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880502" w:rsidRPr="005F3E5C" w14:paraId="4A780F9B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C8E4EF7" w14:textId="77777777" w:rsidR="00880502" w:rsidRPr="005F3E5C" w:rsidRDefault="00880502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880502" w:rsidRPr="005F3E5C" w14:paraId="1C2F48FE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AFB77C9" w14:textId="77777777" w:rsidR="00880502" w:rsidRPr="005F3E5C" w:rsidRDefault="00880502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адукацыі</w:t>
            </w:r>
          </w:p>
        </w:tc>
      </w:tr>
      <w:tr w:rsidR="00880502" w:rsidRPr="005F3E5C" w14:paraId="46E535A5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D0FEC33" w14:textId="77777777" w:rsidR="00880502" w:rsidRPr="005F3E5C" w:rsidRDefault="00880502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 Беларусь</w:t>
            </w:r>
          </w:p>
        </w:tc>
      </w:tr>
      <w:tr w:rsidR="00880502" w:rsidRPr="005F3E5C" w14:paraId="7AB4B790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247E1F7" w14:textId="77777777" w:rsidR="00880502" w:rsidRPr="005F3E5C" w:rsidRDefault="00880502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01F312AA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651FC744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0F2C6ECC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36A35297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32A43376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60571014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0710C3C8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9339471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3AD28326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38FE2950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0983BA1B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1D8761B2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6DBBB2DE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Вучэбная праграма</w:t>
      </w:r>
    </w:p>
    <w:p w14:paraId="54C9DA3F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па вучэбным прадмеце «Матэматыка»</w:t>
      </w:r>
    </w:p>
    <w:p w14:paraId="5EC6766E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для V класа ўстаноў адукацыі, </w:t>
      </w:r>
    </w:p>
    <w:p w14:paraId="7EBA481A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якія рэалізуюць адукацыйныя праграмы агульнай сярэдняй адукацыі, </w:t>
      </w:r>
    </w:p>
    <w:p w14:paraId="4B6D0E19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з беларускай мовай навучання і выхавання</w:t>
      </w:r>
    </w:p>
    <w:p w14:paraId="31C2AA47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140B2D6D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0BDA7AF4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57AB99A3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6D31E87D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EB1014B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578B53B7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17177989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7A9E3F61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3F25870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3377F41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319ADCB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B2CFBAC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77BFAE6D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0F938D9A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AAC061E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4737714" w14:textId="77777777" w:rsidR="00880502" w:rsidRPr="005F3E5C" w:rsidRDefault="00880502" w:rsidP="00880502">
      <w:pPr>
        <w:spacing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br w:type="page"/>
      </w:r>
    </w:p>
    <w:p w14:paraId="7CAC0D5C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ГЛАВА 1</w:t>
      </w:r>
    </w:p>
    <w:p w14:paraId="6F896D1E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АГУЛЬНЫЯ ПАЛАЖЭННІ</w:t>
      </w:r>
    </w:p>
    <w:p w14:paraId="062C0AEB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0"/>
          <w:szCs w:val="28"/>
          <w:lang w:val="be-BY"/>
        </w:rPr>
      </w:pPr>
    </w:p>
    <w:p w14:paraId="62AB85F4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1. Дадзеная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вучэбная праграма па вучэбным прадмеце «Матэматыка» (далей – вучэбная праграма)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прызначана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для вывучэння зместу гэтага вучэбнага прадмета ў V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класе ўстаноў адукацыі, якія рэалізуюць адукацыйныя праграмы агульнай сярэдняй адукацыі, з беларускай мовай навучання і выхавання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.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lang w:val="be-BY"/>
        </w:rPr>
        <w:t xml:space="preserve">Вучэбны прадмет «Матэматыка»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ўваходзіць у склад прадметнай вобласці «Матэматыка. Інфарматыка».</w:t>
      </w:r>
    </w:p>
    <w:p w14:paraId="693EBE66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Вучэбная праграма ў V класе разлічана на 175 гадзін (5 гадзін на тыдзень). Прадугледжана 5 рэзервовых гадзін. На правядзенне кантрольных работ у пісьмовай форме адводзіцца 6 гадзін.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lang w:val="be-BY"/>
        </w:rPr>
        <w:t xml:space="preserve"> Колькасць вучэбных гадзін, адведзеная на вывучэнне зместу адпаведных тэм, з’яўляецца прыкладнай і ўключае вучэбныя гадзіны для арганізацыі абагульнення і сістэматызацыі вучэбнага матэрыялу. Пры рэалізацыі вучэбнай праграмы настаўнік мае права пераразмеркаваць колькасць вучэбных гадзін, прадугледжаную на вывучэнне тэм, у межах часу, вызначанага на вывучэнне вучэбнага прадмета «Матэматыка»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ў V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lang w:val="be-BY"/>
        </w:rPr>
        <w:t>класе, пры ўмове дасягнення вынікаў вучэбнай дзейнасці вучняў у адпаведнасці з патрабаваннямі, устаноўленымі вучэбнай праграмай па кожнай тэме.</w:t>
      </w:r>
    </w:p>
    <w:p w14:paraId="271B4A50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shd w:val="clear" w:color="auto" w:fill="FFFFFF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2. Мэты вывучэння вучэбнага прадмета «</w:t>
      </w:r>
      <w:bookmarkStart w:id="0" w:name="_Hlk188873291"/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Матэматыка» на ІІ ступені агульнай сярэдняй адукацыі: авалоданне вучнямі асноўнымі матэматычнымі паняццямі, навыкамі разумовай працы, дасягненне метапрадметных і прадметных адукацыйных вынікаў, развіццё інтэлектуальных і творчых здольнасцяў, лагічнага мыслення, пазнавальнай актыўнасці, цікавасці да вывучэння матэматыкі; фарміраванне асобы вучня, яго маральных якасцей, каштоўнасных адносін да матэматыкі як мовы апісання рэчаіснасці і навуковай карціны свету; фарміраванне ўніверсальных кампетэнцый і матэматычнай адукаванасці, якія праяўляюцца як у рамках адукацыйнага працэсу, так і ў жыццёвых сітуацыях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shd w:val="clear" w:color="auto" w:fill="FFFFFF"/>
          <w:lang w:val="be-BY"/>
        </w:rPr>
        <w:t>.</w:t>
      </w:r>
    </w:p>
    <w:bookmarkEnd w:id="0"/>
    <w:p w14:paraId="5CFEB12F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3. Задачы вывучэння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вучэбнага прадмета «Матэматыка» на ІІ ступені агульнай сярэдняй адукацыі:</w:t>
      </w:r>
    </w:p>
    <w:p w14:paraId="31E034E9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bookmarkStart w:id="1" w:name="_Hlk176357478"/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фарміраванне асноўных матэматычных паняццяў (лік, велічыня, геаметрычная фігура, зменная, функцыя), умення распазнаваць матэматычныя аб’екты і заканамернасці ў рэальных жыццёвых сітуацыях і пры вывучэнні іншых вучэбных прадметаў, уменні выяўляць залежнасці і заканамернасці, фармуляваць іх на мове матэматыкі і ствараць матэматычныя мадэлі;</w:t>
      </w:r>
    </w:p>
    <w:bookmarkEnd w:id="1"/>
    <w:p w14:paraId="015AAA83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авалоданне матэматычнымі ведамі і метадамі матэматыкі, усведамленне ўзаемасувязі матэматыкі і навакольнага свету, разуменне матэматыкі як часткі агульнай культуры чалавецтва; </w:t>
      </w:r>
    </w:p>
    <w:p w14:paraId="0E4C0B3B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прымяненне засвоенага матэматычнага апарата для вырашэння практыка-арыентаваных задач, інтэрпрэтацыі і ацэньвання атрыманых вынікаў, фарміраванне ўяўленняў пра асаблівасці прымянення матэматыкі для вырашэння навуковых і прыкладных задач;</w:t>
      </w:r>
    </w:p>
    <w:p w14:paraId="16578D49" w14:textId="77777777" w:rsidR="00880502" w:rsidRPr="005F3E5C" w:rsidRDefault="00880502" w:rsidP="00880502">
      <w:pPr>
        <w:pStyle w:val="20"/>
        <w:spacing w:line="240" w:lineRule="auto"/>
        <w:ind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фарміраванне аб’ектыўнага самааналізу і самаацэнкі, здольнасці аргументавана адстойваць свае перакананні;</w:t>
      </w:r>
    </w:p>
    <w:p w14:paraId="37D3E700" w14:textId="77777777" w:rsidR="00880502" w:rsidRPr="005F3E5C" w:rsidRDefault="00880502" w:rsidP="00880502">
      <w:pPr>
        <w:pStyle w:val="20"/>
        <w:spacing w:line="240" w:lineRule="auto"/>
        <w:ind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гатоўнасць да выкарыстання розных форм прадстаўлення матэматычных аб’ектаў (формулы, графікі, схемы, табліцы, дыяграмы, мадэлі) і пераходам паміж імі; </w:t>
      </w:r>
    </w:p>
    <w:p w14:paraId="5751B30B" w14:textId="77777777" w:rsidR="00880502" w:rsidRPr="005F3E5C" w:rsidRDefault="00880502" w:rsidP="00880502">
      <w:pPr>
        <w:pStyle w:val="20"/>
        <w:spacing w:line="240" w:lineRule="auto"/>
        <w:ind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фарміраванне ўмення самастойна набываць новыя веды, працаваць з рознымі крыніцамі інфармацыі, аналізаваць, інтэрпрэтаваць, выяўляць залежнасці і заканамернасці, фармуляваць іх на мове матэматыкі; </w:t>
      </w:r>
    </w:p>
    <w:p w14:paraId="744E8C74" w14:textId="77777777" w:rsidR="00880502" w:rsidRPr="005F3E5C" w:rsidRDefault="00880502" w:rsidP="00880502">
      <w:pPr>
        <w:pStyle w:val="20"/>
        <w:spacing w:line="240" w:lineRule="auto"/>
        <w:ind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>фарміраванне агульных спосабаў інтэлектуальнай дзейнасці, характэрных для матэматыкі, якія з’яўляюцца асновай пазнавальнай культуры, значнай для розных сфер чалавечай дзейнасці;</w:t>
      </w:r>
    </w:p>
    <w:p w14:paraId="046F27B8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фарміраванне ўніверсальных кампетэнцый, матэматычнай адукаванасці сумесна з інфармацыйнай, чытацкай, фінансавай, тэхналагічнай і іншымі відамі функцыянальнай адукаванасці з дапамогай прымянення ў адукацыйным працэсе ўнутрыпрадметных і міжпрадметных сувязяў; </w:t>
      </w:r>
    </w:p>
    <w:p w14:paraId="37536EC6" w14:textId="77777777" w:rsidR="00880502" w:rsidRPr="005F3E5C" w:rsidRDefault="00880502" w:rsidP="00880502">
      <w:pPr>
        <w:pStyle w:val="20"/>
        <w:spacing w:line="240" w:lineRule="auto"/>
        <w:ind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iCs/>
          <w:color w:val="000000" w:themeColor="text1"/>
          <w:sz w:val="30"/>
          <w:szCs w:val="30"/>
          <w:lang w:val="be-BY"/>
        </w:rPr>
        <w:t xml:space="preserve">фарміраванне якасцей, неабходных для станаўлення асобы, здольнай да самапазнання і самаразвіцця, да выбару далейшай адукацыйнай траекторыі ў адпаведнасці са сваімі магчымасцямі. </w:t>
      </w:r>
    </w:p>
    <w:p w14:paraId="16CD6CDC" w14:textId="77777777" w:rsidR="00880502" w:rsidRPr="005F3E5C" w:rsidRDefault="00880502" w:rsidP="00880502">
      <w:pPr>
        <w:pStyle w:val="20"/>
        <w:spacing w:line="240" w:lineRule="auto"/>
        <w:ind w:firstLine="709"/>
        <w:rPr>
          <w:iCs/>
          <w:color w:val="000000" w:themeColor="text1"/>
          <w:sz w:val="30"/>
          <w:szCs w:val="30"/>
          <w:lang w:val="be-BY"/>
        </w:rPr>
      </w:pPr>
      <w:r w:rsidRPr="005F3E5C">
        <w:rPr>
          <w:rFonts w:eastAsia="SimSun"/>
          <w:iCs/>
          <w:color w:val="000000" w:themeColor="text1"/>
          <w:sz w:val="30"/>
          <w:szCs w:val="30"/>
          <w:lang w:val="be-BY"/>
        </w:rPr>
        <w:t xml:space="preserve">4. Фарміруемымі прыярытэтнымі відамі функцыянальнай </w:t>
      </w:r>
      <w:r w:rsidRPr="005F3E5C">
        <w:rPr>
          <w:iCs/>
          <w:color w:val="000000" w:themeColor="text1"/>
          <w:sz w:val="30"/>
          <w:szCs w:val="30"/>
          <w:lang w:val="be-BY"/>
        </w:rPr>
        <w:t>адукаванасці</w:t>
      </w:r>
      <w:r w:rsidRPr="005F3E5C">
        <w:rPr>
          <w:rFonts w:eastAsia="SimSun"/>
          <w:iCs/>
          <w:color w:val="000000" w:themeColor="text1"/>
          <w:sz w:val="30"/>
          <w:szCs w:val="30"/>
          <w:lang w:val="be-BY"/>
        </w:rPr>
        <w:t xml:space="preserve"> пры вывучэнні </w:t>
      </w:r>
      <w:r w:rsidRPr="005F3E5C">
        <w:rPr>
          <w:iCs/>
          <w:color w:val="000000" w:themeColor="text1"/>
          <w:sz w:val="30"/>
          <w:szCs w:val="30"/>
          <w:lang w:val="be-BY"/>
        </w:rPr>
        <w:t>вучэбнага прадмета «Матэматыка» на ІІ ступені агульнай сярэдняй адукацыі</w:t>
      </w:r>
      <w:r w:rsidRPr="005F3E5C">
        <w:rPr>
          <w:rFonts w:eastAsia="SimSun"/>
          <w:iCs/>
          <w:color w:val="000000" w:themeColor="text1"/>
          <w:sz w:val="30"/>
          <w:szCs w:val="30"/>
          <w:lang w:val="be-BY"/>
        </w:rPr>
        <w:t xml:space="preserve"> з’яўляюцца матэматычная, чытацкая, інфармацыйная, фінансавая і тэхналагічная </w:t>
      </w:r>
      <w:r w:rsidRPr="005F3E5C">
        <w:rPr>
          <w:iCs/>
          <w:color w:val="000000" w:themeColor="text1"/>
          <w:sz w:val="30"/>
          <w:szCs w:val="30"/>
          <w:lang w:val="be-BY"/>
        </w:rPr>
        <w:t>адукавана</w:t>
      </w:r>
      <w:r w:rsidRPr="005F3E5C">
        <w:rPr>
          <w:rFonts w:eastAsia="SimSun"/>
          <w:iCs/>
          <w:color w:val="000000" w:themeColor="text1"/>
          <w:sz w:val="30"/>
          <w:szCs w:val="30"/>
          <w:lang w:val="be-BY"/>
        </w:rPr>
        <w:t>сць</w:t>
      </w:r>
      <w:r w:rsidRPr="005F3E5C">
        <w:rPr>
          <w:iCs/>
          <w:color w:val="000000" w:themeColor="text1"/>
          <w:sz w:val="30"/>
          <w:szCs w:val="30"/>
          <w:lang w:val="be-BY"/>
        </w:rPr>
        <w:t>.</w:t>
      </w:r>
    </w:p>
    <w:p w14:paraId="61D5FFF9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Матэматычная адукаванасць фарміруецца з дапамогай развіцця здольнасці думаць матэматычна, прымяняць і інтэрпрэтаваць матэматычныя веды для вырашэння задач у розных кантэкстах рэальнага свету.</w:t>
      </w:r>
    </w:p>
    <w:p w14:paraId="69C9DB4E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Інфармацыйная адукаванасць фарміруецца з дапамогай здабывання неабходнай інфармацыі з розных крыніц, яе аналізу і ацэньвання дакладнасці; прымянення і прадстаўлення інфармацыі ў розным фармаце; авалодання шырокім спектрам выкарыстання інфармацыйных тэхналогій. </w:t>
      </w:r>
    </w:p>
    <w:p w14:paraId="7FEF3618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Чытацкая адукаванасць фарміруецца з дапамогай чытання, асэнсавання і ацэньвання матэматычных тэкстаў, умоў задач і заданняў з мэтай іх вырашэння, прывядзення абгрунтаванняў і доказаў. </w:t>
      </w:r>
    </w:p>
    <w:p w14:paraId="16FB331A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Фінансавая адукаванасць фарміруецца з дапамогай аналізу, ацэнкі і выкарыстання інфармацыі, звязанай з фінансамі, для вырашэння задач розных жыццёвых кантэкстаў. </w:t>
      </w:r>
    </w:p>
    <w:p w14:paraId="3DE43401" w14:textId="77777777" w:rsidR="00880502" w:rsidRPr="005F3E5C" w:rsidRDefault="00880502" w:rsidP="008805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5. Арганізацыя адукацыйнага працэсу пры вывучэнні вучэбнага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 xml:space="preserve">прадмета «Матэматыка» на ІІ ступені агульнай сярэдняй адукацыі забяспечвае фарміраванне наступных універсальных кампетэнцый: </w:t>
      </w:r>
    </w:p>
    <w:p w14:paraId="76ABCFBE" w14:textId="77777777" w:rsidR="00880502" w:rsidRPr="005F3E5C" w:rsidRDefault="00880502" w:rsidP="008805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кампетэнцыя грамадзянскасці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 фарміруецца з дапамогай азнаямлення з дасягненнямі беларускіх вучоных у галіне матэматыкі; адбору зместу, метадаў і форм навучання, якія садзейнічаюць выхаванню гонару за беларускую навуку і дасягненні нацыянальнай эканомікі;  </w:t>
      </w:r>
    </w:p>
    <w:p w14:paraId="384DB3DF" w14:textId="77777777" w:rsidR="00880502" w:rsidRPr="005F3E5C" w:rsidRDefault="00880502" w:rsidP="008805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кампетэнцыя мыслення фарміруецца шляхам стварэння сітуацый па пабудове ментальных мадэляў пры вырашэнні матэматычных задач, выяўленні заканамернасцяў, прычынна-выніковых сувязяў, аналізу ўласцівасцяў і сістэмных сувязяў у з’явах, прасторавых і часавых працэсах; аргументацыі сваёй пазіцыі на доказнай аснове, прымяненне творчага падыходу пры вырашэнні кантэкстных задач у розных сферах жыццядзейнасці; стварэння ўмоў развіцця здольнасці крытычнай ацэнкі інфармацыі;  </w:t>
      </w:r>
    </w:p>
    <w:p w14:paraId="17FA31A1" w14:textId="77777777" w:rsidR="00880502" w:rsidRPr="005F3E5C" w:rsidRDefault="00880502" w:rsidP="008805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кампетэнцыя эмацыянальнай рэгуляцыі фарміруецца з дапамогай стварэння ўмоў для праяўлення эмацыянальна-каштоўнасных адносін да прасторавых форм і колькасных адносін рэальнага свету; маральна-псіхалагічнага клімату, які спрыяе фарміраванню гатоўнасці да рэгулявання эмоцый пры пераадоленні цяжкасцяў і вырашэнні праблемных сітуацый;</w:t>
      </w:r>
    </w:p>
    <w:p w14:paraId="744EA921" w14:textId="77777777" w:rsidR="00880502" w:rsidRPr="005F3E5C" w:rsidRDefault="00880502" w:rsidP="008805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кампетэнцыя камунікацыі фарміруецца праз камунікатыўную дзейнасць пры рашэнні задач і доказаў тэарэм, выкананне правіл медыябяспекі і этычных норм зносін у інфармацыйнай прасторы; </w:t>
      </w:r>
    </w:p>
    <w:p w14:paraId="08BB474F" w14:textId="77777777" w:rsidR="00880502" w:rsidRPr="005F3E5C" w:rsidRDefault="00880502" w:rsidP="008805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кампетэнцыя кааперацыі фарміруецца шляхам стварэння ўмоў праяўлення ўзгодненасці дзеянняў для дасягнення калектыўных вынікаў работы ў камандзе па рашэнні матэматычных задач і праблемных сітуацый; сітуацый, якія спрыяюць фарміраванню адказнасці за вынікі сумеснай дзейнасці ў працэсе пазнання прасторавых форм і колькасных адносін рэальнага свету;</w:t>
      </w:r>
    </w:p>
    <w:p w14:paraId="13AB5FF8" w14:textId="77777777" w:rsidR="00880502" w:rsidRPr="005F3E5C" w:rsidRDefault="00880502" w:rsidP="0088050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кампетэнцыя ўстойлівага асобаснага развіцця фарміруецца з дапамогай стварэння ўмоў для праяўлення валявых якасцей пры дасягненні мэт самаразвіцця, пераадолення цяжкасцей пры вырашэнні задач і праблемных сітуацый.</w:t>
      </w:r>
    </w:p>
    <w:p w14:paraId="308D5E66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6. </w:t>
      </w:r>
      <w:r w:rsidRPr="005F3E5C">
        <w:rPr>
          <w:rFonts w:ascii="Times New Roman" w:eastAsia="SimSun" w:hAnsi="Times New Roman" w:cs="Times New Roman"/>
          <w:iCs/>
          <w:color w:val="000000" w:themeColor="text1"/>
          <w:sz w:val="30"/>
          <w:szCs w:val="30"/>
          <w:lang w:val="be-BY"/>
        </w:rPr>
        <w:t xml:space="preserve">Спецыфіка вывучэння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вучэбнага прадмета «Матэматыка» на ІІ ступені агульнай сярэдняй адукацыі</w:t>
      </w:r>
      <w:r w:rsidRPr="005F3E5C">
        <w:rPr>
          <w:rFonts w:ascii="Times New Roman" w:eastAsia="SimSun" w:hAnsi="Times New Roman" w:cs="Times New Roman"/>
          <w:iCs/>
          <w:color w:val="000000" w:themeColor="text1"/>
          <w:sz w:val="30"/>
          <w:szCs w:val="30"/>
          <w:lang w:val="be-BY"/>
        </w:rPr>
        <w:t xml:space="preserve"> заключаецца ў тым, што вывучэнне матэматыкі спрыяе развіццю ў вучняў матэматычнага стылю мыслення; засваенню такіх прыёмаў і метадаў мыслення, як абагульненне і канкрэтызацыя, параўнанне, аналіз і сінтэз, індукцыя і дэдукцыя, класіфікацыя і сістэматызацыя, абстрагаванне і аналогія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.  </w:t>
      </w:r>
    </w:p>
    <w:p w14:paraId="3A6B3676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Змест вучэбнага прадмета «Матэматыка» на ІІ ступені агульнай сярэдняй адукацыі канцэнтруецца па наступных змястоўных лініях:</w:t>
      </w:r>
    </w:p>
    <w:p w14:paraId="3E152AAE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лікі і вылічэнні;</w:t>
      </w:r>
    </w:p>
    <w:p w14:paraId="4D131892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выразы і іх пераўтварэнні;</w:t>
      </w:r>
    </w:p>
    <w:p w14:paraId="70A27E31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ураўненні і няроўнасці;</w:t>
      </w:r>
    </w:p>
    <w:p w14:paraId="24CFFFE2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trike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каардынаты і функцыі;</w:t>
      </w:r>
    </w:p>
    <w:p w14:paraId="5A985219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геаметрычныя фігуры і іх уласцівасці;</w:t>
      </w:r>
    </w:p>
    <w:p w14:paraId="2092707C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геаметрычныя велічыні; </w:t>
      </w:r>
    </w:p>
    <w:p w14:paraId="2CF21200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матэматычнае мадэляванне рэальных аб’ектаў.</w:t>
      </w:r>
    </w:p>
    <w:p w14:paraId="5DA95261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Прадстаўленыя ў дадзенай вучэбнай праграме вучэбны матэрыял змястоўнага кампанента, асноўныя патрабаванні да вынікаў вучэбнай дзейнасці вучняў структуруюцца па тэмах асобна для алгебраічнага і геаметрычнага кампанентаў з улікам паралельнасці вывучэння вучэбнага матэрыялу.</w:t>
      </w:r>
    </w:p>
    <w:p w14:paraId="43CA3EE9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Тэмы, адзначаныя сімвалам «*», прызначаны: </w:t>
      </w:r>
    </w:p>
    <w:p w14:paraId="40DC4B28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для самастойнай пошукава-даследчай або праектнай дзейнасці вучняў (індывідуальнай або групавой), якая арганізуецца педагагічным работнікам. </w:t>
      </w:r>
    </w:p>
    <w:p w14:paraId="5E3C278E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bookmarkStart w:id="2" w:name="_Hlk183182996"/>
      <w:bookmarkStart w:id="3" w:name="_Hlk184488599"/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7. Рэкамендаваныя формы і метады навучання і выхавання.</w:t>
      </w:r>
    </w:p>
    <w:bookmarkEnd w:id="2"/>
    <w:p w14:paraId="44C64D40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Асноўнай формай арганізацыі адукацыйнага працэсу пры рэалізацыі дадзенай вучэбнай праграмы з’яўляюцца вучэбныя заняткі – урок (урок-практыкум па рашэнні задач, інтэграваны ўрок, урок-дзелавая гульня, урок-даследаванне і іншыя). </w:t>
      </w:r>
    </w:p>
    <w:p w14:paraId="068E61DA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Рэкамендаваныя формы арганізацыі вучэбнай дзейнасці вучняў пры навучанні і выхаванні: франтальная, групавая, парная, індывідуальная.</w:t>
      </w:r>
    </w:p>
    <w:p w14:paraId="1F4C9441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Рэкамендаваныя метады навучання і выхавання: метады, якія спрыяюць фарміраванню функцыянальнай адукаванасці (метад праектаў, метад праблемнага выкладу, дзелавая гульня, эўрыстычная гутарка, рашэнне сітуацыйных задач і іншыя) у спалучэнні з традыцыйнымі метадамі: славеснымі (тлумачэнне, работа з вучэбнымі дапаможнікамі), практычнымі (практычныя работы, доказы тэарэм, творчыя работы і іншыя), нагляднымі (выкарыстанне мадэляў, наглядных дапаможнікаў, электронныя сродкі).</w:t>
      </w:r>
    </w:p>
    <w:p w14:paraId="57E053F5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bookmarkStart w:id="4" w:name="_Hlk189562306"/>
      <w:bookmarkEnd w:id="3"/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Віды вучэбнай дзейнасці вучняў: камунікатыўная, пазнавальная (даследчая, эксперыментальная, праектная, дзейнасць па мадэляванні), рэфлексіўна-рэгулятыўная.</w:t>
      </w:r>
    </w:p>
    <w:bookmarkEnd w:id="4"/>
    <w:p w14:paraId="5401CFBF" w14:textId="77777777" w:rsidR="00880502" w:rsidRPr="005F3E5C" w:rsidRDefault="00880502" w:rsidP="008805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val="be-BY"/>
        </w:rPr>
        <w:t>Выбар відаў вучэбных заняткаў, форм арганізацыі вучэбнай дзейнасці вучняў, метадаў навучання і выхавання, відаў вучэбнай дзейнасці вучняў ажыццяўляецца педагагічным работнікам самастойна на аснове дыдактычнай мэты кожных вучэбных заняткаў у рамках вывучэння канкрэтнай тэмы, патрабаванняў да вынікаў вучэбнай дзейнасці вучняў, вызначаных у дадзенай вучэбнай праграме, з улікам іх узроставых і індывідуальных асаблівасцяў.</w:t>
      </w:r>
    </w:p>
    <w:p w14:paraId="648BA1E2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8. Чаканыя вынікі вывучэння матэматыкі па завяршэнні навучання і выхавання на II ступені агульнай сярэдняй адукацыі: </w:t>
      </w:r>
    </w:p>
    <w:p w14:paraId="5BCE5096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8.1. асобасныя:</w:t>
      </w:r>
    </w:p>
    <w:p w14:paraId="14F68381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праяўленне павагі і любові да сваёй краіны; гонару за дасягненні беларускай навукі і тэхнікі; </w:t>
      </w:r>
    </w:p>
    <w:p w14:paraId="501FACC0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дэманстрацыя гатоўнасці да выканання абавязкаў грамадзяніна і рэалізацыі яго правоў; </w:t>
      </w:r>
    </w:p>
    <w:p w14:paraId="6A332720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рашэнне пытанняў, звязаных з практычным прымяненнем матэматыкі ў розных сферах жыцця;</w:t>
      </w:r>
    </w:p>
    <w:p w14:paraId="4770ED9C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разуменне значнасці адукацыі для асобаснага развіцця і самавызначэння;</w:t>
      </w:r>
    </w:p>
    <w:p w14:paraId="52586498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дэманстрацыя ўстойлівага інтарэсу да самастойнай дзейнасці, самаразвіцця, самапазнання;</w:t>
      </w:r>
    </w:p>
    <w:p w14:paraId="2417FCC7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валоданне культурай вуснага і пісьмовага маўлення, мовай матэматыкі і матэматычнай культурай як сродкам пазнання свету;</w:t>
      </w:r>
    </w:p>
    <w:p w14:paraId="474924CD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гатоўнасць да выбару далейшай адукацыйнай траекторыі ў адпаведнасці са сваімі магчымасцямі, здольнасцямі і інтарэсамі;</w:t>
      </w:r>
    </w:p>
    <w:p w14:paraId="5C15A363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8.2. метапрадметныя:</w:t>
      </w:r>
    </w:p>
    <w:p w14:paraId="452A01C7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bookmarkStart w:id="5" w:name="_Hlk176358427"/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уменне працаваць з інфармацыяй розных відаў і форм прадстаўлення (табліцы, дыяграмы, графікі, схемы, іншыя формы) у вучэбна-пазнавальных мэтах (аналіз, вылучэнне галоўнага, крытычнае ацэньванне, карэктная інтэрпрэтацыя), здабываць і інтэрпрэтаваць матэматычную інфармацыю і выкарыстоўваць для вырашэння пастаўленых задач;</w:t>
      </w:r>
    </w:p>
    <w:bookmarkEnd w:id="5"/>
    <w:p w14:paraId="77930FF3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апераванне паняццямі, уменне рабіць абагульненні, устанаўліваць аналогіі і прычынна-выніковыя сувязі, будаваць лагічныя вывады і фармуляваць высновы;</w:t>
      </w:r>
    </w:p>
    <w:p w14:paraId="5FD7C341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валоданне спосабамі самаправеркі і кантролю на праўдападобнасць атрыманых вынікаў, уменне ацэньваць вынікі ўласнай дзейнасці, знаходзіць памылку і тлумачыць прычыны яе ўзнікнення;</w:t>
      </w:r>
    </w:p>
    <w:p w14:paraId="736A76B1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уменне выяўляць залежнасці і заканамернасці ў рэальных жыццёвых сітуацыях, мадэляваць рэальныя аб’екты, з’явы і працэсы з дапамогай матэматычных мадэляў, інтэграваць веды з розных абласцей для эфектыўнага рашэння рознага роду жыццёвых задач;</w:t>
      </w:r>
    </w:p>
    <w:p w14:paraId="56585B96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удзел у групавых формах работы (абмеркаванне, абмен думкамі і іншыя), прыняцце сумеснай мэты дзейнасці, разуменне і выкарыстанне пераваг каманднай і індывідуальнай работы пры вырашэнні вучэбных матэматычных задач; </w:t>
      </w:r>
    </w:p>
    <w:p w14:paraId="16BE69EE" w14:textId="77777777" w:rsidR="00880502" w:rsidRPr="005F3E5C" w:rsidRDefault="00880502" w:rsidP="0088050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8.3. прадметныя:</w:t>
      </w:r>
    </w:p>
    <w:p w14:paraId="21F27A2C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сфарміраванае ўяўленне пра матэматыку як частку сусветнай культуры і пра месца матэматыкі ў сучаснай цывілізацыі; </w:t>
      </w:r>
    </w:p>
    <w:p w14:paraId="6E45B1FD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уменне апісваць на матэматычным мове з’явы навакольнага свету;</w:t>
      </w:r>
    </w:p>
    <w:p w14:paraId="02CA261C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 xml:space="preserve">валоданне вывучанымі паняццямі і іх канкрэтызацыяй прыкладамі; уменне даказваць матэматычныя сцвярджэнні, выконваць абагульненні,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устанаўліваць аналогіі і прычынна-выніковыя сувязі, будаваць лагічныя вывады і фармуляваць высновы;</w:t>
      </w:r>
    </w:p>
    <w:p w14:paraId="2024A291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уменне ўзнаўляць вывучаныя азначэнні, правілы, формулы, тэарэмы, алгарытмы; уменне аргументаваць і тлумачыць рашэнні і доказы;</w:t>
      </w:r>
    </w:p>
    <w:p w14:paraId="387D5677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валоданне навыкамі выканання вылічэнняў на мностве сапраўдных лікаў, пераўтварэнняў лікавых выразаў і выразаў са зменнымі (у тым ліку з выкарыстаннем формул скарочанага множання, уласцівасцяў ступені з цэлым паказчыкам і ўласцівасцяў квадратнага кораня); уменне знаходзіць значэнні выразаў пры зададзеных значэннях зменных; уменне рашаць ураўненні, няроўнасці і сістэмы першай і другой ступені;</w:t>
      </w:r>
    </w:p>
    <w:p w14:paraId="3B6AF024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валоданне прыёмамі геаметрычных вымярэнняў і пабудоў; уменне рашаць геаметрычныя задачы на доказ і вылічэнне з выкарыстаннем уласцівасцяў і прыкмет геаметрычных фігур;</w:t>
      </w:r>
    </w:p>
    <w:p w14:paraId="108B77E9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сфарміраванае ўяўленне аб найважнейшых матэматычных мадэлях, якія дазваляюць апісваць і вывучаць розныя працэсы і з’явы (ураўненне, няроўнасць; сістэма ўраўненняў і няроўнасцей; геаметрычная фігура; функцыя); уменне апісваць рэальныя аб’екты і з’явы з дапамогай матэматычных мадэляў;</w:t>
      </w:r>
    </w:p>
    <w:p w14:paraId="5183EF86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bookmarkStart w:id="6" w:name="_Hlk225943875"/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валоданне прыёмамі мадэлявання пры рашэнні практыка-арыентаваных задач і задач з міжпрадметным зместам.</w:t>
      </w:r>
    </w:p>
    <w:p w14:paraId="4D88C544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bookmarkEnd w:id="6"/>
    <w:p w14:paraId="13049686" w14:textId="77777777" w:rsidR="00880502" w:rsidRPr="005F3E5C" w:rsidRDefault="00880502" w:rsidP="008805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sectPr w:rsidR="00880502" w:rsidRPr="005F3E5C" w:rsidSect="00892FB3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20F5DD5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lastRenderedPageBreak/>
        <w:t>ГЛАВА 2</w:t>
      </w:r>
    </w:p>
    <w:p w14:paraId="128F9557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ЗМЕСТ ВУЧЭБНАГА ПРАДМЕТА Ў V КЛАСЕ.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br/>
        <w:t>АСНОЎНЫЯ ПАТРАБАВАННІ ДА ВЫНІКАЎ ВУЧЭБНАЙ ДЗЕЙНАСЦІ ВУЧНЯЎ</w:t>
      </w:r>
    </w:p>
    <w:p w14:paraId="2960DFBB" w14:textId="77777777" w:rsidR="00880502" w:rsidRPr="005F3E5C" w:rsidRDefault="00880502" w:rsidP="00880502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(5 гадзін на тыдзень, усяго 175 гадзін, у тым ліку 5 рэзервовых гадзін)</w:t>
      </w:r>
    </w:p>
    <w:tbl>
      <w:tblPr>
        <w:tblpPr w:leftFromText="180" w:rightFromText="180" w:vertAnchor="text" w:horzAnchor="margin" w:tblpX="-431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5A4FB7" w:rsidRPr="005F3E5C" w14:paraId="38B6931C" w14:textId="77777777" w:rsidTr="00DB45B8">
        <w:tc>
          <w:tcPr>
            <w:tcW w:w="4853" w:type="dxa"/>
          </w:tcPr>
          <w:p w14:paraId="0473DA76" w14:textId="77777777" w:rsidR="00880502" w:rsidRPr="005F3E5C" w:rsidRDefault="00880502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bookmarkStart w:id="7" w:name="_GoBack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4853" w:type="dxa"/>
          </w:tcPr>
          <w:p w14:paraId="6B9085F4" w14:textId="77777777" w:rsidR="00880502" w:rsidRPr="005F3E5C" w:rsidRDefault="00880502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4854" w:type="dxa"/>
          </w:tcPr>
          <w:p w14:paraId="226FDE79" w14:textId="77777777" w:rsidR="00880502" w:rsidRPr="005F3E5C" w:rsidRDefault="00880502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Асноўныя патрабаванні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br/>
              <w:t>да вынікаў вучэбнай дзейнасці</w:t>
            </w:r>
          </w:p>
        </w:tc>
      </w:tr>
      <w:tr w:rsidR="00880502" w:rsidRPr="005F3E5C" w14:paraId="77F81F79" w14:textId="77777777" w:rsidTr="00DB45B8">
        <w:tc>
          <w:tcPr>
            <w:tcW w:w="14560" w:type="dxa"/>
            <w:gridSpan w:val="3"/>
          </w:tcPr>
          <w:p w14:paraId="4F367A21" w14:textId="77777777" w:rsidR="00880502" w:rsidRPr="005F3E5C" w:rsidRDefault="00880502" w:rsidP="00863B6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 1. Натуральныя лікі (49 гадзін )</w:t>
            </w:r>
          </w:p>
        </w:tc>
      </w:tr>
      <w:tr w:rsidR="005A4FB7" w:rsidRPr="00DB45B8" w14:paraId="70FCA82B" w14:textId="77777777" w:rsidTr="00DB45B8">
        <w:trPr>
          <w:trHeight w:val="129"/>
        </w:trPr>
        <w:tc>
          <w:tcPr>
            <w:tcW w:w="4853" w:type="dxa"/>
          </w:tcPr>
          <w:p w14:paraId="04DC5CD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Рашэнне тэкставых задач</w:t>
            </w:r>
          </w:p>
          <w:p w14:paraId="14E295E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Натуральныя лікі і лік нуль. Параўнанне натуральных лікаў.</w:t>
            </w:r>
          </w:p>
          <w:p w14:paraId="539E553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Пункт, прамая, прамень, адрэзак, плоскасць. Вымярэнне адрэзкаў. Адлюстраванне натуральных лікаў на каардынатным прамені. </w:t>
            </w:r>
          </w:p>
          <w:p w14:paraId="7C3776E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Акругленне натуральных лікаў да вызначанага разраду і дзеянні над імі. </w:t>
            </w:r>
          </w:p>
          <w:p w14:paraId="76D9023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і адніманне, натуральных лікаў. Множанне і дзяленне натуральных лікаў .  </w:t>
            </w:r>
          </w:p>
          <w:p w14:paraId="7E36B55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Ступень ліку з натуральным паказчыкам.  </w:t>
            </w:r>
          </w:p>
          <w:p w14:paraId="13D7E82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Дзяленне з астачай. Дзельнікі і кратныя ліку. Найбольшы агульны дзельнік і найменшае агульнае кратнае лікаў. Прыметы дзялімасці на 2, 3, 4, 5, 9, 10. Простыя і састаўныя лікі. Раскладанне ліку на простыя множнікі.</w:t>
            </w:r>
          </w:p>
          <w:p w14:paraId="5CF3064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footnoteReference w:customMarkFollows="1" w:id="1"/>
              <w:sym w:font="Symbol" w:char="F02A"/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Прыметы дзялімасці на 6, 7, 8, 11.</w:t>
            </w:r>
          </w:p>
          <w:p w14:paraId="7243A16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*Рэшата Эратасфена .</w:t>
            </w:r>
          </w:p>
          <w:p w14:paraId="2794230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*Задачы на рух, узважванне, пераліванне</w:t>
            </w:r>
          </w:p>
          <w:p w14:paraId="7910439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14:paraId="7FFEE53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4853" w:type="dxa"/>
          </w:tcPr>
          <w:p w14:paraId="70ABEFC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Мадэляванне ўмовы задачы з дапамогай табліц, схем, чарцяжоў і мадэляў, ажыццяўленне пераходу ад адной мадэлі ўмовы задачы да іншай.</w:t>
            </w:r>
          </w:p>
          <w:p w14:paraId="0F1B8BA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Ажыццяўленне аналізу ўмовы і пошуку плана рашэння задачы, складанне плана рашэння задачы, інтэрпрэтацыя атрыманага выніку.</w:t>
            </w:r>
          </w:p>
          <w:p w14:paraId="2ECA3D9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Рашэнне задач на розныя залежнасці паміж велічынямі з ужываннем алгарытмаў рашэння тыпавых задач і агульнага прыёму аналізу ўмовы, і даследаваннем атрыманага выніку.</w:t>
            </w:r>
          </w:p>
          <w:p w14:paraId="1FA9D09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плана рашэння задач, практыка-арыентаваных задач і задач з міжпрадметных зместам. </w:t>
            </w:r>
          </w:p>
          <w:p w14:paraId="50B387D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паняццяў: лічба, лік, клас, разрад, натуральны шэраг лікаў, пазіцыйная сістэма злічэння пры вусных адказах і аргументацыі рашэнняў. </w:t>
            </w:r>
          </w:p>
          <w:p w14:paraId="1270422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Чытанне і запіс натуральных лікаў з выкарыстаннем алгарытму чытання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мнагазначных лікаў, запіс лікаў у выглядзе сумы разрадных складнікаў.</w:t>
            </w:r>
          </w:p>
          <w:p w14:paraId="77A6278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Параўнанне двух і больш натуральных лікаў, размяшчэнне лікаў у парадку ўзрастання або змяншэння.</w:t>
            </w:r>
          </w:p>
          <w:p w14:paraId="3C477F0C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атрыманых раней уяўленняў аб геаметрычных фігурах: пункт, прамая, прамень, адрэзак, плоскасць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 выкананні практычных заданняў.</w:t>
            </w:r>
          </w:p>
          <w:p w14:paraId="1DE1C5E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пабудоў зададзеных фігур, заданняў на вызначэнне прыналежнасці пунктаў прамым, прамяням, адрэзкам, выкананне індывідуальных практычных заданняў на пабудову.</w:t>
            </w:r>
          </w:p>
          <w:p w14:paraId="797200E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Вымярэнне даўжынь адрэзкаў; перавод з адных адзінак вымярэння ў іншыя, выкананне аперацый з рознымі адзінкамі даўжыні.</w:t>
            </w:r>
          </w:p>
          <w:p w14:paraId="2598F9B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Пабудова каардынатнага прамяня і адлюстраванне натуральных лікаў на каардынатным промні; выкарыстанне правіл адлюстравання пунктаў на каардынатным промні і запісы каардынатаў пунктаў, вызначэнне каардынатаў пунктаў па іх малюнку на каардынатным промні.</w:t>
            </w:r>
          </w:p>
          <w:p w14:paraId="78B138B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Прымяненне правіла акруглення натуральных лікаў да пэўнага разраду;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выкананне індывідуальных заданняў на акругленне натуральных лікаў, параўнанне вынікаў пры акругленні натуральнага ліку да розных разрадаў.</w:t>
            </w:r>
          </w:p>
          <w:p w14:paraId="41DAF1F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арыфметычных аперацый складання, аднімання, множання і дзялення натуральных лікаў.</w:t>
            </w:r>
          </w:p>
          <w:p w14:paraId="0781973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праверкі выніку вылічэнняў.</w:t>
            </w:r>
          </w:p>
          <w:p w14:paraId="119367A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Прымяненне ўласцівасцяў складання і аднімання натуральных лікаў для рацыянальных вылічэнняў.</w:t>
            </w:r>
          </w:p>
          <w:p w14:paraId="5EFB8A5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Выкарыстанне алгарытму знаходжання залежнасці паміж кампанентамі аперацый складання і аднімання, множання і дзялення; тлумачэнне атрыманага выніку.</w:t>
            </w:r>
          </w:p>
          <w:p w14:paraId="72F7194C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Выкарыстанне паняцця ступень з натуральным паказчыкам пры вусных адказах і аргументацыі рашэнняў.</w:t>
            </w:r>
          </w:p>
          <w:p w14:paraId="0C9275D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Прадстаўленне ступені з натуральным паказчыкам у выглядзе здабытку аднолькавых множнікаў з тлумачэннем атрыманага выніку. </w:t>
            </w:r>
          </w:p>
          <w:p w14:paraId="69BE9A7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Запіс натуральнага ліку ў выглядзе сумы разрадных складнікаў.</w:t>
            </w:r>
          </w:p>
          <w:p w14:paraId="50394C6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Вызначэнне парадку выканання дзеянняў у выразах, якія змяшчаюць ступень з натуральным паказчыкам і знаходжанне значэнняў гэтых выразаў.</w:t>
            </w:r>
          </w:p>
          <w:p w14:paraId="4135F97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паняццяў дзялімага, дзельніка, дзелі,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астачы пры вусных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адказах і аргументацыі выканання заданняў на дзяленне з астачай.</w:t>
            </w:r>
          </w:p>
          <w:p w14:paraId="4EAF49F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Прымяненне правіла дзялення з астачай пры выкананні заданняў, прадстаўленне дзялімага ў выглядзе сумы астачы і здабытку няпоўнага прыватнага і дзельніка (a = b·q + r, дзе 0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6"/>
                  <w:szCs w:val="26"/>
                  <w:lang w:val="be-BY"/>
                </w:rPr>
                <m:t>≤</m:t>
              </m:r>
            </m:oMath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 r &lt; b) пры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дзяленні з астачай.</w:t>
            </w:r>
          </w:p>
          <w:p w14:paraId="35B4F0A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практыкаванняў на выражэнне залежнасці паміж кампанентамі пры дзяленні з астачай.</w:t>
            </w:r>
          </w:p>
          <w:p w14:paraId="7982114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Выкарыстанне паняццяў агульнага дзельніка, кратнага дадзенага ліку, найбольшага агульнага дзельніка, найменшага агульнага кратнага, простыя лікі, складаныя лікі, раскладанне колькасці на простыя множнікі пры вусных адказах і аргументацыі выканання заданняў па тэме.</w:t>
            </w:r>
          </w:p>
          <w:p w14:paraId="0DDE01B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Прымяненне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прымет дзялімасці на  2, 3, 4, 5, 9, 10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 выкананні розных заданняў, у тым ліку, пры рашэнні задач. </w:t>
            </w:r>
          </w:p>
          <w:p w14:paraId="18F4045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Прымяненне алгарытмаў знаходжання найбольшага агульнага дзельніка (НОД)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і найменшага агульнага кратнага (НОК) пры рашэнні розных заданняў.</w:t>
            </w:r>
          </w:p>
          <w:p w14:paraId="6456A4E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Рашэнне практыка-арыентаваных задач, задач з міжпрадметным зместам</w:t>
            </w:r>
          </w:p>
        </w:tc>
        <w:tc>
          <w:tcPr>
            <w:tcW w:w="4854" w:type="dxa"/>
          </w:tcPr>
          <w:p w14:paraId="6B00964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bookmarkStart w:id="8" w:name="_Hlk181793667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1091ADE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правільна ўжывае тэрміны і аперыруе паняццямі:</w:t>
            </w:r>
          </w:p>
          <w:p w14:paraId="3FCA6DC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умова задачы, мадэль умовы, план рашэння задачы, велічыня;</w:t>
            </w:r>
          </w:p>
          <w:p w14:paraId="53E2883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лічба, разрад, клас, натуральны лік, натуральны рад, каардынатны прамень, каардыната пункта на каардынатным прамені, цотны лік, няцотны лік, просты лік, састаўны лік, узаемна простыя лікі, ступень ліку з натуральным паказчыкам;</w:t>
            </w:r>
          </w:p>
          <w:bookmarkEnd w:id="8"/>
          <w:p w14:paraId="348FA74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дзельнікі ліку, кратныя ліку, раскладанне ліку на простыя множнікі, агульны дзельнік лікаў, агульнае кратнае лікаў, найбольшы агульны дзельнік лікаў, найменшае агульнае кратнае лікаў;</w:t>
            </w:r>
          </w:p>
          <w:p w14:paraId="061122B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праводзіць аналіз умовы задачы, у якой дадзены значэнні дзвюх з трох узаемазвязаных велічынь, у мэтах пошуку яе рашэння;</w:t>
            </w:r>
          </w:p>
          <w:p w14:paraId="5A6D8AB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мадэлюе ўмову задачы з дапамогай табліц, схем, чарцяжоў і ажыццяўляе пераход ад адной мадэлі да іншай; </w:t>
            </w:r>
          </w:p>
          <w:p w14:paraId="377060B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інтэрпрэтуе вылічальныя вынікі;</w:t>
            </w:r>
          </w:p>
          <w:p w14:paraId="6D3AD6B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тлумачыць адрозненне паміж лічбай і лікам;</w:t>
            </w:r>
          </w:p>
          <w:p w14:paraId="054D32C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чытае і запісвае натуральныя лікі;</w:t>
            </w:r>
          </w:p>
          <w:p w14:paraId="7DA2E55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прымяняе: </w:t>
            </w:r>
          </w:p>
          <w:p w14:paraId="6D4653D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пазіцыйны запіс натуральнага ліку;</w:t>
            </w:r>
          </w:p>
          <w:p w14:paraId="3E0C23EC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правіла параўнання двух лікаў;</w:t>
            </w:r>
          </w:p>
          <w:p w14:paraId="72CAD81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правіла акруглення натуральных лікаў;</w:t>
            </w:r>
          </w:p>
          <w:p w14:paraId="6AD0F5D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прыметы дзялімасці на 2, 3, 4, 5, 9, 10;</w:t>
            </w:r>
          </w:p>
          <w:p w14:paraId="6D754E3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выконвае арыфметычныя дзеянні з натуральнымі лікамі; </w:t>
            </w:r>
          </w:p>
          <w:p w14:paraId="48477F7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прадстаўляе натуральныя лікі ў выглядзе здабытку простых множнікаў;</w:t>
            </w:r>
          </w:p>
          <w:p w14:paraId="79F18ABC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адлюстроўвае каардынатны прамень, знаходзіць каардынату пункта, які паказаны на дадзеным прамені, і па зададзенай каардынаце адлюстроўваць пункт на каардынатным прамені;</w:t>
            </w:r>
          </w:p>
          <w:p w14:paraId="4264495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strike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параўноўвае лікі;</w:t>
            </w:r>
          </w:p>
          <w:p w14:paraId="1C5DFF3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запісвае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натуральныя лікі ў выглядзе сумы разрадных складаемых;</w:t>
            </w:r>
          </w:p>
          <w:p w14:paraId="5D15E4A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bookmarkStart w:id="9" w:name="_Hlk181793897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запісвае здабытак аднолькавых натуральных множнікаў у выглядзе ступені з натуральным паказчыкам;</w:t>
            </w:r>
          </w:p>
          <w:bookmarkEnd w:id="9"/>
          <w:p w14:paraId="2BF1F9E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акругляе натуральны лік да вызначанага разраду;</w:t>
            </w:r>
          </w:p>
          <w:p w14:paraId="7D0C792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прымяняе законы арыфметычных дзеянняў для спрашчэння (рацыянальнасці) вылічэнняў;</w:t>
            </w:r>
          </w:p>
          <w:p w14:paraId="629047B2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знаходзіць дзельнікі ліку і кратныя ліку; агульныя дзельнікі лікаў і агульныя кратныя лікаў; найбольшы агульны дзельнік і найменшае агульнае кратнае;</w:t>
            </w:r>
          </w:p>
          <w:p w14:paraId="541B6DFA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выконвае дзяленне з астачай і прадстаўляць дзялімае ў выглядзе сумы астачы і здабытку няпоўнай дзелі і дзельніка  (a = b·q + r, дзе  0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6"/>
                  <w:szCs w:val="26"/>
                  <w:lang w:val="be-BY"/>
                </w:rPr>
                <m:t>≤</m:t>
              </m:r>
            </m:oMath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r &lt; b);</w:t>
            </w:r>
          </w:p>
          <w:p w14:paraId="3B56E26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ацэньвае правільнасць выканання арыфметычных дзеянняў;</w:t>
            </w:r>
          </w:p>
          <w:p w14:paraId="0F37F69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вымярае даўжыні адрэзкаў, ажыццяўляе перавод з адных адзінак вымярэння даўжыні ў іншыя</w:t>
            </w:r>
          </w:p>
        </w:tc>
      </w:tr>
      <w:tr w:rsidR="00880502" w:rsidRPr="005F3E5C" w14:paraId="78A77895" w14:textId="77777777" w:rsidTr="00DB45B8">
        <w:trPr>
          <w:trHeight w:val="129"/>
        </w:trPr>
        <w:tc>
          <w:tcPr>
            <w:tcW w:w="14560" w:type="dxa"/>
            <w:gridSpan w:val="3"/>
          </w:tcPr>
          <w:p w14:paraId="2FE82A3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Тэма 2. Выразы. Ураўненні (27 гадзін)</w:t>
            </w:r>
          </w:p>
        </w:tc>
      </w:tr>
      <w:tr w:rsidR="005A4FB7" w:rsidRPr="005F3E5C" w14:paraId="7E9DACB0" w14:textId="77777777" w:rsidTr="00DB45B8">
        <w:trPr>
          <w:trHeight w:val="70"/>
        </w:trPr>
        <w:tc>
          <w:tcPr>
            <w:tcW w:w="4853" w:type="dxa"/>
          </w:tcPr>
          <w:p w14:paraId="4BC9E3B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Лікавыя выразы.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Парадак выканання арыфметычных дзеянняў.  </w:t>
            </w:r>
          </w:p>
          <w:p w14:paraId="1B31B96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Выразы са зменнымі. Значэнне выразу са зменнымі пры дадзеных значэннях зменных.</w:t>
            </w:r>
          </w:p>
          <w:p w14:paraId="5DA34B2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Ураўненне. Корань ураўнення.</w:t>
            </w:r>
          </w:p>
          <w:p w14:paraId="5C8839F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Формул, якія звязваюць шлях, скорасць, час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 прамалінейным руху з пастаяннай скорасцю. Формулы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перыметра і плошчы прамавугольніка . </w:t>
            </w:r>
          </w:p>
          <w:p w14:paraId="7123B3A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Рашэнне задач з дапамогай ураўненняў.</w:t>
            </w:r>
          </w:p>
          <w:p w14:paraId="01B01D76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Вугал. Віды вуглоў.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Вымярэнне і пабудова вуглоў.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Бісектрыса вугла.</w:t>
            </w:r>
          </w:p>
          <w:p w14:paraId="5C66DAD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*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Задачы на складанне выразаў і знаходжанне лікавых значэнняў выразаў</w:t>
            </w:r>
          </w:p>
          <w:p w14:paraId="70E6FD1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4853" w:type="dxa"/>
          </w:tcPr>
          <w:p w14:paraId="68886406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Выкарыстанне паняццяў: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лікавы выраз,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выразы са зменнай, значэнне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лікавага выразу пры вусных адказах і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аргументацыі выканання заданняў па тэме.</w:t>
            </w:r>
          </w:p>
          <w:p w14:paraId="53722002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Чытанне і запіс лікавых выразаў і выразаў са зменнай пры выкананні розных заданняў.</w:t>
            </w:r>
          </w:p>
          <w:p w14:paraId="5C42C0C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Прымяненне літар для запісу матэматычных выразаў і сказаў.</w:t>
            </w:r>
          </w:p>
          <w:p w14:paraId="07EB244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Вызначэнне і аргументацыя парадку выканання дзеянняў у лікавым выразе і знаходжанне яго значэння.</w:t>
            </w:r>
          </w:p>
          <w:p w14:paraId="62DCA82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Выкарыстанне законаў і правілаў арыфметычных дзеянняў для спрашчэння вылічэнняў і пераўтварэння выразаў.</w:t>
            </w:r>
          </w:p>
          <w:p w14:paraId="462B44D2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Рашэнне задач з дапамогай ураўненняў.</w:t>
            </w:r>
          </w:p>
          <w:p w14:paraId="04FBFAA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Складанне лікавых выразаў пры рашэнні практыка-арыентаваных задач і задач з міжпрадметным зместам.</w:t>
            </w:r>
          </w:p>
          <w:p w14:paraId="51CC2572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Складанне, запіс і чытанне выразаў са зменнымі; знаходжанне значэнняў выразаў са зменнай пры розных значэннях зменнай.</w:t>
            </w:r>
          </w:p>
          <w:p w14:paraId="1FC5708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практыкаванняў на складанне выразаў па ўмове задачы і складанне ўмовы задачы па дадзеным выразе.</w:t>
            </w:r>
          </w:p>
          <w:p w14:paraId="747A333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паняццяў: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ураўненне, корань ураўнення,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алгарытм рашэння ўраўнення пры вусных адказах і абгрунтаванні рашэння ўраўненняў.</w:t>
            </w:r>
          </w:p>
          <w:p w14:paraId="0F0BDF3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Рашэнне ўраўненняў з дапамогай залежнасцей паміж кампанентамі арыфметычных дзеянняў. </w:t>
            </w:r>
          </w:p>
          <w:p w14:paraId="557DE10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Прымяненне пры рашэнні задач формул, якія злучаюць шлях, скорасць, час пры прамалінейным руху з пастаяннай скорасцю; формул для знаходжання перыметра і плошчы квадрата і прамавугольніка.</w:t>
            </w:r>
          </w:p>
          <w:p w14:paraId="592E599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Мадэляванне ўмовы задачы, ажыццяўленне пераходу ад адной мадэлі ўмовы задачы да іншай.</w:t>
            </w:r>
          </w:p>
          <w:p w14:paraId="622F57A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strike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Складанне плана рашэння задачы на розныя залежнасці паміж велічынямі з наступным іх рашэннем.</w:t>
            </w:r>
          </w:p>
          <w:p w14:paraId="4D42C08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пошуку рашэння задач інтэграванага характару, практыка-арыентаваных задач і задач з міжпрадметным зместам.</w:t>
            </w:r>
          </w:p>
          <w:p w14:paraId="14E064C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Рашэнне задач на розныя залежнасці паміж велічынямі з дапамогай ураўненняў, праверка атрыманага выніку; аналіз выніку на праўдападобнасць.</w:t>
            </w:r>
          </w:p>
          <w:p w14:paraId="7F87753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паняццяў: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востры вугал, тупы вугал, прамы вугал, разгорнуты вугал, градусная мера вугла, бісектрыса вугла, класіфікацыя вуглоў пры вусных адказах і абгрунтаванні рашэння практычных заданняў.</w:t>
            </w:r>
          </w:p>
          <w:p w14:paraId="0AA9BFE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Пабудова з дапамогай транспарціра вугла з зададзенай градуснай мерай, вымярэнне велічыні вугла з дапамогай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транспарціра, правядзенне бісектрысы вугла</w:t>
            </w:r>
          </w:p>
        </w:tc>
        <w:tc>
          <w:tcPr>
            <w:tcW w:w="4854" w:type="dxa"/>
          </w:tcPr>
          <w:p w14:paraId="2D3344C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22E1591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правільна ўжывае тэрміны і аперыруе паняццямі:</w:t>
            </w:r>
          </w:p>
          <w:p w14:paraId="3A227016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лікавы выраз і яго значэнне, выраз са зменнымі і значэнні выразу пры некаторых значэннях зменнай;</w:t>
            </w:r>
          </w:p>
          <w:p w14:paraId="5632DB7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ураўненне, корань ураўнення, рашэнне ўраўнення, матэматычная мадэль умовы задачы;</w:t>
            </w:r>
          </w:p>
          <w:p w14:paraId="7819B45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вугал, вяршыня вугла, бок вугла,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бісектрыса вугла;</w:t>
            </w:r>
          </w:p>
          <w:p w14:paraId="0D28B7EA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разумее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сэнс патрабавання «рашыць ураўненне»; </w:t>
            </w:r>
          </w:p>
          <w:p w14:paraId="6E244FF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узнаўляе і прымяняе вывучаныя формулы (шлях, скорасць, час пры прамалінейным руху з пастаяннай скорасцю; перыметр і плошча квадрата, прамавугольніка);</w:t>
            </w:r>
          </w:p>
          <w:p w14:paraId="021CAD4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тлумачыць адрозненне паміж рухам некалькіх аб’ектаў у адным напрамку, розных напрамках; па цячэнні і супраць цячэння ракі;</w:t>
            </w:r>
          </w:p>
          <w:p w14:paraId="212FF15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класіфікуе вуглы па велічыні: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востры, прамы, тупы, разгорнуты;</w:t>
            </w:r>
          </w:p>
          <w:p w14:paraId="474A056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вызначае парадак выканання дзеянняў у лікавым выразе і знаходзіць яго значэнне;</w:t>
            </w:r>
          </w:p>
          <w:p w14:paraId="7DBD06E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складае лікавыя выразы пры рашэнні практыка-арыентаваных задач;</w:t>
            </w:r>
          </w:p>
          <w:p w14:paraId="57BE62E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складае, запісвае і чытае выразы са зменнымі;</w:t>
            </w:r>
          </w:p>
          <w:p w14:paraId="3DE5C89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знаходзіць значэнне выразу са зменнымі пры зададзеных значэннях зменных; </w:t>
            </w:r>
          </w:p>
          <w:p w14:paraId="334CD598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прымяняе законы арыфметычных дзеянняў для спрашчэння вылічэнняў і пераўтварэння выразаў;</w:t>
            </w:r>
          </w:p>
          <w:p w14:paraId="25AAFD6A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састаўляе мадэль умовы задачы, даследуе матэматычную мадэль задачы ў залежнасці ад значэнняў зменных;</w:t>
            </w:r>
          </w:p>
          <w:p w14:paraId="2BC8932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распазнае і адлюстроўвае вуглы  на чарцяжы, называе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элементы вугла;</w:t>
            </w:r>
          </w:p>
          <w:p w14:paraId="48C1986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вымярае велічыню вугла з дапамогай транспарціра;</w:t>
            </w:r>
          </w:p>
          <w:p w14:paraId="46019152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будуе вугал па зададзенай градуснай меры з дапамогай транспарціра;</w:t>
            </w:r>
          </w:p>
          <w:p w14:paraId="4530DD1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рашае практыка-арыентаваныя задачы, задачы з міжпрадметным зместам, аналізуе атрыманыя вынікі  </w:t>
            </w:r>
          </w:p>
        </w:tc>
      </w:tr>
      <w:tr w:rsidR="00880502" w:rsidRPr="005F3E5C" w14:paraId="774E187A" w14:textId="77777777" w:rsidTr="00DB45B8">
        <w:tc>
          <w:tcPr>
            <w:tcW w:w="14560" w:type="dxa"/>
            <w:gridSpan w:val="3"/>
          </w:tcPr>
          <w:p w14:paraId="01F6E22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Тэма 3. Звычайныя дробы (68 гадзін)</w:t>
            </w:r>
          </w:p>
        </w:tc>
      </w:tr>
      <w:tr w:rsidR="005A4FB7" w:rsidRPr="00DB45B8" w14:paraId="6DBDA382" w14:textId="77777777" w:rsidTr="00DB45B8">
        <w:trPr>
          <w:trHeight w:val="694"/>
        </w:trPr>
        <w:tc>
          <w:tcPr>
            <w:tcW w:w="4853" w:type="dxa"/>
          </w:tcPr>
          <w:p w14:paraId="0A0DF04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Звычайныя дробы.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Асноўная ўласцівасць дробу.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Скарачэнне дробу. 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Змешаныя лікі.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Прывядзенне дробу да новага назоўніка.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Прывядзенне дробаў да найменшага агульнага назоўніка.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Параўнанне дробавых лікаў.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Складанне і адніманне звычайных дробаў. 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Множанне і дзяленне звычайных дробаў.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Узаемна адваротныя лікі. </w:t>
            </w:r>
            <w:r w:rsidRPr="005F3E5C">
              <w:rPr>
                <w:rFonts w:ascii="Times New Roman" w:hAnsi="Times New Roman" w:cs="Times New Roman"/>
                <w:iCs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Змешаныя лікі і дзеянні над імі. Задачы на знаходжанне дробу ад ліку і ліку па яго дробу, дробавых адносін лікаў; іх рашэнне.</w:t>
            </w:r>
          </w:p>
          <w:p w14:paraId="53C7397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4853" w:type="dxa"/>
          </w:tcPr>
          <w:p w14:paraId="1CF579F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паняццяў:  звычайны дроб,  лічнік дробу,  назоўнік дробу,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правільны дроб, няправільны дроб, скарачальны дроб, нескарачальны дроб, змешаны лік, узаемна адваротныя лікі  пры вусных адказах і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абгрунтаванні выканання заданняў па тэме.</w:t>
            </w:r>
          </w:p>
          <w:p w14:paraId="1055588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Чытанне і запіс звычайных дробаў і змешаных лікаў; адлюстраванне звычайных дробаў і змешаных лікаў на каардынатным прамені.</w:t>
            </w:r>
          </w:p>
          <w:p w14:paraId="3532957A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Запіс натуральнага ліку ў выглядзе дробу з зададзеным назоўнікам, запіс змешанага ліку ў выглядзе няправільнай дробу і няправільнай дробу ў выглядзе змешанага ліку.</w:t>
            </w:r>
          </w:p>
          <w:p w14:paraId="709D4002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Параўнанне дробавых лікаў: звычайных дробаў з аднолькавымі назоўнікамі, звычайных дробаў з аднолькавымі лічнікамі, звычайных дробаў з рознымі назоўнікамі, змешаных лікаў.</w:t>
            </w:r>
          </w:p>
          <w:p w14:paraId="5BAD92F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Запіс лікаў, зваротных дадзеных з наступнай праверкай і аргументацыяй.</w:t>
            </w:r>
          </w:p>
          <w:p w14:paraId="2CED2DA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асноўнай уласцівасці дробу, правілы знаходжання дробавых адносін для спрашчэння вылічэнняў; скарачэнне дробаў, прымяненне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скарачэння дробаў пры пераўтварэнні выразаў.</w:t>
            </w:r>
          </w:p>
          <w:p w14:paraId="21FD6AE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Прымяненне алгарытму знаходжання найбольшага агульнага дзельніка для скарачэння дробу.</w:t>
            </w:r>
          </w:p>
          <w:p w14:paraId="11FA4CA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Прымяненне алгарытму знаходжання найменшага агульнага кратнага для знаходжання найменшага агульнага назоўніка; прывядзенне дробу да новага назоўніка, да найменшага агульнага назоўніка.</w:t>
            </w:r>
          </w:p>
          <w:p w14:paraId="4A5C43E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strike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Выкананне арыфметычных дзеянняў са звычайнымі дробамі і натуральнымі лікамі; знаходжанне значэнняў выразаў.</w:t>
            </w:r>
          </w:p>
          <w:p w14:paraId="50A560C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Знаходжанне дробу ад ліку і ліку па яго дробу; рашэнне задач на знаходжанне часткі ад ліку і ліку па яго часткі, на залежнасці паміж велічынямі, значэнні якіх прадстаўлены дробавымі лікамі, з наступным аналізам і інтэрпрэтацыяй атрыманага выніку.</w:t>
            </w:r>
          </w:p>
          <w:p w14:paraId="737DF7F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Рашэнне практыка-арыентаванах задач, задач з міжпрадметным зместам.</w:t>
            </w:r>
          </w:p>
          <w:p w14:paraId="429FE5B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4854" w:type="dxa"/>
          </w:tcPr>
          <w:p w14:paraId="0B3BEBC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14D2074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правільна ўжывае тэрміны і аперыруе паняццямі: </w:t>
            </w:r>
          </w:p>
          <w:p w14:paraId="586D95D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звычайны дроб, лічнік і назоўнік дробу, правільны дроб, няправільны дроб, скарачальны дроб, нескарачальны дроб, змешаны лік, узаемна адваротныя лікі;</w:t>
            </w:r>
          </w:p>
          <w:p w14:paraId="7F1A46A6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прымяняе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асноўную ўласцівасць дробу;</w:t>
            </w:r>
          </w:p>
          <w:p w14:paraId="2E153D9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чытае і запісвае звычайныя дробы;</w:t>
            </w:r>
          </w:p>
          <w:p w14:paraId="7FE8003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адлюстроўвае звычайныя дробы на каардынатным прамені;</w:t>
            </w:r>
          </w:p>
          <w:p w14:paraId="025C8F8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запісвае: </w:t>
            </w:r>
          </w:p>
          <w:p w14:paraId="33FAF03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натуральныя лікі ў выглядзе дробу з зададзеным назоўнікам,</w:t>
            </w:r>
          </w:p>
          <w:p w14:paraId="3CDDE3A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змешаны лік у выглядзе няправільнага дробу і няправільны дроб у выглядзе змешанага ліку;</w:t>
            </w:r>
          </w:p>
          <w:p w14:paraId="2772F8E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узнаўляе і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прымяняе правілы скарачэння дробаў;</w:t>
            </w:r>
          </w:p>
          <w:p w14:paraId="00C26B3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параўноўвае дробавыя лікі:</w:t>
            </w:r>
          </w:p>
          <w:p w14:paraId="3D98D00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звычайныя дробы (з аднолькавымі назоўнікамі, з аднолькавымі лічнікамі, з рознымі назоўнікамі); </w:t>
            </w:r>
          </w:p>
          <w:p w14:paraId="2A71D10C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алгарытм знаходжання найбольшага агульнага дзельніка для скарачэння дробу;</w:t>
            </w:r>
          </w:p>
          <w:p w14:paraId="6B6D8E4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прыводзіць дробы да новага назоўніка, да найменшага агульнага назоўніка;</w:t>
            </w:r>
          </w:p>
          <w:p w14:paraId="64F725BC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узнаўляе і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прымяняе алгарытм знаходжання найменшага агульнага кратнага для знаходжання найменшага агульнага назоўніка;</w:t>
            </w:r>
          </w:p>
          <w:p w14:paraId="786F7A2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знаходзіць лік, адваротны дадзенаму ліку;</w:t>
            </w:r>
          </w:p>
          <w:p w14:paraId="67AD4636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выконвае арыфметычныя дзеянні са звычайнымі дробамі;</w:t>
            </w:r>
          </w:p>
          <w:p w14:paraId="7D6B7A2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знаходзіць дроб ад ліку і лік па яго дробу;</w:t>
            </w:r>
          </w:p>
          <w:p w14:paraId="1F392F2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узнаўляе і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прымяняе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законы арыфметычных дзеянняў для спрашчэння вылічэнняў і пераўтварэння выразаў;</w:t>
            </w:r>
          </w:p>
          <w:p w14:paraId="6FD221F6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знаходзіць значэнні выразаў пры зададзеных дробавых значэннях зменных;</w:t>
            </w:r>
          </w:p>
          <w:p w14:paraId="6B6DC8CF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рашае практыка-арыентаваныя задачы, задачы з міжпрадметным зместам, аналізаваць і даследаваць атрыманыя вынікі.</w:t>
            </w:r>
          </w:p>
        </w:tc>
      </w:tr>
      <w:tr w:rsidR="00880502" w:rsidRPr="005F3E5C" w14:paraId="0F540420" w14:textId="77777777" w:rsidTr="00DB45B8">
        <w:tc>
          <w:tcPr>
            <w:tcW w:w="14560" w:type="dxa"/>
            <w:gridSpan w:val="3"/>
          </w:tcPr>
          <w:p w14:paraId="1F36AB3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Тэма 4. Наглядная геаметрыя (26 гадзін)</w:t>
            </w:r>
          </w:p>
        </w:tc>
      </w:tr>
      <w:tr w:rsidR="005A4FB7" w:rsidRPr="005F3E5C" w14:paraId="74151928" w14:textId="77777777" w:rsidTr="00DB45B8">
        <w:tc>
          <w:tcPr>
            <w:tcW w:w="4853" w:type="dxa"/>
          </w:tcPr>
          <w:p w14:paraId="252F059C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Паралельныя і перпендыкулярныя прамыя. Ломаная, многавугольнік. Даўжыня ломанай, перыметр многавугольніка.</w:t>
            </w:r>
          </w:p>
          <w:p w14:paraId="17F6FE2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Плошча.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Адзінкі вымярэння плошчы.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Плошча прамавугольнага трохвугольніка. </w:t>
            </w:r>
          </w:p>
          <w:p w14:paraId="7981C94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Сярэдняе арыфметычнае некалькіх лікаў. </w:t>
            </w:r>
          </w:p>
          <w:p w14:paraId="0313AD32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Лінейныя і слупковыя дыяграмы.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Прадстаўленне даных у выглядзе табліц і дыяграм. Выкарыстанне інфармацыі, прадстаўленай у выглядзе табліц і дыяграм, для складання і рашэння задач.</w:t>
            </w:r>
          </w:p>
          <w:p w14:paraId="24E8092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Прамавугольны паралелепіпед. Куб. Аб’ём прамавугольнага паралелепіпеда і куба. </w:t>
            </w:r>
          </w:p>
        </w:tc>
        <w:tc>
          <w:tcPr>
            <w:tcW w:w="4853" w:type="dxa"/>
          </w:tcPr>
          <w:p w14:paraId="74B389D6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 xml:space="preserve">Выкарыстанне паняццяў:  перпендыкулярныя прамыя,  паралельныя прамыя, ломаная, замкнёная ломаная,  незамкнёная ломаная,  многавугольнік,  прамавугольны паралелепіпе, куб;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сярэдняе арыфметычнае некалькіх лікаў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пры вусных адказах і абгрунтаванні выканання заданняў па тэме.</w:t>
            </w:r>
          </w:p>
          <w:p w14:paraId="26BBCCD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Пабудова паралельных  і перпендыкулярных прамых з дапамогай вугольніка.</w:t>
            </w:r>
          </w:p>
          <w:p w14:paraId="0DADC50C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Прывядзенне прыкладаў аб’ектаў навакольнага свету, якія маюць форму вывучаных геаметрычных фігур.</w:t>
            </w:r>
          </w:p>
          <w:p w14:paraId="5E6D23A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Знаходжанне з дапамогай формул плошчаў прамавугольніка, квадрата і прамавугольнага трохвугольніка.</w:t>
            </w:r>
          </w:p>
          <w:p w14:paraId="1BFD32F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Вылічэнне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перыметра многавугольніка;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плошчы многавугольніка шляхам разбіцця на часткі (прамавугольнікі, квадраты, прамавугольныя трохвугольнікі), плошчы камбінацыі многавугольнікаў; 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аб’ёму прамавугольнага паралелепіпеда і куба.</w:t>
            </w:r>
          </w:p>
          <w:p w14:paraId="5B98957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ўласцівасцей бакоў і вуглоў прамавугольніка (квадрата) для іх пабудовы, вылічэння плошчы і перыметра. </w:t>
            </w:r>
          </w:p>
          <w:p w14:paraId="07AA62AE" w14:textId="77777777" w:rsidR="00880502" w:rsidRPr="005F3E5C" w:rsidRDefault="00880502" w:rsidP="00863B6F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Выкарыстанне асноўных метрычных адзінак вымярэння даўжыні, плошчы; выражэнне адных адзінак велічыні праз іншыя. </w:t>
            </w:r>
          </w:p>
          <w:p w14:paraId="2E985107" w14:textId="77777777" w:rsidR="00880502" w:rsidRPr="005F3E5C" w:rsidRDefault="00880502" w:rsidP="00863B6F">
            <w:pPr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Вылічэнне аб’ёму паралелепіпеда (куба) па зададзеных вымярэннях, выкарыстанне адзінак вымярэння аб’ёму. </w:t>
            </w:r>
          </w:p>
          <w:p w14:paraId="24694CA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Рашэнне задач на знаходжанне сярэдняга арыфметычнага некалькіх лікаў.</w:t>
            </w:r>
          </w:p>
          <w:p w14:paraId="76ADF3E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Пошук, адбор і аналіз інфармацыі, прадстаўленай у рознай форме; выкарыстанне яе для пабудовы лінейных і слупковых дыяграм.</w:t>
            </w:r>
          </w:p>
          <w:p w14:paraId="0A7324AA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Прадстаўленне дадзеных у выглядзе табліц і дыяграм; чытанне лінейных і слупковых дыяграм, выкарыстанне інфармацыі, прадстаўленай у рознай форме, пры рашэнні задач. </w:t>
            </w:r>
          </w:p>
          <w:p w14:paraId="7E523A56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Выкананне заданняў на інтэрпрэтацыю і пераўтварэнне інфармацыі, прадстаўленай у табліцах і на дыяграмах, якая адлюстроўвае ўласцівасці і характарыстыкі рэальных працэсаў і з’яў; выкарыстанне інфармацыі, прадстаўленай у выглядзе табліц і слупковых і лінейных дыяграм, для складання і рашэння задач. </w:t>
            </w:r>
          </w:p>
          <w:p w14:paraId="3394F85E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Рашэнне практыка-арыентаванах задач, задач з міжпрадметным зместам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.</w:t>
            </w:r>
          </w:p>
        </w:tc>
        <w:tc>
          <w:tcPr>
            <w:tcW w:w="4854" w:type="dxa"/>
          </w:tcPr>
          <w:p w14:paraId="7509033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75CC4ED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маюць наглядна-вобразнае ўяўленне пра геаметрычныя фігуры (</w:t>
            </w:r>
            <w:r w:rsidRPr="005F3E5C">
              <w:rPr>
                <w:rFonts w:ascii="Times New Roman" w:hAnsi="Times New Roman" w:cs="Times New Roman"/>
                <w:iCs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іх уласцівасці і велічыні, якія іх характарызуюць);</w:t>
            </w:r>
          </w:p>
          <w:p w14:paraId="39FA22A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перпендыкулярныя і паралельныя прамыя;</w:t>
            </w:r>
          </w:p>
          <w:p w14:paraId="4C10BE6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ломаную, замкнёную і незамкнёную ломаную;</w:t>
            </w:r>
          </w:p>
          <w:p w14:paraId="39647B49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многавугольнік;</w:t>
            </w:r>
          </w:p>
          <w:p w14:paraId="5EDA7682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прамавугольны паралелепіпед (куб);</w:t>
            </w:r>
          </w:p>
          <w:p w14:paraId="7E015501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выкарыстоўвае адзінкі даўжыні, плошчы, аб’ёму;</w:t>
            </w:r>
          </w:p>
          <w:p w14:paraId="14270A4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правільна ўжывае тэрміны і аперыруе паняццямі:</w:t>
            </w:r>
          </w:p>
          <w:p w14:paraId="38C192C5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сярэдняе арыфметычнае некалькіх лікаў;</w:t>
            </w:r>
          </w:p>
          <w:p w14:paraId="75284EA7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лінейная і слупковая дыяграмы;</w:t>
            </w:r>
          </w:p>
          <w:p w14:paraId="265E5AA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распазнае, чытае і адлюстроўвае элементы многавугольніка, прамавугольнага паралелепіпеда і куба;</w:t>
            </w:r>
          </w:p>
          <w:p w14:paraId="0CC76CA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будуе паралельныя і перпендыкулярныя прамыя з дапамогай вугольніка;</w:t>
            </w:r>
          </w:p>
          <w:p w14:paraId="599F921D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вылічвае перыметр многавугольніка, плошчу многавугольніка шляхам разбіцця на часткі (прамавугольнікі, квадраты, прамавугольныя трохвугольнікі); аб’ём прамавугольнага паралелепіпеда і куба;</w:t>
            </w:r>
          </w:p>
          <w:p w14:paraId="59B547C3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знаходзіць сярэдняе арыфметычнае некалькіх лікаў;</w:t>
            </w:r>
          </w:p>
          <w:p w14:paraId="1A8EECE4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інтэрпрэтуе і пераўтварае інфармацыю, прадстаўленую ў табліцах і на дыяграмах, якая адлюстроўвае ўласцівасці і характарыстыкі рэальных працэсаў і з’яў, і рашаць адваротную задачу;</w:t>
            </w:r>
          </w:p>
          <w:p w14:paraId="7822B3A0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мадэлюе умову задач у выглядзе дыяграм, табліц, схем;</w:t>
            </w:r>
          </w:p>
          <w:p w14:paraId="6652084B" w14:textId="77777777" w:rsidR="00880502" w:rsidRPr="005F3E5C" w:rsidRDefault="00880502" w:rsidP="00863B6F">
            <w:pPr>
              <w:tabs>
                <w:tab w:val="left" w:pos="11199"/>
              </w:tabs>
              <w:spacing w:after="0" w:line="240" w:lineRule="auto"/>
              <w:ind w:firstLine="31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рашае практыка-арыентаваныя задачы, задачы з міжпрадметным зместам.</w:t>
            </w:r>
          </w:p>
        </w:tc>
      </w:tr>
      <w:bookmarkEnd w:id="7"/>
    </w:tbl>
    <w:p w14:paraId="687313A8" w14:textId="77777777" w:rsidR="00880502" w:rsidRPr="005F3E5C" w:rsidRDefault="00880502" w:rsidP="00880502">
      <w:pPr>
        <w:tabs>
          <w:tab w:val="left" w:pos="11199"/>
        </w:tabs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1C60540" w14:textId="77777777" w:rsidR="00880502" w:rsidRPr="005F3E5C" w:rsidRDefault="00880502" w:rsidP="00880502">
      <w:pPr>
        <w:tabs>
          <w:tab w:val="left" w:pos="11199"/>
        </w:tabs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</w:pPr>
    </w:p>
    <w:p w14:paraId="27F65402" w14:textId="77777777" w:rsidR="00114D24" w:rsidRPr="00880502" w:rsidRDefault="00114D24">
      <w:pPr>
        <w:rPr>
          <w:lang w:val="be-BY"/>
        </w:rPr>
      </w:pPr>
    </w:p>
    <w:sectPr w:rsidR="00114D24" w:rsidRPr="00880502" w:rsidSect="00DB45B8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2FC4F" w14:textId="77777777" w:rsidR="00E2561E" w:rsidRDefault="00E2561E" w:rsidP="00880502">
      <w:pPr>
        <w:spacing w:after="0" w:line="240" w:lineRule="auto"/>
      </w:pPr>
      <w:r>
        <w:separator/>
      </w:r>
    </w:p>
  </w:endnote>
  <w:endnote w:type="continuationSeparator" w:id="0">
    <w:p w14:paraId="118AEE78" w14:textId="77777777" w:rsidR="00E2561E" w:rsidRDefault="00E2561E" w:rsidP="00880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78D33" w14:textId="77777777" w:rsidR="00E2561E" w:rsidRDefault="00E2561E" w:rsidP="00880502">
      <w:pPr>
        <w:spacing w:after="0" w:line="240" w:lineRule="auto"/>
      </w:pPr>
      <w:r>
        <w:separator/>
      </w:r>
    </w:p>
  </w:footnote>
  <w:footnote w:type="continuationSeparator" w:id="0">
    <w:p w14:paraId="2EF18E46" w14:textId="77777777" w:rsidR="00E2561E" w:rsidRDefault="00E2561E" w:rsidP="00880502">
      <w:pPr>
        <w:spacing w:after="0" w:line="240" w:lineRule="auto"/>
      </w:pPr>
      <w:r>
        <w:continuationSeparator/>
      </w:r>
    </w:p>
  </w:footnote>
  <w:footnote w:id="1">
    <w:p w14:paraId="27CC703C" w14:textId="77777777" w:rsidR="00880502" w:rsidRPr="00874ABE" w:rsidRDefault="00880502" w:rsidP="0088050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74ABE">
        <w:rPr>
          <w:rFonts w:ascii="Times New Roman" w:hAnsi="Times New Roman" w:cs="Times New Roman"/>
          <w:sz w:val="24"/>
          <w:szCs w:val="24"/>
        </w:rPr>
        <w:sym w:font="Symbol" w:char="F02A"/>
      </w:r>
      <w:r w:rsidRPr="00874ABE">
        <w:rPr>
          <w:rFonts w:ascii="Times New Roman" w:hAnsi="Times New Roman" w:cs="Times New Roman"/>
          <w:sz w:val="24"/>
          <w:szCs w:val="24"/>
          <w:lang w:val="be-BY"/>
        </w:rPr>
        <w:t>Тэмы, адзначаныя сімвалам «</w:t>
      </w:r>
      <w:r w:rsidRPr="00874ABE">
        <w:rPr>
          <w:rFonts w:ascii="Times New Roman" w:hAnsi="Times New Roman" w:cs="Times New Roman"/>
          <w:iCs/>
          <w:sz w:val="24"/>
          <w:szCs w:val="24"/>
          <w:lang w:val="be-BY"/>
        </w:rPr>
        <w:t>*</w:t>
      </w:r>
      <w:r w:rsidRPr="00874ABE">
        <w:rPr>
          <w:rFonts w:ascii="Times New Roman" w:hAnsi="Times New Roman" w:cs="Times New Roman"/>
          <w:sz w:val="24"/>
          <w:szCs w:val="24"/>
          <w:lang w:val="be-BY"/>
        </w:rPr>
        <w:t>», прызначаныя для самастойнай пошукава-даследчай або праектнай дзейнасці вучняў (індывідуальнай або групавой), якая арганізуецца педагагічным работнікам.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69"/>
    <w:rsid w:val="00014869"/>
    <w:rsid w:val="00114D24"/>
    <w:rsid w:val="002C509C"/>
    <w:rsid w:val="005A4FB7"/>
    <w:rsid w:val="00880502"/>
    <w:rsid w:val="00DB45B8"/>
    <w:rsid w:val="00E2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5B692-278D-41FE-B03A-E2F3EA86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50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88050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0502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4585</Words>
  <Characters>26140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Резниченко Олег.</cp:lastModifiedBy>
  <cp:revision>3</cp:revision>
  <dcterms:created xsi:type="dcterms:W3CDTF">2026-08-20T06:08:00Z</dcterms:created>
  <dcterms:modified xsi:type="dcterms:W3CDTF">2026-08-20T06:37:00Z</dcterms:modified>
</cp:coreProperties>
</file>