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26DB5" w14:textId="77777777" w:rsidR="00A631F6" w:rsidRPr="008A1F89" w:rsidRDefault="008A1F89" w:rsidP="003E318C">
      <w:pPr>
        <w:spacing w:after="0" w:line="264" w:lineRule="auto"/>
        <w:jc w:val="center"/>
        <w:rPr>
          <w:rFonts w:cs="Times New Roman"/>
          <w:b/>
          <w:szCs w:val="28"/>
        </w:rPr>
      </w:pPr>
      <w:bookmarkStart w:id="0" w:name="_GoBack"/>
      <w:bookmarkEnd w:id="0"/>
      <w:r>
        <w:rPr>
          <w:rFonts w:cs="Times New Roman"/>
          <w:b/>
          <w:szCs w:val="28"/>
          <w:lang w:val="en-US"/>
        </w:rPr>
        <w:t>I</w:t>
      </w:r>
      <w:r w:rsidRPr="008A1F89">
        <w:rPr>
          <w:rFonts w:cs="Times New Roman"/>
          <w:b/>
          <w:szCs w:val="28"/>
        </w:rPr>
        <w:t>. Э</w:t>
      </w:r>
      <w:r w:rsidR="00AE6A9E" w:rsidRPr="008A1F89">
        <w:rPr>
          <w:rFonts w:cs="Times New Roman"/>
          <w:b/>
          <w:szCs w:val="28"/>
        </w:rPr>
        <w:t>КОЛОГИЯ</w:t>
      </w:r>
    </w:p>
    <w:p w14:paraId="4CAB7D7D" w14:textId="77777777" w:rsidR="00A05F26" w:rsidRDefault="00A05F26" w:rsidP="003E318C">
      <w:pPr>
        <w:spacing w:after="0" w:line="264" w:lineRule="auto"/>
        <w:ind w:firstLine="709"/>
        <w:jc w:val="both"/>
        <w:rPr>
          <w:rFonts w:cs="Times New Roman"/>
          <w:bCs/>
          <w:szCs w:val="28"/>
        </w:rPr>
      </w:pPr>
    </w:p>
    <w:p w14:paraId="4EA8D3BF" w14:textId="22F5EFA4" w:rsidR="00A05F26" w:rsidRPr="00A05F26" w:rsidRDefault="00A05F26" w:rsidP="003E318C">
      <w:pPr>
        <w:spacing w:after="0" w:line="264" w:lineRule="auto"/>
        <w:ind w:firstLine="709"/>
        <w:jc w:val="both"/>
        <w:rPr>
          <w:rFonts w:cs="Times New Roman"/>
          <w:b/>
          <w:szCs w:val="28"/>
        </w:rPr>
      </w:pPr>
      <w:r w:rsidRPr="00A05F26">
        <w:rPr>
          <w:rFonts w:cs="Times New Roman"/>
          <w:b/>
          <w:szCs w:val="28"/>
        </w:rPr>
        <w:t>Зада</w:t>
      </w:r>
      <w:r w:rsidR="002B4EAA">
        <w:rPr>
          <w:rFonts w:cs="Times New Roman"/>
          <w:b/>
          <w:szCs w:val="28"/>
        </w:rPr>
        <w:t>ние</w:t>
      </w:r>
      <w:r w:rsidRPr="00A05F26">
        <w:rPr>
          <w:rFonts w:cs="Times New Roman"/>
          <w:b/>
          <w:szCs w:val="28"/>
        </w:rPr>
        <w:t xml:space="preserve"> 1.</w:t>
      </w:r>
    </w:p>
    <w:p w14:paraId="6EE06746" w14:textId="36CCC87E" w:rsidR="003E318C" w:rsidRDefault="003E318C" w:rsidP="003E318C">
      <w:pPr>
        <w:spacing w:after="240" w:line="264" w:lineRule="auto"/>
        <w:ind w:firstLine="709"/>
        <w:jc w:val="both"/>
        <w:rPr>
          <w:rFonts w:eastAsia="Times New Roman" w:cs="Times New Roman"/>
          <w:szCs w:val="28"/>
          <w:lang w:eastAsia="ru-RU"/>
        </w:rPr>
      </w:pPr>
      <w:r w:rsidRPr="00CF7759">
        <w:rPr>
          <w:rFonts w:eastAsia="Times New Roman" w:cs="Times New Roman"/>
          <w:b/>
          <w:szCs w:val="28"/>
          <w:lang w:eastAsia="ru-RU"/>
        </w:rPr>
        <w:t>1.1</w:t>
      </w:r>
      <w:r>
        <w:rPr>
          <w:rFonts w:eastAsia="Times New Roman" w:cs="Times New Roman"/>
          <w:szCs w:val="28"/>
          <w:lang w:eastAsia="ru-RU"/>
        </w:rPr>
        <w:t xml:space="preserve"> </w:t>
      </w:r>
      <w:r w:rsidRPr="00D16ED6">
        <w:rPr>
          <w:rFonts w:eastAsia="Times New Roman" w:cs="Times New Roman"/>
          <w:szCs w:val="28"/>
          <w:lang w:eastAsia="ru-RU"/>
        </w:rPr>
        <w:t xml:space="preserve">Вы изучаете изолированную популяцию эндемичного вида грызунов </w:t>
      </w:r>
      <w:proofErr w:type="spellStart"/>
      <w:r w:rsidRPr="00B56A97">
        <w:rPr>
          <w:rFonts w:eastAsia="Times New Roman" w:cs="Times New Roman"/>
          <w:i/>
          <w:iCs/>
          <w:szCs w:val="28"/>
          <w:lang w:eastAsia="ru-RU"/>
        </w:rPr>
        <w:t>Microtus</w:t>
      </w:r>
      <w:proofErr w:type="spellEnd"/>
      <w:r w:rsidRPr="00B56A97">
        <w:rPr>
          <w:rFonts w:eastAsia="Times New Roman" w:cs="Times New Roman"/>
          <w:i/>
          <w:iCs/>
          <w:szCs w:val="28"/>
          <w:lang w:eastAsia="ru-RU"/>
        </w:rPr>
        <w:t xml:space="preserve"> </w:t>
      </w:r>
      <w:proofErr w:type="spellStart"/>
      <w:r w:rsidRPr="00B56A97">
        <w:rPr>
          <w:rFonts w:eastAsia="Times New Roman" w:cs="Times New Roman"/>
          <w:i/>
          <w:iCs/>
          <w:szCs w:val="28"/>
          <w:lang w:eastAsia="ru-RU"/>
        </w:rPr>
        <w:t>abbreviatus</w:t>
      </w:r>
      <w:proofErr w:type="spellEnd"/>
      <w:r>
        <w:rPr>
          <w:rFonts w:eastAsia="Times New Roman" w:cs="Times New Roman"/>
          <w:i/>
          <w:iCs/>
          <w:szCs w:val="28"/>
          <w:lang w:eastAsia="ru-RU"/>
        </w:rPr>
        <w:t xml:space="preserve"> </w:t>
      </w:r>
      <w:r>
        <w:rPr>
          <w:rFonts w:eastAsia="Times New Roman" w:cs="Times New Roman"/>
          <w:iCs/>
          <w:szCs w:val="28"/>
          <w:lang w:val="en-US" w:eastAsia="ru-RU"/>
        </w:rPr>
        <w:t>Miller</w:t>
      </w:r>
      <w:r w:rsidRPr="00036101">
        <w:rPr>
          <w:rFonts w:eastAsia="Times New Roman" w:cs="Times New Roman"/>
          <w:iCs/>
          <w:szCs w:val="28"/>
          <w:lang w:eastAsia="ru-RU"/>
        </w:rPr>
        <w:t>, 1899</w:t>
      </w:r>
      <w:r w:rsidRPr="00B56A97">
        <w:rPr>
          <w:rFonts w:eastAsia="Times New Roman" w:cs="Times New Roman"/>
          <w:i/>
          <w:iCs/>
          <w:szCs w:val="28"/>
          <w:lang w:eastAsia="ru-RU"/>
        </w:rPr>
        <w:t xml:space="preserve"> </w:t>
      </w:r>
      <w:r w:rsidRPr="00B56A97">
        <w:rPr>
          <w:rFonts w:eastAsia="Times New Roman" w:cs="Times New Roman"/>
          <w:iCs/>
          <w:szCs w:val="28"/>
          <w:lang w:eastAsia="ru-RU"/>
        </w:rPr>
        <w:t>(</w:t>
      </w:r>
      <w:r>
        <w:rPr>
          <w:rFonts w:eastAsia="Times New Roman" w:cs="Times New Roman"/>
          <w:iCs/>
          <w:szCs w:val="28"/>
          <w:lang w:val="en-US" w:eastAsia="ru-RU"/>
        </w:rPr>
        <w:t>Mammalia</w:t>
      </w:r>
      <w:r w:rsidRPr="00B56A97">
        <w:rPr>
          <w:rFonts w:eastAsia="Times New Roman" w:cs="Times New Roman"/>
          <w:iCs/>
          <w:szCs w:val="28"/>
          <w:lang w:eastAsia="ru-RU"/>
        </w:rPr>
        <w:t xml:space="preserve">: </w:t>
      </w:r>
      <w:proofErr w:type="spellStart"/>
      <w:r>
        <w:rPr>
          <w:rFonts w:eastAsia="Times New Roman" w:cs="Times New Roman"/>
          <w:iCs/>
          <w:szCs w:val="28"/>
          <w:lang w:val="en-US" w:eastAsia="ru-RU"/>
        </w:rPr>
        <w:t>Rodentia</w:t>
      </w:r>
      <w:proofErr w:type="spellEnd"/>
      <w:r w:rsidRPr="00B56A97">
        <w:rPr>
          <w:rFonts w:eastAsia="Times New Roman" w:cs="Times New Roman"/>
          <w:iCs/>
          <w:szCs w:val="28"/>
          <w:lang w:eastAsia="ru-RU"/>
        </w:rPr>
        <w:t xml:space="preserve">: </w:t>
      </w:r>
      <w:proofErr w:type="spellStart"/>
      <w:r>
        <w:rPr>
          <w:rFonts w:eastAsia="Times New Roman" w:cs="Times New Roman"/>
          <w:iCs/>
          <w:szCs w:val="28"/>
          <w:lang w:val="en-US" w:eastAsia="ru-RU"/>
        </w:rPr>
        <w:t>Cricetidae</w:t>
      </w:r>
      <w:proofErr w:type="spellEnd"/>
      <w:r w:rsidRPr="00B56A97">
        <w:rPr>
          <w:rFonts w:eastAsia="Times New Roman" w:cs="Times New Roman"/>
          <w:iCs/>
          <w:szCs w:val="28"/>
          <w:lang w:eastAsia="ru-RU"/>
        </w:rPr>
        <w:t xml:space="preserve">) </w:t>
      </w:r>
      <w:r>
        <w:rPr>
          <w:rFonts w:eastAsia="Times New Roman" w:cs="Times New Roman"/>
          <w:iCs/>
          <w:szCs w:val="28"/>
          <w:lang w:eastAsia="ru-RU"/>
        </w:rPr>
        <w:br/>
      </w:r>
      <w:r w:rsidRPr="00D16ED6">
        <w:rPr>
          <w:rFonts w:eastAsia="Times New Roman" w:cs="Times New Roman"/>
          <w:szCs w:val="28"/>
          <w:lang w:eastAsia="ru-RU"/>
        </w:rPr>
        <w:t>на небольшом острове</w:t>
      </w:r>
      <w:r w:rsidRPr="00B56A97">
        <w:rPr>
          <w:rFonts w:eastAsia="Times New Roman" w:cs="Times New Roman"/>
          <w:szCs w:val="28"/>
          <w:lang w:eastAsia="ru-RU"/>
        </w:rPr>
        <w:t xml:space="preserve"> </w:t>
      </w:r>
      <w:r>
        <w:rPr>
          <w:rFonts w:eastAsia="Times New Roman" w:cs="Times New Roman"/>
          <w:szCs w:val="28"/>
          <w:lang w:eastAsia="ru-RU"/>
        </w:rPr>
        <w:t>Холл (</w:t>
      </w:r>
      <w:r w:rsidR="005A6F06">
        <w:rPr>
          <w:rFonts w:eastAsia="Times New Roman" w:cs="Times New Roman"/>
          <w:szCs w:val="28"/>
          <w:lang w:eastAsia="ru-RU"/>
        </w:rPr>
        <w:t>р</w:t>
      </w:r>
      <w:r>
        <w:rPr>
          <w:rFonts w:eastAsia="Times New Roman" w:cs="Times New Roman"/>
          <w:szCs w:val="28"/>
          <w:lang w:eastAsia="ru-RU"/>
        </w:rPr>
        <w:t>исунок 1)</w:t>
      </w:r>
      <w:r w:rsidRPr="00D16ED6">
        <w:rPr>
          <w:rFonts w:eastAsia="Times New Roman" w:cs="Times New Roman"/>
          <w:szCs w:val="28"/>
          <w:lang w:eastAsia="ru-RU"/>
        </w:rPr>
        <w:t>. Ваша цель – оценить размер популяции и спрогнозировать её динамику на следующий год.</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96"/>
      </w:tblGrid>
      <w:tr w:rsidR="003E318C" w14:paraId="5CEF88CC" w14:textId="77777777" w:rsidTr="00052543">
        <w:tc>
          <w:tcPr>
            <w:tcW w:w="4663" w:type="dxa"/>
          </w:tcPr>
          <w:p w14:paraId="31E6CB43" w14:textId="77777777" w:rsidR="003E318C" w:rsidRDefault="003E318C" w:rsidP="003E318C">
            <w:pPr>
              <w:spacing w:line="264" w:lineRule="auto"/>
              <w:jc w:val="center"/>
              <w:rPr>
                <w:rFonts w:eastAsia="Times New Roman" w:cs="Times New Roman"/>
                <w:szCs w:val="28"/>
                <w:lang w:eastAsia="ru-RU"/>
              </w:rPr>
            </w:pPr>
            <w:r>
              <w:rPr>
                <w:noProof/>
                <w:lang w:eastAsia="ru-RU"/>
              </w:rPr>
              <w:drawing>
                <wp:inline distT="0" distB="0" distL="0" distR="0" wp14:anchorId="411EB251" wp14:editId="51ABB0A1">
                  <wp:extent cx="2944238" cy="1980000"/>
                  <wp:effectExtent l="0" t="0" r="8890" b="1270"/>
                  <wp:docPr id="7" name="Рисунок 7" descr="Файл:Hall Island, Bering 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Hall Island, Bering Sea.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44238" cy="1980000"/>
                          </a:xfrm>
                          <a:prstGeom prst="rect">
                            <a:avLst/>
                          </a:prstGeom>
                          <a:noFill/>
                          <a:ln>
                            <a:noFill/>
                          </a:ln>
                        </pic:spPr>
                      </pic:pic>
                    </a:graphicData>
                  </a:graphic>
                </wp:inline>
              </w:drawing>
            </w:r>
          </w:p>
        </w:tc>
        <w:tc>
          <w:tcPr>
            <w:tcW w:w="4692" w:type="dxa"/>
          </w:tcPr>
          <w:p w14:paraId="7E10934A" w14:textId="77777777" w:rsidR="003E318C" w:rsidRDefault="003E318C" w:rsidP="003E318C">
            <w:pPr>
              <w:spacing w:line="264" w:lineRule="auto"/>
              <w:jc w:val="center"/>
              <w:rPr>
                <w:rFonts w:eastAsia="Times New Roman" w:cs="Times New Roman"/>
                <w:szCs w:val="28"/>
                <w:lang w:eastAsia="ru-RU"/>
              </w:rPr>
            </w:pPr>
            <w:r>
              <w:rPr>
                <w:noProof/>
                <w:lang w:eastAsia="ru-RU"/>
              </w:rPr>
              <w:drawing>
                <wp:inline distT="0" distB="0" distL="0" distR="0" wp14:anchorId="42A3FD36" wp14:editId="2835C999">
                  <wp:extent cx="2970870" cy="1980000"/>
                  <wp:effectExtent l="0" t="0" r="1270" b="1270"/>
                  <wp:docPr id="931607315" name="Рисунок 931607315" descr="Insular Vole (Microtus abbreviatus)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ular Vole (Microtus abbreviatus) · iNaturalist"/>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70870" cy="1980000"/>
                          </a:xfrm>
                          <a:prstGeom prst="rect">
                            <a:avLst/>
                          </a:prstGeom>
                          <a:noFill/>
                          <a:ln>
                            <a:noFill/>
                          </a:ln>
                        </pic:spPr>
                      </pic:pic>
                    </a:graphicData>
                  </a:graphic>
                </wp:inline>
              </w:drawing>
            </w:r>
          </w:p>
        </w:tc>
      </w:tr>
      <w:tr w:rsidR="003E318C" w14:paraId="69AB82F4" w14:textId="77777777" w:rsidTr="00052543">
        <w:tc>
          <w:tcPr>
            <w:tcW w:w="4663" w:type="dxa"/>
          </w:tcPr>
          <w:p w14:paraId="6C5FF151" w14:textId="77777777" w:rsidR="003E318C" w:rsidRDefault="003E318C" w:rsidP="003E318C">
            <w:pPr>
              <w:spacing w:line="264" w:lineRule="auto"/>
              <w:jc w:val="center"/>
              <w:rPr>
                <w:rFonts w:eastAsia="Times New Roman" w:cs="Times New Roman"/>
                <w:szCs w:val="28"/>
                <w:lang w:eastAsia="ru-RU"/>
              </w:rPr>
            </w:pPr>
            <w:r>
              <w:rPr>
                <w:rFonts w:eastAsia="Times New Roman" w:cs="Times New Roman"/>
                <w:szCs w:val="28"/>
                <w:lang w:eastAsia="ru-RU"/>
              </w:rPr>
              <w:t>А</w:t>
            </w:r>
          </w:p>
        </w:tc>
        <w:tc>
          <w:tcPr>
            <w:tcW w:w="4692" w:type="dxa"/>
          </w:tcPr>
          <w:p w14:paraId="37B9B041" w14:textId="77777777" w:rsidR="003E318C" w:rsidRDefault="003E318C" w:rsidP="003E318C">
            <w:pPr>
              <w:spacing w:line="264" w:lineRule="auto"/>
              <w:jc w:val="center"/>
              <w:rPr>
                <w:rFonts w:eastAsia="Times New Roman" w:cs="Times New Roman"/>
                <w:szCs w:val="28"/>
                <w:lang w:eastAsia="ru-RU"/>
              </w:rPr>
            </w:pPr>
            <w:r>
              <w:rPr>
                <w:rFonts w:eastAsia="Times New Roman" w:cs="Times New Roman"/>
                <w:szCs w:val="28"/>
                <w:lang w:eastAsia="ru-RU"/>
              </w:rPr>
              <w:t>Б</w:t>
            </w:r>
          </w:p>
        </w:tc>
      </w:tr>
    </w:tbl>
    <w:p w14:paraId="73CBC692" w14:textId="77777777" w:rsidR="003E318C" w:rsidRPr="00DB4EBA" w:rsidRDefault="003E318C" w:rsidP="003E318C">
      <w:pPr>
        <w:spacing w:after="0" w:line="264" w:lineRule="auto"/>
        <w:jc w:val="center"/>
        <w:rPr>
          <w:rFonts w:eastAsia="Times New Roman" w:cs="Times New Roman"/>
          <w:sz w:val="24"/>
          <w:szCs w:val="24"/>
          <w:lang w:eastAsia="ru-RU"/>
        </w:rPr>
      </w:pPr>
      <w:r w:rsidRPr="00DB4EBA">
        <w:rPr>
          <w:rFonts w:eastAsia="Times New Roman" w:cs="Times New Roman"/>
          <w:sz w:val="24"/>
          <w:szCs w:val="24"/>
          <w:lang w:eastAsia="ru-RU"/>
        </w:rPr>
        <w:t>А</w:t>
      </w:r>
      <w:r>
        <w:rPr>
          <w:rFonts w:eastAsia="Times New Roman" w:cs="Times New Roman"/>
          <w:sz w:val="24"/>
          <w:szCs w:val="24"/>
          <w:lang w:eastAsia="ru-RU"/>
        </w:rPr>
        <w:t xml:space="preserve"> – Остров Холл (Берингово море)</w:t>
      </w:r>
      <w:r w:rsidRPr="00DB4EBA">
        <w:rPr>
          <w:rFonts w:eastAsia="Times New Roman" w:cs="Times New Roman"/>
          <w:sz w:val="24"/>
          <w:szCs w:val="24"/>
          <w:lang w:eastAsia="ru-RU"/>
        </w:rPr>
        <w:t>;</w:t>
      </w:r>
    </w:p>
    <w:p w14:paraId="6B8DB983" w14:textId="77777777" w:rsidR="003E318C" w:rsidRDefault="003E318C" w:rsidP="003E318C">
      <w:pPr>
        <w:spacing w:after="0" w:line="264" w:lineRule="auto"/>
        <w:jc w:val="center"/>
        <w:rPr>
          <w:rFonts w:eastAsia="Times New Roman" w:cs="Times New Roman"/>
          <w:b/>
          <w:sz w:val="24"/>
          <w:szCs w:val="24"/>
          <w:lang w:eastAsia="ru-RU"/>
        </w:rPr>
      </w:pPr>
      <w:r w:rsidRPr="00DB4EBA">
        <w:rPr>
          <w:rFonts w:eastAsia="Times New Roman" w:cs="Times New Roman"/>
          <w:sz w:val="24"/>
          <w:szCs w:val="24"/>
          <w:lang w:eastAsia="ru-RU"/>
        </w:rPr>
        <w:t>Б –</w:t>
      </w:r>
      <w:r w:rsidRPr="00DB4EBA">
        <w:rPr>
          <w:rFonts w:cs="Times New Roman"/>
          <w:sz w:val="24"/>
          <w:szCs w:val="24"/>
        </w:rPr>
        <w:t xml:space="preserve"> </w:t>
      </w:r>
      <w:r>
        <w:rPr>
          <w:rFonts w:cs="Times New Roman"/>
          <w:sz w:val="24"/>
          <w:szCs w:val="24"/>
        </w:rPr>
        <w:t xml:space="preserve">Внешний вид взрослой особи </w:t>
      </w:r>
      <w:proofErr w:type="spellStart"/>
      <w:r>
        <w:rPr>
          <w:rFonts w:cs="Times New Roman"/>
          <w:sz w:val="24"/>
          <w:szCs w:val="24"/>
        </w:rPr>
        <w:t>берингийской</w:t>
      </w:r>
      <w:proofErr w:type="spellEnd"/>
      <w:r>
        <w:rPr>
          <w:rFonts w:cs="Times New Roman"/>
          <w:sz w:val="24"/>
          <w:szCs w:val="24"/>
        </w:rPr>
        <w:t xml:space="preserve"> полёвки (Фото © </w:t>
      </w:r>
      <w:proofErr w:type="spellStart"/>
      <w:r w:rsidRPr="00155C8C">
        <w:rPr>
          <w:rFonts w:cs="Times New Roman"/>
          <w:sz w:val="24"/>
          <w:szCs w:val="24"/>
        </w:rPr>
        <w:t>Ian</w:t>
      </w:r>
      <w:proofErr w:type="spellEnd"/>
      <w:r>
        <w:rPr>
          <w:rFonts w:cs="Times New Roman"/>
          <w:sz w:val="24"/>
          <w:szCs w:val="24"/>
        </w:rPr>
        <w:t xml:space="preserve"> </w:t>
      </w:r>
      <w:r w:rsidRPr="00155C8C">
        <w:rPr>
          <w:rFonts w:cs="Times New Roman"/>
          <w:sz w:val="24"/>
          <w:szCs w:val="24"/>
        </w:rPr>
        <w:t>L</w:t>
      </w:r>
      <w:r>
        <w:rPr>
          <w:rFonts w:cs="Times New Roman"/>
          <w:sz w:val="24"/>
          <w:szCs w:val="24"/>
        </w:rPr>
        <w:t xml:space="preserve">. </w:t>
      </w:r>
      <w:r w:rsidRPr="00155C8C">
        <w:rPr>
          <w:rFonts w:cs="Times New Roman"/>
          <w:sz w:val="24"/>
          <w:szCs w:val="24"/>
        </w:rPr>
        <w:t>Jones</w:t>
      </w:r>
      <w:r>
        <w:rPr>
          <w:rFonts w:cs="Times New Roman"/>
          <w:sz w:val="24"/>
          <w:szCs w:val="24"/>
        </w:rPr>
        <w:t>)</w:t>
      </w:r>
      <w:r>
        <w:rPr>
          <w:rFonts w:eastAsia="Times New Roman" w:cs="Times New Roman"/>
          <w:i/>
          <w:sz w:val="24"/>
          <w:szCs w:val="24"/>
          <w:lang w:eastAsia="ru-RU"/>
        </w:rPr>
        <w:t>.</w:t>
      </w:r>
    </w:p>
    <w:p w14:paraId="3712B4C7" w14:textId="77777777" w:rsidR="003E318C" w:rsidRPr="00036101" w:rsidRDefault="003E318C" w:rsidP="003E318C">
      <w:pPr>
        <w:spacing w:after="240" w:line="264" w:lineRule="auto"/>
        <w:jc w:val="center"/>
        <w:rPr>
          <w:rFonts w:eastAsia="Times New Roman" w:cs="Times New Roman"/>
          <w:b/>
          <w:sz w:val="24"/>
          <w:szCs w:val="24"/>
          <w:lang w:eastAsia="ru-RU"/>
        </w:rPr>
      </w:pPr>
      <w:r w:rsidRPr="00036101">
        <w:rPr>
          <w:rFonts w:eastAsia="Times New Roman" w:cs="Times New Roman"/>
          <w:b/>
          <w:sz w:val="24"/>
          <w:szCs w:val="24"/>
          <w:lang w:eastAsia="ru-RU"/>
        </w:rPr>
        <w:t>Рисунок 1 – Место обитания и внешний вид</w:t>
      </w:r>
      <w:r>
        <w:rPr>
          <w:rFonts w:eastAsia="Times New Roman" w:cs="Times New Roman"/>
          <w:b/>
          <w:sz w:val="24"/>
          <w:szCs w:val="24"/>
          <w:lang w:eastAsia="ru-RU"/>
        </w:rPr>
        <w:t xml:space="preserve"> берингийской полёвки</w:t>
      </w:r>
      <w:r w:rsidRPr="00036101">
        <w:rPr>
          <w:rFonts w:eastAsia="Times New Roman" w:cs="Times New Roman"/>
          <w:b/>
          <w:sz w:val="24"/>
          <w:szCs w:val="24"/>
          <w:lang w:eastAsia="ru-RU"/>
        </w:rPr>
        <w:t xml:space="preserve"> </w:t>
      </w:r>
      <w:r>
        <w:rPr>
          <w:rFonts w:eastAsia="Times New Roman" w:cs="Times New Roman"/>
          <w:b/>
          <w:sz w:val="24"/>
          <w:szCs w:val="24"/>
          <w:lang w:eastAsia="ru-RU"/>
        </w:rPr>
        <w:br/>
        <w:t>(</w:t>
      </w:r>
      <w:proofErr w:type="spellStart"/>
      <w:r w:rsidRPr="00036101">
        <w:rPr>
          <w:rFonts w:eastAsia="Times New Roman" w:cs="Times New Roman"/>
          <w:b/>
          <w:i/>
          <w:sz w:val="24"/>
          <w:szCs w:val="24"/>
          <w:lang w:eastAsia="ru-RU"/>
        </w:rPr>
        <w:t>Microtus</w:t>
      </w:r>
      <w:proofErr w:type="spellEnd"/>
      <w:r w:rsidRPr="00036101">
        <w:rPr>
          <w:rFonts w:eastAsia="Times New Roman" w:cs="Times New Roman"/>
          <w:b/>
          <w:i/>
          <w:sz w:val="24"/>
          <w:szCs w:val="24"/>
          <w:lang w:eastAsia="ru-RU"/>
        </w:rPr>
        <w:t xml:space="preserve"> </w:t>
      </w:r>
      <w:proofErr w:type="spellStart"/>
      <w:r w:rsidRPr="00036101">
        <w:rPr>
          <w:rFonts w:eastAsia="Times New Roman" w:cs="Times New Roman"/>
          <w:b/>
          <w:i/>
          <w:sz w:val="24"/>
          <w:szCs w:val="24"/>
          <w:lang w:eastAsia="ru-RU"/>
        </w:rPr>
        <w:t>abbreviatus</w:t>
      </w:r>
      <w:proofErr w:type="spellEnd"/>
      <w:r>
        <w:rPr>
          <w:rFonts w:eastAsia="Times New Roman" w:cs="Times New Roman"/>
          <w:b/>
          <w:i/>
          <w:sz w:val="24"/>
          <w:szCs w:val="24"/>
          <w:lang w:eastAsia="ru-RU"/>
        </w:rPr>
        <w:t xml:space="preserve"> </w:t>
      </w:r>
      <w:proofErr w:type="spellStart"/>
      <w:r w:rsidRPr="00036101">
        <w:rPr>
          <w:rFonts w:eastAsia="Times New Roman" w:cs="Times New Roman"/>
          <w:b/>
          <w:sz w:val="24"/>
          <w:szCs w:val="24"/>
          <w:lang w:eastAsia="ru-RU"/>
        </w:rPr>
        <w:t>Miller</w:t>
      </w:r>
      <w:proofErr w:type="spellEnd"/>
      <w:r w:rsidRPr="00036101">
        <w:rPr>
          <w:rFonts w:eastAsia="Times New Roman" w:cs="Times New Roman"/>
          <w:b/>
          <w:sz w:val="24"/>
          <w:szCs w:val="24"/>
          <w:lang w:eastAsia="ru-RU"/>
        </w:rPr>
        <w:t>, 1899</w:t>
      </w:r>
      <w:r w:rsidRPr="00036101">
        <w:rPr>
          <w:rFonts w:eastAsia="Times New Roman" w:cs="Times New Roman"/>
          <w:b/>
          <w:i/>
          <w:sz w:val="24"/>
          <w:szCs w:val="24"/>
          <w:lang w:eastAsia="ru-RU"/>
        </w:rPr>
        <w:t>)</w:t>
      </w:r>
    </w:p>
    <w:p w14:paraId="63ADF634" w14:textId="77777777" w:rsidR="003E318C" w:rsidRPr="006B3D76" w:rsidRDefault="003E318C" w:rsidP="003E318C">
      <w:pPr>
        <w:tabs>
          <w:tab w:val="left" w:pos="851"/>
        </w:tabs>
        <w:spacing w:after="0" w:line="264" w:lineRule="auto"/>
        <w:ind w:firstLine="709"/>
        <w:jc w:val="both"/>
        <w:rPr>
          <w:rFonts w:eastAsia="Times New Roman" w:cs="Times New Roman"/>
          <w:szCs w:val="28"/>
          <w:lang w:eastAsia="ru-RU"/>
        </w:rPr>
      </w:pPr>
      <w:r w:rsidRPr="00D16ED6">
        <w:rPr>
          <w:rFonts w:eastAsia="Times New Roman" w:cs="Times New Roman"/>
          <w:szCs w:val="28"/>
          <w:lang w:eastAsia="ru-RU"/>
        </w:rPr>
        <w:t>В начале сезона размножения вы провели отлов грызунов живоловками.</w:t>
      </w:r>
    </w:p>
    <w:p w14:paraId="23CB26C6" w14:textId="6827B77C" w:rsidR="003E318C" w:rsidRPr="00D16ED6" w:rsidRDefault="003E318C" w:rsidP="003E318C">
      <w:pPr>
        <w:pStyle w:val="a5"/>
        <w:numPr>
          <w:ilvl w:val="0"/>
          <w:numId w:val="27"/>
        </w:numPr>
        <w:tabs>
          <w:tab w:val="left" w:pos="851"/>
        </w:tabs>
        <w:spacing w:after="0" w:line="264" w:lineRule="auto"/>
        <w:ind w:left="0" w:firstLine="709"/>
        <w:rPr>
          <w:rFonts w:eastAsia="Times New Roman" w:cs="Times New Roman"/>
          <w:szCs w:val="28"/>
          <w:lang w:eastAsia="ru-RU"/>
        </w:rPr>
      </w:pPr>
      <w:r w:rsidRPr="00D16ED6">
        <w:rPr>
          <w:rFonts w:eastAsia="Times New Roman" w:cs="Times New Roman"/>
          <w:bCs/>
          <w:szCs w:val="28"/>
          <w:lang w:eastAsia="ru-RU"/>
        </w:rPr>
        <w:t>Первый отлов (</w:t>
      </w:r>
      <w:r w:rsidRPr="00D16ED6">
        <w:rPr>
          <w:rFonts w:eastAsia="Times New Roman" w:cs="Times New Roman"/>
          <w:bCs/>
          <w:i/>
          <w:szCs w:val="28"/>
          <w:lang w:eastAsia="ru-RU"/>
        </w:rPr>
        <w:t>n</w:t>
      </w:r>
      <w:r w:rsidRPr="00D16ED6">
        <w:rPr>
          <w:rFonts w:eastAsia="Times New Roman" w:cs="Times New Roman"/>
          <w:bCs/>
          <w:i/>
          <w:szCs w:val="28"/>
          <w:vertAlign w:val="subscript"/>
          <w:lang w:eastAsia="ru-RU"/>
        </w:rPr>
        <w:t>1</w:t>
      </w:r>
      <w:r w:rsidRPr="00D16ED6">
        <w:rPr>
          <w:rFonts w:eastAsia="Times New Roman" w:cs="Times New Roman"/>
          <w:bCs/>
          <w:szCs w:val="28"/>
          <w:lang w:eastAsia="ru-RU"/>
        </w:rPr>
        <w:t>):</w:t>
      </w:r>
      <w:r w:rsidRPr="00D16ED6">
        <w:rPr>
          <w:rFonts w:eastAsia="Times New Roman" w:cs="Times New Roman"/>
          <w:szCs w:val="28"/>
          <w:lang w:eastAsia="ru-RU"/>
        </w:rPr>
        <w:t xml:space="preserve"> Поймано, помечено ушными метками и выпущено </w:t>
      </w:r>
      <w:r w:rsidRPr="00D16ED6">
        <w:rPr>
          <w:rFonts w:eastAsia="Times New Roman" w:cs="Times New Roman"/>
          <w:bCs/>
          <w:szCs w:val="28"/>
          <w:lang w:eastAsia="ru-RU"/>
        </w:rPr>
        <w:t>60</w:t>
      </w:r>
      <w:r>
        <w:rPr>
          <w:rFonts w:eastAsia="Times New Roman" w:cs="Times New Roman"/>
          <w:szCs w:val="28"/>
          <w:lang w:eastAsia="ru-RU"/>
        </w:rPr>
        <w:t> </w:t>
      </w:r>
      <w:r w:rsidRPr="00D16ED6">
        <w:rPr>
          <w:rFonts w:eastAsia="Times New Roman" w:cs="Times New Roman"/>
          <w:szCs w:val="28"/>
          <w:lang w:eastAsia="ru-RU"/>
        </w:rPr>
        <w:t>животных.</w:t>
      </w:r>
    </w:p>
    <w:p w14:paraId="439B3366" w14:textId="77777777" w:rsidR="003E318C" w:rsidRPr="00D16ED6" w:rsidRDefault="003E318C" w:rsidP="003E318C">
      <w:pPr>
        <w:pStyle w:val="a5"/>
        <w:numPr>
          <w:ilvl w:val="0"/>
          <w:numId w:val="27"/>
        </w:numPr>
        <w:tabs>
          <w:tab w:val="left" w:pos="851"/>
        </w:tabs>
        <w:spacing w:after="0" w:line="264" w:lineRule="auto"/>
        <w:ind w:left="0" w:firstLine="709"/>
        <w:rPr>
          <w:rFonts w:eastAsia="Times New Roman" w:cs="Times New Roman"/>
          <w:bCs/>
          <w:szCs w:val="28"/>
          <w:lang w:eastAsia="ru-RU"/>
        </w:rPr>
      </w:pPr>
      <w:r w:rsidRPr="00D16ED6">
        <w:rPr>
          <w:rFonts w:eastAsia="Times New Roman" w:cs="Times New Roman"/>
          <w:szCs w:val="28"/>
          <w:lang w:eastAsia="ru-RU"/>
        </w:rPr>
        <w:t xml:space="preserve">Спустя неделю проведен </w:t>
      </w:r>
      <w:r w:rsidRPr="00D16ED6">
        <w:rPr>
          <w:rFonts w:eastAsia="Times New Roman" w:cs="Times New Roman"/>
          <w:bCs/>
          <w:szCs w:val="28"/>
          <w:lang w:eastAsia="ru-RU"/>
        </w:rPr>
        <w:t>второй отлов (</w:t>
      </w:r>
      <w:r w:rsidRPr="00D16ED6">
        <w:rPr>
          <w:rFonts w:eastAsia="Times New Roman" w:cs="Times New Roman"/>
          <w:bCs/>
          <w:i/>
          <w:szCs w:val="28"/>
          <w:lang w:eastAsia="ru-RU"/>
        </w:rPr>
        <w:t>n</w:t>
      </w:r>
      <w:r w:rsidRPr="00D16ED6">
        <w:rPr>
          <w:rFonts w:eastAsia="Times New Roman" w:cs="Times New Roman"/>
          <w:bCs/>
          <w:i/>
          <w:szCs w:val="28"/>
          <w:vertAlign w:val="subscript"/>
          <w:lang w:eastAsia="ru-RU"/>
        </w:rPr>
        <w:t>2</w:t>
      </w:r>
      <w:r w:rsidRPr="00D16ED6">
        <w:rPr>
          <w:rFonts w:eastAsia="Times New Roman" w:cs="Times New Roman"/>
          <w:bCs/>
          <w:szCs w:val="28"/>
          <w:lang w:eastAsia="ru-RU"/>
        </w:rPr>
        <w:t>):</w:t>
      </w:r>
      <w:r w:rsidRPr="00D16ED6">
        <w:rPr>
          <w:rFonts w:eastAsia="Times New Roman" w:cs="Times New Roman"/>
          <w:szCs w:val="28"/>
          <w:lang w:eastAsia="ru-RU"/>
        </w:rPr>
        <w:t xml:space="preserve"> Поймано всего </w:t>
      </w:r>
      <w:r w:rsidRPr="00D16ED6">
        <w:rPr>
          <w:rFonts w:eastAsia="Times New Roman" w:cs="Times New Roman"/>
          <w:bCs/>
          <w:szCs w:val="28"/>
          <w:lang w:eastAsia="ru-RU"/>
        </w:rPr>
        <w:t>80</w:t>
      </w:r>
      <w:r w:rsidRPr="00D16ED6">
        <w:rPr>
          <w:rFonts w:eastAsia="Times New Roman" w:cs="Times New Roman"/>
          <w:szCs w:val="28"/>
          <w:lang w:eastAsia="ru-RU"/>
        </w:rPr>
        <w:t xml:space="preserve"> животных.</w:t>
      </w:r>
    </w:p>
    <w:p w14:paraId="340FB61C" w14:textId="77777777" w:rsidR="003E318C" w:rsidRPr="006B3D76" w:rsidRDefault="003E318C" w:rsidP="003E318C">
      <w:pPr>
        <w:numPr>
          <w:ilvl w:val="0"/>
          <w:numId w:val="26"/>
        </w:numPr>
        <w:tabs>
          <w:tab w:val="left" w:pos="851"/>
        </w:tabs>
        <w:spacing w:after="0" w:line="264" w:lineRule="auto"/>
        <w:ind w:left="0" w:firstLine="709"/>
        <w:rPr>
          <w:rFonts w:eastAsia="Times New Roman" w:cs="Times New Roman"/>
          <w:szCs w:val="28"/>
          <w:lang w:eastAsia="ru-RU"/>
        </w:rPr>
      </w:pPr>
      <w:r w:rsidRPr="00D16ED6">
        <w:rPr>
          <w:rFonts w:eastAsia="Times New Roman" w:cs="Times New Roman"/>
          <w:szCs w:val="28"/>
          <w:lang w:eastAsia="ru-RU"/>
        </w:rPr>
        <w:t xml:space="preserve">Из них </w:t>
      </w:r>
      <w:r w:rsidRPr="00D16ED6">
        <w:rPr>
          <w:rFonts w:eastAsia="Times New Roman" w:cs="Times New Roman"/>
          <w:b/>
          <w:bCs/>
          <w:szCs w:val="28"/>
          <w:lang w:eastAsia="ru-RU"/>
        </w:rPr>
        <w:t>15</w:t>
      </w:r>
      <w:r w:rsidRPr="00D16ED6">
        <w:rPr>
          <w:rFonts w:eastAsia="Times New Roman" w:cs="Times New Roman"/>
          <w:szCs w:val="28"/>
          <w:lang w:eastAsia="ru-RU"/>
        </w:rPr>
        <w:t xml:space="preserve"> имели метки (</w:t>
      </w:r>
      <w:r w:rsidRPr="00D16ED6">
        <w:rPr>
          <w:rFonts w:eastAsia="Times New Roman" w:cs="Times New Roman"/>
          <w:i/>
          <w:szCs w:val="28"/>
          <w:lang w:eastAsia="ru-RU"/>
        </w:rPr>
        <w:t>m</w:t>
      </w:r>
      <w:r w:rsidRPr="00D16ED6">
        <w:rPr>
          <w:rFonts w:eastAsia="Times New Roman" w:cs="Times New Roman"/>
          <w:i/>
          <w:szCs w:val="28"/>
          <w:vertAlign w:val="subscript"/>
          <w:lang w:eastAsia="ru-RU"/>
        </w:rPr>
        <w:t>2</w:t>
      </w:r>
      <w:r w:rsidRPr="00D16ED6">
        <w:rPr>
          <w:rFonts w:eastAsia="Times New Roman" w:cs="Times New Roman"/>
          <w:szCs w:val="28"/>
          <w:lang w:eastAsia="ru-RU"/>
        </w:rPr>
        <w:t>).</w:t>
      </w:r>
    </w:p>
    <w:p w14:paraId="59CA12C8" w14:textId="77777777" w:rsidR="003E318C" w:rsidRPr="006B3D76" w:rsidRDefault="003E318C" w:rsidP="003E318C">
      <w:pPr>
        <w:tabs>
          <w:tab w:val="left" w:pos="851"/>
        </w:tabs>
        <w:spacing w:after="240" w:line="264" w:lineRule="auto"/>
        <w:ind w:firstLine="709"/>
        <w:jc w:val="both"/>
        <w:rPr>
          <w:rFonts w:eastAsia="Times New Roman" w:cs="Times New Roman"/>
          <w:szCs w:val="28"/>
          <w:lang w:eastAsia="ru-RU"/>
        </w:rPr>
      </w:pPr>
      <w:r w:rsidRPr="00D16ED6">
        <w:rPr>
          <w:rFonts w:eastAsia="Times New Roman" w:cs="Times New Roman"/>
          <w:szCs w:val="28"/>
          <w:lang w:eastAsia="ru-RU"/>
        </w:rPr>
        <w:t xml:space="preserve">Поскольку выборка малая (число повторных поимок </w:t>
      </w:r>
      <w:proofErr w:type="gramStart"/>
      <w:r w:rsidRPr="00D16ED6">
        <w:rPr>
          <w:rFonts w:eastAsia="Times New Roman" w:cs="Times New Roman"/>
          <w:szCs w:val="28"/>
          <w:lang w:eastAsia="ru-RU"/>
        </w:rPr>
        <w:t>&lt; 20</w:t>
      </w:r>
      <w:proofErr w:type="gramEnd"/>
      <w:r w:rsidRPr="00D16ED6">
        <w:rPr>
          <w:rFonts w:eastAsia="Times New Roman" w:cs="Times New Roman"/>
          <w:szCs w:val="28"/>
          <w:lang w:eastAsia="ru-RU"/>
        </w:rPr>
        <w:t xml:space="preserve">), классическая формула Линкольна дает смещенную оценку (завышает численность). Экологи используют </w:t>
      </w:r>
      <w:r w:rsidRPr="00D16ED6">
        <w:rPr>
          <w:rFonts w:eastAsia="Times New Roman" w:cs="Times New Roman"/>
          <w:bCs/>
          <w:szCs w:val="28"/>
          <w:lang w:eastAsia="ru-RU"/>
        </w:rPr>
        <w:t>поправку Бейли</w:t>
      </w:r>
      <w:r w:rsidRPr="00D16ED6">
        <w:rPr>
          <w:rFonts w:eastAsia="Times New Roman" w:cs="Times New Roman"/>
          <w:szCs w:val="28"/>
          <w:lang w:eastAsia="ru-RU"/>
        </w:rPr>
        <w:t>:</w:t>
      </w:r>
    </w:p>
    <w:p w14:paraId="383F6EDA" w14:textId="77777777" w:rsidR="003E318C" w:rsidRPr="00173703" w:rsidRDefault="003E318C" w:rsidP="003E318C">
      <w:pPr>
        <w:spacing w:line="264" w:lineRule="auto"/>
        <w:ind w:firstLine="709"/>
        <w:jc w:val="both"/>
        <w:rPr>
          <w:rFonts w:eastAsiaTheme="minorEastAsia" w:cs="Times New Roman"/>
          <w:b/>
          <w:i/>
          <w:szCs w:val="28"/>
        </w:rPr>
      </w:pPr>
      <m:oMathPara>
        <m:oMath>
          <m:r>
            <m:rPr>
              <m:sty m:val="bi"/>
            </m:rPr>
            <w:rPr>
              <w:rFonts w:ascii="Cambria Math" w:hAnsi="Cambria Math" w:cs="Times New Roman"/>
              <w:color w:val="4472C4" w:themeColor="accent5"/>
              <w:szCs w:val="28"/>
            </w:rPr>
            <m:t>N=</m:t>
          </m:r>
          <m:f>
            <m:fPr>
              <m:ctrlPr>
                <w:rPr>
                  <w:rFonts w:ascii="Cambria Math" w:hAnsi="Cambria Math" w:cs="Times New Roman"/>
                  <w:b/>
                  <w:i/>
                  <w:color w:val="4472C4" w:themeColor="accent5"/>
                  <w:szCs w:val="28"/>
                </w:rPr>
              </m:ctrlPr>
            </m:fPr>
            <m:num>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1</m:t>
                  </m:r>
                </m:sub>
              </m:sSub>
              <m:r>
                <m:rPr>
                  <m:sty m:val="bi"/>
                </m:rPr>
                <w:rPr>
                  <w:rFonts w:ascii="Cambria Math" w:hAnsi="Cambria Math" w:cs="Times New Roman"/>
                  <w:color w:val="4472C4" w:themeColor="accent5"/>
                  <w:szCs w:val="28"/>
                </w:rPr>
                <m:t>×(</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+1)</m:t>
              </m:r>
            </m:num>
            <m:den>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m</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+1</m:t>
              </m:r>
            </m:den>
          </m:f>
        </m:oMath>
      </m:oMathPara>
    </w:p>
    <w:p w14:paraId="748C861F" w14:textId="77777777" w:rsidR="003E318C" w:rsidRPr="00A038A3" w:rsidRDefault="003E318C" w:rsidP="003E318C">
      <w:pPr>
        <w:spacing w:line="264" w:lineRule="auto"/>
        <w:ind w:firstLine="709"/>
        <w:rPr>
          <w:rFonts w:cs="Times New Roman"/>
          <w:szCs w:val="28"/>
        </w:rPr>
      </w:pPr>
      <w:r w:rsidRPr="00A038A3">
        <w:rPr>
          <w:rFonts w:cs="Times New Roman"/>
          <w:szCs w:val="28"/>
        </w:rPr>
        <w:t>Стандартная ошибка (SE) для этого метода рассчитывается как:</w:t>
      </w:r>
    </w:p>
    <w:p w14:paraId="4E0246CD" w14:textId="77777777" w:rsidR="003E318C" w:rsidRPr="00173703" w:rsidRDefault="003E318C" w:rsidP="003E318C">
      <w:pPr>
        <w:spacing w:line="264" w:lineRule="auto"/>
        <w:ind w:firstLine="709"/>
        <w:jc w:val="both"/>
        <w:rPr>
          <w:rFonts w:eastAsiaTheme="minorEastAsia" w:cs="Times New Roman"/>
          <w:b/>
          <w:i/>
          <w:szCs w:val="28"/>
        </w:rPr>
      </w:pPr>
      <m:oMathPara>
        <m:oMath>
          <m:r>
            <m:rPr>
              <m:sty m:val="bi"/>
            </m:rPr>
            <w:rPr>
              <w:rFonts w:ascii="Cambria Math" w:hAnsi="Cambria Math" w:cs="Times New Roman"/>
              <w:color w:val="4472C4" w:themeColor="accent5"/>
              <w:szCs w:val="28"/>
            </w:rPr>
            <m:t>SE=</m:t>
          </m:r>
          <m:rad>
            <m:radPr>
              <m:degHide m:val="1"/>
              <m:ctrlPr>
                <w:rPr>
                  <w:rFonts w:ascii="Cambria Math" w:hAnsi="Cambria Math" w:cs="Times New Roman"/>
                  <w:b/>
                  <w:i/>
                  <w:color w:val="4472C4" w:themeColor="accent5"/>
                  <w:szCs w:val="28"/>
                </w:rPr>
              </m:ctrlPr>
            </m:radPr>
            <m:deg/>
            <m:e>
              <m:f>
                <m:fPr>
                  <m:ctrlPr>
                    <w:rPr>
                      <w:rFonts w:ascii="Cambria Math" w:hAnsi="Cambria Math" w:cs="Times New Roman"/>
                      <w:b/>
                      <w:i/>
                      <w:color w:val="4472C4" w:themeColor="accent5"/>
                      <w:szCs w:val="28"/>
                    </w:rPr>
                  </m:ctrlPr>
                </m:fPr>
                <m:num>
                  <m:sSubSup>
                    <m:sSubSupPr>
                      <m:ctrlPr>
                        <w:rPr>
                          <w:rFonts w:ascii="Cambria Math" w:hAnsi="Cambria Math" w:cs="Times New Roman"/>
                          <w:b/>
                          <w:i/>
                          <w:color w:val="4472C4" w:themeColor="accent5"/>
                          <w:szCs w:val="28"/>
                        </w:rPr>
                      </m:ctrlPr>
                    </m:sSubSup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1</m:t>
                      </m:r>
                    </m:sub>
                    <m:sup>
                      <m:r>
                        <m:rPr>
                          <m:sty m:val="bi"/>
                        </m:rPr>
                        <w:rPr>
                          <w:rFonts w:ascii="Cambria Math" w:hAnsi="Cambria Math" w:cs="Times New Roman"/>
                          <w:color w:val="4472C4" w:themeColor="accent5"/>
                          <w:szCs w:val="28"/>
                        </w:rPr>
                        <m:t>2</m:t>
                      </m:r>
                    </m:sup>
                  </m:sSubSup>
                  <m:r>
                    <m:rPr>
                      <m:sty m:val="bi"/>
                    </m:rPr>
                    <w:rPr>
                      <w:rFonts w:ascii="Cambria Math" w:hAnsi="Cambria Math" w:cs="Times New Roman"/>
                      <w:color w:val="4472C4" w:themeColor="accent5"/>
                      <w:szCs w:val="28"/>
                    </w:rPr>
                    <m:t xml:space="preserve"> ×</m:t>
                  </m:r>
                  <m:d>
                    <m:dPr>
                      <m:ctrlPr>
                        <w:rPr>
                          <w:rFonts w:ascii="Cambria Math" w:hAnsi="Cambria Math" w:cs="Times New Roman"/>
                          <w:b/>
                          <w:i/>
                          <w:color w:val="4472C4" w:themeColor="accent5"/>
                          <w:szCs w:val="28"/>
                        </w:rPr>
                      </m:ctrlPr>
                    </m:dPr>
                    <m:e>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+1</m:t>
                      </m:r>
                    </m:e>
                  </m:d>
                  <m:r>
                    <m:rPr>
                      <m:sty m:val="bi"/>
                    </m:rPr>
                    <w:rPr>
                      <w:rFonts w:ascii="Cambria Math" w:hAnsi="Cambria Math" w:cs="Times New Roman"/>
                      <w:color w:val="4472C4" w:themeColor="accent5"/>
                      <w:szCs w:val="28"/>
                    </w:rPr>
                    <m:t>×(</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 xml:space="preserve">- </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m</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m:t>
                  </m:r>
                </m:num>
                <m:den>
                  <m:sSup>
                    <m:sSupPr>
                      <m:ctrlPr>
                        <w:rPr>
                          <w:rFonts w:ascii="Cambria Math" w:hAnsi="Cambria Math" w:cs="Times New Roman"/>
                          <w:b/>
                          <w:i/>
                          <w:color w:val="4472C4" w:themeColor="accent5"/>
                          <w:szCs w:val="28"/>
                        </w:rPr>
                      </m:ctrlPr>
                    </m:sSupPr>
                    <m:e>
                      <m:r>
                        <m:rPr>
                          <m:sty m:val="bi"/>
                        </m:rPr>
                        <w:rPr>
                          <w:rFonts w:ascii="Cambria Math" w:hAnsi="Cambria Math" w:cs="Times New Roman"/>
                          <w:color w:val="4472C4" w:themeColor="accent5"/>
                          <w:szCs w:val="28"/>
                        </w:rPr>
                        <m:t>(</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m</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+1)</m:t>
                      </m:r>
                    </m:e>
                    <m:sup>
                      <m:r>
                        <m:rPr>
                          <m:sty m:val="bi"/>
                        </m:rPr>
                        <w:rPr>
                          <w:rFonts w:ascii="Cambria Math" w:hAnsi="Cambria Math" w:cs="Times New Roman"/>
                          <w:color w:val="4472C4" w:themeColor="accent5"/>
                          <w:szCs w:val="28"/>
                        </w:rPr>
                        <m:t>2</m:t>
                      </m:r>
                    </m:sup>
                  </m:sSup>
                  <m:r>
                    <m:rPr>
                      <m:sty m:val="bi"/>
                    </m:rPr>
                    <w:rPr>
                      <w:rFonts w:ascii="Cambria Math" w:hAnsi="Cambria Math" w:cs="Times New Roman"/>
                      <w:color w:val="4472C4" w:themeColor="accent5"/>
                      <w:szCs w:val="28"/>
                    </w:rPr>
                    <m:t xml:space="preserve"> ×(</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m</m:t>
                      </m:r>
                    </m:e>
                    <m:sub>
                      <m:r>
                        <m:rPr>
                          <m:sty m:val="bi"/>
                        </m:rPr>
                        <w:rPr>
                          <w:rFonts w:ascii="Cambria Math" w:hAnsi="Cambria Math" w:cs="Times New Roman"/>
                          <w:color w:val="4472C4" w:themeColor="accent5"/>
                          <w:szCs w:val="28"/>
                        </w:rPr>
                        <m:t>2</m:t>
                      </m:r>
                    </m:sub>
                  </m:sSub>
                  <m:r>
                    <m:rPr>
                      <m:sty m:val="bi"/>
                    </m:rPr>
                    <w:rPr>
                      <w:rFonts w:ascii="Cambria Math" w:hAnsi="Cambria Math" w:cs="Times New Roman"/>
                      <w:color w:val="4472C4" w:themeColor="accent5"/>
                      <w:szCs w:val="28"/>
                    </w:rPr>
                    <m:t>+2 )</m:t>
                  </m:r>
                </m:den>
              </m:f>
            </m:e>
          </m:rad>
        </m:oMath>
      </m:oMathPara>
    </w:p>
    <w:p w14:paraId="1999C888" w14:textId="56B70C21" w:rsidR="003E318C" w:rsidRDefault="003E318C" w:rsidP="003E318C">
      <w:pPr>
        <w:spacing w:after="0" w:line="264" w:lineRule="auto"/>
        <w:ind w:firstLine="709"/>
        <w:jc w:val="both"/>
        <w:rPr>
          <w:rFonts w:eastAsia="Times New Roman" w:cs="Times New Roman"/>
          <w:b/>
          <w:bCs/>
          <w:szCs w:val="28"/>
          <w:lang w:eastAsia="ru-RU"/>
        </w:rPr>
      </w:pPr>
      <w:r>
        <w:rPr>
          <w:rFonts w:eastAsia="Times New Roman" w:cs="Times New Roman"/>
          <w:b/>
          <w:bCs/>
          <w:szCs w:val="28"/>
          <w:lang w:eastAsia="ru-RU"/>
        </w:rPr>
        <w:t>1.</w:t>
      </w:r>
      <w:r w:rsidRPr="00D244CB">
        <w:rPr>
          <w:rFonts w:eastAsia="Times New Roman" w:cs="Times New Roman"/>
          <w:b/>
          <w:bCs/>
          <w:szCs w:val="28"/>
          <w:lang w:eastAsia="ru-RU"/>
        </w:rPr>
        <w:t>1.1.</w:t>
      </w:r>
      <w:r w:rsidRPr="00D244CB">
        <w:rPr>
          <w:rFonts w:eastAsia="Times New Roman" w:cs="Times New Roman"/>
          <w:szCs w:val="28"/>
          <w:lang w:eastAsia="ru-RU"/>
        </w:rPr>
        <w:t xml:space="preserve"> Рассчитайте численность популяции </w:t>
      </w:r>
      <w:r w:rsidRPr="004313BE">
        <w:rPr>
          <w:rFonts w:eastAsia="Times New Roman" w:cs="Times New Roman"/>
          <w:b/>
          <w:bCs/>
          <w:szCs w:val="28"/>
          <w:lang w:eastAsia="ru-RU"/>
        </w:rPr>
        <w:t>(N)</w:t>
      </w:r>
      <w:r w:rsidRPr="00D244CB">
        <w:rPr>
          <w:rFonts w:eastAsia="Times New Roman" w:cs="Times New Roman"/>
          <w:szCs w:val="28"/>
          <w:lang w:eastAsia="ru-RU"/>
        </w:rPr>
        <w:t xml:space="preserve"> с использованием поправки Бейли.</w:t>
      </w:r>
      <w:r>
        <w:rPr>
          <w:rFonts w:eastAsia="Times New Roman" w:cs="Times New Roman"/>
          <w:szCs w:val="28"/>
          <w:lang w:eastAsia="ru-RU"/>
        </w:rPr>
        <w:t xml:space="preserve"> Результат расчетов округлите до целочисленных значений.</w:t>
      </w:r>
    </w:p>
    <w:p w14:paraId="3BAEB670" w14:textId="77777777" w:rsidR="003E318C" w:rsidRDefault="003E318C" w:rsidP="003E318C">
      <w:pPr>
        <w:spacing w:after="120" w:line="264" w:lineRule="auto"/>
        <w:ind w:firstLine="709"/>
        <w:jc w:val="both"/>
        <w:rPr>
          <w:rFonts w:eastAsia="Times New Roman" w:cs="Times New Roman"/>
          <w:szCs w:val="28"/>
          <w:lang w:eastAsia="ru-RU"/>
        </w:rPr>
      </w:pPr>
      <w:r>
        <w:rPr>
          <w:rFonts w:eastAsia="Times New Roman" w:cs="Times New Roman"/>
          <w:b/>
          <w:bCs/>
          <w:szCs w:val="28"/>
          <w:lang w:eastAsia="ru-RU"/>
        </w:rPr>
        <w:lastRenderedPageBreak/>
        <w:t>1.</w:t>
      </w:r>
      <w:r w:rsidRPr="00D244CB">
        <w:rPr>
          <w:rFonts w:eastAsia="Times New Roman" w:cs="Times New Roman"/>
          <w:b/>
          <w:bCs/>
          <w:szCs w:val="28"/>
          <w:lang w:eastAsia="ru-RU"/>
        </w:rPr>
        <w:t>1.2.</w:t>
      </w:r>
      <w:r w:rsidRPr="00D244CB">
        <w:rPr>
          <w:rFonts w:eastAsia="Times New Roman" w:cs="Times New Roman"/>
          <w:szCs w:val="28"/>
          <w:lang w:eastAsia="ru-RU"/>
        </w:rPr>
        <w:t xml:space="preserve"> Рассчитайте 95% доверительный интервал для численности популяции. (Используйте упрощенную формулу: </w:t>
      </w:r>
    </w:p>
    <w:p w14:paraId="3899C6E5" w14:textId="77777777" w:rsidR="003E318C" w:rsidRPr="006C4449" w:rsidRDefault="003E318C" w:rsidP="003E318C">
      <w:pPr>
        <w:spacing w:after="0" w:line="264" w:lineRule="auto"/>
        <w:jc w:val="center"/>
        <w:rPr>
          <w:rFonts w:eastAsia="Times New Roman" w:cs="Times New Roman"/>
          <w:b/>
          <w:color w:val="4472C4" w:themeColor="accent5"/>
          <w:szCs w:val="28"/>
          <w:lang w:eastAsia="ru-RU"/>
        </w:rPr>
      </w:pPr>
      <w:r w:rsidRPr="006C4449">
        <w:rPr>
          <w:rFonts w:eastAsia="Times New Roman" w:cs="Times New Roman"/>
          <w:b/>
          <w:color w:val="4472C4" w:themeColor="accent5"/>
          <w:szCs w:val="28"/>
          <w:lang w:eastAsia="ru-RU"/>
        </w:rPr>
        <w:t>CI = N ± 2 × SE</w:t>
      </w:r>
    </w:p>
    <w:p w14:paraId="7E7021B8" w14:textId="77777777" w:rsidR="003E318C" w:rsidRPr="00D244CB" w:rsidRDefault="003E318C" w:rsidP="003E318C">
      <w:pPr>
        <w:spacing w:after="0" w:line="264" w:lineRule="auto"/>
        <w:jc w:val="center"/>
        <w:rPr>
          <w:rFonts w:eastAsia="Times New Roman" w:cs="Times New Roman"/>
          <w:i/>
          <w:iCs/>
          <w:szCs w:val="28"/>
          <w:lang w:eastAsia="ru-RU"/>
        </w:rPr>
      </w:pPr>
      <w:r w:rsidRPr="00D244CB">
        <w:rPr>
          <w:rFonts w:eastAsia="Times New Roman" w:cs="Times New Roman"/>
          <w:i/>
          <w:iCs/>
          <w:szCs w:val="28"/>
          <w:lang w:eastAsia="ru-RU"/>
        </w:rPr>
        <w:t>Округлите SE до целого числа перед расчетом интервала.</w:t>
      </w:r>
    </w:p>
    <w:p w14:paraId="2ECA8A94" w14:textId="77777777" w:rsidR="003E318C" w:rsidRDefault="003E318C" w:rsidP="003E318C">
      <w:pPr>
        <w:spacing w:after="0" w:line="264" w:lineRule="auto"/>
        <w:ind w:firstLine="709"/>
        <w:jc w:val="both"/>
        <w:rPr>
          <w:rFonts w:eastAsia="Times New Roman" w:cs="Times New Roman"/>
          <w:szCs w:val="28"/>
          <w:lang w:eastAsia="ru-RU"/>
        </w:rPr>
      </w:pPr>
      <w:r>
        <w:rPr>
          <w:rFonts w:eastAsia="Times New Roman" w:cs="Times New Roman"/>
          <w:b/>
          <w:bCs/>
          <w:szCs w:val="28"/>
          <w:lang w:eastAsia="ru-RU"/>
        </w:rPr>
        <w:t>1.</w:t>
      </w:r>
      <w:r w:rsidRPr="00D244CB">
        <w:rPr>
          <w:rFonts w:eastAsia="Times New Roman" w:cs="Times New Roman"/>
          <w:b/>
          <w:bCs/>
          <w:szCs w:val="28"/>
          <w:lang w:eastAsia="ru-RU"/>
        </w:rPr>
        <w:t>1.3.</w:t>
      </w:r>
      <w:r w:rsidRPr="00D244CB">
        <w:rPr>
          <w:rFonts w:eastAsia="Times New Roman" w:cs="Times New Roman"/>
          <w:szCs w:val="28"/>
          <w:lang w:eastAsia="ru-RU"/>
        </w:rPr>
        <w:t xml:space="preserve"> Какое из следующих условий </w:t>
      </w:r>
      <w:r w:rsidRPr="006C4449">
        <w:rPr>
          <w:rFonts w:eastAsia="Times New Roman" w:cs="Times New Roman"/>
          <w:bCs/>
          <w:szCs w:val="28"/>
          <w:lang w:eastAsia="ru-RU"/>
        </w:rPr>
        <w:t>не</w:t>
      </w:r>
      <w:r w:rsidRPr="00D244CB">
        <w:rPr>
          <w:rFonts w:eastAsia="Times New Roman" w:cs="Times New Roman"/>
          <w:szCs w:val="28"/>
          <w:lang w:eastAsia="ru-RU"/>
        </w:rPr>
        <w:t xml:space="preserve"> является обязательным для корректности этого метода?</w:t>
      </w:r>
    </w:p>
    <w:p w14:paraId="621E1004" w14:textId="77777777" w:rsidR="003E318C" w:rsidRPr="006C4449" w:rsidRDefault="003E318C" w:rsidP="003E318C">
      <w:pPr>
        <w:spacing w:after="0" w:line="264" w:lineRule="auto"/>
        <w:jc w:val="both"/>
        <w:rPr>
          <w:rFonts w:eastAsia="Times New Roman" w:cs="Times New Roman"/>
          <w:b/>
          <w:szCs w:val="28"/>
          <w:lang w:eastAsia="ru-RU"/>
        </w:rPr>
      </w:pPr>
      <w:r>
        <w:rPr>
          <w:rFonts w:eastAsia="Times New Roman" w:cs="Times New Roman"/>
          <w:b/>
          <w:szCs w:val="28"/>
          <w:lang w:eastAsia="ru-RU"/>
        </w:rPr>
        <w:t>Варианты ответов на задание 1.1.3</w:t>
      </w:r>
      <w:r w:rsidRPr="006C4449">
        <w:rPr>
          <w:rFonts w:eastAsia="Times New Roman" w:cs="Times New Roman"/>
          <w:b/>
          <w:szCs w:val="28"/>
          <w:lang w:eastAsia="ru-RU"/>
        </w:rPr>
        <w:t>:</w:t>
      </w:r>
    </w:p>
    <w:tbl>
      <w:tblPr>
        <w:tblStyle w:val="a6"/>
        <w:tblW w:w="5000" w:type="pct"/>
        <w:tblLook w:val="04A0" w:firstRow="1" w:lastRow="0" w:firstColumn="1" w:lastColumn="0" w:noHBand="0" w:noVBand="1"/>
      </w:tblPr>
      <w:tblGrid>
        <w:gridCol w:w="747"/>
        <w:gridCol w:w="9164"/>
      </w:tblGrid>
      <w:tr w:rsidR="003E318C" w:rsidRPr="006C4449" w14:paraId="4CECBAAE" w14:textId="77777777" w:rsidTr="004313BE">
        <w:tc>
          <w:tcPr>
            <w:tcW w:w="377" w:type="pct"/>
            <w:vAlign w:val="center"/>
          </w:tcPr>
          <w:p w14:paraId="365960D1" w14:textId="77777777" w:rsidR="003E318C" w:rsidRPr="006C4449" w:rsidRDefault="003E318C" w:rsidP="003E318C">
            <w:pPr>
              <w:spacing w:before="100" w:beforeAutospacing="1" w:after="100" w:afterAutospacing="1" w:line="264" w:lineRule="auto"/>
              <w:jc w:val="center"/>
              <w:rPr>
                <w:rFonts w:eastAsia="Times New Roman" w:cs="Times New Roman"/>
                <w:b/>
                <w:szCs w:val="24"/>
                <w:lang w:eastAsia="ru-RU"/>
              </w:rPr>
            </w:pPr>
            <w:r w:rsidRPr="006C4449">
              <w:rPr>
                <w:rFonts w:eastAsia="Times New Roman" w:cs="Times New Roman"/>
                <w:b/>
                <w:szCs w:val="24"/>
                <w:lang w:eastAsia="ru-RU"/>
              </w:rPr>
              <w:t>А</w:t>
            </w:r>
          </w:p>
        </w:tc>
        <w:tc>
          <w:tcPr>
            <w:tcW w:w="4623" w:type="pct"/>
          </w:tcPr>
          <w:p w14:paraId="1DE3F2F7" w14:textId="77777777" w:rsidR="003E318C" w:rsidRPr="006C4449" w:rsidRDefault="003E318C" w:rsidP="003E318C">
            <w:pPr>
              <w:spacing w:before="100" w:beforeAutospacing="1" w:after="100" w:afterAutospacing="1" w:line="264" w:lineRule="auto"/>
              <w:rPr>
                <w:rFonts w:eastAsia="Times New Roman" w:cs="Times New Roman"/>
                <w:szCs w:val="24"/>
                <w:lang w:eastAsia="ru-RU"/>
              </w:rPr>
            </w:pPr>
            <w:r w:rsidRPr="006C4449">
              <w:rPr>
                <w:rFonts w:eastAsia="Times New Roman" w:cs="Times New Roman"/>
                <w:szCs w:val="24"/>
                <w:lang w:eastAsia="ru-RU"/>
              </w:rPr>
              <w:t>Метки не влияют на выживаемость животных.</w:t>
            </w:r>
          </w:p>
        </w:tc>
      </w:tr>
      <w:tr w:rsidR="003E318C" w:rsidRPr="006C4449" w14:paraId="70C74E93" w14:textId="77777777" w:rsidTr="004313BE">
        <w:tc>
          <w:tcPr>
            <w:tcW w:w="377" w:type="pct"/>
            <w:vAlign w:val="center"/>
          </w:tcPr>
          <w:p w14:paraId="30C293F5" w14:textId="77777777" w:rsidR="003E318C" w:rsidRPr="006C4449" w:rsidRDefault="003E318C" w:rsidP="003E318C">
            <w:pPr>
              <w:spacing w:before="100" w:beforeAutospacing="1" w:after="100" w:afterAutospacing="1" w:line="264" w:lineRule="auto"/>
              <w:jc w:val="center"/>
              <w:rPr>
                <w:rFonts w:eastAsia="Times New Roman" w:cs="Times New Roman"/>
                <w:b/>
                <w:szCs w:val="24"/>
                <w:lang w:eastAsia="ru-RU"/>
              </w:rPr>
            </w:pPr>
            <w:r w:rsidRPr="006C4449">
              <w:rPr>
                <w:rFonts w:eastAsia="Times New Roman" w:cs="Times New Roman"/>
                <w:b/>
                <w:szCs w:val="24"/>
                <w:lang w:eastAsia="ru-RU"/>
              </w:rPr>
              <w:t>Б</w:t>
            </w:r>
          </w:p>
        </w:tc>
        <w:tc>
          <w:tcPr>
            <w:tcW w:w="4623" w:type="pct"/>
          </w:tcPr>
          <w:p w14:paraId="33B2E350" w14:textId="77777777" w:rsidR="003E318C" w:rsidRPr="006C4449" w:rsidRDefault="003E318C" w:rsidP="003E318C">
            <w:pPr>
              <w:spacing w:before="100" w:beforeAutospacing="1" w:after="100" w:afterAutospacing="1" w:line="264" w:lineRule="auto"/>
              <w:rPr>
                <w:rFonts w:eastAsia="Times New Roman" w:cs="Times New Roman"/>
                <w:szCs w:val="24"/>
                <w:lang w:eastAsia="ru-RU"/>
              </w:rPr>
            </w:pPr>
            <w:r w:rsidRPr="006C4449">
              <w:rPr>
                <w:rFonts w:eastAsia="Times New Roman" w:cs="Times New Roman"/>
                <w:szCs w:val="24"/>
                <w:lang w:eastAsia="ru-RU"/>
              </w:rPr>
              <w:t>Животные случайным образом перемешиваются в популяции между отловами.</w:t>
            </w:r>
          </w:p>
        </w:tc>
      </w:tr>
      <w:tr w:rsidR="003E318C" w:rsidRPr="006C4449" w14:paraId="6604EACE" w14:textId="77777777" w:rsidTr="004313BE">
        <w:tc>
          <w:tcPr>
            <w:tcW w:w="377" w:type="pct"/>
            <w:vAlign w:val="center"/>
          </w:tcPr>
          <w:p w14:paraId="291E476D" w14:textId="77777777" w:rsidR="003E318C" w:rsidRPr="006C4449" w:rsidRDefault="003E318C" w:rsidP="003E318C">
            <w:pPr>
              <w:spacing w:before="100" w:beforeAutospacing="1" w:after="100" w:afterAutospacing="1" w:line="264" w:lineRule="auto"/>
              <w:jc w:val="center"/>
              <w:rPr>
                <w:rFonts w:eastAsia="Times New Roman" w:cs="Times New Roman"/>
                <w:b/>
                <w:szCs w:val="24"/>
                <w:lang w:eastAsia="ru-RU"/>
              </w:rPr>
            </w:pPr>
            <w:r w:rsidRPr="006C4449">
              <w:rPr>
                <w:rFonts w:eastAsia="Times New Roman" w:cs="Times New Roman"/>
                <w:b/>
                <w:szCs w:val="24"/>
                <w:lang w:eastAsia="ru-RU"/>
              </w:rPr>
              <w:t>В</w:t>
            </w:r>
          </w:p>
        </w:tc>
        <w:tc>
          <w:tcPr>
            <w:tcW w:w="4623" w:type="pct"/>
          </w:tcPr>
          <w:p w14:paraId="09A6FB57" w14:textId="77777777" w:rsidR="003E318C" w:rsidRPr="006C4449" w:rsidRDefault="003E318C" w:rsidP="003E318C">
            <w:pPr>
              <w:spacing w:before="100" w:beforeAutospacing="1" w:after="100" w:afterAutospacing="1" w:line="264" w:lineRule="auto"/>
              <w:rPr>
                <w:rFonts w:eastAsia="Times New Roman" w:cs="Times New Roman"/>
                <w:szCs w:val="24"/>
                <w:lang w:eastAsia="ru-RU"/>
              </w:rPr>
            </w:pPr>
            <w:r w:rsidRPr="006C4449">
              <w:rPr>
                <w:rFonts w:eastAsia="Times New Roman" w:cs="Times New Roman"/>
                <w:szCs w:val="24"/>
                <w:lang w:eastAsia="ru-RU"/>
              </w:rPr>
              <w:t>Популяция является закрытой (нет миграции, рождаемости и смертности между отловами).</w:t>
            </w:r>
          </w:p>
        </w:tc>
      </w:tr>
      <w:tr w:rsidR="003E318C" w:rsidRPr="006C4449" w14:paraId="05F3EC91" w14:textId="77777777" w:rsidTr="004313BE">
        <w:tc>
          <w:tcPr>
            <w:tcW w:w="377" w:type="pct"/>
            <w:vAlign w:val="center"/>
          </w:tcPr>
          <w:p w14:paraId="65B0D57F" w14:textId="77777777" w:rsidR="003E318C" w:rsidRPr="006C4449" w:rsidRDefault="003E318C" w:rsidP="003E318C">
            <w:pPr>
              <w:spacing w:before="100" w:beforeAutospacing="1" w:after="100" w:afterAutospacing="1" w:line="264" w:lineRule="auto"/>
              <w:jc w:val="center"/>
              <w:rPr>
                <w:rFonts w:eastAsia="Times New Roman" w:cs="Times New Roman"/>
                <w:b/>
                <w:szCs w:val="24"/>
                <w:lang w:eastAsia="ru-RU"/>
              </w:rPr>
            </w:pPr>
            <w:r w:rsidRPr="006C4449">
              <w:rPr>
                <w:rFonts w:eastAsia="Times New Roman" w:cs="Times New Roman"/>
                <w:b/>
                <w:szCs w:val="24"/>
                <w:lang w:eastAsia="ru-RU"/>
              </w:rPr>
              <w:t>Г</w:t>
            </w:r>
          </w:p>
        </w:tc>
        <w:tc>
          <w:tcPr>
            <w:tcW w:w="4623" w:type="pct"/>
          </w:tcPr>
          <w:p w14:paraId="4BFB6238" w14:textId="77777777" w:rsidR="003E318C" w:rsidRPr="006C4449" w:rsidRDefault="003E318C" w:rsidP="003E318C">
            <w:pPr>
              <w:spacing w:before="100" w:beforeAutospacing="1" w:after="100" w:afterAutospacing="1" w:line="264" w:lineRule="auto"/>
              <w:rPr>
                <w:rFonts w:eastAsia="Times New Roman" w:cs="Times New Roman"/>
                <w:szCs w:val="24"/>
                <w:lang w:eastAsia="ru-RU"/>
              </w:rPr>
            </w:pPr>
            <w:r w:rsidRPr="006C4449">
              <w:rPr>
                <w:rFonts w:eastAsia="Times New Roman" w:cs="Times New Roman"/>
                <w:szCs w:val="24"/>
                <w:lang w:eastAsia="ru-RU"/>
              </w:rPr>
              <w:t>Все особи имеют одинаковую вероятность быть пойманными.</w:t>
            </w:r>
          </w:p>
        </w:tc>
      </w:tr>
      <w:tr w:rsidR="003E318C" w:rsidRPr="006C4449" w14:paraId="58A763BF" w14:textId="77777777" w:rsidTr="004313BE">
        <w:tc>
          <w:tcPr>
            <w:tcW w:w="377" w:type="pct"/>
            <w:vAlign w:val="center"/>
          </w:tcPr>
          <w:p w14:paraId="79C73191" w14:textId="77777777" w:rsidR="003E318C" w:rsidRPr="006C4449" w:rsidRDefault="003E318C" w:rsidP="003E318C">
            <w:pPr>
              <w:spacing w:before="100" w:beforeAutospacing="1" w:after="100" w:afterAutospacing="1" w:line="264" w:lineRule="auto"/>
              <w:jc w:val="center"/>
              <w:rPr>
                <w:rFonts w:eastAsia="Times New Roman" w:cs="Times New Roman"/>
                <w:b/>
                <w:szCs w:val="24"/>
                <w:lang w:eastAsia="ru-RU"/>
              </w:rPr>
            </w:pPr>
            <w:r w:rsidRPr="006C4449">
              <w:rPr>
                <w:rFonts w:eastAsia="Times New Roman" w:cs="Times New Roman"/>
                <w:b/>
                <w:szCs w:val="24"/>
                <w:lang w:eastAsia="ru-RU"/>
              </w:rPr>
              <w:t>Д</w:t>
            </w:r>
          </w:p>
        </w:tc>
        <w:tc>
          <w:tcPr>
            <w:tcW w:w="4623" w:type="pct"/>
          </w:tcPr>
          <w:p w14:paraId="69C57F09" w14:textId="77777777" w:rsidR="003E318C" w:rsidRPr="006C4449" w:rsidRDefault="003E318C" w:rsidP="003E318C">
            <w:pPr>
              <w:spacing w:before="100" w:beforeAutospacing="1" w:after="100" w:afterAutospacing="1" w:line="264" w:lineRule="auto"/>
              <w:rPr>
                <w:rFonts w:eastAsia="Times New Roman" w:cs="Times New Roman"/>
                <w:szCs w:val="24"/>
                <w:lang w:eastAsia="ru-RU"/>
              </w:rPr>
            </w:pPr>
            <w:r w:rsidRPr="006C4449">
              <w:rPr>
                <w:rFonts w:eastAsia="Times New Roman" w:cs="Times New Roman"/>
                <w:szCs w:val="24"/>
                <w:lang w:eastAsia="ru-RU"/>
              </w:rPr>
              <w:t>Популяция должна быть равномерно распределена по острову.</w:t>
            </w:r>
          </w:p>
        </w:tc>
      </w:tr>
    </w:tbl>
    <w:p w14:paraId="28AA6A4F" w14:textId="77777777" w:rsidR="003E318C" w:rsidRDefault="003E318C" w:rsidP="003E318C">
      <w:pPr>
        <w:spacing w:line="264" w:lineRule="auto"/>
        <w:rPr>
          <w:rFonts w:cs="Times New Roman"/>
          <w:b/>
          <w:szCs w:val="28"/>
          <w:lang w:eastAsia="ru-RU"/>
        </w:rPr>
      </w:pPr>
    </w:p>
    <w:p w14:paraId="2CBD1CF6" w14:textId="77777777" w:rsidR="003E318C" w:rsidRPr="00D244CB" w:rsidRDefault="003E318C" w:rsidP="003E318C">
      <w:pPr>
        <w:spacing w:after="0" w:line="264" w:lineRule="auto"/>
        <w:ind w:firstLine="709"/>
        <w:jc w:val="both"/>
        <w:rPr>
          <w:rFonts w:eastAsia="Times New Roman" w:cs="Times New Roman"/>
          <w:szCs w:val="28"/>
          <w:lang w:eastAsia="ru-RU"/>
        </w:rPr>
      </w:pPr>
      <w:r>
        <w:rPr>
          <w:rFonts w:cs="Times New Roman"/>
          <w:b/>
          <w:szCs w:val="28"/>
          <w:lang w:eastAsia="ru-RU"/>
        </w:rPr>
        <w:t>1</w:t>
      </w:r>
      <w:r w:rsidRPr="00D244CB">
        <w:rPr>
          <w:rFonts w:cs="Times New Roman"/>
          <w:b/>
          <w:szCs w:val="28"/>
          <w:lang w:eastAsia="ru-RU"/>
        </w:rPr>
        <w:t>.</w:t>
      </w:r>
      <w:r>
        <w:rPr>
          <w:rFonts w:cs="Times New Roman"/>
          <w:b/>
          <w:szCs w:val="28"/>
          <w:lang w:eastAsia="ru-RU"/>
        </w:rPr>
        <w:t>2.</w:t>
      </w:r>
      <w:r w:rsidRPr="00D244CB">
        <w:rPr>
          <w:rFonts w:cs="Times New Roman"/>
          <w:szCs w:val="28"/>
          <w:lang w:eastAsia="ru-RU"/>
        </w:rPr>
        <w:t xml:space="preserve"> Таблицы</w:t>
      </w:r>
      <w:r>
        <w:rPr>
          <w:rFonts w:cs="Times New Roman"/>
          <w:szCs w:val="28"/>
          <w:lang w:eastAsia="ru-RU"/>
        </w:rPr>
        <w:t xml:space="preserve"> выживания и репродуктивность. </w:t>
      </w:r>
      <w:r w:rsidRPr="00D244CB">
        <w:rPr>
          <w:rFonts w:eastAsia="Times New Roman" w:cs="Times New Roman"/>
          <w:szCs w:val="28"/>
          <w:lang w:eastAsia="ru-RU"/>
        </w:rPr>
        <w:t>Вы решили проследить судьбу когорты самок, родившихся в этом году. Вы наблюдаете за 500 новорожденными самками на протяжении всей их жизни (максимум 3 года).</w:t>
      </w:r>
    </w:p>
    <w:p w14:paraId="6E0CCF0C" w14:textId="77777777" w:rsidR="003E318C" w:rsidRPr="00D244CB" w:rsidRDefault="003E318C" w:rsidP="003E318C">
      <w:pPr>
        <w:spacing w:after="120" w:line="264" w:lineRule="auto"/>
        <w:rPr>
          <w:rFonts w:eastAsia="Times New Roman" w:cs="Times New Roman"/>
          <w:szCs w:val="28"/>
          <w:lang w:eastAsia="ru-RU"/>
        </w:rPr>
      </w:pPr>
      <w:r w:rsidRPr="00D244CB">
        <w:rPr>
          <w:rFonts w:eastAsia="Times New Roman" w:cs="Times New Roman"/>
          <w:szCs w:val="28"/>
          <w:lang w:eastAsia="ru-RU"/>
        </w:rPr>
        <w:t>Полученные данные занесены в таблицу:</w:t>
      </w:r>
    </w:p>
    <w:tbl>
      <w:tblPr>
        <w:tblStyle w:val="a6"/>
        <w:tblW w:w="5000" w:type="pct"/>
        <w:tblLook w:val="04A0" w:firstRow="1" w:lastRow="0" w:firstColumn="1" w:lastColumn="0" w:noHBand="0" w:noVBand="1"/>
      </w:tblPr>
      <w:tblGrid>
        <w:gridCol w:w="2477"/>
        <w:gridCol w:w="2478"/>
        <w:gridCol w:w="2478"/>
        <w:gridCol w:w="2478"/>
      </w:tblGrid>
      <w:tr w:rsidR="003E318C" w:rsidRPr="00560170" w14:paraId="774C8533" w14:textId="77777777" w:rsidTr="004313BE">
        <w:tc>
          <w:tcPr>
            <w:tcW w:w="1250" w:type="pct"/>
            <w:vAlign w:val="center"/>
          </w:tcPr>
          <w:p w14:paraId="7C6FFCB6" w14:textId="77777777" w:rsidR="003E318C" w:rsidRPr="00560170" w:rsidRDefault="003E318C" w:rsidP="003E318C">
            <w:pPr>
              <w:spacing w:line="264" w:lineRule="auto"/>
              <w:jc w:val="center"/>
              <w:rPr>
                <w:rFonts w:cs="Times New Roman"/>
                <w:b/>
                <w:sz w:val="24"/>
                <w:szCs w:val="24"/>
              </w:rPr>
            </w:pPr>
            <w:r w:rsidRPr="00560170">
              <w:rPr>
                <w:rFonts w:eastAsia="Times New Roman" w:cs="Times New Roman"/>
                <w:b/>
                <w:sz w:val="24"/>
                <w:szCs w:val="24"/>
                <w:lang w:eastAsia="ru-RU"/>
              </w:rPr>
              <w:t xml:space="preserve">Возраст </w:t>
            </w:r>
            <w:r w:rsidRPr="00560170">
              <w:rPr>
                <w:rFonts w:eastAsia="Times New Roman" w:cs="Times New Roman"/>
                <w:b/>
                <w:sz w:val="24"/>
                <w:szCs w:val="24"/>
                <w:lang w:eastAsia="ru-RU"/>
              </w:rPr>
              <w:br/>
            </w:r>
            <w:r w:rsidRPr="00560170">
              <w:rPr>
                <w:rFonts w:eastAsia="Times New Roman" w:cs="Times New Roman"/>
                <w:b/>
                <w:i/>
                <w:sz w:val="24"/>
                <w:szCs w:val="24"/>
                <w:lang w:val="en-US" w:eastAsia="ru-RU"/>
              </w:rPr>
              <w:t>x</w:t>
            </w:r>
            <w:r w:rsidRPr="00560170">
              <w:rPr>
                <w:rFonts w:eastAsia="Times New Roman" w:cs="Times New Roman"/>
                <w:b/>
                <w:sz w:val="24"/>
                <w:szCs w:val="24"/>
                <w:lang w:eastAsia="ru-RU"/>
              </w:rPr>
              <w:t xml:space="preserve"> (годы)</w:t>
            </w:r>
          </w:p>
        </w:tc>
        <w:tc>
          <w:tcPr>
            <w:tcW w:w="1250" w:type="pct"/>
            <w:vAlign w:val="center"/>
          </w:tcPr>
          <w:p w14:paraId="6F3ECDF9" w14:textId="77777777" w:rsidR="003E318C" w:rsidRPr="00560170" w:rsidRDefault="003E318C" w:rsidP="003E318C">
            <w:pPr>
              <w:spacing w:line="264" w:lineRule="auto"/>
              <w:jc w:val="center"/>
              <w:rPr>
                <w:rFonts w:cs="Times New Roman"/>
                <w:b/>
                <w:sz w:val="24"/>
                <w:szCs w:val="24"/>
              </w:rPr>
            </w:pPr>
            <w:r w:rsidRPr="00560170">
              <w:rPr>
                <w:rFonts w:eastAsia="Times New Roman" w:cs="Times New Roman"/>
                <w:b/>
                <w:sz w:val="24"/>
                <w:szCs w:val="24"/>
                <w:lang w:eastAsia="ru-RU"/>
              </w:rPr>
              <w:t xml:space="preserve">Число выживших к началу года </w:t>
            </w:r>
            <w:r w:rsidRPr="00560170">
              <w:rPr>
                <w:rFonts w:eastAsia="Times New Roman" w:cs="Times New Roman"/>
                <w:b/>
                <w:sz w:val="24"/>
                <w:szCs w:val="24"/>
                <w:lang w:eastAsia="ru-RU"/>
              </w:rPr>
              <w:br/>
              <w:t>(</w:t>
            </w:r>
            <w:proofErr w:type="spellStart"/>
            <w:r w:rsidRPr="00560170">
              <w:rPr>
                <w:rFonts w:eastAsia="Times New Roman" w:cs="Times New Roman"/>
                <w:b/>
                <w:i/>
                <w:sz w:val="24"/>
                <w:szCs w:val="24"/>
                <w:lang w:eastAsia="ru-RU"/>
              </w:rPr>
              <w:t>N</w:t>
            </w:r>
            <w:r w:rsidRPr="00560170">
              <w:rPr>
                <w:rFonts w:eastAsia="Times New Roman" w:cs="Times New Roman"/>
                <w:b/>
                <w:i/>
                <w:sz w:val="24"/>
                <w:szCs w:val="24"/>
                <w:vertAlign w:val="subscript"/>
                <w:lang w:eastAsia="ru-RU"/>
              </w:rPr>
              <w:t>x</w:t>
            </w:r>
            <w:proofErr w:type="spellEnd"/>
            <w:r w:rsidRPr="00560170">
              <w:rPr>
                <w:rFonts w:eastAsia="Times New Roman" w:cs="Times New Roman"/>
                <w:b/>
                <w:sz w:val="24"/>
                <w:szCs w:val="24"/>
                <w:lang w:eastAsia="ru-RU"/>
              </w:rPr>
              <w:t>)</w:t>
            </w:r>
          </w:p>
        </w:tc>
        <w:tc>
          <w:tcPr>
            <w:tcW w:w="1250" w:type="pct"/>
            <w:vAlign w:val="center"/>
          </w:tcPr>
          <w:p w14:paraId="5770AD09" w14:textId="77777777" w:rsidR="003E318C" w:rsidRPr="00560170" w:rsidRDefault="003E318C" w:rsidP="003E318C">
            <w:pPr>
              <w:spacing w:line="264" w:lineRule="auto"/>
              <w:jc w:val="center"/>
              <w:rPr>
                <w:rFonts w:cs="Times New Roman"/>
                <w:b/>
                <w:sz w:val="24"/>
                <w:szCs w:val="24"/>
              </w:rPr>
            </w:pPr>
            <w:r w:rsidRPr="00560170">
              <w:rPr>
                <w:rFonts w:eastAsia="Times New Roman" w:cs="Times New Roman"/>
                <w:b/>
                <w:sz w:val="24"/>
                <w:szCs w:val="24"/>
                <w:lang w:eastAsia="ru-RU"/>
              </w:rPr>
              <w:t xml:space="preserve">Доля выживших </w:t>
            </w:r>
            <w:r w:rsidRPr="00560170">
              <w:rPr>
                <w:rFonts w:eastAsia="Times New Roman" w:cs="Times New Roman"/>
                <w:b/>
                <w:sz w:val="24"/>
                <w:szCs w:val="24"/>
                <w:lang w:eastAsia="ru-RU"/>
              </w:rPr>
              <w:br/>
              <w:t>(</w:t>
            </w:r>
            <w:proofErr w:type="spellStart"/>
            <w:r w:rsidRPr="00560170">
              <w:rPr>
                <w:rFonts w:eastAsia="Times New Roman" w:cs="Times New Roman"/>
                <w:b/>
                <w:i/>
                <w:sz w:val="24"/>
                <w:szCs w:val="24"/>
                <w:lang w:eastAsia="ru-RU"/>
              </w:rPr>
              <w:t>l</w:t>
            </w:r>
            <w:r w:rsidRPr="00560170">
              <w:rPr>
                <w:rFonts w:eastAsia="Times New Roman" w:cs="Times New Roman"/>
                <w:b/>
                <w:i/>
                <w:sz w:val="24"/>
                <w:szCs w:val="24"/>
                <w:vertAlign w:val="subscript"/>
                <w:lang w:eastAsia="ru-RU"/>
              </w:rPr>
              <w:t>x</w:t>
            </w:r>
            <w:proofErr w:type="spellEnd"/>
            <w:r w:rsidRPr="00560170">
              <w:rPr>
                <w:rFonts w:eastAsia="Times New Roman" w:cs="Times New Roman"/>
                <w:b/>
                <w:sz w:val="24"/>
                <w:szCs w:val="24"/>
                <w:lang w:eastAsia="ru-RU"/>
              </w:rPr>
              <w:t>)</w:t>
            </w:r>
          </w:p>
        </w:tc>
        <w:tc>
          <w:tcPr>
            <w:tcW w:w="1250" w:type="pct"/>
            <w:vAlign w:val="center"/>
          </w:tcPr>
          <w:p w14:paraId="18AB1B8C" w14:textId="77777777" w:rsidR="003E318C" w:rsidRPr="00560170" w:rsidRDefault="003E318C" w:rsidP="003E318C">
            <w:pPr>
              <w:spacing w:line="264" w:lineRule="auto"/>
              <w:jc w:val="center"/>
              <w:rPr>
                <w:rFonts w:cs="Times New Roman"/>
                <w:b/>
                <w:sz w:val="24"/>
                <w:szCs w:val="24"/>
              </w:rPr>
            </w:pPr>
            <w:r w:rsidRPr="00560170">
              <w:rPr>
                <w:rFonts w:eastAsia="Times New Roman" w:cs="Times New Roman"/>
                <w:b/>
                <w:sz w:val="24"/>
                <w:szCs w:val="24"/>
                <w:lang w:eastAsia="ru-RU"/>
              </w:rPr>
              <w:t xml:space="preserve">Плодовитость </w:t>
            </w:r>
            <w:r w:rsidRPr="00560170">
              <w:rPr>
                <w:rFonts w:eastAsia="Times New Roman" w:cs="Times New Roman"/>
                <w:b/>
                <w:sz w:val="24"/>
                <w:szCs w:val="24"/>
                <w:lang w:eastAsia="ru-RU"/>
              </w:rPr>
              <w:br/>
              <w:t>(</w:t>
            </w:r>
            <w:proofErr w:type="spellStart"/>
            <w:r w:rsidRPr="00560170">
              <w:rPr>
                <w:rFonts w:eastAsia="Times New Roman" w:cs="Times New Roman"/>
                <w:b/>
                <w:i/>
                <w:sz w:val="24"/>
                <w:szCs w:val="24"/>
                <w:lang w:eastAsia="ru-RU"/>
              </w:rPr>
              <w:t>m</w:t>
            </w:r>
            <w:r w:rsidRPr="00560170">
              <w:rPr>
                <w:rFonts w:eastAsia="Times New Roman" w:cs="Times New Roman"/>
                <w:b/>
                <w:i/>
                <w:sz w:val="24"/>
                <w:szCs w:val="24"/>
                <w:vertAlign w:val="subscript"/>
                <w:lang w:eastAsia="ru-RU"/>
              </w:rPr>
              <w:t>x</w:t>
            </w:r>
            <w:proofErr w:type="spellEnd"/>
            <w:r w:rsidRPr="00560170">
              <w:rPr>
                <w:rFonts w:eastAsia="Times New Roman" w:cs="Times New Roman"/>
                <w:b/>
                <w:sz w:val="24"/>
                <w:szCs w:val="24"/>
                <w:lang w:eastAsia="ru-RU"/>
              </w:rPr>
              <w:t xml:space="preserve">) (дочерей </w:t>
            </w:r>
            <w:r w:rsidRPr="00560170">
              <w:rPr>
                <w:rFonts w:eastAsia="Times New Roman" w:cs="Times New Roman"/>
                <w:b/>
                <w:sz w:val="24"/>
                <w:szCs w:val="24"/>
                <w:lang w:eastAsia="ru-RU"/>
              </w:rPr>
              <w:br/>
              <w:t>на 1 самку)</w:t>
            </w:r>
          </w:p>
        </w:tc>
      </w:tr>
      <w:tr w:rsidR="003E318C" w:rsidRPr="00560170" w14:paraId="36E8E700" w14:textId="77777777" w:rsidTr="004313BE">
        <w:tc>
          <w:tcPr>
            <w:tcW w:w="1250" w:type="pct"/>
          </w:tcPr>
          <w:p w14:paraId="4D9EF056"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0</w:t>
            </w:r>
          </w:p>
        </w:tc>
        <w:tc>
          <w:tcPr>
            <w:tcW w:w="1250" w:type="pct"/>
          </w:tcPr>
          <w:p w14:paraId="6576E1FD"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500</w:t>
            </w:r>
          </w:p>
        </w:tc>
        <w:tc>
          <w:tcPr>
            <w:tcW w:w="1250" w:type="pct"/>
          </w:tcPr>
          <w:p w14:paraId="1CC8A372"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1,0</w:t>
            </w:r>
          </w:p>
        </w:tc>
        <w:tc>
          <w:tcPr>
            <w:tcW w:w="1250" w:type="pct"/>
          </w:tcPr>
          <w:p w14:paraId="5832FB8B"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0</w:t>
            </w:r>
          </w:p>
        </w:tc>
      </w:tr>
      <w:tr w:rsidR="003E318C" w:rsidRPr="00560170" w14:paraId="7777BC8D" w14:textId="77777777" w:rsidTr="004313BE">
        <w:tc>
          <w:tcPr>
            <w:tcW w:w="1250" w:type="pct"/>
          </w:tcPr>
          <w:p w14:paraId="1FF2CD3C"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1</w:t>
            </w:r>
          </w:p>
        </w:tc>
        <w:tc>
          <w:tcPr>
            <w:tcW w:w="1250" w:type="pct"/>
          </w:tcPr>
          <w:p w14:paraId="40B82F4B"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200</w:t>
            </w:r>
          </w:p>
        </w:tc>
        <w:tc>
          <w:tcPr>
            <w:tcW w:w="1250" w:type="pct"/>
          </w:tcPr>
          <w:p w14:paraId="74FB286F"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w:t>
            </w:r>
            <w:r w:rsidRPr="00560170">
              <w:rPr>
                <w:rFonts w:cs="Times New Roman"/>
                <w:sz w:val="24"/>
                <w:szCs w:val="24"/>
                <w:lang w:val="en-US"/>
              </w:rPr>
              <w:t>A</w:t>
            </w:r>
            <w:r w:rsidRPr="00560170">
              <w:rPr>
                <w:rFonts w:cs="Times New Roman"/>
                <w:sz w:val="24"/>
                <w:szCs w:val="24"/>
              </w:rPr>
              <w:t>)</w:t>
            </w:r>
          </w:p>
        </w:tc>
        <w:tc>
          <w:tcPr>
            <w:tcW w:w="1250" w:type="pct"/>
          </w:tcPr>
          <w:p w14:paraId="624B2282"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2,5</w:t>
            </w:r>
          </w:p>
        </w:tc>
      </w:tr>
      <w:tr w:rsidR="003E318C" w:rsidRPr="00560170" w14:paraId="18CCEF0D" w14:textId="77777777" w:rsidTr="004313BE">
        <w:tc>
          <w:tcPr>
            <w:tcW w:w="1250" w:type="pct"/>
          </w:tcPr>
          <w:p w14:paraId="47895992"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2</w:t>
            </w:r>
          </w:p>
        </w:tc>
        <w:tc>
          <w:tcPr>
            <w:tcW w:w="1250" w:type="pct"/>
          </w:tcPr>
          <w:p w14:paraId="7B3E02B0"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50</w:t>
            </w:r>
          </w:p>
        </w:tc>
        <w:tc>
          <w:tcPr>
            <w:tcW w:w="1250" w:type="pct"/>
          </w:tcPr>
          <w:p w14:paraId="14FA132D"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w:t>
            </w:r>
            <w:r w:rsidRPr="00560170">
              <w:rPr>
                <w:rFonts w:cs="Times New Roman"/>
                <w:sz w:val="24"/>
                <w:szCs w:val="24"/>
                <w:lang w:val="en-US"/>
              </w:rPr>
              <w:t>B</w:t>
            </w:r>
            <w:r w:rsidRPr="00560170">
              <w:rPr>
                <w:rFonts w:cs="Times New Roman"/>
                <w:sz w:val="24"/>
                <w:szCs w:val="24"/>
              </w:rPr>
              <w:t>)</w:t>
            </w:r>
          </w:p>
        </w:tc>
        <w:tc>
          <w:tcPr>
            <w:tcW w:w="1250" w:type="pct"/>
          </w:tcPr>
          <w:p w14:paraId="58BE54ED"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3,0</w:t>
            </w:r>
          </w:p>
        </w:tc>
      </w:tr>
      <w:tr w:rsidR="003E318C" w:rsidRPr="00560170" w14:paraId="47FD1CD2" w14:textId="77777777" w:rsidTr="004313BE">
        <w:tc>
          <w:tcPr>
            <w:tcW w:w="1250" w:type="pct"/>
          </w:tcPr>
          <w:p w14:paraId="08FB8F3B"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3</w:t>
            </w:r>
          </w:p>
        </w:tc>
        <w:tc>
          <w:tcPr>
            <w:tcW w:w="1250" w:type="pct"/>
          </w:tcPr>
          <w:p w14:paraId="35B2852E"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0</w:t>
            </w:r>
          </w:p>
        </w:tc>
        <w:tc>
          <w:tcPr>
            <w:tcW w:w="1250" w:type="pct"/>
          </w:tcPr>
          <w:p w14:paraId="1CABF8C6"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0</w:t>
            </w:r>
          </w:p>
        </w:tc>
        <w:tc>
          <w:tcPr>
            <w:tcW w:w="1250" w:type="pct"/>
          </w:tcPr>
          <w:p w14:paraId="0C738D37" w14:textId="77777777" w:rsidR="003E318C" w:rsidRPr="00560170" w:rsidRDefault="003E318C" w:rsidP="003E318C">
            <w:pPr>
              <w:spacing w:line="264" w:lineRule="auto"/>
              <w:jc w:val="center"/>
              <w:rPr>
                <w:rFonts w:cs="Times New Roman"/>
                <w:sz w:val="24"/>
                <w:szCs w:val="24"/>
              </w:rPr>
            </w:pPr>
            <w:r w:rsidRPr="00560170">
              <w:rPr>
                <w:rFonts w:cs="Times New Roman"/>
                <w:sz w:val="24"/>
                <w:szCs w:val="24"/>
              </w:rPr>
              <w:t>0</w:t>
            </w:r>
          </w:p>
        </w:tc>
      </w:tr>
    </w:tbl>
    <w:p w14:paraId="544773B6" w14:textId="77777777" w:rsidR="003E318C" w:rsidRDefault="003E318C" w:rsidP="003E318C">
      <w:pPr>
        <w:spacing w:after="0" w:line="264" w:lineRule="auto"/>
        <w:rPr>
          <w:rFonts w:cs="Times New Roman"/>
          <w:szCs w:val="28"/>
        </w:rPr>
      </w:pPr>
    </w:p>
    <w:p w14:paraId="542EFBA3" w14:textId="77777777" w:rsidR="003E318C" w:rsidRDefault="003E318C" w:rsidP="003E318C">
      <w:pPr>
        <w:spacing w:after="240" w:line="264" w:lineRule="auto"/>
        <w:ind w:firstLine="709"/>
        <w:rPr>
          <w:rFonts w:cs="Times New Roman"/>
          <w:szCs w:val="28"/>
        </w:rPr>
      </w:pPr>
      <w:r w:rsidRPr="008C4E62">
        <w:rPr>
          <w:rFonts w:cs="Times New Roman"/>
          <w:szCs w:val="28"/>
        </w:rPr>
        <w:t>Используемые формулы</w:t>
      </w:r>
      <w:r>
        <w:rPr>
          <w:rFonts w:cs="Times New Roman"/>
          <w:szCs w:val="28"/>
        </w:rPr>
        <w:t>:</w:t>
      </w:r>
    </w:p>
    <w:p w14:paraId="297872FC" w14:textId="77777777" w:rsidR="003E318C" w:rsidRPr="00173703" w:rsidRDefault="00CC0C08" w:rsidP="003E318C">
      <w:pPr>
        <w:spacing w:after="0" w:line="264" w:lineRule="auto"/>
        <w:ind w:firstLine="709"/>
        <w:jc w:val="both"/>
        <w:rPr>
          <w:rFonts w:eastAsiaTheme="minorEastAsia" w:cs="Times New Roman"/>
          <w:b/>
          <w:i/>
          <w:szCs w:val="28"/>
        </w:rPr>
      </w:pPr>
      <m:oMathPara>
        <m:oMath>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l</m:t>
              </m:r>
            </m:e>
            <m:sub>
              <m:r>
                <m:rPr>
                  <m:sty m:val="bi"/>
                </m:rPr>
                <w:rPr>
                  <w:rFonts w:ascii="Cambria Math" w:hAnsi="Cambria Math" w:cs="Times New Roman"/>
                  <w:color w:val="4472C4" w:themeColor="accent5"/>
                  <w:szCs w:val="28"/>
                </w:rPr>
                <m:t>x</m:t>
              </m:r>
            </m:sub>
          </m:sSub>
          <m:r>
            <m:rPr>
              <m:sty m:val="bi"/>
            </m:rPr>
            <w:rPr>
              <w:rFonts w:ascii="Cambria Math" w:hAnsi="Cambria Math" w:cs="Times New Roman"/>
              <w:color w:val="4472C4" w:themeColor="accent5"/>
              <w:szCs w:val="28"/>
            </w:rPr>
            <m:t>=</m:t>
          </m:r>
          <m:f>
            <m:fPr>
              <m:ctrlPr>
                <w:rPr>
                  <w:rFonts w:ascii="Cambria Math" w:hAnsi="Cambria Math" w:cs="Times New Roman"/>
                  <w:b/>
                  <w:i/>
                  <w:color w:val="4472C4" w:themeColor="accent5"/>
                  <w:szCs w:val="28"/>
                </w:rPr>
              </m:ctrlPr>
            </m:fPr>
            <m:num>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x</m:t>
                  </m:r>
                </m:sub>
              </m:sSub>
            </m:num>
            <m:den>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N</m:t>
                  </m:r>
                </m:e>
                <m:sub>
                  <m:r>
                    <m:rPr>
                      <m:sty m:val="bi"/>
                    </m:rPr>
                    <w:rPr>
                      <w:rFonts w:ascii="Cambria Math" w:hAnsi="Cambria Math" w:cs="Times New Roman"/>
                      <w:color w:val="4472C4" w:themeColor="accent5"/>
                      <w:szCs w:val="28"/>
                    </w:rPr>
                    <m:t>0</m:t>
                  </m:r>
                </m:sub>
              </m:sSub>
            </m:den>
          </m:f>
        </m:oMath>
      </m:oMathPara>
    </w:p>
    <w:p w14:paraId="0CDFEE10" w14:textId="77777777" w:rsidR="003E318C" w:rsidRPr="00282A13" w:rsidRDefault="003E318C" w:rsidP="003E318C">
      <w:pPr>
        <w:spacing w:after="240" w:line="264" w:lineRule="auto"/>
        <w:ind w:firstLine="709"/>
        <w:rPr>
          <w:rFonts w:eastAsia="Times New Roman" w:cs="Times New Roman"/>
          <w:szCs w:val="28"/>
          <w:lang w:eastAsia="ru-RU"/>
        </w:rPr>
      </w:pPr>
      <w:r w:rsidRPr="00282A13">
        <w:rPr>
          <w:rFonts w:eastAsia="Times New Roman" w:cs="Times New Roman"/>
          <w:b/>
          <w:bCs/>
          <w:szCs w:val="28"/>
          <w:lang w:eastAsia="ru-RU"/>
        </w:rPr>
        <w:t>Нетто-коэффициент воспроизводства (</w:t>
      </w:r>
      <w:r w:rsidRPr="00282A13">
        <w:rPr>
          <w:rFonts w:eastAsia="Times New Roman" w:cs="Times New Roman"/>
          <w:b/>
          <w:bCs/>
          <w:i/>
          <w:szCs w:val="28"/>
          <w:lang w:eastAsia="ru-RU"/>
        </w:rPr>
        <w:t>R</w:t>
      </w:r>
      <w:r w:rsidRPr="00282A13">
        <w:rPr>
          <w:rFonts w:eastAsia="Times New Roman" w:cs="Times New Roman"/>
          <w:b/>
          <w:bCs/>
          <w:i/>
          <w:szCs w:val="28"/>
          <w:vertAlign w:val="subscript"/>
          <w:lang w:eastAsia="ru-RU"/>
        </w:rPr>
        <w:t>0</w:t>
      </w:r>
      <w:r w:rsidRPr="00282A13">
        <w:rPr>
          <w:rFonts w:eastAsia="Times New Roman" w:cs="Times New Roman"/>
          <w:b/>
          <w:bCs/>
          <w:szCs w:val="28"/>
          <w:lang w:eastAsia="ru-RU"/>
        </w:rPr>
        <w:t>):</w:t>
      </w:r>
      <w:r w:rsidRPr="00282A13">
        <w:rPr>
          <w:rFonts w:eastAsia="Times New Roman" w:cs="Times New Roman"/>
          <w:szCs w:val="28"/>
          <w:lang w:eastAsia="ru-RU"/>
        </w:rPr>
        <w:t xml:space="preserve"> Среднее число дочерей, которое самка производит за всю жизнь.</w:t>
      </w:r>
    </w:p>
    <w:p w14:paraId="05BC9E5A" w14:textId="77777777" w:rsidR="003E318C" w:rsidRPr="00173703" w:rsidRDefault="00CC0C08" w:rsidP="003E318C">
      <w:pPr>
        <w:spacing w:after="0" w:line="264" w:lineRule="auto"/>
        <w:ind w:firstLine="709"/>
        <w:jc w:val="both"/>
        <w:rPr>
          <w:rFonts w:eastAsiaTheme="minorEastAsia" w:cs="Times New Roman"/>
          <w:b/>
          <w:i/>
          <w:szCs w:val="28"/>
        </w:rPr>
      </w:pPr>
      <m:oMathPara>
        <m:oMath>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R</m:t>
              </m:r>
            </m:e>
            <m:sub>
              <m:r>
                <m:rPr>
                  <m:sty m:val="bi"/>
                </m:rPr>
                <w:rPr>
                  <w:rFonts w:ascii="Cambria Math" w:hAnsi="Cambria Math" w:cs="Times New Roman"/>
                  <w:color w:val="4472C4" w:themeColor="accent5"/>
                  <w:szCs w:val="28"/>
                </w:rPr>
                <m:t>0</m:t>
              </m:r>
            </m:sub>
          </m:sSub>
          <m:r>
            <m:rPr>
              <m:sty m:val="bi"/>
            </m:rPr>
            <w:rPr>
              <w:rFonts w:ascii="Cambria Math" w:hAnsi="Cambria Math" w:cs="Times New Roman"/>
              <w:color w:val="4472C4" w:themeColor="accent5"/>
              <w:szCs w:val="28"/>
            </w:rPr>
            <m:t>=</m:t>
          </m:r>
          <m:nary>
            <m:naryPr>
              <m:chr m:val="∑"/>
              <m:limLoc m:val="undOvr"/>
              <m:subHide m:val="1"/>
              <m:supHide m:val="1"/>
              <m:ctrlPr>
                <w:rPr>
                  <w:rFonts w:ascii="Cambria Math" w:hAnsi="Cambria Math" w:cs="Times New Roman"/>
                  <w:b/>
                  <w:i/>
                  <w:color w:val="4472C4" w:themeColor="accent5"/>
                  <w:szCs w:val="28"/>
                </w:rPr>
              </m:ctrlPr>
            </m:naryPr>
            <m:sub/>
            <m:sup/>
            <m:e>
              <m:r>
                <m:rPr>
                  <m:sty m:val="bi"/>
                </m:rPr>
                <w:rPr>
                  <w:rFonts w:ascii="Cambria Math" w:hAnsi="Cambria Math" w:cs="Times New Roman"/>
                  <w:color w:val="4472C4" w:themeColor="accent5"/>
                  <w:szCs w:val="28"/>
                </w:rPr>
                <m:t>(</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l</m:t>
                  </m:r>
                </m:e>
                <m:sub>
                  <m:r>
                    <m:rPr>
                      <m:sty m:val="bi"/>
                    </m:rPr>
                    <w:rPr>
                      <w:rFonts w:ascii="Cambria Math" w:hAnsi="Cambria Math" w:cs="Times New Roman"/>
                      <w:color w:val="4472C4" w:themeColor="accent5"/>
                      <w:szCs w:val="28"/>
                    </w:rPr>
                    <m:t>x</m:t>
                  </m:r>
                </m:sub>
              </m:sSub>
              <m:r>
                <m:rPr>
                  <m:sty m:val="bi"/>
                </m:rPr>
                <w:rPr>
                  <w:rFonts w:ascii="Cambria Math" w:hAnsi="Cambria Math" w:cs="Times New Roman"/>
                  <w:color w:val="4472C4" w:themeColor="accent5"/>
                  <w:szCs w:val="28"/>
                </w:rPr>
                <m:t xml:space="preserve">× </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m</m:t>
                  </m:r>
                </m:e>
                <m:sub>
                  <m:r>
                    <m:rPr>
                      <m:sty m:val="bi"/>
                    </m:rPr>
                    <w:rPr>
                      <w:rFonts w:ascii="Cambria Math" w:hAnsi="Cambria Math" w:cs="Times New Roman"/>
                      <w:color w:val="4472C4" w:themeColor="accent5"/>
                      <w:szCs w:val="28"/>
                    </w:rPr>
                    <m:t>x</m:t>
                  </m:r>
                </m:sub>
              </m:sSub>
              <m:r>
                <m:rPr>
                  <m:sty m:val="bi"/>
                </m:rPr>
                <w:rPr>
                  <w:rFonts w:ascii="Cambria Math" w:hAnsi="Cambria Math" w:cs="Times New Roman"/>
                  <w:color w:val="4472C4" w:themeColor="accent5"/>
                  <w:szCs w:val="28"/>
                </w:rPr>
                <m:t>)</m:t>
              </m:r>
            </m:e>
          </m:nary>
        </m:oMath>
      </m:oMathPara>
    </w:p>
    <w:p w14:paraId="3013A190" w14:textId="77777777" w:rsidR="003E318C" w:rsidRPr="00560170" w:rsidRDefault="003E318C" w:rsidP="003E318C">
      <w:pPr>
        <w:spacing w:after="240" w:line="264" w:lineRule="auto"/>
        <w:ind w:firstLine="709"/>
        <w:rPr>
          <w:rFonts w:eastAsia="Times New Roman" w:cs="Times New Roman"/>
          <w:spacing w:val="-6"/>
          <w:szCs w:val="28"/>
          <w:lang w:eastAsia="ru-RU"/>
        </w:rPr>
      </w:pPr>
      <w:r w:rsidRPr="00560170">
        <w:rPr>
          <w:rFonts w:eastAsia="Times New Roman" w:cs="Times New Roman"/>
          <w:b/>
          <w:bCs/>
          <w:spacing w:val="-6"/>
          <w:szCs w:val="28"/>
          <w:lang w:eastAsia="ru-RU"/>
        </w:rPr>
        <w:t>Время генерации (</w:t>
      </w:r>
      <w:r w:rsidRPr="00560170">
        <w:rPr>
          <w:rFonts w:eastAsia="Times New Roman" w:cs="Times New Roman"/>
          <w:b/>
          <w:bCs/>
          <w:i/>
          <w:spacing w:val="-6"/>
          <w:szCs w:val="28"/>
          <w:lang w:eastAsia="ru-RU"/>
        </w:rPr>
        <w:t>T</w:t>
      </w:r>
      <w:r w:rsidRPr="00560170">
        <w:rPr>
          <w:rFonts w:eastAsia="Times New Roman" w:cs="Times New Roman"/>
          <w:b/>
          <w:bCs/>
          <w:spacing w:val="-6"/>
          <w:szCs w:val="28"/>
          <w:lang w:eastAsia="ru-RU"/>
        </w:rPr>
        <w:t>):</w:t>
      </w:r>
      <w:r w:rsidRPr="00560170">
        <w:rPr>
          <w:rFonts w:eastAsia="Times New Roman" w:cs="Times New Roman"/>
          <w:spacing w:val="-6"/>
          <w:szCs w:val="28"/>
          <w:lang w:eastAsia="ru-RU"/>
        </w:rPr>
        <w:t xml:space="preserve"> Средний возраст матери при рождении потомства.</w:t>
      </w:r>
    </w:p>
    <w:p w14:paraId="6BB6D0CD" w14:textId="78F1CAC9" w:rsidR="003E318C" w:rsidRPr="00BC2885" w:rsidRDefault="003E318C" w:rsidP="003E318C">
      <w:pPr>
        <w:spacing w:after="0" w:line="264" w:lineRule="auto"/>
        <w:ind w:firstLine="709"/>
        <w:jc w:val="both"/>
        <w:rPr>
          <w:rFonts w:eastAsiaTheme="minorEastAsia" w:cs="Times New Roman"/>
          <w:szCs w:val="28"/>
        </w:rPr>
      </w:pPr>
      <m:oMathPara>
        <m:oMath>
          <m:r>
            <m:rPr>
              <m:sty m:val="bi"/>
            </m:rPr>
            <w:rPr>
              <w:rFonts w:ascii="Cambria Math" w:hAnsi="Cambria Math" w:cs="Times New Roman"/>
              <w:color w:val="4472C4" w:themeColor="accent5"/>
              <w:szCs w:val="28"/>
            </w:rPr>
            <m:t xml:space="preserve">T ≈ </m:t>
          </m:r>
          <m:f>
            <m:fPr>
              <m:ctrlPr>
                <w:rPr>
                  <w:rFonts w:ascii="Cambria Math" w:hAnsi="Cambria Math" w:cs="Times New Roman"/>
                  <w:b/>
                  <w:i/>
                  <w:color w:val="4472C4" w:themeColor="accent5"/>
                  <w:szCs w:val="28"/>
                </w:rPr>
              </m:ctrlPr>
            </m:fPr>
            <m:num>
              <m:nary>
                <m:naryPr>
                  <m:chr m:val="∑"/>
                  <m:limLoc m:val="undOvr"/>
                  <m:subHide m:val="1"/>
                  <m:supHide m:val="1"/>
                  <m:ctrlPr>
                    <w:rPr>
                      <w:rFonts w:ascii="Cambria Math" w:hAnsi="Cambria Math" w:cs="Times New Roman"/>
                      <w:b/>
                      <w:i/>
                      <w:color w:val="4472C4" w:themeColor="accent5"/>
                      <w:szCs w:val="28"/>
                    </w:rPr>
                  </m:ctrlPr>
                </m:naryPr>
                <m:sub/>
                <m:sup/>
                <m:e>
                  <m:r>
                    <m:rPr>
                      <m:sty m:val="bi"/>
                    </m:rPr>
                    <w:rPr>
                      <w:rFonts w:ascii="Cambria Math" w:hAnsi="Cambria Math" w:cs="Times New Roman"/>
                      <w:color w:val="4472C4" w:themeColor="accent5"/>
                      <w:szCs w:val="28"/>
                    </w:rPr>
                    <m:t>(</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x × l</m:t>
                      </m:r>
                    </m:e>
                    <m:sub>
                      <m:r>
                        <m:rPr>
                          <m:sty m:val="bi"/>
                        </m:rPr>
                        <w:rPr>
                          <w:rFonts w:ascii="Cambria Math" w:hAnsi="Cambria Math" w:cs="Times New Roman"/>
                          <w:color w:val="4472C4" w:themeColor="accent5"/>
                          <w:szCs w:val="28"/>
                        </w:rPr>
                        <m:t>x</m:t>
                      </m:r>
                    </m:sub>
                  </m:sSub>
                  <m:r>
                    <m:rPr>
                      <m:sty m:val="bi"/>
                    </m:rPr>
                    <w:rPr>
                      <w:rFonts w:ascii="Cambria Math" w:hAnsi="Cambria Math" w:cs="Times New Roman"/>
                      <w:color w:val="4472C4" w:themeColor="accent5"/>
                      <w:szCs w:val="28"/>
                    </w:rPr>
                    <m:t xml:space="preserve"> × </m:t>
                  </m:r>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lang w:val="en-US"/>
                        </w:rPr>
                        <m:t>m</m:t>
                      </m:r>
                    </m:e>
                    <m:sub>
                      <m:r>
                        <m:rPr>
                          <m:sty m:val="bi"/>
                        </m:rPr>
                        <w:rPr>
                          <w:rFonts w:ascii="Cambria Math" w:hAnsi="Cambria Math" w:cs="Times New Roman"/>
                          <w:color w:val="4472C4" w:themeColor="accent5"/>
                          <w:szCs w:val="28"/>
                        </w:rPr>
                        <m:t>x</m:t>
                      </m:r>
                    </m:sub>
                  </m:sSub>
                  <m:r>
                    <m:rPr>
                      <m:sty m:val="bi"/>
                    </m:rPr>
                    <w:rPr>
                      <w:rFonts w:ascii="Cambria Math" w:hAnsi="Cambria Math" w:cs="Times New Roman"/>
                      <w:color w:val="4472C4" w:themeColor="accent5"/>
                      <w:szCs w:val="28"/>
                    </w:rPr>
                    <m:t>)</m:t>
                  </m:r>
                </m:e>
              </m:nary>
            </m:num>
            <m:den>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R</m:t>
                  </m:r>
                </m:e>
                <m:sub>
                  <m:r>
                    <m:rPr>
                      <m:sty m:val="bi"/>
                    </m:rPr>
                    <w:rPr>
                      <w:rFonts w:ascii="Cambria Math" w:hAnsi="Cambria Math" w:cs="Times New Roman"/>
                      <w:color w:val="4472C4" w:themeColor="accent5"/>
                      <w:szCs w:val="28"/>
                    </w:rPr>
                    <m:t>0</m:t>
                  </m:r>
                </m:sub>
              </m:sSub>
            </m:den>
          </m:f>
        </m:oMath>
      </m:oMathPara>
    </w:p>
    <w:p w14:paraId="5F75295A" w14:textId="77777777" w:rsidR="003E318C" w:rsidRPr="00282A13" w:rsidRDefault="003E318C" w:rsidP="003E318C">
      <w:pPr>
        <w:spacing w:after="0" w:line="264" w:lineRule="auto"/>
        <w:ind w:firstLine="709"/>
        <w:jc w:val="both"/>
        <w:rPr>
          <w:rFonts w:eastAsia="Times New Roman" w:cs="Times New Roman"/>
          <w:szCs w:val="28"/>
          <w:lang w:eastAsia="ru-RU"/>
        </w:rPr>
      </w:pPr>
      <w:r>
        <w:rPr>
          <w:rFonts w:cs="Times New Roman"/>
          <w:b/>
          <w:szCs w:val="28"/>
          <w:lang w:eastAsia="ru-RU"/>
        </w:rPr>
        <w:lastRenderedPageBreak/>
        <w:t>1</w:t>
      </w:r>
      <w:r w:rsidRPr="00D244CB">
        <w:rPr>
          <w:rFonts w:cs="Times New Roman"/>
          <w:b/>
          <w:szCs w:val="28"/>
          <w:lang w:eastAsia="ru-RU"/>
        </w:rPr>
        <w:t>.</w:t>
      </w:r>
      <w:r>
        <w:rPr>
          <w:rFonts w:cs="Times New Roman"/>
          <w:b/>
          <w:szCs w:val="28"/>
          <w:lang w:eastAsia="ru-RU"/>
        </w:rPr>
        <w:t>2</w:t>
      </w:r>
      <w:r w:rsidRPr="00282A13">
        <w:rPr>
          <w:rFonts w:eastAsia="Times New Roman" w:cs="Times New Roman"/>
          <w:b/>
          <w:bCs/>
          <w:szCs w:val="28"/>
          <w:lang w:eastAsia="ru-RU"/>
        </w:rPr>
        <w:t>.1.</w:t>
      </w:r>
      <w:r w:rsidRPr="00282A13">
        <w:rPr>
          <w:rFonts w:eastAsia="Times New Roman" w:cs="Times New Roman"/>
          <w:szCs w:val="28"/>
          <w:lang w:eastAsia="ru-RU"/>
        </w:rPr>
        <w:t xml:space="preserve"> Рассчитайте значения </w:t>
      </w:r>
      <w:r w:rsidRPr="00282A13">
        <w:rPr>
          <w:rFonts w:eastAsia="Times New Roman" w:cs="Times New Roman"/>
          <w:b/>
          <w:bCs/>
          <w:szCs w:val="28"/>
          <w:lang w:eastAsia="ru-RU"/>
        </w:rPr>
        <w:t>(A)</w:t>
      </w:r>
      <w:r w:rsidRPr="00282A13">
        <w:rPr>
          <w:rFonts w:eastAsia="Times New Roman" w:cs="Times New Roman"/>
          <w:szCs w:val="28"/>
          <w:lang w:eastAsia="ru-RU"/>
        </w:rPr>
        <w:t xml:space="preserve"> и </w:t>
      </w:r>
      <w:r w:rsidRPr="00282A13">
        <w:rPr>
          <w:rFonts w:eastAsia="Times New Roman" w:cs="Times New Roman"/>
          <w:b/>
          <w:bCs/>
          <w:szCs w:val="28"/>
          <w:lang w:eastAsia="ru-RU"/>
        </w:rPr>
        <w:t>(B)</w:t>
      </w:r>
      <w:r w:rsidRPr="00282A13">
        <w:rPr>
          <w:rFonts w:eastAsia="Times New Roman" w:cs="Times New Roman"/>
          <w:szCs w:val="28"/>
          <w:lang w:eastAsia="ru-RU"/>
        </w:rPr>
        <w:t xml:space="preserve"> в таблице.</w:t>
      </w:r>
    </w:p>
    <w:p w14:paraId="2CC05CA7" w14:textId="78ABAF50" w:rsidR="003E318C" w:rsidRDefault="003E318C" w:rsidP="003E318C">
      <w:pPr>
        <w:spacing w:after="240" w:line="264" w:lineRule="auto"/>
        <w:ind w:firstLine="709"/>
        <w:jc w:val="both"/>
        <w:rPr>
          <w:rFonts w:eastAsia="Times New Roman" w:cs="Times New Roman"/>
          <w:szCs w:val="28"/>
          <w:lang w:eastAsia="ru-RU"/>
        </w:rPr>
      </w:pPr>
      <w:r>
        <w:rPr>
          <w:rFonts w:cs="Times New Roman"/>
          <w:b/>
          <w:szCs w:val="28"/>
          <w:lang w:eastAsia="ru-RU"/>
        </w:rPr>
        <w:t>1</w:t>
      </w:r>
      <w:r w:rsidRPr="00D244CB">
        <w:rPr>
          <w:rFonts w:cs="Times New Roman"/>
          <w:b/>
          <w:szCs w:val="28"/>
          <w:lang w:eastAsia="ru-RU"/>
        </w:rPr>
        <w:t>.</w:t>
      </w:r>
      <w:r>
        <w:rPr>
          <w:rFonts w:cs="Times New Roman"/>
          <w:b/>
          <w:szCs w:val="28"/>
          <w:lang w:eastAsia="ru-RU"/>
        </w:rPr>
        <w:t>2</w:t>
      </w:r>
      <w:r w:rsidRPr="00282A13">
        <w:rPr>
          <w:rFonts w:eastAsia="Times New Roman" w:cs="Times New Roman"/>
          <w:b/>
          <w:bCs/>
          <w:szCs w:val="28"/>
          <w:lang w:eastAsia="ru-RU"/>
        </w:rPr>
        <w:t>.2.</w:t>
      </w:r>
      <w:r w:rsidRPr="00282A13">
        <w:rPr>
          <w:rFonts w:eastAsia="Times New Roman" w:cs="Times New Roman"/>
          <w:szCs w:val="28"/>
          <w:lang w:eastAsia="ru-RU"/>
        </w:rPr>
        <w:t xml:space="preserve"> Определите тип кривой выживания</w:t>
      </w:r>
      <w:r>
        <w:rPr>
          <w:rFonts w:eastAsia="Times New Roman" w:cs="Times New Roman"/>
          <w:szCs w:val="28"/>
          <w:lang w:eastAsia="ru-RU"/>
        </w:rPr>
        <w:t xml:space="preserve"> (</w:t>
      </w:r>
      <w:r w:rsidR="005A6F06">
        <w:rPr>
          <w:rFonts w:eastAsia="Times New Roman" w:cs="Times New Roman"/>
          <w:szCs w:val="28"/>
          <w:lang w:eastAsia="ru-RU"/>
        </w:rPr>
        <w:t>р</w:t>
      </w:r>
      <w:r>
        <w:rPr>
          <w:rFonts w:eastAsia="Times New Roman" w:cs="Times New Roman"/>
          <w:szCs w:val="28"/>
          <w:lang w:eastAsia="ru-RU"/>
        </w:rPr>
        <w:t>исунок 2)</w:t>
      </w:r>
      <w:r w:rsidRPr="00282A13">
        <w:rPr>
          <w:rFonts w:eastAsia="Times New Roman" w:cs="Times New Roman"/>
          <w:szCs w:val="28"/>
          <w:lang w:eastAsia="ru-RU"/>
        </w:rPr>
        <w:t xml:space="preserve"> для данной</w:t>
      </w:r>
      <w:r>
        <w:rPr>
          <w:rFonts w:eastAsia="Times New Roman" w:cs="Times New Roman"/>
          <w:szCs w:val="28"/>
          <w:lang w:eastAsia="ru-RU"/>
        </w:rPr>
        <w:t xml:space="preserve"> популяции (Тип I, II или III).</w:t>
      </w:r>
      <w:r w:rsidRPr="00282A13">
        <w:rPr>
          <w:rFonts w:eastAsia="Times New Roman" w:cs="Times New Roman"/>
          <w:szCs w:val="28"/>
          <w:lang w:eastAsia="ru-RU"/>
        </w:rPr>
        <w:t xml:space="preserve"> </w:t>
      </w:r>
      <w:r>
        <w:rPr>
          <w:rFonts w:eastAsia="Times New Roman" w:cs="Times New Roman"/>
          <w:szCs w:val="28"/>
          <w:lang w:eastAsia="ru-RU"/>
        </w:rPr>
        <w:t xml:space="preserve">Сделайте </w:t>
      </w:r>
      <w:r w:rsidRPr="00282A13">
        <w:rPr>
          <w:rFonts w:eastAsia="Times New Roman" w:cs="Times New Roman"/>
          <w:szCs w:val="28"/>
          <w:lang w:eastAsia="ru-RU"/>
        </w:rPr>
        <w:t>свой выбор на основе динамики смертности в первый год жизни.</w:t>
      </w:r>
    </w:p>
    <w:p w14:paraId="6AAF4F47" w14:textId="77777777" w:rsidR="003E318C" w:rsidRPr="00BC2885" w:rsidRDefault="003E318C" w:rsidP="003E318C">
      <w:pPr>
        <w:spacing w:after="0" w:line="264" w:lineRule="auto"/>
        <w:jc w:val="center"/>
        <w:rPr>
          <w:rFonts w:eastAsia="Times New Roman" w:cs="Times New Roman"/>
          <w:b/>
          <w:sz w:val="24"/>
          <w:szCs w:val="24"/>
          <w:lang w:eastAsia="ru-RU"/>
        </w:rPr>
      </w:pPr>
      <w:r w:rsidRPr="00610924">
        <w:rPr>
          <w:rFonts w:eastAsia="Times New Roman" w:cs="Times New Roman"/>
          <w:noProof/>
          <w:szCs w:val="28"/>
          <w:lang w:eastAsia="ru-RU"/>
        </w:rPr>
        <w:drawing>
          <wp:inline distT="0" distB="0" distL="0" distR="0" wp14:anchorId="3283C946" wp14:editId="04CD6258">
            <wp:extent cx="3471333" cy="2534207"/>
            <wp:effectExtent l="0" t="0" r="0" b="0"/>
            <wp:docPr id="24253913" name="Рисунок 24253913" descr="C:\Users\Lenovo\Desktop\Заочные смены 2025-2026\5 Смена\Кривые выжи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Заочные смены 2025-2026\5 Смена\Кривые выживания.png"/>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27757" cy="2575399"/>
                    </a:xfrm>
                    <a:prstGeom prst="rect">
                      <a:avLst/>
                    </a:prstGeom>
                    <a:noFill/>
                    <a:ln>
                      <a:noFill/>
                    </a:ln>
                  </pic:spPr>
                </pic:pic>
              </a:graphicData>
            </a:graphic>
          </wp:inline>
        </w:drawing>
      </w:r>
      <w:r>
        <w:rPr>
          <w:rFonts w:eastAsia="Times New Roman" w:cs="Times New Roman"/>
          <w:szCs w:val="28"/>
          <w:lang w:eastAsia="ru-RU"/>
        </w:rPr>
        <w:br/>
      </w:r>
      <w:r w:rsidRPr="00BC2885">
        <w:rPr>
          <w:rFonts w:eastAsia="Times New Roman" w:cs="Times New Roman"/>
          <w:b/>
          <w:sz w:val="24"/>
          <w:szCs w:val="24"/>
          <w:lang w:eastAsia="ru-RU"/>
        </w:rPr>
        <w:t>Рисунок 2 – Кривые выживаемости</w:t>
      </w:r>
    </w:p>
    <w:p w14:paraId="6281441D" w14:textId="77777777" w:rsidR="003E318C" w:rsidRPr="00282A13" w:rsidRDefault="003E318C" w:rsidP="003E318C">
      <w:pPr>
        <w:spacing w:after="0" w:line="264" w:lineRule="auto"/>
        <w:ind w:firstLine="709"/>
        <w:jc w:val="both"/>
        <w:rPr>
          <w:rFonts w:eastAsia="Times New Roman" w:cs="Times New Roman"/>
          <w:szCs w:val="28"/>
          <w:lang w:eastAsia="ru-RU"/>
        </w:rPr>
      </w:pPr>
    </w:p>
    <w:p w14:paraId="141EE6E7" w14:textId="77777777" w:rsidR="003E318C" w:rsidRPr="00282A13" w:rsidRDefault="003E318C" w:rsidP="003E318C">
      <w:pPr>
        <w:spacing w:after="0" w:line="264" w:lineRule="auto"/>
        <w:ind w:firstLine="709"/>
        <w:rPr>
          <w:rFonts w:eastAsia="Times New Roman" w:cs="Times New Roman"/>
          <w:b/>
          <w:bCs/>
          <w:szCs w:val="28"/>
          <w:lang w:eastAsia="ru-RU"/>
        </w:rPr>
      </w:pPr>
      <w:r>
        <w:rPr>
          <w:rFonts w:cs="Times New Roman"/>
          <w:b/>
          <w:szCs w:val="28"/>
          <w:lang w:eastAsia="ru-RU"/>
        </w:rPr>
        <w:t>1</w:t>
      </w:r>
      <w:r w:rsidRPr="00D244CB">
        <w:rPr>
          <w:rFonts w:cs="Times New Roman"/>
          <w:b/>
          <w:szCs w:val="28"/>
          <w:lang w:eastAsia="ru-RU"/>
        </w:rPr>
        <w:t>.</w:t>
      </w:r>
      <w:r>
        <w:rPr>
          <w:rFonts w:cs="Times New Roman"/>
          <w:b/>
          <w:szCs w:val="28"/>
          <w:lang w:eastAsia="ru-RU"/>
        </w:rPr>
        <w:t>2</w:t>
      </w:r>
      <w:r w:rsidRPr="00282A13">
        <w:rPr>
          <w:rFonts w:eastAsia="Times New Roman" w:cs="Times New Roman"/>
          <w:b/>
          <w:bCs/>
          <w:szCs w:val="28"/>
          <w:lang w:eastAsia="ru-RU"/>
        </w:rPr>
        <w:t>.3.</w:t>
      </w:r>
      <w:r w:rsidRPr="00282A13">
        <w:rPr>
          <w:rFonts w:eastAsia="Times New Roman" w:cs="Times New Roman"/>
          <w:szCs w:val="28"/>
          <w:lang w:eastAsia="ru-RU"/>
        </w:rPr>
        <w:t xml:space="preserve"> Рассчитайте Нетто-коэффициент воспроизводства </w:t>
      </w:r>
      <w:r w:rsidRPr="00282A13">
        <w:rPr>
          <w:rFonts w:eastAsia="Times New Roman" w:cs="Times New Roman"/>
          <w:b/>
          <w:szCs w:val="28"/>
          <w:lang w:eastAsia="ru-RU"/>
        </w:rPr>
        <w:t>(</w:t>
      </w:r>
      <w:r w:rsidRPr="00282A13">
        <w:rPr>
          <w:rFonts w:eastAsia="Times New Roman" w:cs="Times New Roman"/>
          <w:b/>
          <w:bCs/>
          <w:szCs w:val="28"/>
          <w:lang w:eastAsia="ru-RU"/>
        </w:rPr>
        <w:t>R</w:t>
      </w:r>
      <w:r w:rsidRPr="00282A13">
        <w:rPr>
          <w:rFonts w:eastAsia="Times New Roman" w:cs="Times New Roman"/>
          <w:b/>
          <w:bCs/>
          <w:szCs w:val="28"/>
          <w:vertAlign w:val="subscript"/>
          <w:lang w:eastAsia="ru-RU"/>
        </w:rPr>
        <w:t>0</w:t>
      </w:r>
      <w:r w:rsidRPr="00282A13">
        <w:rPr>
          <w:rFonts w:eastAsia="Times New Roman" w:cs="Times New Roman"/>
          <w:b/>
          <w:bCs/>
          <w:szCs w:val="28"/>
          <w:lang w:eastAsia="ru-RU"/>
        </w:rPr>
        <w:t>)</w:t>
      </w:r>
    </w:p>
    <w:p w14:paraId="008CE1A5" w14:textId="77777777" w:rsidR="003E318C" w:rsidRPr="00282A13" w:rsidRDefault="003E318C" w:rsidP="003E318C">
      <w:pPr>
        <w:spacing w:after="0" w:line="264" w:lineRule="auto"/>
        <w:ind w:firstLine="709"/>
        <w:rPr>
          <w:rFonts w:eastAsia="Times New Roman" w:cs="Times New Roman"/>
          <w:szCs w:val="28"/>
          <w:lang w:eastAsia="ru-RU"/>
        </w:rPr>
      </w:pPr>
      <w:r>
        <w:rPr>
          <w:rFonts w:cs="Times New Roman"/>
          <w:b/>
          <w:szCs w:val="28"/>
          <w:lang w:eastAsia="ru-RU"/>
        </w:rPr>
        <w:t>1</w:t>
      </w:r>
      <w:r w:rsidRPr="00D244CB">
        <w:rPr>
          <w:rFonts w:cs="Times New Roman"/>
          <w:b/>
          <w:szCs w:val="28"/>
          <w:lang w:eastAsia="ru-RU"/>
        </w:rPr>
        <w:t>.</w:t>
      </w:r>
      <w:r>
        <w:rPr>
          <w:rFonts w:cs="Times New Roman"/>
          <w:b/>
          <w:szCs w:val="28"/>
          <w:lang w:eastAsia="ru-RU"/>
        </w:rPr>
        <w:t>2</w:t>
      </w:r>
      <w:r w:rsidRPr="00282A13">
        <w:rPr>
          <w:rFonts w:eastAsia="Times New Roman" w:cs="Times New Roman"/>
          <w:b/>
          <w:bCs/>
          <w:szCs w:val="28"/>
          <w:lang w:eastAsia="ru-RU"/>
        </w:rPr>
        <w:t>.4.</w:t>
      </w:r>
      <w:r w:rsidRPr="00282A13">
        <w:rPr>
          <w:rFonts w:eastAsia="Times New Roman" w:cs="Times New Roman"/>
          <w:szCs w:val="28"/>
          <w:lang w:eastAsia="ru-RU"/>
        </w:rPr>
        <w:t xml:space="preserve"> Рассчитайте среднее время генерации </w:t>
      </w:r>
      <w:r w:rsidRPr="004313BE">
        <w:rPr>
          <w:rFonts w:eastAsia="Times New Roman" w:cs="Times New Roman"/>
          <w:b/>
          <w:bCs/>
          <w:szCs w:val="28"/>
          <w:lang w:eastAsia="ru-RU"/>
        </w:rPr>
        <w:t>(</w:t>
      </w:r>
      <w:r w:rsidRPr="004313BE">
        <w:rPr>
          <w:rFonts w:eastAsia="Times New Roman" w:cs="Times New Roman"/>
          <w:b/>
          <w:bCs/>
          <w:i/>
          <w:szCs w:val="28"/>
          <w:lang w:eastAsia="ru-RU"/>
        </w:rPr>
        <w:t>T</w:t>
      </w:r>
      <w:r w:rsidRPr="004313BE">
        <w:rPr>
          <w:rFonts w:eastAsia="Times New Roman" w:cs="Times New Roman"/>
          <w:b/>
          <w:bCs/>
          <w:szCs w:val="28"/>
          <w:lang w:eastAsia="ru-RU"/>
        </w:rPr>
        <w:t>)</w:t>
      </w:r>
      <w:r w:rsidRPr="00282A13">
        <w:rPr>
          <w:rFonts w:eastAsia="Times New Roman" w:cs="Times New Roman"/>
          <w:szCs w:val="28"/>
          <w:lang w:eastAsia="ru-RU"/>
        </w:rPr>
        <w:t>.</w:t>
      </w:r>
    </w:p>
    <w:p w14:paraId="37B9337C" w14:textId="77777777" w:rsidR="003E318C" w:rsidRDefault="003E318C" w:rsidP="003E318C">
      <w:pPr>
        <w:spacing w:after="0" w:line="264" w:lineRule="auto"/>
        <w:ind w:firstLine="709"/>
        <w:rPr>
          <w:rFonts w:eastAsia="Times New Roman" w:cs="Times New Roman"/>
          <w:szCs w:val="28"/>
          <w:lang w:eastAsia="ru-RU"/>
        </w:rPr>
      </w:pPr>
      <w:r>
        <w:rPr>
          <w:rFonts w:cs="Times New Roman"/>
          <w:b/>
          <w:szCs w:val="28"/>
          <w:lang w:eastAsia="ru-RU"/>
        </w:rPr>
        <w:t>1</w:t>
      </w:r>
      <w:r w:rsidRPr="00D244CB">
        <w:rPr>
          <w:rFonts w:cs="Times New Roman"/>
          <w:b/>
          <w:szCs w:val="28"/>
          <w:lang w:eastAsia="ru-RU"/>
        </w:rPr>
        <w:t>.</w:t>
      </w:r>
      <w:r>
        <w:rPr>
          <w:rFonts w:cs="Times New Roman"/>
          <w:b/>
          <w:szCs w:val="28"/>
          <w:lang w:eastAsia="ru-RU"/>
        </w:rPr>
        <w:t>2</w:t>
      </w:r>
      <w:r w:rsidRPr="00282A13">
        <w:rPr>
          <w:rFonts w:eastAsia="Times New Roman" w:cs="Times New Roman"/>
          <w:b/>
          <w:bCs/>
          <w:szCs w:val="28"/>
          <w:lang w:eastAsia="ru-RU"/>
        </w:rPr>
        <w:t>.5.</w:t>
      </w:r>
      <w:r w:rsidRPr="00282A13">
        <w:rPr>
          <w:rFonts w:eastAsia="Times New Roman" w:cs="Times New Roman"/>
          <w:szCs w:val="28"/>
          <w:lang w:eastAsia="ru-RU"/>
        </w:rPr>
        <w:t xml:space="preserve"> Исходя из значения </w:t>
      </w:r>
      <w:r w:rsidRPr="00282A13">
        <w:rPr>
          <w:rFonts w:eastAsia="Times New Roman" w:cs="Times New Roman"/>
          <w:b/>
          <w:bCs/>
          <w:szCs w:val="28"/>
          <w:lang w:eastAsia="ru-RU"/>
        </w:rPr>
        <w:t>R</w:t>
      </w:r>
      <w:r w:rsidRPr="00282A13">
        <w:rPr>
          <w:rFonts w:eastAsia="Times New Roman" w:cs="Times New Roman"/>
          <w:b/>
          <w:bCs/>
          <w:szCs w:val="28"/>
          <w:vertAlign w:val="subscript"/>
          <w:lang w:eastAsia="ru-RU"/>
        </w:rPr>
        <w:t>0</w:t>
      </w:r>
      <w:r w:rsidRPr="00282A13">
        <w:rPr>
          <w:rFonts w:eastAsia="Times New Roman" w:cs="Times New Roman"/>
          <w:szCs w:val="28"/>
          <w:lang w:eastAsia="ru-RU"/>
        </w:rPr>
        <w:t>, что происходит с популяцией?</w:t>
      </w:r>
    </w:p>
    <w:p w14:paraId="56F8ECE5" w14:textId="77777777" w:rsidR="003E318C" w:rsidRPr="00560170" w:rsidRDefault="003E318C" w:rsidP="004313BE">
      <w:pPr>
        <w:spacing w:after="0" w:line="264" w:lineRule="auto"/>
        <w:rPr>
          <w:rFonts w:eastAsia="Times New Roman" w:cs="Times New Roman"/>
          <w:b/>
          <w:szCs w:val="28"/>
          <w:lang w:eastAsia="ru-RU"/>
        </w:rPr>
      </w:pPr>
      <w:r>
        <w:rPr>
          <w:rFonts w:eastAsia="Times New Roman" w:cs="Times New Roman"/>
          <w:b/>
          <w:szCs w:val="28"/>
          <w:lang w:eastAsia="ru-RU"/>
        </w:rPr>
        <w:t xml:space="preserve">Варианты ответов на задание </w:t>
      </w:r>
      <w:r>
        <w:rPr>
          <w:rFonts w:cs="Times New Roman"/>
          <w:b/>
          <w:szCs w:val="28"/>
          <w:lang w:eastAsia="ru-RU"/>
        </w:rPr>
        <w:t>1</w:t>
      </w:r>
      <w:r w:rsidRPr="00D244CB">
        <w:rPr>
          <w:rFonts w:cs="Times New Roman"/>
          <w:b/>
          <w:szCs w:val="28"/>
          <w:lang w:eastAsia="ru-RU"/>
        </w:rPr>
        <w:t>.</w:t>
      </w:r>
      <w:r>
        <w:rPr>
          <w:rFonts w:cs="Times New Roman"/>
          <w:b/>
          <w:szCs w:val="28"/>
          <w:lang w:eastAsia="ru-RU"/>
        </w:rPr>
        <w:t>2</w:t>
      </w:r>
      <w:r>
        <w:rPr>
          <w:rFonts w:eastAsia="Times New Roman" w:cs="Times New Roman"/>
          <w:b/>
          <w:szCs w:val="28"/>
          <w:lang w:eastAsia="ru-RU"/>
        </w:rPr>
        <w:t>.5</w:t>
      </w:r>
      <w:r w:rsidRPr="00560170">
        <w:rPr>
          <w:rFonts w:eastAsia="Times New Roman" w:cs="Times New Roman"/>
          <w:b/>
          <w:szCs w:val="28"/>
          <w:lang w:eastAsia="ru-RU"/>
        </w:rPr>
        <w:t>:</w:t>
      </w:r>
    </w:p>
    <w:tbl>
      <w:tblPr>
        <w:tblStyle w:val="a6"/>
        <w:tblW w:w="5000" w:type="pct"/>
        <w:tblLook w:val="04A0" w:firstRow="1" w:lastRow="0" w:firstColumn="1" w:lastColumn="0" w:noHBand="0" w:noVBand="1"/>
      </w:tblPr>
      <w:tblGrid>
        <w:gridCol w:w="747"/>
        <w:gridCol w:w="9164"/>
      </w:tblGrid>
      <w:tr w:rsidR="003E318C" w14:paraId="338C11F9" w14:textId="77777777" w:rsidTr="004313BE">
        <w:tc>
          <w:tcPr>
            <w:tcW w:w="377" w:type="pct"/>
            <w:vAlign w:val="center"/>
          </w:tcPr>
          <w:p w14:paraId="26A4F21F" w14:textId="77777777" w:rsidR="003E318C" w:rsidRPr="00282A13" w:rsidRDefault="003E318C" w:rsidP="004313BE">
            <w:pPr>
              <w:spacing w:line="264" w:lineRule="auto"/>
              <w:jc w:val="center"/>
              <w:rPr>
                <w:rFonts w:eastAsia="Times New Roman" w:cs="Times New Roman"/>
                <w:b/>
                <w:szCs w:val="28"/>
                <w:lang w:eastAsia="ru-RU"/>
              </w:rPr>
            </w:pPr>
            <w:r w:rsidRPr="00282A13">
              <w:rPr>
                <w:rFonts w:eastAsia="Times New Roman" w:cs="Times New Roman"/>
                <w:b/>
                <w:szCs w:val="28"/>
                <w:lang w:eastAsia="ru-RU"/>
              </w:rPr>
              <w:t>А</w:t>
            </w:r>
          </w:p>
        </w:tc>
        <w:tc>
          <w:tcPr>
            <w:tcW w:w="4623" w:type="pct"/>
          </w:tcPr>
          <w:p w14:paraId="20E95C71" w14:textId="77777777" w:rsidR="003E318C" w:rsidRDefault="003E318C" w:rsidP="003E318C">
            <w:pPr>
              <w:spacing w:line="264" w:lineRule="auto"/>
              <w:rPr>
                <w:rFonts w:eastAsia="Times New Roman" w:cs="Times New Roman"/>
                <w:szCs w:val="28"/>
                <w:lang w:eastAsia="ru-RU"/>
              </w:rPr>
            </w:pPr>
            <w:r w:rsidRPr="00282A13">
              <w:rPr>
                <w:rFonts w:eastAsia="Times New Roman" w:cs="Times New Roman"/>
                <w:szCs w:val="28"/>
                <w:lang w:eastAsia="ru-RU"/>
              </w:rPr>
              <w:t>Растет</w:t>
            </w:r>
          </w:p>
        </w:tc>
      </w:tr>
      <w:tr w:rsidR="003E318C" w14:paraId="283E6591" w14:textId="77777777" w:rsidTr="004313BE">
        <w:tc>
          <w:tcPr>
            <w:tcW w:w="377" w:type="pct"/>
            <w:vAlign w:val="center"/>
          </w:tcPr>
          <w:p w14:paraId="1F9A5CC5" w14:textId="77777777" w:rsidR="003E318C" w:rsidRPr="00282A13" w:rsidRDefault="003E318C" w:rsidP="004313BE">
            <w:pPr>
              <w:spacing w:line="264" w:lineRule="auto"/>
              <w:jc w:val="center"/>
              <w:rPr>
                <w:rFonts w:eastAsia="Times New Roman" w:cs="Times New Roman"/>
                <w:b/>
                <w:szCs w:val="28"/>
                <w:lang w:eastAsia="ru-RU"/>
              </w:rPr>
            </w:pPr>
            <w:r w:rsidRPr="00282A13">
              <w:rPr>
                <w:rFonts w:eastAsia="Times New Roman" w:cs="Times New Roman"/>
                <w:b/>
                <w:szCs w:val="28"/>
                <w:lang w:eastAsia="ru-RU"/>
              </w:rPr>
              <w:t>Б</w:t>
            </w:r>
          </w:p>
        </w:tc>
        <w:tc>
          <w:tcPr>
            <w:tcW w:w="4623" w:type="pct"/>
          </w:tcPr>
          <w:p w14:paraId="7FE5A6D6" w14:textId="77777777" w:rsidR="003E318C" w:rsidRDefault="003E318C" w:rsidP="003E318C">
            <w:pPr>
              <w:spacing w:line="264" w:lineRule="auto"/>
              <w:rPr>
                <w:rFonts w:eastAsia="Times New Roman" w:cs="Times New Roman"/>
                <w:szCs w:val="28"/>
                <w:lang w:eastAsia="ru-RU"/>
              </w:rPr>
            </w:pPr>
            <w:r w:rsidRPr="00282A13">
              <w:rPr>
                <w:rFonts w:eastAsia="Times New Roman" w:cs="Times New Roman"/>
                <w:szCs w:val="28"/>
                <w:lang w:eastAsia="ru-RU"/>
              </w:rPr>
              <w:t>Стабильна</w:t>
            </w:r>
          </w:p>
        </w:tc>
      </w:tr>
      <w:tr w:rsidR="003E318C" w14:paraId="1AB87E78" w14:textId="77777777" w:rsidTr="004313BE">
        <w:tc>
          <w:tcPr>
            <w:tcW w:w="377" w:type="pct"/>
            <w:vAlign w:val="center"/>
          </w:tcPr>
          <w:p w14:paraId="7CCB2F08" w14:textId="77777777" w:rsidR="003E318C" w:rsidRPr="00282A13" w:rsidRDefault="003E318C" w:rsidP="004313BE">
            <w:pPr>
              <w:spacing w:line="264" w:lineRule="auto"/>
              <w:jc w:val="center"/>
              <w:rPr>
                <w:rFonts w:eastAsia="Times New Roman" w:cs="Times New Roman"/>
                <w:b/>
                <w:szCs w:val="28"/>
                <w:lang w:eastAsia="ru-RU"/>
              </w:rPr>
            </w:pPr>
            <w:r w:rsidRPr="00282A13">
              <w:rPr>
                <w:rFonts w:eastAsia="Times New Roman" w:cs="Times New Roman"/>
                <w:b/>
                <w:szCs w:val="28"/>
                <w:lang w:eastAsia="ru-RU"/>
              </w:rPr>
              <w:t>В</w:t>
            </w:r>
          </w:p>
        </w:tc>
        <w:tc>
          <w:tcPr>
            <w:tcW w:w="4623" w:type="pct"/>
          </w:tcPr>
          <w:p w14:paraId="19D8516D" w14:textId="77777777" w:rsidR="003E318C" w:rsidRDefault="003E318C" w:rsidP="003E318C">
            <w:pPr>
              <w:spacing w:line="264" w:lineRule="auto"/>
              <w:rPr>
                <w:rFonts w:eastAsia="Times New Roman" w:cs="Times New Roman"/>
                <w:szCs w:val="28"/>
                <w:lang w:eastAsia="ru-RU"/>
              </w:rPr>
            </w:pPr>
            <w:r w:rsidRPr="00282A13">
              <w:rPr>
                <w:rFonts w:eastAsia="Times New Roman" w:cs="Times New Roman"/>
                <w:szCs w:val="28"/>
                <w:lang w:eastAsia="ru-RU"/>
              </w:rPr>
              <w:t>Сокращается</w:t>
            </w:r>
          </w:p>
        </w:tc>
      </w:tr>
    </w:tbl>
    <w:p w14:paraId="32D87A17" w14:textId="77777777" w:rsidR="003E318C" w:rsidRDefault="003E318C" w:rsidP="003E318C">
      <w:pPr>
        <w:spacing w:after="0" w:line="264" w:lineRule="auto"/>
        <w:ind w:firstLine="709"/>
        <w:rPr>
          <w:rFonts w:cs="Times New Roman"/>
          <w:szCs w:val="28"/>
        </w:rPr>
      </w:pPr>
    </w:p>
    <w:p w14:paraId="35D09C8C" w14:textId="77777777" w:rsidR="003E318C" w:rsidRPr="006C4449" w:rsidRDefault="003E318C" w:rsidP="003E318C">
      <w:pPr>
        <w:spacing w:after="240" w:line="264" w:lineRule="auto"/>
        <w:ind w:firstLine="709"/>
        <w:jc w:val="both"/>
        <w:rPr>
          <w:rFonts w:cs="Times New Roman"/>
          <w:szCs w:val="28"/>
        </w:rPr>
      </w:pPr>
      <w:r>
        <w:rPr>
          <w:rFonts w:cs="Times New Roman"/>
          <w:b/>
          <w:szCs w:val="28"/>
        </w:rPr>
        <w:t>1.3.</w:t>
      </w:r>
      <w:r w:rsidRPr="006C4449">
        <w:rPr>
          <w:rFonts w:cs="Times New Roman"/>
          <w:szCs w:val="28"/>
        </w:rPr>
        <w:t xml:space="preserve"> Экологи часто используют приближенную оценку мгновенной скорости роста популяции (r), используя формулу:</w:t>
      </w:r>
    </w:p>
    <w:p w14:paraId="1F1278AF" w14:textId="77777777" w:rsidR="003E318C" w:rsidRPr="00173703" w:rsidRDefault="003E318C" w:rsidP="003E318C">
      <w:pPr>
        <w:spacing w:after="120" w:line="264" w:lineRule="auto"/>
        <w:ind w:firstLine="709"/>
        <w:jc w:val="both"/>
        <w:rPr>
          <w:rFonts w:eastAsiaTheme="minorEastAsia" w:cs="Times New Roman"/>
          <w:b/>
          <w:i/>
          <w:szCs w:val="28"/>
        </w:rPr>
      </w:pPr>
      <m:oMathPara>
        <m:oMath>
          <m:r>
            <m:rPr>
              <m:sty m:val="bi"/>
            </m:rPr>
            <w:rPr>
              <w:rFonts w:ascii="Cambria Math" w:hAnsi="Cambria Math" w:cs="Times New Roman"/>
              <w:color w:val="4472C4" w:themeColor="accent5"/>
              <w:szCs w:val="28"/>
              <w:lang w:val="en-US"/>
            </w:rPr>
            <m:t>r</m:t>
          </m:r>
          <m:r>
            <m:rPr>
              <m:sty m:val="bi"/>
            </m:rPr>
            <w:rPr>
              <w:rFonts w:ascii="Cambria Math" w:hAnsi="Cambria Math" w:cs="Times New Roman"/>
              <w:color w:val="4472C4" w:themeColor="accent5"/>
              <w:szCs w:val="28"/>
            </w:rPr>
            <m:t xml:space="preserve"> ≈</m:t>
          </m:r>
          <m:f>
            <m:fPr>
              <m:ctrlPr>
                <w:rPr>
                  <w:rFonts w:ascii="Cambria Math" w:hAnsi="Cambria Math" w:cs="Times New Roman"/>
                  <w:b/>
                  <w:i/>
                  <w:color w:val="4472C4" w:themeColor="accent5"/>
                  <w:szCs w:val="28"/>
                </w:rPr>
              </m:ctrlPr>
            </m:fPr>
            <m:num>
              <m:sSub>
                <m:sSubPr>
                  <m:ctrlPr>
                    <w:rPr>
                      <w:rFonts w:ascii="Cambria Math" w:hAnsi="Cambria Math" w:cs="Times New Roman"/>
                      <w:b/>
                      <w:i/>
                      <w:color w:val="4472C4" w:themeColor="accent5"/>
                      <w:szCs w:val="28"/>
                    </w:rPr>
                  </m:ctrlPr>
                </m:sSubPr>
                <m:e>
                  <m:r>
                    <m:rPr>
                      <m:sty m:val="bi"/>
                    </m:rPr>
                    <w:rPr>
                      <w:rFonts w:ascii="Cambria Math" w:hAnsi="Cambria Math" w:cs="Times New Roman"/>
                      <w:color w:val="4472C4" w:themeColor="accent5"/>
                      <w:szCs w:val="28"/>
                    </w:rPr>
                    <m:t>ln (R</m:t>
                  </m:r>
                </m:e>
                <m:sub>
                  <m:r>
                    <m:rPr>
                      <m:sty m:val="bi"/>
                    </m:rPr>
                    <w:rPr>
                      <w:rFonts w:ascii="Cambria Math" w:hAnsi="Cambria Math" w:cs="Times New Roman"/>
                      <w:color w:val="4472C4" w:themeColor="accent5"/>
                      <w:szCs w:val="28"/>
                    </w:rPr>
                    <m:t>0</m:t>
                  </m:r>
                </m:sub>
              </m:sSub>
              <m:r>
                <m:rPr>
                  <m:sty m:val="bi"/>
                </m:rPr>
                <w:rPr>
                  <w:rFonts w:ascii="Cambria Math" w:hAnsi="Cambria Math" w:cs="Times New Roman"/>
                  <w:color w:val="4472C4" w:themeColor="accent5"/>
                  <w:szCs w:val="28"/>
                </w:rPr>
                <m:t>)</m:t>
              </m:r>
            </m:num>
            <m:den>
              <m:r>
                <m:rPr>
                  <m:sty m:val="bi"/>
                </m:rPr>
                <w:rPr>
                  <w:rFonts w:ascii="Cambria Math" w:hAnsi="Cambria Math" w:cs="Times New Roman"/>
                  <w:color w:val="4472C4" w:themeColor="accent5"/>
                  <w:szCs w:val="28"/>
                </w:rPr>
                <m:t>T</m:t>
              </m:r>
            </m:den>
          </m:f>
        </m:oMath>
      </m:oMathPara>
    </w:p>
    <w:p w14:paraId="22AC928A" w14:textId="77777777" w:rsidR="003E318C" w:rsidRPr="008B41B9" w:rsidRDefault="003E318C" w:rsidP="003E318C">
      <w:pPr>
        <w:spacing w:after="0" w:line="264" w:lineRule="auto"/>
        <w:ind w:firstLine="709"/>
        <w:rPr>
          <w:rFonts w:eastAsia="Times New Roman" w:cs="Times New Roman"/>
          <w:szCs w:val="28"/>
          <w:lang w:eastAsia="ru-RU"/>
        </w:rPr>
      </w:pPr>
      <w:r>
        <w:rPr>
          <w:rFonts w:cs="Times New Roman"/>
          <w:b/>
          <w:szCs w:val="28"/>
        </w:rPr>
        <w:t>1.3</w:t>
      </w:r>
      <w:r w:rsidRPr="00AA241F">
        <w:rPr>
          <w:rFonts w:eastAsia="Times New Roman" w:cs="Times New Roman"/>
          <w:b/>
          <w:bCs/>
          <w:szCs w:val="28"/>
          <w:lang w:eastAsia="ru-RU"/>
        </w:rPr>
        <w:t>.1.</w:t>
      </w:r>
      <w:r w:rsidRPr="00AA241F">
        <w:rPr>
          <w:rFonts w:eastAsia="Times New Roman" w:cs="Times New Roman"/>
          <w:szCs w:val="28"/>
          <w:lang w:eastAsia="ru-RU"/>
        </w:rPr>
        <w:t xml:space="preserve"> Рассчитайте </w:t>
      </w:r>
      <w:r w:rsidRPr="004313BE">
        <w:rPr>
          <w:rFonts w:eastAsia="Times New Roman" w:cs="Times New Roman"/>
          <w:b/>
          <w:bCs/>
          <w:szCs w:val="28"/>
          <w:lang w:val="en-US" w:eastAsia="ru-RU"/>
        </w:rPr>
        <w:t>r</w:t>
      </w:r>
      <w:r w:rsidRPr="008B41B9">
        <w:rPr>
          <w:rFonts w:eastAsia="Times New Roman" w:cs="Times New Roman"/>
          <w:szCs w:val="28"/>
          <w:lang w:eastAsia="ru-RU"/>
        </w:rPr>
        <w:t xml:space="preserve"> д</w:t>
      </w:r>
      <w:r w:rsidRPr="00AA241F">
        <w:rPr>
          <w:rFonts w:eastAsia="Times New Roman" w:cs="Times New Roman"/>
          <w:szCs w:val="28"/>
          <w:lang w:eastAsia="ru-RU"/>
        </w:rPr>
        <w:t>ля данной популяции (округлите до сотых).</w:t>
      </w:r>
    </w:p>
    <w:p w14:paraId="517E7E1D" w14:textId="77777777" w:rsidR="003E318C" w:rsidRDefault="003E318C" w:rsidP="003E318C">
      <w:pPr>
        <w:spacing w:after="240" w:line="264" w:lineRule="auto"/>
        <w:ind w:firstLine="709"/>
        <w:jc w:val="both"/>
        <w:rPr>
          <w:rFonts w:eastAsia="Times New Roman" w:cs="Times New Roman"/>
          <w:szCs w:val="28"/>
          <w:lang w:eastAsia="ru-RU"/>
        </w:rPr>
      </w:pPr>
      <w:r>
        <w:rPr>
          <w:rFonts w:cs="Times New Roman"/>
          <w:b/>
          <w:szCs w:val="28"/>
        </w:rPr>
        <w:t>1.3.</w:t>
      </w:r>
      <w:r w:rsidRPr="00AA241F">
        <w:rPr>
          <w:rFonts w:eastAsia="Times New Roman" w:cs="Times New Roman"/>
          <w:b/>
          <w:bCs/>
          <w:szCs w:val="28"/>
          <w:lang w:eastAsia="ru-RU"/>
        </w:rPr>
        <w:t>2.</w:t>
      </w:r>
      <w:r w:rsidRPr="00AA241F">
        <w:rPr>
          <w:rFonts w:eastAsia="Times New Roman" w:cs="Times New Roman"/>
          <w:szCs w:val="28"/>
          <w:lang w:eastAsia="ru-RU"/>
        </w:rPr>
        <w:t xml:space="preserve"> Используя экспоненциальную модель роста </w:t>
      </w:r>
    </w:p>
    <w:p w14:paraId="7CB91166" w14:textId="77777777" w:rsidR="003E318C" w:rsidRPr="00560170" w:rsidRDefault="003E318C" w:rsidP="003E318C">
      <w:pPr>
        <w:spacing w:after="240" w:line="264" w:lineRule="auto"/>
        <w:ind w:firstLine="709"/>
        <w:jc w:val="center"/>
        <w:rPr>
          <w:rFonts w:eastAsia="Times New Roman" w:cs="Times New Roman"/>
          <w:b/>
          <w:color w:val="4472C4" w:themeColor="accent5"/>
          <w:szCs w:val="28"/>
          <w:vertAlign w:val="superscript"/>
          <w:lang w:eastAsia="ru-RU"/>
        </w:rPr>
      </w:pPr>
      <w:proofErr w:type="spellStart"/>
      <w:r w:rsidRPr="00560170">
        <w:rPr>
          <w:rFonts w:eastAsia="Times New Roman" w:cs="Times New Roman"/>
          <w:b/>
          <w:i/>
          <w:color w:val="4472C4" w:themeColor="accent5"/>
          <w:szCs w:val="28"/>
          <w:lang w:eastAsia="ru-RU"/>
        </w:rPr>
        <w:t>N</w:t>
      </w:r>
      <w:r w:rsidRPr="00560170">
        <w:rPr>
          <w:rFonts w:eastAsia="Times New Roman" w:cs="Times New Roman"/>
          <w:b/>
          <w:i/>
          <w:color w:val="4472C4" w:themeColor="accent5"/>
          <w:szCs w:val="28"/>
          <w:vertAlign w:val="subscript"/>
          <w:lang w:eastAsia="ru-RU"/>
        </w:rPr>
        <w:t>t</w:t>
      </w:r>
      <w:proofErr w:type="spellEnd"/>
      <w:r w:rsidRPr="00560170">
        <w:rPr>
          <w:rFonts w:eastAsia="Times New Roman" w:cs="Times New Roman"/>
          <w:b/>
          <w:i/>
          <w:color w:val="4472C4" w:themeColor="accent5"/>
          <w:szCs w:val="28"/>
          <w:lang w:eastAsia="ru-RU"/>
        </w:rPr>
        <w:t xml:space="preserve"> = N</w:t>
      </w:r>
      <w:r w:rsidRPr="00560170">
        <w:rPr>
          <w:rFonts w:eastAsia="Times New Roman" w:cs="Times New Roman"/>
          <w:b/>
          <w:i/>
          <w:color w:val="4472C4" w:themeColor="accent5"/>
          <w:szCs w:val="28"/>
          <w:vertAlign w:val="subscript"/>
          <w:lang w:eastAsia="ru-RU"/>
        </w:rPr>
        <w:t>0</w:t>
      </w:r>
      <w:r w:rsidRPr="00560170">
        <w:rPr>
          <w:rFonts w:eastAsia="Times New Roman" w:cs="Times New Roman"/>
          <w:b/>
          <w:i/>
          <w:color w:val="4472C4" w:themeColor="accent5"/>
          <w:szCs w:val="28"/>
          <w:lang w:eastAsia="ru-RU"/>
        </w:rPr>
        <w:t xml:space="preserve"> × </w:t>
      </w:r>
      <w:proofErr w:type="spellStart"/>
      <w:r w:rsidRPr="00560170">
        <w:rPr>
          <w:rFonts w:eastAsia="Times New Roman" w:cs="Times New Roman"/>
          <w:b/>
          <w:i/>
          <w:color w:val="4472C4" w:themeColor="accent5"/>
          <w:szCs w:val="28"/>
          <w:lang w:eastAsia="ru-RU"/>
        </w:rPr>
        <w:t>e</w:t>
      </w:r>
      <w:r w:rsidRPr="00560170">
        <w:rPr>
          <w:rFonts w:eastAsia="Times New Roman" w:cs="Times New Roman"/>
          <w:b/>
          <w:i/>
          <w:color w:val="4472C4" w:themeColor="accent5"/>
          <w:szCs w:val="28"/>
          <w:vertAlign w:val="superscript"/>
          <w:lang w:eastAsia="ru-RU"/>
        </w:rPr>
        <w:t>rt</w:t>
      </w:r>
      <w:proofErr w:type="spellEnd"/>
    </w:p>
    <w:p w14:paraId="62DD615A" w14:textId="77777777" w:rsidR="003E318C" w:rsidRDefault="003E318C" w:rsidP="003E318C">
      <w:pPr>
        <w:spacing w:after="0" w:line="264" w:lineRule="auto"/>
        <w:ind w:firstLine="709"/>
        <w:jc w:val="both"/>
        <w:rPr>
          <w:rFonts w:eastAsia="Times New Roman" w:cs="Times New Roman"/>
          <w:szCs w:val="28"/>
          <w:lang w:eastAsia="ru-RU"/>
        </w:rPr>
      </w:pPr>
      <w:r w:rsidRPr="00AA241F">
        <w:rPr>
          <w:rFonts w:eastAsia="Times New Roman" w:cs="Times New Roman"/>
          <w:szCs w:val="28"/>
          <w:lang w:eastAsia="ru-RU"/>
        </w:rPr>
        <w:t xml:space="preserve">спрогнозируйте размер популяции через 5 лет, если стартовая численность </w:t>
      </w:r>
      <w:r w:rsidRPr="008B41B9">
        <w:rPr>
          <w:rFonts w:eastAsia="Times New Roman" w:cs="Times New Roman"/>
          <w:szCs w:val="28"/>
          <w:lang w:eastAsia="ru-RU"/>
        </w:rPr>
        <w:t>(</w:t>
      </w:r>
      <w:r w:rsidRPr="008B41B9">
        <w:rPr>
          <w:rFonts w:eastAsia="Times New Roman" w:cs="Times New Roman"/>
          <w:i/>
          <w:szCs w:val="28"/>
          <w:lang w:eastAsia="ru-RU"/>
        </w:rPr>
        <w:t>N</w:t>
      </w:r>
      <w:r w:rsidRPr="008B41B9">
        <w:rPr>
          <w:rFonts w:eastAsia="Times New Roman" w:cs="Times New Roman"/>
          <w:i/>
          <w:szCs w:val="28"/>
          <w:vertAlign w:val="subscript"/>
          <w:lang w:eastAsia="ru-RU"/>
        </w:rPr>
        <w:t>0</w:t>
      </w:r>
      <w:r w:rsidRPr="008B41B9">
        <w:rPr>
          <w:rFonts w:eastAsia="Times New Roman" w:cs="Times New Roman"/>
          <w:szCs w:val="28"/>
          <w:lang w:eastAsia="ru-RU"/>
        </w:rPr>
        <w:t>)</w:t>
      </w:r>
      <w:r>
        <w:rPr>
          <w:rFonts w:eastAsia="Times New Roman" w:cs="Times New Roman"/>
          <w:i/>
          <w:szCs w:val="28"/>
          <w:vertAlign w:val="subscript"/>
          <w:lang w:eastAsia="ru-RU"/>
        </w:rPr>
        <w:t xml:space="preserve"> </w:t>
      </w:r>
      <w:r w:rsidRPr="00AA241F">
        <w:rPr>
          <w:rFonts w:eastAsia="Times New Roman" w:cs="Times New Roman"/>
          <w:szCs w:val="28"/>
          <w:lang w:eastAsia="ru-RU"/>
        </w:rPr>
        <w:t xml:space="preserve">равна значению, полученному </w:t>
      </w:r>
      <w:r>
        <w:rPr>
          <w:rFonts w:eastAsia="Times New Roman" w:cs="Times New Roman"/>
          <w:szCs w:val="28"/>
          <w:lang w:eastAsia="ru-RU"/>
        </w:rPr>
        <w:t>В</w:t>
      </w:r>
      <w:r w:rsidRPr="00AA241F">
        <w:rPr>
          <w:rFonts w:eastAsia="Times New Roman" w:cs="Times New Roman"/>
          <w:szCs w:val="28"/>
          <w:lang w:eastAsia="ru-RU"/>
        </w:rPr>
        <w:t xml:space="preserve">ами в пункте </w:t>
      </w:r>
      <w:r w:rsidRPr="00560170">
        <w:rPr>
          <w:rFonts w:eastAsia="Times New Roman" w:cs="Times New Roman"/>
          <w:bCs/>
          <w:szCs w:val="28"/>
          <w:lang w:eastAsia="ru-RU"/>
        </w:rPr>
        <w:t>1.1</w:t>
      </w:r>
      <w:r w:rsidRPr="00560170">
        <w:rPr>
          <w:rFonts w:eastAsia="Times New Roman" w:cs="Times New Roman"/>
          <w:szCs w:val="28"/>
          <w:lang w:eastAsia="ru-RU"/>
        </w:rPr>
        <w:t>.</w:t>
      </w:r>
      <w:r>
        <w:rPr>
          <w:rFonts w:eastAsia="Times New Roman" w:cs="Times New Roman"/>
          <w:szCs w:val="28"/>
          <w:lang w:eastAsia="ru-RU"/>
        </w:rPr>
        <w:t>1. Результат расчетов округлите до целочисленных значений.</w:t>
      </w:r>
    </w:p>
    <w:p w14:paraId="4C85B933" w14:textId="77777777" w:rsidR="003E318C" w:rsidRDefault="003E318C" w:rsidP="003E318C">
      <w:pPr>
        <w:spacing w:line="264" w:lineRule="auto"/>
        <w:rPr>
          <w:rFonts w:eastAsia="Times New Roman" w:cs="Times New Roman"/>
          <w:b/>
          <w:szCs w:val="28"/>
          <w:lang w:eastAsia="ru-RU"/>
        </w:rPr>
      </w:pPr>
      <w:r>
        <w:rPr>
          <w:rFonts w:eastAsia="Times New Roman" w:cs="Times New Roman"/>
          <w:b/>
          <w:szCs w:val="28"/>
          <w:lang w:eastAsia="ru-RU"/>
        </w:rPr>
        <w:br w:type="page"/>
      </w:r>
    </w:p>
    <w:p w14:paraId="0156FDA7" w14:textId="2412FEA7" w:rsidR="002E060A" w:rsidRPr="002E060A" w:rsidRDefault="002E060A" w:rsidP="003E318C">
      <w:pPr>
        <w:spacing w:line="264" w:lineRule="auto"/>
        <w:jc w:val="center"/>
        <w:rPr>
          <w:rFonts w:cs="Times New Roman"/>
          <w:b/>
          <w:szCs w:val="28"/>
        </w:rPr>
      </w:pPr>
      <w:bookmarkStart w:id="1" w:name="_Hlk210749898"/>
      <w:r>
        <w:rPr>
          <w:rFonts w:cs="Times New Roman"/>
          <w:b/>
          <w:szCs w:val="28"/>
          <w:lang w:val="en-US"/>
        </w:rPr>
        <w:lastRenderedPageBreak/>
        <w:t>II</w:t>
      </w:r>
      <w:r w:rsidRPr="00104ECF">
        <w:rPr>
          <w:rFonts w:cs="Times New Roman"/>
          <w:b/>
          <w:szCs w:val="28"/>
        </w:rPr>
        <w:t xml:space="preserve">. </w:t>
      </w:r>
      <w:r>
        <w:rPr>
          <w:rFonts w:cs="Times New Roman"/>
          <w:b/>
          <w:szCs w:val="28"/>
        </w:rPr>
        <w:t>БОТАНИКА</w:t>
      </w:r>
    </w:p>
    <w:p w14:paraId="014DAA7E" w14:textId="7AFAEDF8" w:rsidR="002E060A" w:rsidRDefault="002E060A" w:rsidP="003E318C">
      <w:pPr>
        <w:spacing w:after="0" w:line="264" w:lineRule="auto"/>
        <w:ind w:firstLine="709"/>
        <w:jc w:val="both"/>
        <w:rPr>
          <w:b/>
        </w:rPr>
      </w:pPr>
    </w:p>
    <w:p w14:paraId="1B359477" w14:textId="374CA61F" w:rsidR="002E6B76" w:rsidRPr="005A6F06" w:rsidRDefault="002E6B76" w:rsidP="003E318C">
      <w:pPr>
        <w:spacing w:after="0" w:line="264" w:lineRule="auto"/>
        <w:ind w:firstLine="709"/>
        <w:jc w:val="both"/>
        <w:rPr>
          <w:rFonts w:cs="Times New Roman"/>
          <w:b/>
          <w:szCs w:val="28"/>
        </w:rPr>
      </w:pPr>
      <w:r w:rsidRPr="005A6F06">
        <w:rPr>
          <w:b/>
        </w:rPr>
        <w:t xml:space="preserve">Задание </w:t>
      </w:r>
      <w:r w:rsidRPr="005A6F06">
        <w:rPr>
          <w:rFonts w:cs="Times New Roman"/>
          <w:b/>
          <w:szCs w:val="28"/>
        </w:rPr>
        <w:t>2.</w:t>
      </w:r>
      <w:r w:rsidR="006C4711">
        <w:rPr>
          <w:rFonts w:cs="Times New Roman"/>
          <w:b/>
          <w:szCs w:val="28"/>
        </w:rPr>
        <w:t>1.</w:t>
      </w:r>
    </w:p>
    <w:p w14:paraId="75A4BE11" w14:textId="7886AB15" w:rsidR="005A6F06" w:rsidRPr="005A6F06" w:rsidRDefault="005A6F06" w:rsidP="005A6F06">
      <w:pPr>
        <w:spacing w:after="0" w:line="264" w:lineRule="auto"/>
        <w:ind w:right="-2" w:firstLine="709"/>
        <w:jc w:val="both"/>
        <w:rPr>
          <w:rFonts w:cs="Times New Roman"/>
          <w:bCs/>
          <w:szCs w:val="28"/>
        </w:rPr>
      </w:pPr>
      <w:r w:rsidRPr="005A6F06">
        <w:rPr>
          <w:rFonts w:cs="Times New Roman"/>
          <w:bCs/>
          <w:szCs w:val="28"/>
          <w:lang w:val="be-BY"/>
        </w:rPr>
        <w:t>Рассмотрите схемы</w:t>
      </w:r>
      <w:r w:rsidRPr="005A6F06">
        <w:rPr>
          <w:rFonts w:cs="Times New Roman"/>
          <w:bCs/>
          <w:szCs w:val="28"/>
        </w:rPr>
        <w:t xml:space="preserve"> под номерами 1 и 2</w:t>
      </w:r>
      <w:r>
        <w:rPr>
          <w:rFonts w:cs="Times New Roman"/>
          <w:bCs/>
          <w:szCs w:val="28"/>
        </w:rPr>
        <w:t xml:space="preserve"> (рисунок 3) и в</w:t>
      </w:r>
      <w:r w:rsidRPr="005A6F06">
        <w:rPr>
          <w:rFonts w:cs="Times New Roman"/>
          <w:bCs/>
          <w:szCs w:val="28"/>
        </w:rPr>
        <w:t>ыполните</w:t>
      </w:r>
      <w:r>
        <w:rPr>
          <w:rFonts w:cs="Times New Roman"/>
          <w:bCs/>
          <w:szCs w:val="28"/>
        </w:rPr>
        <w:t xml:space="preserve"> следующие</w:t>
      </w:r>
      <w:r w:rsidRPr="005A6F06">
        <w:rPr>
          <w:rFonts w:cs="Times New Roman"/>
          <w:bCs/>
          <w:szCs w:val="28"/>
        </w:rPr>
        <w:t xml:space="preserve"> задания</w:t>
      </w:r>
      <w:r>
        <w:rPr>
          <w:rFonts w:cs="Times New Roman"/>
          <w:bCs/>
          <w:szCs w:val="28"/>
        </w:rPr>
        <w:t>:</w:t>
      </w:r>
    </w:p>
    <w:p w14:paraId="4C1C92FA" w14:textId="25592B8F" w:rsidR="005A6F06" w:rsidRDefault="005A6F06" w:rsidP="005A6F06">
      <w:pPr>
        <w:spacing w:after="0" w:line="264" w:lineRule="auto"/>
        <w:ind w:right="-2"/>
        <w:jc w:val="center"/>
        <w:rPr>
          <w:rFonts w:cs="Times New Roman"/>
          <w:bCs/>
          <w:szCs w:val="28"/>
        </w:rPr>
      </w:pPr>
      <w:r>
        <w:rPr>
          <w:noProof/>
          <w:lang w:eastAsia="ru-RU"/>
        </w:rPr>
        <w:drawing>
          <wp:inline distT="0" distB="0" distL="0" distR="0" wp14:anchorId="67E212BC" wp14:editId="3CD3D32D">
            <wp:extent cx="4838700" cy="3886200"/>
            <wp:effectExtent l="0" t="0" r="0" b="0"/>
            <wp:docPr id="1518389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3886200"/>
                    </a:xfrm>
                    <a:prstGeom prst="rect">
                      <a:avLst/>
                    </a:prstGeom>
                    <a:noFill/>
                    <a:ln>
                      <a:noFill/>
                    </a:ln>
                  </pic:spPr>
                </pic:pic>
              </a:graphicData>
            </a:graphic>
          </wp:inline>
        </w:drawing>
      </w:r>
    </w:p>
    <w:p w14:paraId="0E2AAF9D" w14:textId="39E57DB1" w:rsidR="005A6F06" w:rsidRPr="005A6F06" w:rsidRDefault="005A6F06" w:rsidP="005A6F06">
      <w:pPr>
        <w:spacing w:after="0" w:line="264" w:lineRule="auto"/>
        <w:ind w:right="-2"/>
        <w:jc w:val="center"/>
        <w:rPr>
          <w:rFonts w:cs="Times New Roman"/>
          <w:bCs/>
          <w:szCs w:val="28"/>
        </w:rPr>
      </w:pPr>
      <w:r w:rsidRPr="00BC2885">
        <w:rPr>
          <w:rFonts w:eastAsia="Times New Roman" w:cs="Times New Roman"/>
          <w:b/>
          <w:sz w:val="24"/>
          <w:szCs w:val="24"/>
          <w:lang w:eastAsia="ru-RU"/>
        </w:rPr>
        <w:t xml:space="preserve">Рисунок </w:t>
      </w:r>
      <w:r>
        <w:rPr>
          <w:rFonts w:eastAsia="Times New Roman" w:cs="Times New Roman"/>
          <w:b/>
          <w:sz w:val="24"/>
          <w:szCs w:val="24"/>
          <w:lang w:eastAsia="ru-RU"/>
        </w:rPr>
        <w:t>3</w:t>
      </w:r>
      <w:r w:rsidRPr="00BC2885">
        <w:rPr>
          <w:rFonts w:eastAsia="Times New Roman" w:cs="Times New Roman"/>
          <w:b/>
          <w:sz w:val="24"/>
          <w:szCs w:val="24"/>
          <w:lang w:eastAsia="ru-RU"/>
        </w:rPr>
        <w:t xml:space="preserve"> –</w:t>
      </w:r>
      <w:r>
        <w:rPr>
          <w:rFonts w:eastAsia="Times New Roman" w:cs="Times New Roman"/>
          <w:b/>
          <w:sz w:val="24"/>
          <w:szCs w:val="24"/>
          <w:lang w:eastAsia="ru-RU"/>
        </w:rPr>
        <w:t xml:space="preserve"> Эволюционные схемы №1 и №2</w:t>
      </w:r>
    </w:p>
    <w:p w14:paraId="11D36B06" w14:textId="77777777" w:rsidR="005A6F06" w:rsidRDefault="005A6F06" w:rsidP="003E318C">
      <w:pPr>
        <w:spacing w:after="0" w:line="264" w:lineRule="auto"/>
        <w:ind w:right="-2" w:firstLine="709"/>
        <w:jc w:val="both"/>
        <w:rPr>
          <w:rFonts w:cs="Times New Roman"/>
          <w:b/>
          <w:szCs w:val="28"/>
          <w:lang w:val="be-BY"/>
        </w:rPr>
      </w:pPr>
    </w:p>
    <w:p w14:paraId="2CD83479" w14:textId="61DD6B54" w:rsidR="005A6F06" w:rsidRDefault="005A6F06" w:rsidP="003E318C">
      <w:pPr>
        <w:spacing w:after="0" w:line="264" w:lineRule="auto"/>
        <w:ind w:right="-2" w:firstLine="709"/>
        <w:jc w:val="both"/>
        <w:rPr>
          <w:rFonts w:cs="Times New Roman"/>
          <w:bCs/>
          <w:szCs w:val="28"/>
        </w:rPr>
      </w:pPr>
      <w:r w:rsidRPr="005A6F06">
        <w:rPr>
          <w:rFonts w:cs="Times New Roman"/>
          <w:b/>
          <w:szCs w:val="28"/>
          <w:lang w:val="be-BY"/>
        </w:rPr>
        <w:t>2.1</w:t>
      </w:r>
      <w:r>
        <w:rPr>
          <w:rFonts w:cs="Times New Roman"/>
          <w:b/>
          <w:szCs w:val="28"/>
          <w:lang w:val="be-BY"/>
        </w:rPr>
        <w:t>.</w:t>
      </w:r>
      <w:r w:rsidR="006C4711">
        <w:rPr>
          <w:rFonts w:cs="Times New Roman"/>
          <w:b/>
          <w:szCs w:val="28"/>
          <w:lang w:val="be-BY"/>
        </w:rPr>
        <w:t>1.</w:t>
      </w:r>
      <w:r>
        <w:rPr>
          <w:rFonts w:cs="Times New Roman"/>
          <w:bCs/>
          <w:szCs w:val="28"/>
          <w:lang w:val="be-BY"/>
        </w:rPr>
        <w:t xml:space="preserve"> </w:t>
      </w:r>
      <w:r w:rsidRPr="005A6F06">
        <w:rPr>
          <w:rFonts w:cs="Times New Roman"/>
          <w:bCs/>
          <w:szCs w:val="28"/>
          <w:lang w:val="be-BY"/>
        </w:rPr>
        <w:t>Возникновение какого органа в ходе эволюции показано на схемах в направлении от А до Г</w:t>
      </w:r>
      <w:r w:rsidRPr="005A6F06">
        <w:rPr>
          <w:rFonts w:cs="Times New Roman"/>
          <w:bCs/>
          <w:szCs w:val="28"/>
        </w:rPr>
        <w:t>?</w:t>
      </w:r>
    </w:p>
    <w:p w14:paraId="07882A6C" w14:textId="6295D0C4" w:rsidR="002E6B76" w:rsidRDefault="005A6F06" w:rsidP="003E318C">
      <w:pPr>
        <w:spacing w:after="0" w:line="264" w:lineRule="auto"/>
        <w:ind w:firstLine="709"/>
        <w:jc w:val="both"/>
        <w:rPr>
          <w:bCs/>
        </w:rPr>
      </w:pPr>
      <w:r>
        <w:rPr>
          <w:b/>
        </w:rPr>
        <w:t>2.</w:t>
      </w:r>
      <w:r w:rsidR="006C4711">
        <w:rPr>
          <w:b/>
        </w:rPr>
        <w:t>1.</w:t>
      </w:r>
      <w:r>
        <w:rPr>
          <w:b/>
        </w:rPr>
        <w:t xml:space="preserve">2. </w:t>
      </w:r>
      <w:r w:rsidRPr="005A6F06">
        <w:rPr>
          <w:bCs/>
        </w:rPr>
        <w:t>Соотнесите схемы №1 и №2 с растениями, у которых данный орган возник именно таким путем.</w:t>
      </w:r>
    </w:p>
    <w:tbl>
      <w:tblPr>
        <w:tblStyle w:val="a6"/>
        <w:tblW w:w="5000" w:type="pct"/>
        <w:tblLook w:val="04A0" w:firstRow="1" w:lastRow="0" w:firstColumn="1" w:lastColumn="0" w:noHBand="0" w:noVBand="1"/>
      </w:tblPr>
      <w:tblGrid>
        <w:gridCol w:w="846"/>
        <w:gridCol w:w="9065"/>
      </w:tblGrid>
      <w:tr w:rsidR="005A6F06" w14:paraId="341AE6F5" w14:textId="77777777" w:rsidTr="005A6F06">
        <w:tc>
          <w:tcPr>
            <w:tcW w:w="427" w:type="pct"/>
            <w:vAlign w:val="center"/>
          </w:tcPr>
          <w:p w14:paraId="5F3458EC" w14:textId="5944397C" w:rsidR="005A6F06" w:rsidRPr="005A6F06" w:rsidRDefault="005A6F06" w:rsidP="005A6F06">
            <w:pPr>
              <w:spacing w:line="264" w:lineRule="auto"/>
              <w:jc w:val="center"/>
              <w:rPr>
                <w:rFonts w:cs="Times New Roman"/>
                <w:b/>
              </w:rPr>
            </w:pPr>
            <w:r w:rsidRPr="005A6F06">
              <w:rPr>
                <w:rFonts w:cs="Times New Roman"/>
                <w:b/>
              </w:rPr>
              <w:t>А</w:t>
            </w:r>
          </w:p>
        </w:tc>
        <w:tc>
          <w:tcPr>
            <w:tcW w:w="4573" w:type="pct"/>
          </w:tcPr>
          <w:p w14:paraId="76444513" w14:textId="17CA38C0" w:rsidR="005A6F06" w:rsidRDefault="005A6F06" w:rsidP="005A6F06">
            <w:pPr>
              <w:spacing w:line="264" w:lineRule="auto"/>
              <w:jc w:val="both"/>
              <w:rPr>
                <w:rFonts w:cs="Times New Roman"/>
                <w:bCs/>
              </w:rPr>
            </w:pPr>
            <w:r w:rsidRPr="006B7C5D">
              <w:t>Щитовник мужской</w:t>
            </w:r>
          </w:p>
        </w:tc>
      </w:tr>
      <w:tr w:rsidR="005A6F06" w14:paraId="7D9B2780" w14:textId="77777777" w:rsidTr="005A6F06">
        <w:tc>
          <w:tcPr>
            <w:tcW w:w="427" w:type="pct"/>
            <w:vAlign w:val="center"/>
          </w:tcPr>
          <w:p w14:paraId="071B24FE" w14:textId="4B345626" w:rsidR="005A6F06" w:rsidRPr="005A6F06" w:rsidRDefault="005A6F06" w:rsidP="005A6F06">
            <w:pPr>
              <w:spacing w:line="264" w:lineRule="auto"/>
              <w:jc w:val="center"/>
              <w:rPr>
                <w:rFonts w:cs="Times New Roman"/>
                <w:b/>
              </w:rPr>
            </w:pPr>
            <w:r w:rsidRPr="005A6F06">
              <w:rPr>
                <w:rFonts w:cs="Times New Roman"/>
                <w:b/>
              </w:rPr>
              <w:t>Б</w:t>
            </w:r>
          </w:p>
        </w:tc>
        <w:tc>
          <w:tcPr>
            <w:tcW w:w="4573" w:type="pct"/>
          </w:tcPr>
          <w:p w14:paraId="3766CB89" w14:textId="43EFE9E1" w:rsidR="005A6F06" w:rsidRDefault="005A6F06" w:rsidP="005A6F06">
            <w:pPr>
              <w:spacing w:line="264" w:lineRule="auto"/>
              <w:jc w:val="both"/>
              <w:rPr>
                <w:rFonts w:cs="Times New Roman"/>
                <w:bCs/>
              </w:rPr>
            </w:pPr>
            <w:proofErr w:type="spellStart"/>
            <w:r w:rsidRPr="006B7C5D">
              <w:t>Псилот</w:t>
            </w:r>
            <w:proofErr w:type="spellEnd"/>
            <w:r w:rsidRPr="006B7C5D">
              <w:t xml:space="preserve"> голый</w:t>
            </w:r>
          </w:p>
        </w:tc>
      </w:tr>
      <w:tr w:rsidR="005A6F06" w14:paraId="5BB5510B" w14:textId="77777777" w:rsidTr="005A6F06">
        <w:tc>
          <w:tcPr>
            <w:tcW w:w="427" w:type="pct"/>
            <w:vAlign w:val="center"/>
          </w:tcPr>
          <w:p w14:paraId="44474672" w14:textId="4498DB5F" w:rsidR="005A6F06" w:rsidRPr="005A6F06" w:rsidRDefault="005A6F06" w:rsidP="005A6F06">
            <w:pPr>
              <w:spacing w:line="264" w:lineRule="auto"/>
              <w:jc w:val="center"/>
              <w:rPr>
                <w:rFonts w:cs="Times New Roman"/>
                <w:b/>
              </w:rPr>
            </w:pPr>
            <w:r w:rsidRPr="005A6F06">
              <w:rPr>
                <w:rFonts w:cs="Times New Roman"/>
                <w:b/>
              </w:rPr>
              <w:t>В</w:t>
            </w:r>
          </w:p>
        </w:tc>
        <w:tc>
          <w:tcPr>
            <w:tcW w:w="4573" w:type="pct"/>
          </w:tcPr>
          <w:p w14:paraId="7D666172" w14:textId="65EC2531" w:rsidR="005A6F06" w:rsidRDefault="005A6F06" w:rsidP="005A6F06">
            <w:pPr>
              <w:spacing w:line="264" w:lineRule="auto"/>
              <w:jc w:val="both"/>
              <w:rPr>
                <w:rFonts w:cs="Times New Roman"/>
                <w:bCs/>
              </w:rPr>
            </w:pPr>
            <w:r w:rsidRPr="006B7C5D">
              <w:t>Яблоня домашняя</w:t>
            </w:r>
          </w:p>
        </w:tc>
      </w:tr>
      <w:tr w:rsidR="005A6F06" w14:paraId="60C78835" w14:textId="77777777" w:rsidTr="005A6F06">
        <w:tc>
          <w:tcPr>
            <w:tcW w:w="427" w:type="pct"/>
            <w:vAlign w:val="center"/>
          </w:tcPr>
          <w:p w14:paraId="55F2EBEF" w14:textId="3CB9DBDA" w:rsidR="005A6F06" w:rsidRPr="005A6F06" w:rsidRDefault="005A6F06" w:rsidP="005A6F06">
            <w:pPr>
              <w:spacing w:line="264" w:lineRule="auto"/>
              <w:jc w:val="center"/>
              <w:rPr>
                <w:rFonts w:cs="Times New Roman"/>
                <w:b/>
              </w:rPr>
            </w:pPr>
            <w:r w:rsidRPr="005A6F06">
              <w:rPr>
                <w:rFonts w:cs="Times New Roman"/>
                <w:b/>
              </w:rPr>
              <w:t>Г</w:t>
            </w:r>
          </w:p>
        </w:tc>
        <w:tc>
          <w:tcPr>
            <w:tcW w:w="4573" w:type="pct"/>
          </w:tcPr>
          <w:p w14:paraId="635220F7" w14:textId="2F5BBB71" w:rsidR="005A6F06" w:rsidRDefault="005A6F06" w:rsidP="005A6F06">
            <w:pPr>
              <w:spacing w:line="264" w:lineRule="auto"/>
              <w:jc w:val="both"/>
              <w:rPr>
                <w:rFonts w:cs="Times New Roman"/>
                <w:bCs/>
              </w:rPr>
            </w:pPr>
            <w:r w:rsidRPr="006B7C5D">
              <w:t>Можжевельник обыкновенный</w:t>
            </w:r>
          </w:p>
        </w:tc>
      </w:tr>
      <w:tr w:rsidR="005A6F06" w14:paraId="3FD73C3F" w14:textId="77777777" w:rsidTr="005A6F06">
        <w:tc>
          <w:tcPr>
            <w:tcW w:w="427" w:type="pct"/>
            <w:vAlign w:val="center"/>
          </w:tcPr>
          <w:p w14:paraId="61C14958" w14:textId="65C73585" w:rsidR="005A6F06" w:rsidRPr="005A6F06" w:rsidRDefault="005A6F06" w:rsidP="005A6F06">
            <w:pPr>
              <w:spacing w:line="264" w:lineRule="auto"/>
              <w:jc w:val="center"/>
              <w:rPr>
                <w:rFonts w:cs="Times New Roman"/>
                <w:b/>
              </w:rPr>
            </w:pPr>
            <w:r w:rsidRPr="005A6F06">
              <w:rPr>
                <w:rFonts w:cs="Times New Roman"/>
                <w:b/>
              </w:rPr>
              <w:t>Д</w:t>
            </w:r>
          </w:p>
        </w:tc>
        <w:tc>
          <w:tcPr>
            <w:tcW w:w="4573" w:type="pct"/>
          </w:tcPr>
          <w:p w14:paraId="4F27AAFB" w14:textId="6D32B471" w:rsidR="005A6F06" w:rsidRDefault="005A6F06" w:rsidP="005A6F06">
            <w:pPr>
              <w:spacing w:line="264" w:lineRule="auto"/>
              <w:jc w:val="both"/>
              <w:rPr>
                <w:rFonts w:cs="Times New Roman"/>
                <w:bCs/>
              </w:rPr>
            </w:pPr>
            <w:r w:rsidRPr="006B7C5D">
              <w:t>Хвощ большой</w:t>
            </w:r>
          </w:p>
        </w:tc>
      </w:tr>
      <w:tr w:rsidR="005A6F06" w14:paraId="0FB18171" w14:textId="77777777" w:rsidTr="005A6F06">
        <w:tc>
          <w:tcPr>
            <w:tcW w:w="427" w:type="pct"/>
            <w:vAlign w:val="center"/>
          </w:tcPr>
          <w:p w14:paraId="3F2F074A" w14:textId="43DFF7EA" w:rsidR="005A6F06" w:rsidRPr="005A6F06" w:rsidRDefault="005A6F06" w:rsidP="005A6F06">
            <w:pPr>
              <w:spacing w:line="264" w:lineRule="auto"/>
              <w:jc w:val="center"/>
              <w:rPr>
                <w:rFonts w:cs="Times New Roman"/>
                <w:b/>
              </w:rPr>
            </w:pPr>
            <w:r w:rsidRPr="005A6F06">
              <w:rPr>
                <w:rFonts w:cs="Times New Roman"/>
                <w:b/>
              </w:rPr>
              <w:t>Е</w:t>
            </w:r>
          </w:p>
        </w:tc>
        <w:tc>
          <w:tcPr>
            <w:tcW w:w="4573" w:type="pct"/>
          </w:tcPr>
          <w:p w14:paraId="0A3789E3" w14:textId="4D413D73" w:rsidR="005A6F06" w:rsidRDefault="005A6F06" w:rsidP="005A6F06">
            <w:pPr>
              <w:spacing w:line="264" w:lineRule="auto"/>
              <w:jc w:val="both"/>
              <w:rPr>
                <w:rFonts w:cs="Times New Roman"/>
                <w:bCs/>
              </w:rPr>
            </w:pPr>
            <w:r w:rsidRPr="006B7C5D">
              <w:t>Кукушкин лен обыкновенный</w:t>
            </w:r>
          </w:p>
        </w:tc>
      </w:tr>
      <w:tr w:rsidR="005A6F06" w14:paraId="19E0169D" w14:textId="77777777" w:rsidTr="005A6F06">
        <w:tc>
          <w:tcPr>
            <w:tcW w:w="427" w:type="pct"/>
            <w:vAlign w:val="center"/>
          </w:tcPr>
          <w:p w14:paraId="6ACC8377" w14:textId="49C8E5FB" w:rsidR="005A6F06" w:rsidRPr="005A6F06" w:rsidRDefault="005A6F06" w:rsidP="005A6F06">
            <w:pPr>
              <w:spacing w:line="264" w:lineRule="auto"/>
              <w:jc w:val="center"/>
              <w:rPr>
                <w:rFonts w:cs="Times New Roman"/>
                <w:b/>
              </w:rPr>
            </w:pPr>
            <w:r w:rsidRPr="005A6F06">
              <w:rPr>
                <w:rFonts w:cs="Times New Roman"/>
                <w:b/>
              </w:rPr>
              <w:t>Ж</w:t>
            </w:r>
          </w:p>
        </w:tc>
        <w:tc>
          <w:tcPr>
            <w:tcW w:w="4573" w:type="pct"/>
          </w:tcPr>
          <w:p w14:paraId="42DC561B" w14:textId="5ADF3BEB" w:rsidR="005A6F06" w:rsidRDefault="005A6F06" w:rsidP="005A6F06">
            <w:pPr>
              <w:spacing w:line="264" w:lineRule="auto"/>
              <w:jc w:val="both"/>
              <w:rPr>
                <w:rFonts w:cs="Times New Roman"/>
                <w:bCs/>
              </w:rPr>
            </w:pPr>
            <w:proofErr w:type="spellStart"/>
            <w:r w:rsidRPr="006B7C5D">
              <w:t>Полушник</w:t>
            </w:r>
            <w:proofErr w:type="spellEnd"/>
            <w:r w:rsidRPr="006B7C5D">
              <w:t xml:space="preserve"> озерный</w:t>
            </w:r>
          </w:p>
        </w:tc>
      </w:tr>
    </w:tbl>
    <w:p w14:paraId="02877FF5" w14:textId="77777777" w:rsidR="00BB1415" w:rsidRDefault="00BB1415" w:rsidP="003E318C">
      <w:pPr>
        <w:spacing w:after="0" w:line="264" w:lineRule="auto"/>
        <w:ind w:firstLine="709"/>
        <w:jc w:val="both"/>
        <w:rPr>
          <w:rFonts w:cs="Times New Roman"/>
          <w:b/>
        </w:rPr>
      </w:pPr>
    </w:p>
    <w:p w14:paraId="05C07048" w14:textId="7FD96EDD" w:rsidR="002E6B76" w:rsidRDefault="002E6B76" w:rsidP="003E318C">
      <w:pPr>
        <w:spacing w:after="0" w:line="264" w:lineRule="auto"/>
        <w:ind w:firstLine="709"/>
        <w:jc w:val="both"/>
        <w:rPr>
          <w:rFonts w:cs="Times New Roman"/>
          <w:szCs w:val="28"/>
        </w:rPr>
      </w:pPr>
      <w:r w:rsidRPr="006C4711">
        <w:rPr>
          <w:rFonts w:cs="Times New Roman"/>
          <w:b/>
        </w:rPr>
        <w:t>Ответы</w:t>
      </w:r>
      <w:r w:rsidRPr="006C4711">
        <w:rPr>
          <w:rFonts w:cs="Times New Roman"/>
          <w:szCs w:val="28"/>
        </w:rPr>
        <w:t xml:space="preserve">, в виде </w:t>
      </w:r>
      <w:r w:rsidR="006C4711" w:rsidRPr="006C4711">
        <w:rPr>
          <w:rFonts w:cs="Times New Roman"/>
          <w:szCs w:val="28"/>
        </w:rPr>
        <w:t xml:space="preserve">буквенного обозначения </w:t>
      </w:r>
      <w:r w:rsidR="003C1347">
        <w:rPr>
          <w:rFonts w:cs="Times New Roman"/>
          <w:szCs w:val="28"/>
        </w:rPr>
        <w:t>организмов</w:t>
      </w:r>
      <w:r w:rsidRPr="006C4711">
        <w:rPr>
          <w:rFonts w:cs="Times New Roman"/>
          <w:szCs w:val="28"/>
        </w:rPr>
        <w:t xml:space="preserve"> (</w:t>
      </w:r>
      <w:r w:rsidR="006C4711" w:rsidRPr="006C4711">
        <w:rPr>
          <w:rFonts w:cs="Times New Roman"/>
          <w:szCs w:val="28"/>
        </w:rPr>
        <w:t>А–Ж</w:t>
      </w:r>
      <w:r w:rsidRPr="006C4711">
        <w:rPr>
          <w:rFonts w:cs="Times New Roman"/>
          <w:szCs w:val="28"/>
        </w:rPr>
        <w:t>), запишите в соответствующие ячейки бланка ответов.</w:t>
      </w:r>
    </w:p>
    <w:bookmarkEnd w:id="1"/>
    <w:p w14:paraId="479397D3" w14:textId="77777777" w:rsidR="00DF5B3F" w:rsidRDefault="00DF5B3F" w:rsidP="003E318C">
      <w:pPr>
        <w:spacing w:after="0" w:line="264" w:lineRule="auto"/>
        <w:ind w:firstLine="709"/>
        <w:jc w:val="both"/>
        <w:rPr>
          <w:rFonts w:cs="Times New Roman"/>
          <w:szCs w:val="28"/>
        </w:rPr>
      </w:pPr>
    </w:p>
    <w:p w14:paraId="5BC0D930" w14:textId="1A40FBC6" w:rsidR="006C4711" w:rsidRPr="005A6F06" w:rsidRDefault="006C4711" w:rsidP="006C4711">
      <w:pPr>
        <w:spacing w:after="0" w:line="264" w:lineRule="auto"/>
        <w:ind w:firstLine="709"/>
        <w:jc w:val="both"/>
        <w:rPr>
          <w:rFonts w:cs="Times New Roman"/>
          <w:b/>
          <w:szCs w:val="28"/>
        </w:rPr>
      </w:pPr>
      <w:r w:rsidRPr="005A6F06">
        <w:rPr>
          <w:b/>
        </w:rPr>
        <w:lastRenderedPageBreak/>
        <w:t xml:space="preserve">Задание </w:t>
      </w:r>
      <w:r w:rsidRPr="005A6F06">
        <w:rPr>
          <w:rFonts w:cs="Times New Roman"/>
          <w:b/>
          <w:szCs w:val="28"/>
        </w:rPr>
        <w:t>2.</w:t>
      </w:r>
      <w:r>
        <w:rPr>
          <w:rFonts w:cs="Times New Roman"/>
          <w:b/>
          <w:szCs w:val="28"/>
        </w:rPr>
        <w:t>2.</w:t>
      </w:r>
    </w:p>
    <w:p w14:paraId="54BE8958" w14:textId="1939E0C6" w:rsidR="006C4711" w:rsidRDefault="006C4711" w:rsidP="006C4711">
      <w:pPr>
        <w:spacing w:after="0" w:line="264" w:lineRule="auto"/>
        <w:ind w:firstLine="709"/>
        <w:jc w:val="both"/>
        <w:rPr>
          <w:rFonts w:cs="Times New Roman"/>
          <w:bCs/>
          <w:szCs w:val="28"/>
          <w:lang w:val="be-BY"/>
        </w:rPr>
      </w:pPr>
      <w:r w:rsidRPr="006C4711">
        <w:rPr>
          <w:rFonts w:cs="Times New Roman"/>
          <w:bCs/>
          <w:szCs w:val="28"/>
          <w:lang w:val="be-BY"/>
        </w:rPr>
        <w:t>Исследуя водные объекты в пробе из пруда, Вы обнаружили живую неподвижную водоросль</w:t>
      </w:r>
      <w:r w:rsidR="00BB1415">
        <w:rPr>
          <w:rFonts w:cs="Times New Roman"/>
          <w:bCs/>
          <w:szCs w:val="28"/>
          <w:lang w:val="be-BY"/>
        </w:rPr>
        <w:t>, микрофотографии которой представлены на рисунке 4.</w:t>
      </w:r>
    </w:p>
    <w:p w14:paraId="594F1A96" w14:textId="77777777" w:rsidR="006C4711" w:rsidRDefault="006C4711" w:rsidP="006C4711">
      <w:pPr>
        <w:spacing w:after="0" w:line="264" w:lineRule="auto"/>
        <w:ind w:firstLine="709"/>
        <w:jc w:val="both"/>
        <w:rPr>
          <w:rFonts w:cs="Times New Roman"/>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3014"/>
      </w:tblGrid>
      <w:tr w:rsidR="00BB1415" w14:paraId="0022A87E" w14:textId="77777777" w:rsidTr="00BB1415">
        <w:tc>
          <w:tcPr>
            <w:tcW w:w="3483" w:type="pct"/>
          </w:tcPr>
          <w:p w14:paraId="2B5EF42B" w14:textId="77777777" w:rsidR="00BB1415" w:rsidRDefault="00BB1415" w:rsidP="00052543">
            <w:pPr>
              <w:rPr>
                <w:szCs w:val="28"/>
              </w:rPr>
            </w:pPr>
            <w:r>
              <w:rPr>
                <w:noProof/>
                <w:szCs w:val="28"/>
                <w:lang w:eastAsia="ru-RU"/>
              </w:rPr>
              <w:drawing>
                <wp:inline distT="0" distB="0" distL="0" distR="0" wp14:anchorId="4CA6AC3C" wp14:editId="6149BD2A">
                  <wp:extent cx="4328716" cy="2880000"/>
                  <wp:effectExtent l="0" t="0" r="0" b="0"/>
                  <wp:docPr id="832519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716" cy="2880000"/>
                          </a:xfrm>
                          <a:prstGeom prst="rect">
                            <a:avLst/>
                          </a:prstGeom>
                          <a:noFill/>
                        </pic:spPr>
                      </pic:pic>
                    </a:graphicData>
                  </a:graphic>
                </wp:inline>
              </w:drawing>
            </w:r>
          </w:p>
        </w:tc>
        <w:tc>
          <w:tcPr>
            <w:tcW w:w="1517" w:type="pct"/>
          </w:tcPr>
          <w:p w14:paraId="74C9E352" w14:textId="77777777" w:rsidR="00BB1415" w:rsidRDefault="00BB1415" w:rsidP="00052543">
            <w:pPr>
              <w:rPr>
                <w:szCs w:val="28"/>
              </w:rPr>
            </w:pPr>
            <w:r>
              <w:rPr>
                <w:noProof/>
                <w:szCs w:val="28"/>
                <w:lang w:eastAsia="ru-RU"/>
              </w:rPr>
              <w:drawing>
                <wp:inline distT="0" distB="0" distL="0" distR="0" wp14:anchorId="40810CA5" wp14:editId="3DEB4486">
                  <wp:extent cx="1803000" cy="2880000"/>
                  <wp:effectExtent l="0" t="0" r="6985" b="0"/>
                  <wp:docPr id="1254360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000" cy="2880000"/>
                          </a:xfrm>
                          <a:prstGeom prst="rect">
                            <a:avLst/>
                          </a:prstGeom>
                          <a:noFill/>
                        </pic:spPr>
                      </pic:pic>
                    </a:graphicData>
                  </a:graphic>
                </wp:inline>
              </w:drawing>
            </w:r>
          </w:p>
        </w:tc>
      </w:tr>
    </w:tbl>
    <w:p w14:paraId="161BC07A" w14:textId="77777777" w:rsidR="00BB1415" w:rsidRDefault="00BB1415" w:rsidP="00BB1415">
      <w:pPr>
        <w:spacing w:after="0" w:line="264" w:lineRule="auto"/>
        <w:jc w:val="center"/>
        <w:rPr>
          <w:rFonts w:eastAsia="Times New Roman" w:cs="Times New Roman"/>
          <w:b/>
          <w:sz w:val="24"/>
          <w:szCs w:val="24"/>
          <w:lang w:eastAsia="ru-RU"/>
        </w:rPr>
      </w:pPr>
    </w:p>
    <w:p w14:paraId="6D4F900B" w14:textId="4F09E1BB" w:rsidR="00BB1415" w:rsidRDefault="00BB1415" w:rsidP="00BB1415">
      <w:pPr>
        <w:spacing w:after="0" w:line="264" w:lineRule="auto"/>
        <w:jc w:val="center"/>
        <w:rPr>
          <w:rFonts w:cs="Times New Roman"/>
          <w:szCs w:val="28"/>
        </w:rPr>
      </w:pPr>
      <w:r w:rsidRPr="00BC2885">
        <w:rPr>
          <w:rFonts w:eastAsia="Times New Roman" w:cs="Times New Roman"/>
          <w:b/>
          <w:sz w:val="24"/>
          <w:szCs w:val="24"/>
          <w:lang w:eastAsia="ru-RU"/>
        </w:rPr>
        <w:t xml:space="preserve">Рисунок </w:t>
      </w:r>
      <w:r>
        <w:rPr>
          <w:rFonts w:eastAsia="Times New Roman" w:cs="Times New Roman"/>
          <w:b/>
          <w:sz w:val="24"/>
          <w:szCs w:val="24"/>
          <w:lang w:eastAsia="ru-RU"/>
        </w:rPr>
        <w:t>4</w:t>
      </w:r>
      <w:r w:rsidRPr="00BC2885">
        <w:rPr>
          <w:rFonts w:eastAsia="Times New Roman" w:cs="Times New Roman"/>
          <w:b/>
          <w:sz w:val="24"/>
          <w:szCs w:val="24"/>
          <w:lang w:eastAsia="ru-RU"/>
        </w:rPr>
        <w:t xml:space="preserve"> –</w:t>
      </w:r>
      <w:r>
        <w:rPr>
          <w:rFonts w:eastAsia="Times New Roman" w:cs="Times New Roman"/>
          <w:b/>
          <w:sz w:val="24"/>
          <w:szCs w:val="24"/>
          <w:lang w:eastAsia="ru-RU"/>
        </w:rPr>
        <w:t xml:space="preserve"> Микрофотографии обнаруженной водоросли</w:t>
      </w:r>
    </w:p>
    <w:p w14:paraId="08331ACA" w14:textId="77777777" w:rsidR="00BB1415" w:rsidRDefault="00BB1415" w:rsidP="006C4711">
      <w:pPr>
        <w:spacing w:after="0" w:line="264" w:lineRule="auto"/>
        <w:ind w:firstLine="709"/>
        <w:jc w:val="both"/>
        <w:rPr>
          <w:rFonts w:cs="Times New Roman"/>
          <w:szCs w:val="28"/>
        </w:rPr>
      </w:pPr>
    </w:p>
    <w:p w14:paraId="460446AF" w14:textId="5009E45A" w:rsidR="00BB1415" w:rsidRPr="00CC79EA" w:rsidRDefault="00BB1415" w:rsidP="006C4711">
      <w:pPr>
        <w:spacing w:after="0" w:line="264" w:lineRule="auto"/>
        <w:ind w:firstLine="709"/>
        <w:jc w:val="both"/>
        <w:rPr>
          <w:rFonts w:cs="Times New Roman"/>
          <w:szCs w:val="28"/>
        </w:rPr>
      </w:pPr>
      <w:r w:rsidRPr="00BB1415">
        <w:rPr>
          <w:rFonts w:cs="Times New Roman"/>
          <w:szCs w:val="28"/>
        </w:rPr>
        <w:t xml:space="preserve">Используя дихотомический ключ, определите обнаруженную Вами водоросль. </w:t>
      </w:r>
      <w:r w:rsidR="00CC79EA">
        <w:rPr>
          <w:rFonts w:cs="Times New Roman"/>
          <w:szCs w:val="28"/>
        </w:rPr>
        <w:t>В ответ з</w:t>
      </w:r>
      <w:r w:rsidRPr="00BB1415">
        <w:rPr>
          <w:rFonts w:cs="Times New Roman"/>
          <w:szCs w:val="28"/>
        </w:rPr>
        <w:t xml:space="preserve">апишите ход по ключу и название водоросли под соответствующим шифром (например, </w:t>
      </w:r>
      <w:proofErr w:type="gramStart"/>
      <w:r w:rsidRPr="00BB1415">
        <w:rPr>
          <w:rFonts w:cs="Times New Roman"/>
          <w:szCs w:val="28"/>
        </w:rPr>
        <w:t>А</w:t>
      </w:r>
      <w:proofErr w:type="gramEnd"/>
      <w:r w:rsidRPr="00BB1415">
        <w:rPr>
          <w:rFonts w:cs="Times New Roman"/>
          <w:szCs w:val="28"/>
        </w:rPr>
        <w:t xml:space="preserve"> или NN).</w:t>
      </w:r>
      <w:r w:rsidR="00CC79EA">
        <w:rPr>
          <w:rFonts w:cs="Times New Roman"/>
          <w:szCs w:val="28"/>
        </w:rPr>
        <w:t xml:space="preserve"> </w:t>
      </w:r>
    </w:p>
    <w:p w14:paraId="287F1C1C" w14:textId="77777777" w:rsidR="00BB1415" w:rsidRPr="00E7786F" w:rsidRDefault="00BB1415" w:rsidP="00E7786F">
      <w:pPr>
        <w:spacing w:after="0" w:line="240" w:lineRule="auto"/>
        <w:jc w:val="both"/>
        <w:rPr>
          <w:rFonts w:cs="Times New Roman"/>
          <w:sz w:val="22"/>
        </w:rPr>
      </w:pPr>
    </w:p>
    <w:p w14:paraId="48E4FB1E" w14:textId="77777777" w:rsidR="00E7786F" w:rsidRPr="00E7786F" w:rsidRDefault="00E7786F" w:rsidP="00E7786F">
      <w:pPr>
        <w:tabs>
          <w:tab w:val="left" w:pos="9356"/>
        </w:tabs>
        <w:spacing w:after="0" w:line="240" w:lineRule="auto"/>
        <w:jc w:val="center"/>
        <w:rPr>
          <w:rFonts w:cs="Times New Roman"/>
          <w:b/>
          <w:szCs w:val="28"/>
        </w:rPr>
      </w:pPr>
      <w:r w:rsidRPr="00E7786F">
        <w:rPr>
          <w:rFonts w:cs="Times New Roman"/>
          <w:b/>
          <w:szCs w:val="28"/>
        </w:rPr>
        <w:t>Ключ для определения родов водорослей</w:t>
      </w:r>
    </w:p>
    <w:p w14:paraId="13829A9F" w14:textId="77777777" w:rsidR="00E7786F" w:rsidRPr="00E7786F" w:rsidRDefault="00E7786F" w:rsidP="00E7786F">
      <w:pPr>
        <w:tabs>
          <w:tab w:val="left" w:pos="9356"/>
        </w:tabs>
        <w:spacing w:after="0" w:line="240" w:lineRule="auto"/>
        <w:jc w:val="center"/>
        <w:rPr>
          <w:rFonts w:cs="Times New Roman"/>
          <w:b/>
          <w:sz w:val="22"/>
        </w:rPr>
      </w:pPr>
    </w:p>
    <w:p w14:paraId="14728EB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w:t>
      </w:r>
      <w:r w:rsidRPr="002B31E0">
        <w:rPr>
          <w:rFonts w:cs="Times New Roman"/>
          <w:sz w:val="21"/>
          <w:szCs w:val="21"/>
        </w:rPr>
        <w:t>. Одноклеточные мелкие водоросли или водоросли, имеющие большие размеры, но не разделенные перегородками, при этом отдельные части такой “клетки” могут быть бесцветны, разветвлены, выполняя роль корней, другие же части таллома окрашены в зеленый цвет</w:t>
      </w:r>
      <w:r w:rsidRPr="002B31E0">
        <w:rPr>
          <w:rFonts w:cs="Times New Roman"/>
          <w:sz w:val="21"/>
          <w:szCs w:val="21"/>
          <w:u w:val="dotted"/>
        </w:rPr>
        <w:tab/>
      </w:r>
      <w:r w:rsidRPr="002B31E0">
        <w:rPr>
          <w:rFonts w:cs="Times New Roman"/>
          <w:b/>
          <w:sz w:val="21"/>
          <w:szCs w:val="21"/>
        </w:rPr>
        <w:t>2</w:t>
      </w:r>
    </w:p>
    <w:p w14:paraId="09DAE5B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Колониальные, </w:t>
      </w:r>
      <w:proofErr w:type="spellStart"/>
      <w:r w:rsidRPr="002B31E0">
        <w:rPr>
          <w:rFonts w:cs="Times New Roman"/>
          <w:sz w:val="21"/>
          <w:szCs w:val="21"/>
        </w:rPr>
        <w:t>ценобиальные</w:t>
      </w:r>
      <w:proofErr w:type="spellEnd"/>
      <w:r w:rsidRPr="002B31E0">
        <w:rPr>
          <w:rFonts w:cs="Times New Roman"/>
          <w:sz w:val="21"/>
          <w:szCs w:val="21"/>
        </w:rPr>
        <w:t xml:space="preserve"> или многоклеточные водоросли</w:t>
      </w:r>
      <w:r w:rsidRPr="002B31E0">
        <w:rPr>
          <w:rFonts w:cs="Times New Roman"/>
          <w:sz w:val="21"/>
          <w:szCs w:val="21"/>
          <w:u w:val="dotted"/>
        </w:rPr>
        <w:tab/>
      </w:r>
      <w:r w:rsidRPr="002B31E0">
        <w:rPr>
          <w:rFonts w:cs="Times New Roman"/>
          <w:b/>
          <w:sz w:val="21"/>
          <w:szCs w:val="21"/>
        </w:rPr>
        <w:t>46</w:t>
      </w:r>
    </w:p>
    <w:p w14:paraId="2DAB7D6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26F62BF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w:t>
      </w:r>
      <w:r w:rsidRPr="002B31E0">
        <w:rPr>
          <w:rFonts w:cs="Times New Roman"/>
          <w:sz w:val="21"/>
          <w:szCs w:val="21"/>
        </w:rPr>
        <w:t xml:space="preserve"> Одноклеточные водоросли</w:t>
      </w:r>
      <w:r w:rsidRPr="002B31E0">
        <w:rPr>
          <w:rFonts w:cs="Times New Roman"/>
          <w:sz w:val="21"/>
          <w:szCs w:val="21"/>
          <w:u w:val="dotted"/>
        </w:rPr>
        <w:tab/>
      </w:r>
      <w:r w:rsidRPr="002B31E0">
        <w:rPr>
          <w:rFonts w:cs="Times New Roman"/>
          <w:b/>
          <w:sz w:val="21"/>
          <w:szCs w:val="21"/>
        </w:rPr>
        <w:t>3</w:t>
      </w:r>
    </w:p>
    <w:p w14:paraId="4D02476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Водоросли, имеющие большие размеры, но не разделенные перегородками на отдельные клетки</w:t>
      </w:r>
      <w:r w:rsidRPr="002B31E0">
        <w:rPr>
          <w:rFonts w:cs="Times New Roman"/>
          <w:sz w:val="21"/>
          <w:szCs w:val="21"/>
          <w:u w:val="dotted"/>
        </w:rPr>
        <w:tab/>
      </w:r>
      <w:r w:rsidRPr="002B31E0">
        <w:rPr>
          <w:rFonts w:cs="Times New Roman"/>
          <w:b/>
          <w:sz w:val="21"/>
          <w:szCs w:val="21"/>
        </w:rPr>
        <w:t>45</w:t>
      </w:r>
    </w:p>
    <w:p w14:paraId="6B7A00A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4276DB8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w:t>
      </w:r>
      <w:r w:rsidRPr="002B31E0">
        <w:rPr>
          <w:rFonts w:cs="Times New Roman"/>
          <w:sz w:val="21"/>
          <w:szCs w:val="21"/>
        </w:rPr>
        <w:t xml:space="preserve"> Подвижные одноклеточные водоросли</w:t>
      </w:r>
      <w:r w:rsidRPr="002B31E0">
        <w:rPr>
          <w:rFonts w:cs="Times New Roman"/>
          <w:sz w:val="21"/>
          <w:szCs w:val="21"/>
          <w:u w:val="dotted"/>
        </w:rPr>
        <w:tab/>
      </w:r>
      <w:r w:rsidRPr="002B31E0">
        <w:rPr>
          <w:rFonts w:cs="Times New Roman"/>
          <w:b/>
          <w:sz w:val="21"/>
          <w:szCs w:val="21"/>
        </w:rPr>
        <w:t>4</w:t>
      </w:r>
    </w:p>
    <w:p w14:paraId="64D0CF5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Неподвижные одноклеточные водоросли либо одноклеточные водоросли, обитающие на других водных растениях</w:t>
      </w:r>
      <w:r w:rsidRPr="002B31E0">
        <w:rPr>
          <w:rFonts w:cs="Times New Roman"/>
          <w:sz w:val="21"/>
          <w:szCs w:val="21"/>
          <w:u w:val="dotted"/>
        </w:rPr>
        <w:tab/>
      </w:r>
      <w:r w:rsidRPr="002B31E0">
        <w:rPr>
          <w:rFonts w:cs="Times New Roman"/>
          <w:b/>
          <w:sz w:val="21"/>
          <w:szCs w:val="21"/>
        </w:rPr>
        <w:t>21</w:t>
      </w:r>
    </w:p>
    <w:p w14:paraId="39AF1BC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DC8FBE8" w14:textId="2878E231"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w:t>
      </w:r>
      <w:r w:rsidRPr="002B31E0">
        <w:rPr>
          <w:rFonts w:cs="Times New Roman"/>
          <w:sz w:val="21"/>
          <w:szCs w:val="21"/>
        </w:rPr>
        <w:t xml:space="preserve"> Клетки желтого или буроватого </w:t>
      </w:r>
      <w:r w:rsidR="00AE3A53" w:rsidRPr="002B31E0">
        <w:rPr>
          <w:rFonts w:cs="Times New Roman"/>
          <w:sz w:val="21"/>
          <w:szCs w:val="21"/>
        </w:rPr>
        <w:t>цвета вследствие того, что</w:t>
      </w:r>
      <w:r w:rsidRPr="002B31E0">
        <w:rPr>
          <w:rFonts w:cs="Times New Roman"/>
          <w:sz w:val="21"/>
          <w:szCs w:val="21"/>
        </w:rPr>
        <w:t xml:space="preserve"> в них, кроме хлорофилла, имеются другие красящие вещества, маскирующие его</w:t>
      </w:r>
      <w:r w:rsidRPr="002B31E0">
        <w:rPr>
          <w:rFonts w:cs="Times New Roman"/>
          <w:sz w:val="21"/>
          <w:szCs w:val="21"/>
          <w:u w:val="dotted"/>
        </w:rPr>
        <w:tab/>
      </w:r>
      <w:r w:rsidRPr="002B31E0">
        <w:rPr>
          <w:rFonts w:cs="Times New Roman"/>
          <w:b/>
          <w:sz w:val="21"/>
          <w:szCs w:val="21"/>
        </w:rPr>
        <w:t>5</w:t>
      </w:r>
    </w:p>
    <w:p w14:paraId="7274B49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частично красные, редко зеленые</w:t>
      </w:r>
      <w:r w:rsidRPr="002B31E0">
        <w:rPr>
          <w:rFonts w:cs="Times New Roman"/>
          <w:sz w:val="21"/>
          <w:szCs w:val="21"/>
          <w:u w:val="dotted"/>
        </w:rPr>
        <w:tab/>
      </w:r>
      <w:r w:rsidRPr="002B31E0">
        <w:rPr>
          <w:rFonts w:cs="Times New Roman"/>
          <w:b/>
          <w:sz w:val="21"/>
          <w:szCs w:val="21"/>
        </w:rPr>
        <w:t>18</w:t>
      </w:r>
    </w:p>
    <w:p w14:paraId="0241FA3A" w14:textId="77777777" w:rsidR="00E7786F" w:rsidRPr="002B31E0" w:rsidRDefault="00E7786F" w:rsidP="00E7786F">
      <w:pPr>
        <w:tabs>
          <w:tab w:val="left" w:pos="0"/>
          <w:tab w:val="right" w:leader="dot" w:pos="8364"/>
          <w:tab w:val="left" w:pos="9498"/>
          <w:tab w:val="right" w:leader="dot" w:pos="9921"/>
        </w:tabs>
        <w:spacing w:after="0" w:line="240" w:lineRule="auto"/>
        <w:jc w:val="both"/>
        <w:rPr>
          <w:rFonts w:cs="Times New Roman"/>
          <w:sz w:val="21"/>
          <w:szCs w:val="21"/>
        </w:rPr>
      </w:pPr>
    </w:p>
    <w:p w14:paraId="38293B0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5.</w:t>
      </w:r>
      <w:r w:rsidRPr="002B31E0">
        <w:rPr>
          <w:rFonts w:cs="Times New Roman"/>
          <w:sz w:val="21"/>
          <w:szCs w:val="21"/>
        </w:rPr>
        <w:t xml:space="preserve"> На поверхности клетки имеется плотный наружный панцирь или твердый покров в виде домика из минеральных образований разнообразного строения</w:t>
      </w:r>
      <w:r w:rsidRPr="002B31E0">
        <w:rPr>
          <w:rFonts w:cs="Times New Roman"/>
          <w:sz w:val="21"/>
          <w:szCs w:val="21"/>
          <w:u w:val="dotted"/>
        </w:rPr>
        <w:tab/>
      </w:r>
      <w:r w:rsidRPr="002B31E0">
        <w:rPr>
          <w:rFonts w:cs="Times New Roman"/>
          <w:b/>
          <w:sz w:val="21"/>
          <w:szCs w:val="21"/>
        </w:rPr>
        <w:t>6</w:t>
      </w:r>
    </w:p>
    <w:p w14:paraId="20CAE2C7" w14:textId="6204E0BF"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xml:space="preserve">– На поверхности клетки минеральных образований нет. Буроватые, одиночные, свободно живущие клетки овальной, шаровидной, яйцевидной или цилиндрической формы. Водоросли мелкие, имеющие один </w:t>
      </w:r>
      <w:r w:rsidR="008C2F72">
        <w:rPr>
          <w:rFonts w:cs="Times New Roman"/>
          <w:sz w:val="21"/>
          <w:szCs w:val="21"/>
        </w:rPr>
        <w:br/>
      </w:r>
      <w:r w:rsidRPr="002B31E0">
        <w:rPr>
          <w:rFonts w:cs="Times New Roman"/>
          <w:sz w:val="21"/>
          <w:szCs w:val="21"/>
        </w:rPr>
        <w:t>жгутик.</w:t>
      </w:r>
      <w:r w:rsidRPr="002B31E0">
        <w:rPr>
          <w:rFonts w:cs="Times New Roman"/>
          <w:sz w:val="21"/>
          <w:szCs w:val="21"/>
          <w:u w:val="dotted"/>
        </w:rPr>
        <w:tab/>
      </w:r>
      <w:r w:rsidRPr="002B31E0">
        <w:rPr>
          <w:rFonts w:cs="Times New Roman"/>
          <w:b/>
          <w:sz w:val="21"/>
          <w:szCs w:val="21"/>
        </w:rPr>
        <w:t>А</w:t>
      </w:r>
    </w:p>
    <w:p w14:paraId="7051F0CB" w14:textId="77777777" w:rsidR="00E7786F" w:rsidRPr="002B31E0" w:rsidRDefault="00E7786F" w:rsidP="00E7786F">
      <w:pPr>
        <w:tabs>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6.</w:t>
      </w:r>
      <w:r w:rsidRPr="002B31E0">
        <w:rPr>
          <w:rFonts w:cs="Times New Roman"/>
          <w:sz w:val="21"/>
          <w:szCs w:val="21"/>
        </w:rPr>
        <w:t xml:space="preserve"> Клеточные покровы (панцирь) водоросли состоят из </w:t>
      </w:r>
      <w:proofErr w:type="spellStart"/>
      <w:r w:rsidRPr="002B31E0">
        <w:rPr>
          <w:rFonts w:cs="Times New Roman"/>
          <w:sz w:val="21"/>
          <w:szCs w:val="21"/>
        </w:rPr>
        <w:t>окремневших</w:t>
      </w:r>
      <w:proofErr w:type="spellEnd"/>
      <w:r w:rsidRPr="002B31E0">
        <w:rPr>
          <w:rFonts w:cs="Times New Roman"/>
          <w:sz w:val="21"/>
          <w:szCs w:val="21"/>
        </w:rPr>
        <w:t xml:space="preserve"> чешуек, от которых отходят длинные шипы или иглы, направленные к задней части тела. Клетки овальной формы, буроватой окраски, имеют один жгутик</w:t>
      </w:r>
      <w:r w:rsidRPr="002B31E0">
        <w:rPr>
          <w:rFonts w:cs="Times New Roman"/>
          <w:sz w:val="21"/>
          <w:szCs w:val="21"/>
          <w:u w:val="dotted"/>
        </w:rPr>
        <w:tab/>
      </w:r>
      <w:r w:rsidRPr="002B31E0">
        <w:rPr>
          <w:rFonts w:cs="Times New Roman"/>
          <w:b/>
          <w:sz w:val="21"/>
          <w:szCs w:val="21"/>
          <w:lang w:val="en-US"/>
        </w:rPr>
        <w:t>B</w:t>
      </w:r>
    </w:p>
    <w:p w14:paraId="128FA192" w14:textId="77777777" w:rsidR="00E7786F" w:rsidRPr="002B31E0" w:rsidRDefault="00E7786F" w:rsidP="00E7786F">
      <w:pPr>
        <w:tabs>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Строение клеточных покровов иное</w:t>
      </w:r>
      <w:r w:rsidRPr="002B31E0">
        <w:rPr>
          <w:rFonts w:cs="Times New Roman"/>
          <w:sz w:val="21"/>
          <w:szCs w:val="21"/>
          <w:u w:val="dotted"/>
        </w:rPr>
        <w:tab/>
      </w:r>
      <w:r w:rsidRPr="002B31E0">
        <w:rPr>
          <w:rFonts w:cs="Times New Roman"/>
          <w:b/>
          <w:sz w:val="21"/>
          <w:szCs w:val="21"/>
        </w:rPr>
        <w:t>7</w:t>
      </w:r>
    </w:p>
    <w:p w14:paraId="51D18669" w14:textId="77777777" w:rsidR="008C2F72" w:rsidRDefault="008C2F72" w:rsidP="00E7786F">
      <w:pPr>
        <w:tabs>
          <w:tab w:val="left" w:pos="9498"/>
          <w:tab w:val="right" w:leader="dot" w:pos="9921"/>
        </w:tabs>
        <w:spacing w:after="0" w:line="240" w:lineRule="auto"/>
        <w:jc w:val="both"/>
        <w:rPr>
          <w:rFonts w:cs="Times New Roman"/>
          <w:b/>
          <w:sz w:val="21"/>
          <w:szCs w:val="21"/>
        </w:rPr>
      </w:pPr>
    </w:p>
    <w:p w14:paraId="2B362167" w14:textId="702EE343" w:rsidR="00E7786F" w:rsidRPr="002B31E0" w:rsidRDefault="00E7786F" w:rsidP="00E7786F">
      <w:pPr>
        <w:tabs>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7. </w:t>
      </w:r>
      <w:r w:rsidRPr="002B31E0">
        <w:rPr>
          <w:rFonts w:cs="Times New Roman"/>
          <w:sz w:val="21"/>
          <w:szCs w:val="21"/>
        </w:rPr>
        <w:t xml:space="preserve">Клетка не имеет панциря или домика, </w:t>
      </w:r>
      <w:proofErr w:type="spellStart"/>
      <w:r w:rsidRPr="002B31E0">
        <w:rPr>
          <w:rFonts w:cs="Times New Roman"/>
          <w:sz w:val="21"/>
          <w:szCs w:val="21"/>
        </w:rPr>
        <w:t>дорзовентральная</w:t>
      </w:r>
      <w:proofErr w:type="spellEnd"/>
      <w:r w:rsidRPr="002B31E0">
        <w:rPr>
          <w:rFonts w:cs="Times New Roman"/>
          <w:sz w:val="21"/>
          <w:szCs w:val="21"/>
        </w:rPr>
        <w:t xml:space="preserve"> с косо срезанным передним концом и выемкой на нем. Имеется глотка, глубоко вдающаяся в клетку и открывающаяся наружу в выемке на переднем конце клетки. Два жгутика неравной длины. </w:t>
      </w:r>
      <w:r w:rsidRPr="002B31E0">
        <w:rPr>
          <w:rFonts w:cs="Times New Roman"/>
          <w:sz w:val="21"/>
          <w:szCs w:val="21"/>
          <w:u w:val="dotted"/>
        </w:rPr>
        <w:tab/>
      </w:r>
      <w:r w:rsidRPr="002B31E0">
        <w:rPr>
          <w:rFonts w:cs="Times New Roman"/>
          <w:b/>
          <w:sz w:val="21"/>
          <w:szCs w:val="21"/>
          <w:lang w:val="en-US"/>
        </w:rPr>
        <w:t>C</w:t>
      </w:r>
    </w:p>
    <w:p w14:paraId="56AC2B35" w14:textId="77777777" w:rsidR="00E7786F" w:rsidRPr="002B31E0" w:rsidRDefault="00E7786F" w:rsidP="00E7786F">
      <w:pPr>
        <w:tabs>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Клеточные покровы в виде домика или панциря</w:t>
      </w:r>
      <w:r w:rsidRPr="002B31E0">
        <w:rPr>
          <w:rFonts w:cs="Times New Roman"/>
          <w:sz w:val="21"/>
          <w:szCs w:val="21"/>
          <w:u w:val="dotted"/>
        </w:rPr>
        <w:tab/>
      </w:r>
      <w:r w:rsidRPr="002B31E0">
        <w:rPr>
          <w:rFonts w:cs="Times New Roman"/>
          <w:b/>
          <w:sz w:val="21"/>
          <w:szCs w:val="21"/>
        </w:rPr>
        <w:t>8</w:t>
      </w:r>
    </w:p>
    <w:p w14:paraId="26027256" w14:textId="77777777" w:rsidR="00E7786F" w:rsidRPr="002B31E0" w:rsidRDefault="00E7786F" w:rsidP="00E7786F">
      <w:pPr>
        <w:tabs>
          <w:tab w:val="left" w:pos="9498"/>
          <w:tab w:val="right" w:leader="dot" w:pos="9921"/>
        </w:tabs>
        <w:spacing w:after="0" w:line="240" w:lineRule="auto"/>
        <w:jc w:val="both"/>
        <w:rPr>
          <w:rFonts w:cs="Times New Roman"/>
          <w:sz w:val="21"/>
          <w:szCs w:val="21"/>
        </w:rPr>
      </w:pPr>
    </w:p>
    <w:p w14:paraId="46E91E2A"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w:t>
      </w:r>
      <w:r w:rsidRPr="002B31E0">
        <w:rPr>
          <w:rFonts w:cs="Times New Roman"/>
          <w:sz w:val="21"/>
          <w:szCs w:val="21"/>
        </w:rPr>
        <w:t xml:space="preserve"> Клеточные покровы в виде панциря из отдельных щитков, соединенных друг с другом</w:t>
      </w:r>
      <w:r w:rsidRPr="002B31E0">
        <w:rPr>
          <w:rFonts w:cs="Times New Roman"/>
          <w:sz w:val="21"/>
          <w:szCs w:val="21"/>
          <w:u w:val="dotted"/>
        </w:rPr>
        <w:tab/>
      </w:r>
      <w:r w:rsidRPr="002B31E0">
        <w:rPr>
          <w:rFonts w:cs="Times New Roman"/>
          <w:b/>
          <w:sz w:val="21"/>
          <w:szCs w:val="21"/>
        </w:rPr>
        <w:t>9</w:t>
      </w:r>
    </w:p>
    <w:p w14:paraId="783711B0"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Клеточные покровы в виде домика либо панциря, не состоящего из отдельных щитков</w:t>
      </w:r>
      <w:r w:rsidRPr="002B31E0">
        <w:rPr>
          <w:rFonts w:cs="Times New Roman"/>
          <w:sz w:val="21"/>
          <w:szCs w:val="21"/>
          <w:u w:val="dotted"/>
        </w:rPr>
        <w:tab/>
      </w:r>
      <w:r w:rsidRPr="002B31E0">
        <w:rPr>
          <w:rFonts w:cs="Times New Roman"/>
          <w:b/>
          <w:sz w:val="21"/>
          <w:szCs w:val="21"/>
        </w:rPr>
        <w:t>10</w:t>
      </w:r>
    </w:p>
    <w:p w14:paraId="73AE845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9191F09"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9.</w:t>
      </w:r>
      <w:r w:rsidRPr="002B31E0">
        <w:rPr>
          <w:rFonts w:cs="Times New Roman"/>
          <w:sz w:val="21"/>
          <w:szCs w:val="21"/>
        </w:rPr>
        <w:t xml:space="preserve"> Клетки чаще овальной формы (бывают яйцевидные или в виде несколько сплюснутого шара), с поверхности одеты панцирем из щитков, плотно </w:t>
      </w:r>
      <w:proofErr w:type="spellStart"/>
      <w:r w:rsidRPr="002B31E0">
        <w:rPr>
          <w:rFonts w:cs="Times New Roman"/>
          <w:sz w:val="21"/>
          <w:szCs w:val="21"/>
        </w:rPr>
        <w:t>соединенныых</w:t>
      </w:r>
      <w:proofErr w:type="spellEnd"/>
      <w:r w:rsidRPr="002B31E0">
        <w:rPr>
          <w:rFonts w:cs="Times New Roman"/>
          <w:sz w:val="21"/>
          <w:szCs w:val="21"/>
        </w:rPr>
        <w:t xml:space="preserve"> между собой. Эти щитки, или таблички, имеют на своей поверхности разнообразные скульптурные образования в виде мелкой сети. На поверхности клетки имеются две бороздки – поперечная и продольная; в бороздках помещаются жгутики. </w:t>
      </w:r>
      <w:r w:rsidRPr="002B31E0">
        <w:rPr>
          <w:rFonts w:cs="Times New Roman"/>
          <w:sz w:val="21"/>
          <w:szCs w:val="21"/>
          <w:u w:val="dotted"/>
        </w:rPr>
        <w:tab/>
      </w:r>
      <w:r w:rsidRPr="002B31E0">
        <w:rPr>
          <w:rFonts w:cs="Times New Roman"/>
          <w:b/>
          <w:sz w:val="21"/>
          <w:szCs w:val="21"/>
          <w:lang w:val="en-US"/>
        </w:rPr>
        <w:t>D</w:t>
      </w:r>
    </w:p>
    <w:p w14:paraId="23C84CC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покрыты щитками, но щитки имеют выросты в виде рогов. Один из них – передний – длинный, два-три других – задние – короткие. Клетки имеют на поверхности бороздки.</w:t>
      </w:r>
      <w:r w:rsidRPr="002B31E0">
        <w:rPr>
          <w:rFonts w:cs="Times New Roman"/>
          <w:sz w:val="21"/>
          <w:szCs w:val="21"/>
          <w:u w:val="dotted"/>
        </w:rPr>
        <w:tab/>
      </w:r>
      <w:r w:rsidRPr="002B31E0">
        <w:rPr>
          <w:rFonts w:cs="Times New Roman"/>
          <w:b/>
          <w:sz w:val="21"/>
          <w:szCs w:val="21"/>
          <w:lang w:val="en-US"/>
        </w:rPr>
        <w:t>E</w:t>
      </w:r>
    </w:p>
    <w:p w14:paraId="5635293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507BA13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10.</w:t>
      </w:r>
      <w:r w:rsidRPr="002B31E0">
        <w:rPr>
          <w:rFonts w:cs="Times New Roman"/>
          <w:sz w:val="21"/>
          <w:szCs w:val="21"/>
        </w:rPr>
        <w:t xml:space="preserve"> Клетки, свободно сидящие в домике, на верхнем конце которого имеется отверстие, окаймленное кольцевым валиком (“горлышко”). Через отверстие выходит один жгутик. При делении из отверстия выползает наружу одна из дочерних особей. Домик бурого цвета, потому что в нем содержатся соединения железа</w:t>
      </w:r>
      <w:r w:rsidRPr="002B31E0">
        <w:rPr>
          <w:rFonts w:cs="Times New Roman"/>
          <w:sz w:val="21"/>
          <w:szCs w:val="21"/>
          <w:u w:val="dotted"/>
        </w:rPr>
        <w:tab/>
      </w:r>
      <w:r w:rsidRPr="002B31E0">
        <w:rPr>
          <w:rFonts w:cs="Times New Roman"/>
          <w:b/>
          <w:sz w:val="21"/>
          <w:szCs w:val="21"/>
          <w:lang w:val="en-US"/>
        </w:rPr>
        <w:t>F</w:t>
      </w:r>
    </w:p>
    <w:p w14:paraId="31E47A39"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 xml:space="preserve">Клеточные покровы водоросли в виде панциря. Панцирь состоит из двух половинок, одна из которых, как крышечка на коробочку, надета на другую; при рассмотрении при малом увеличении половинки панциря незаметны и покровы производят впечатление сплошного наружного скелета. Различают </w:t>
      </w:r>
      <w:r w:rsidRPr="002B31E0">
        <w:rPr>
          <w:rFonts w:cs="Times New Roman"/>
          <w:b/>
          <w:i/>
          <w:sz w:val="21"/>
          <w:szCs w:val="21"/>
        </w:rPr>
        <w:t>вид со створки</w:t>
      </w:r>
      <w:r w:rsidRPr="002B31E0">
        <w:rPr>
          <w:rFonts w:cs="Times New Roman"/>
          <w:sz w:val="21"/>
          <w:szCs w:val="21"/>
        </w:rPr>
        <w:t xml:space="preserve">, когда водоросль обращена к наблюдателю “донышком” или “крышечкой”, и </w:t>
      </w:r>
      <w:r w:rsidRPr="002B31E0">
        <w:rPr>
          <w:rFonts w:cs="Times New Roman"/>
          <w:b/>
          <w:i/>
          <w:sz w:val="21"/>
          <w:szCs w:val="21"/>
        </w:rPr>
        <w:t>вид с пояска</w:t>
      </w:r>
      <w:r w:rsidRPr="002B31E0">
        <w:rPr>
          <w:rFonts w:cs="Times New Roman"/>
          <w:sz w:val="21"/>
          <w:szCs w:val="21"/>
        </w:rPr>
        <w:t>, если водоросль обращена к наблюдателю боковой стороной. На створке находится узкая щель, называемая швом. Положение шва различно у разных водорослей</w:t>
      </w:r>
      <w:r w:rsidRPr="002B31E0">
        <w:rPr>
          <w:rFonts w:cs="Times New Roman"/>
          <w:sz w:val="21"/>
          <w:szCs w:val="21"/>
          <w:u w:val="dotted"/>
        </w:rPr>
        <w:tab/>
      </w:r>
      <w:r w:rsidRPr="002B31E0">
        <w:rPr>
          <w:rFonts w:cs="Times New Roman"/>
          <w:b/>
          <w:sz w:val="21"/>
          <w:szCs w:val="21"/>
        </w:rPr>
        <w:t>11</w:t>
      </w:r>
    </w:p>
    <w:p w14:paraId="25319BE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B35989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11.</w:t>
      </w:r>
      <w:r w:rsidRPr="002B31E0">
        <w:rPr>
          <w:rFonts w:cs="Times New Roman"/>
          <w:sz w:val="21"/>
          <w:szCs w:val="21"/>
        </w:rPr>
        <w:t xml:space="preserve"> Клетки имеют правильную форму, со стороны створки их можно разделить, по крайней мере, по двум направлениям на симметричные части</w:t>
      </w:r>
      <w:r w:rsidRPr="002B31E0">
        <w:rPr>
          <w:rFonts w:cs="Times New Roman"/>
          <w:sz w:val="21"/>
          <w:szCs w:val="21"/>
          <w:u w:val="dotted"/>
        </w:rPr>
        <w:tab/>
      </w:r>
      <w:r w:rsidRPr="002B31E0">
        <w:rPr>
          <w:rFonts w:cs="Times New Roman"/>
          <w:b/>
          <w:sz w:val="21"/>
          <w:szCs w:val="21"/>
        </w:rPr>
        <w:t>12</w:t>
      </w:r>
    </w:p>
    <w:p w14:paraId="522AFBB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Признаки иные</w:t>
      </w:r>
      <w:r w:rsidRPr="002B31E0">
        <w:rPr>
          <w:rFonts w:cs="Times New Roman"/>
          <w:sz w:val="21"/>
          <w:szCs w:val="21"/>
          <w:u w:val="dotted"/>
        </w:rPr>
        <w:tab/>
      </w:r>
      <w:r w:rsidRPr="002B31E0">
        <w:rPr>
          <w:rFonts w:cs="Times New Roman"/>
          <w:b/>
          <w:sz w:val="21"/>
          <w:szCs w:val="21"/>
        </w:rPr>
        <w:t>16</w:t>
      </w:r>
    </w:p>
    <w:p w14:paraId="5607A43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E340B8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12.</w:t>
      </w:r>
      <w:r w:rsidRPr="002B31E0">
        <w:rPr>
          <w:rFonts w:cs="Times New Roman"/>
          <w:sz w:val="21"/>
          <w:szCs w:val="21"/>
        </w:rPr>
        <w:t xml:space="preserve"> Клетки со створки имеют удлиненно-овальную форму, несколько расширены в средней части, с пояска они имеют форму прямоугольника. Свободно движущиеся организмы.</w:t>
      </w:r>
      <w:r w:rsidRPr="002B31E0">
        <w:rPr>
          <w:rFonts w:cs="Times New Roman"/>
          <w:sz w:val="21"/>
          <w:szCs w:val="21"/>
          <w:u w:val="dotted"/>
        </w:rPr>
        <w:t xml:space="preserve"> </w:t>
      </w:r>
      <w:r w:rsidRPr="002B31E0">
        <w:rPr>
          <w:rFonts w:cs="Times New Roman"/>
          <w:sz w:val="21"/>
          <w:szCs w:val="21"/>
          <w:u w:val="dotted"/>
        </w:rPr>
        <w:tab/>
      </w:r>
      <w:r w:rsidRPr="002B31E0">
        <w:rPr>
          <w:rFonts w:cs="Times New Roman"/>
          <w:b/>
          <w:sz w:val="21"/>
          <w:szCs w:val="21"/>
          <w:lang w:val="en-US"/>
        </w:rPr>
        <w:t>G</w:t>
      </w:r>
    </w:p>
    <w:p w14:paraId="2DAA23D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Форма створки другая</w:t>
      </w:r>
      <w:r w:rsidRPr="002B31E0">
        <w:rPr>
          <w:rFonts w:cs="Times New Roman"/>
          <w:sz w:val="21"/>
          <w:szCs w:val="21"/>
          <w:u w:val="dotted"/>
        </w:rPr>
        <w:tab/>
      </w:r>
      <w:r w:rsidRPr="002B31E0">
        <w:rPr>
          <w:rFonts w:cs="Times New Roman"/>
          <w:b/>
          <w:sz w:val="21"/>
          <w:szCs w:val="21"/>
        </w:rPr>
        <w:t>13</w:t>
      </w:r>
    </w:p>
    <w:p w14:paraId="732CB535" w14:textId="77777777" w:rsidR="00E7786F" w:rsidRPr="002B31E0" w:rsidRDefault="00E7786F" w:rsidP="00E7786F">
      <w:pPr>
        <w:tabs>
          <w:tab w:val="left" w:pos="3402"/>
          <w:tab w:val="left" w:pos="9498"/>
          <w:tab w:val="right" w:leader="dot" w:pos="9921"/>
        </w:tabs>
        <w:spacing w:after="0" w:line="240" w:lineRule="auto"/>
        <w:jc w:val="both"/>
        <w:rPr>
          <w:rFonts w:cs="Times New Roman"/>
          <w:sz w:val="21"/>
          <w:szCs w:val="21"/>
        </w:rPr>
      </w:pPr>
    </w:p>
    <w:p w14:paraId="1530998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13.</w:t>
      </w:r>
      <w:r w:rsidRPr="002B31E0">
        <w:rPr>
          <w:rFonts w:cs="Times New Roman"/>
          <w:sz w:val="21"/>
          <w:szCs w:val="21"/>
        </w:rPr>
        <w:t xml:space="preserve"> Створки имеют форму лодочки, концы их заостренные или тупые, закругленные, клювовидные и т. п. </w:t>
      </w:r>
      <w:r w:rsidRPr="002B31E0">
        <w:rPr>
          <w:rFonts w:cs="Times New Roman"/>
          <w:sz w:val="21"/>
          <w:szCs w:val="21"/>
        </w:rPr>
        <w:tab/>
      </w:r>
      <w:r w:rsidRPr="002B31E0">
        <w:rPr>
          <w:rFonts w:cs="Times New Roman"/>
          <w:b/>
          <w:sz w:val="21"/>
          <w:szCs w:val="21"/>
          <w:lang w:val="en-US"/>
        </w:rPr>
        <w:t>H</w:t>
      </w:r>
    </w:p>
    <w:p w14:paraId="047DCF6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Створки другой формы</w:t>
      </w:r>
      <w:r w:rsidRPr="002B31E0">
        <w:rPr>
          <w:rFonts w:cs="Times New Roman"/>
          <w:sz w:val="21"/>
          <w:szCs w:val="21"/>
          <w:u w:val="dotted"/>
        </w:rPr>
        <w:tab/>
      </w:r>
      <w:r w:rsidRPr="002B31E0">
        <w:rPr>
          <w:rFonts w:cs="Times New Roman"/>
          <w:b/>
          <w:sz w:val="21"/>
          <w:szCs w:val="21"/>
        </w:rPr>
        <w:t>14</w:t>
      </w:r>
    </w:p>
    <w:p w14:paraId="1D8CC4E8" w14:textId="77777777" w:rsidR="008C2F72" w:rsidRDefault="008C2F72" w:rsidP="00E7786F">
      <w:pPr>
        <w:tabs>
          <w:tab w:val="left" w:pos="0"/>
          <w:tab w:val="left" w:pos="9498"/>
          <w:tab w:val="right" w:leader="dot" w:pos="9921"/>
        </w:tabs>
        <w:spacing w:after="0" w:line="240" w:lineRule="auto"/>
        <w:jc w:val="both"/>
        <w:rPr>
          <w:rFonts w:cs="Times New Roman"/>
          <w:b/>
          <w:sz w:val="21"/>
          <w:szCs w:val="21"/>
        </w:rPr>
      </w:pPr>
    </w:p>
    <w:p w14:paraId="698A0DE3" w14:textId="6E1E5AC2"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14.</w:t>
      </w:r>
      <w:r w:rsidRPr="002B31E0">
        <w:rPr>
          <w:rFonts w:cs="Times New Roman"/>
          <w:sz w:val="21"/>
          <w:szCs w:val="21"/>
        </w:rPr>
        <w:t xml:space="preserve"> Створки линейные или ланцетные, прямые или S-образно изогнутые, иногда имеют форму эллипса со слабовогнутым краем. Концы клеток клиновидные</w:t>
      </w:r>
      <w:r w:rsidRPr="002B31E0">
        <w:rPr>
          <w:rFonts w:cs="Times New Roman"/>
          <w:sz w:val="21"/>
          <w:szCs w:val="21"/>
          <w:u w:val="dotted"/>
        </w:rPr>
        <w:tab/>
      </w:r>
      <w:r w:rsidRPr="002B31E0">
        <w:rPr>
          <w:rFonts w:cs="Times New Roman"/>
          <w:b/>
          <w:sz w:val="21"/>
          <w:szCs w:val="21"/>
          <w:lang w:val="en-US"/>
        </w:rPr>
        <w:t>I</w:t>
      </w:r>
    </w:p>
    <w:p w14:paraId="7043A02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proofErr w:type="spellStart"/>
      <w:r w:rsidRPr="002B31E0">
        <w:rPr>
          <w:rFonts w:cs="Times New Roman"/>
          <w:sz w:val="21"/>
          <w:szCs w:val="21"/>
        </w:rPr>
        <w:t>Cовокупность</w:t>
      </w:r>
      <w:proofErr w:type="spellEnd"/>
      <w:r w:rsidRPr="002B31E0">
        <w:rPr>
          <w:rFonts w:cs="Times New Roman"/>
          <w:sz w:val="21"/>
          <w:szCs w:val="21"/>
        </w:rPr>
        <w:t xml:space="preserve"> признаков иная</w:t>
      </w:r>
      <w:r w:rsidRPr="002B31E0">
        <w:rPr>
          <w:rFonts w:cs="Times New Roman"/>
          <w:sz w:val="21"/>
          <w:szCs w:val="21"/>
          <w:u w:val="dotted"/>
        </w:rPr>
        <w:tab/>
      </w:r>
      <w:r w:rsidRPr="002B31E0">
        <w:rPr>
          <w:rFonts w:cs="Times New Roman"/>
          <w:b/>
          <w:sz w:val="21"/>
          <w:szCs w:val="21"/>
        </w:rPr>
        <w:t>15</w:t>
      </w:r>
    </w:p>
    <w:p w14:paraId="6D638DB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1F41BE3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15</w:t>
      </w:r>
      <w:r w:rsidRPr="002B31E0">
        <w:rPr>
          <w:rFonts w:cs="Times New Roman"/>
          <w:sz w:val="21"/>
          <w:szCs w:val="21"/>
        </w:rPr>
        <w:t>. Створки широко линейные, поперечно волнистые, иногда суженные посередине.</w:t>
      </w:r>
      <w:r w:rsidRPr="002B31E0">
        <w:rPr>
          <w:rFonts w:cs="Times New Roman"/>
          <w:sz w:val="21"/>
          <w:szCs w:val="21"/>
          <w:u w:val="dotted"/>
        </w:rPr>
        <w:tab/>
      </w:r>
      <w:r w:rsidRPr="002B31E0">
        <w:rPr>
          <w:rFonts w:cs="Times New Roman"/>
          <w:b/>
          <w:sz w:val="21"/>
          <w:szCs w:val="21"/>
          <w:lang w:val="en-US"/>
        </w:rPr>
        <w:t>J</w:t>
      </w:r>
    </w:p>
    <w:p w14:paraId="382B182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xml:space="preserve">– </w:t>
      </w:r>
      <w:proofErr w:type="spellStart"/>
      <w:r w:rsidRPr="002B31E0">
        <w:rPr>
          <w:rFonts w:cs="Times New Roman"/>
          <w:sz w:val="21"/>
          <w:szCs w:val="21"/>
        </w:rPr>
        <w:t>Cтворки</w:t>
      </w:r>
      <w:proofErr w:type="spellEnd"/>
      <w:r w:rsidRPr="002B31E0">
        <w:rPr>
          <w:rFonts w:cs="Times New Roman"/>
          <w:sz w:val="21"/>
          <w:szCs w:val="21"/>
        </w:rPr>
        <w:t xml:space="preserve"> не волнистые, яйцевидные, </w:t>
      </w:r>
      <w:proofErr w:type="spellStart"/>
      <w:r w:rsidRPr="002B31E0">
        <w:rPr>
          <w:rFonts w:cs="Times New Roman"/>
          <w:sz w:val="21"/>
          <w:szCs w:val="21"/>
        </w:rPr>
        <w:t>гитаровидные</w:t>
      </w:r>
      <w:proofErr w:type="spellEnd"/>
      <w:r w:rsidRPr="002B31E0">
        <w:rPr>
          <w:rFonts w:cs="Times New Roman"/>
          <w:sz w:val="21"/>
          <w:szCs w:val="21"/>
        </w:rPr>
        <w:t xml:space="preserve"> или линейные, не согнутые седловидно, но у немногих скрученные по продольной оси</w:t>
      </w:r>
      <w:r w:rsidRPr="002B31E0">
        <w:rPr>
          <w:rFonts w:cs="Times New Roman"/>
          <w:sz w:val="21"/>
          <w:szCs w:val="21"/>
          <w:u w:val="dotted"/>
        </w:rPr>
        <w:tab/>
      </w:r>
      <w:r w:rsidRPr="002B31E0">
        <w:rPr>
          <w:rFonts w:cs="Times New Roman"/>
          <w:b/>
          <w:sz w:val="21"/>
          <w:szCs w:val="21"/>
          <w:lang w:val="en-US"/>
        </w:rPr>
        <w:t>K</w:t>
      </w:r>
    </w:p>
    <w:p w14:paraId="68495CC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6179911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16.</w:t>
      </w:r>
      <w:r w:rsidRPr="002B31E0">
        <w:rPr>
          <w:rFonts w:cs="Times New Roman"/>
          <w:sz w:val="21"/>
          <w:szCs w:val="21"/>
        </w:rPr>
        <w:t xml:space="preserve"> Клетки имеют S-образную форму. При большом увеличении на створках </w:t>
      </w:r>
      <w:proofErr w:type="gramStart"/>
      <w:r w:rsidRPr="002B31E0">
        <w:rPr>
          <w:rFonts w:cs="Times New Roman"/>
          <w:sz w:val="21"/>
          <w:szCs w:val="21"/>
        </w:rPr>
        <w:t>видна  мелкая</w:t>
      </w:r>
      <w:proofErr w:type="gramEnd"/>
      <w:r w:rsidRPr="002B31E0">
        <w:rPr>
          <w:rFonts w:cs="Times New Roman"/>
          <w:sz w:val="21"/>
          <w:szCs w:val="21"/>
        </w:rPr>
        <w:t xml:space="preserve"> штриховка. Одни штрихи расположены вдоль клетки, другие – поперечные, перпендикулярно пересекают продольные</w:t>
      </w:r>
      <w:r w:rsidRPr="002B31E0">
        <w:rPr>
          <w:rFonts w:cs="Times New Roman"/>
          <w:sz w:val="21"/>
          <w:szCs w:val="21"/>
          <w:u w:val="dotted"/>
        </w:rPr>
        <w:tab/>
      </w:r>
      <w:r w:rsidRPr="002B31E0">
        <w:rPr>
          <w:rFonts w:cs="Times New Roman"/>
          <w:b/>
          <w:sz w:val="21"/>
          <w:szCs w:val="21"/>
          <w:lang w:val="en-US"/>
        </w:rPr>
        <w:t>L</w:t>
      </w:r>
    </w:p>
    <w:p w14:paraId="0FBF114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Совокупность признаков иная</w:t>
      </w:r>
      <w:r w:rsidRPr="002B31E0">
        <w:rPr>
          <w:rFonts w:cs="Times New Roman"/>
          <w:sz w:val="21"/>
          <w:szCs w:val="21"/>
          <w:u w:val="dotted"/>
        </w:rPr>
        <w:tab/>
      </w:r>
      <w:r w:rsidRPr="002B31E0">
        <w:rPr>
          <w:rFonts w:cs="Times New Roman"/>
          <w:b/>
          <w:sz w:val="21"/>
          <w:szCs w:val="21"/>
        </w:rPr>
        <w:t>17</w:t>
      </w:r>
    </w:p>
    <w:p w14:paraId="3007351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1F8CEB8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17.</w:t>
      </w:r>
      <w:r w:rsidRPr="002B31E0">
        <w:rPr>
          <w:rFonts w:cs="Times New Roman"/>
          <w:sz w:val="21"/>
          <w:szCs w:val="21"/>
        </w:rPr>
        <w:t xml:space="preserve"> Клетки одиночные, со створки имеют полулунную форму. Шов расположен не по средней линии, а приближен к вогнутому краю. Концы клетки закругленные или иногда </w:t>
      </w:r>
      <w:proofErr w:type="spellStart"/>
      <w:r w:rsidRPr="002B31E0">
        <w:rPr>
          <w:rFonts w:cs="Times New Roman"/>
          <w:sz w:val="21"/>
          <w:szCs w:val="21"/>
        </w:rPr>
        <w:t>головчатооттянутые</w:t>
      </w:r>
      <w:proofErr w:type="spellEnd"/>
      <w:r w:rsidRPr="002B31E0">
        <w:rPr>
          <w:rFonts w:cs="Times New Roman"/>
          <w:sz w:val="21"/>
          <w:szCs w:val="21"/>
          <w:u w:val="dotted"/>
        </w:rPr>
        <w:tab/>
      </w:r>
      <w:r w:rsidRPr="002B31E0">
        <w:rPr>
          <w:rFonts w:cs="Times New Roman"/>
          <w:b/>
          <w:sz w:val="21"/>
          <w:szCs w:val="21"/>
          <w:lang w:val="en-US"/>
        </w:rPr>
        <w:t>M</w:t>
      </w:r>
    </w:p>
    <w:p w14:paraId="7C34860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Водоросль, сходная с амфорой, но отличается от нее тем, что центральный узелок лежит близ середины створки</w:t>
      </w:r>
      <w:r w:rsidRPr="002B31E0">
        <w:rPr>
          <w:rFonts w:cs="Times New Roman"/>
          <w:sz w:val="21"/>
          <w:szCs w:val="21"/>
          <w:u w:val="dotted"/>
        </w:rPr>
        <w:tab/>
      </w:r>
      <w:r w:rsidRPr="002B31E0">
        <w:rPr>
          <w:rFonts w:cs="Times New Roman"/>
          <w:b/>
          <w:sz w:val="21"/>
          <w:szCs w:val="21"/>
          <w:lang w:val="en-US"/>
        </w:rPr>
        <w:t>N</w:t>
      </w:r>
    </w:p>
    <w:p w14:paraId="0606177B"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2BF7CD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18.</w:t>
      </w:r>
      <w:r w:rsidRPr="002B31E0">
        <w:rPr>
          <w:rFonts w:cs="Times New Roman"/>
          <w:sz w:val="21"/>
          <w:szCs w:val="21"/>
        </w:rPr>
        <w:t xml:space="preserve"> Клетки овальной, шаровидной, эллиптической или веретеновидной формы, имеют толстую слизистую оболочку, в которой в виде тонких линий видны тяжи цитоплазмы. Содержимое клетки красного цвета, но часто, хотя бы на небольшом участке, видна зеленая окраска. Водоросль может встречаться как в подвижном, так и в неподвижном состоянии</w:t>
      </w:r>
      <w:r w:rsidRPr="002B31E0">
        <w:rPr>
          <w:rFonts w:cs="Times New Roman"/>
          <w:sz w:val="21"/>
          <w:szCs w:val="21"/>
          <w:u w:val="dotted"/>
        </w:rPr>
        <w:tab/>
      </w:r>
      <w:r w:rsidRPr="002B31E0">
        <w:rPr>
          <w:rFonts w:cs="Times New Roman"/>
          <w:b/>
          <w:sz w:val="21"/>
          <w:szCs w:val="21"/>
          <w:lang w:val="en-US"/>
        </w:rPr>
        <w:t>O</w:t>
      </w:r>
    </w:p>
    <w:p w14:paraId="7725E01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Клетки зеленые</w:t>
      </w:r>
      <w:r w:rsidRPr="002B31E0">
        <w:rPr>
          <w:rFonts w:cs="Times New Roman"/>
          <w:sz w:val="21"/>
          <w:szCs w:val="21"/>
          <w:u w:val="dotted"/>
        </w:rPr>
        <w:tab/>
      </w:r>
      <w:r w:rsidRPr="002B31E0">
        <w:rPr>
          <w:rFonts w:cs="Times New Roman"/>
          <w:b/>
          <w:sz w:val="21"/>
          <w:szCs w:val="21"/>
        </w:rPr>
        <w:t>20</w:t>
      </w:r>
    </w:p>
    <w:p w14:paraId="03126F8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54C74A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19.</w:t>
      </w:r>
      <w:r w:rsidRPr="002B31E0">
        <w:rPr>
          <w:rFonts w:cs="Times New Roman"/>
          <w:sz w:val="21"/>
          <w:szCs w:val="21"/>
        </w:rPr>
        <w:t xml:space="preserve"> Клетки зеленые, часто веретеновидные, имеющие близ переднего конца красный глазок. Некоторые из видов способны менять форму. Передний конец клетки косо закруглен, задний – вытянут и сужен. Водоросль имеет поступательное и вращательное движение</w:t>
      </w:r>
      <w:r w:rsidRPr="002B31E0">
        <w:rPr>
          <w:rFonts w:cs="Times New Roman"/>
          <w:sz w:val="21"/>
          <w:szCs w:val="21"/>
          <w:u w:val="dotted"/>
        </w:rPr>
        <w:tab/>
      </w:r>
      <w:r w:rsidRPr="002B31E0">
        <w:rPr>
          <w:rFonts w:cs="Times New Roman"/>
          <w:b/>
          <w:sz w:val="21"/>
          <w:szCs w:val="21"/>
          <w:lang w:val="en-US"/>
        </w:rPr>
        <w:t>P</w:t>
      </w:r>
    </w:p>
    <w:p w14:paraId="11247E9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w:t>
      </w:r>
      <w:proofErr w:type="spellStart"/>
      <w:r w:rsidRPr="002B31E0">
        <w:rPr>
          <w:rFonts w:cs="Times New Roman"/>
          <w:sz w:val="21"/>
          <w:szCs w:val="21"/>
        </w:rPr>
        <w:t>Cовокупность</w:t>
      </w:r>
      <w:proofErr w:type="spellEnd"/>
      <w:r w:rsidRPr="002B31E0">
        <w:rPr>
          <w:rFonts w:cs="Times New Roman"/>
          <w:sz w:val="21"/>
          <w:szCs w:val="21"/>
        </w:rPr>
        <w:t xml:space="preserve"> признаков иная, клетки всегда постоянной формы</w:t>
      </w:r>
      <w:r w:rsidRPr="002B31E0">
        <w:rPr>
          <w:rFonts w:cs="Times New Roman"/>
          <w:sz w:val="21"/>
          <w:szCs w:val="21"/>
          <w:u w:val="dotted"/>
        </w:rPr>
        <w:tab/>
      </w:r>
      <w:r w:rsidRPr="002B31E0">
        <w:rPr>
          <w:rFonts w:cs="Times New Roman"/>
          <w:b/>
          <w:sz w:val="21"/>
          <w:szCs w:val="21"/>
        </w:rPr>
        <w:t>21</w:t>
      </w:r>
    </w:p>
    <w:p w14:paraId="4018654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2F33902" w14:textId="77777777" w:rsidR="00E7786F" w:rsidRPr="002B31E0" w:rsidRDefault="00E7786F" w:rsidP="00E7786F">
      <w:pPr>
        <w:tabs>
          <w:tab w:val="left" w:pos="9498"/>
          <w:tab w:val="right" w:leader="dot" w:pos="9921"/>
        </w:tabs>
        <w:spacing w:after="0" w:line="240" w:lineRule="auto"/>
        <w:jc w:val="both"/>
        <w:rPr>
          <w:rFonts w:cs="Times New Roman"/>
          <w:sz w:val="21"/>
          <w:szCs w:val="21"/>
        </w:rPr>
      </w:pPr>
      <w:r w:rsidRPr="002B31E0">
        <w:rPr>
          <w:rFonts w:cs="Times New Roman"/>
          <w:b/>
          <w:sz w:val="21"/>
          <w:szCs w:val="21"/>
        </w:rPr>
        <w:t>20.</w:t>
      </w:r>
      <w:r w:rsidRPr="002B31E0">
        <w:rPr>
          <w:rFonts w:cs="Times New Roman"/>
          <w:sz w:val="21"/>
          <w:szCs w:val="21"/>
        </w:rPr>
        <w:t xml:space="preserve"> Клетка сплюснутая, по форме напоминает яйцевидно-заостренный лист. Подвижные водоросли с бесцветным прямым или изогнутым отростком</w:t>
      </w:r>
      <w:r w:rsidRPr="002B31E0">
        <w:rPr>
          <w:rFonts w:cs="Times New Roman"/>
          <w:sz w:val="21"/>
          <w:szCs w:val="21"/>
          <w:u w:val="dotted"/>
        </w:rPr>
        <w:tab/>
      </w:r>
      <w:r w:rsidRPr="002B31E0">
        <w:rPr>
          <w:rFonts w:cs="Times New Roman"/>
          <w:b/>
          <w:sz w:val="21"/>
          <w:szCs w:val="21"/>
          <w:lang w:val="en-US"/>
        </w:rPr>
        <w:t>Q</w:t>
      </w:r>
    </w:p>
    <w:p w14:paraId="47DEA2C5" w14:textId="77777777" w:rsidR="00E7786F" w:rsidRPr="002B31E0" w:rsidRDefault="00E7786F" w:rsidP="00E7786F">
      <w:pPr>
        <w:tabs>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Клетки более мелкие, овальной, грушевидной или округлой формы, подвижные, с двумя жгутиками на переднем конце (жгутики очень тонкие, чтобы обнаружить их, надо окрасить препарат 2-процентным раствором метиленового синего или раствором Люголя). В передней части тела заметен красный глазок</w:t>
      </w:r>
      <w:r w:rsidRPr="002B31E0">
        <w:rPr>
          <w:rFonts w:cs="Times New Roman"/>
          <w:sz w:val="21"/>
          <w:szCs w:val="21"/>
          <w:u w:val="dotted"/>
        </w:rPr>
        <w:t>.</w:t>
      </w:r>
      <w:r w:rsidRPr="002B31E0">
        <w:rPr>
          <w:rFonts w:cs="Times New Roman"/>
          <w:sz w:val="21"/>
          <w:szCs w:val="21"/>
          <w:u w:val="dotted"/>
        </w:rPr>
        <w:tab/>
      </w:r>
      <w:r w:rsidRPr="002B31E0">
        <w:rPr>
          <w:rFonts w:cs="Times New Roman"/>
          <w:b/>
          <w:sz w:val="21"/>
          <w:szCs w:val="21"/>
          <w:lang w:val="en-US"/>
        </w:rPr>
        <w:t>R</w:t>
      </w:r>
    </w:p>
    <w:p w14:paraId="43173D61"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6D9A8C9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21.</w:t>
      </w:r>
      <w:r w:rsidRPr="002B31E0">
        <w:rPr>
          <w:rFonts w:cs="Times New Roman"/>
          <w:sz w:val="21"/>
          <w:szCs w:val="21"/>
        </w:rPr>
        <w:t xml:space="preserve"> Одноклеточные водоросли буроватой окраски</w:t>
      </w:r>
      <w:r w:rsidRPr="002B31E0">
        <w:rPr>
          <w:rFonts w:cs="Times New Roman"/>
          <w:sz w:val="21"/>
          <w:szCs w:val="21"/>
          <w:u w:val="dotted"/>
        </w:rPr>
        <w:tab/>
      </w:r>
      <w:r w:rsidRPr="002B31E0">
        <w:rPr>
          <w:rFonts w:cs="Times New Roman"/>
          <w:b/>
          <w:sz w:val="21"/>
          <w:szCs w:val="21"/>
        </w:rPr>
        <w:t>22</w:t>
      </w:r>
    </w:p>
    <w:p w14:paraId="5D10CC0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Одноклеточные водоросли иной окраски</w:t>
      </w:r>
      <w:r w:rsidRPr="002B31E0">
        <w:rPr>
          <w:rFonts w:cs="Times New Roman"/>
          <w:sz w:val="21"/>
          <w:szCs w:val="21"/>
          <w:u w:val="dotted"/>
        </w:rPr>
        <w:tab/>
      </w:r>
      <w:r w:rsidRPr="002B31E0">
        <w:rPr>
          <w:rFonts w:cs="Times New Roman"/>
          <w:b/>
          <w:sz w:val="21"/>
          <w:szCs w:val="21"/>
        </w:rPr>
        <w:t>25</w:t>
      </w:r>
    </w:p>
    <w:p w14:paraId="687031E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3336A94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22.</w:t>
      </w:r>
      <w:r w:rsidRPr="002B31E0">
        <w:rPr>
          <w:rFonts w:cs="Times New Roman"/>
          <w:sz w:val="21"/>
          <w:szCs w:val="21"/>
        </w:rPr>
        <w:t xml:space="preserve"> Клеточные покровы водоросли в виде панциря. Панцирь состоит из двух половинок, одна из которых, как крышечка на коробочку, надета на другую; при рассмотрении при малом увеличении половинки панциря незаметны и покровы производят впечатление сплошного наружного скелета. Различают </w:t>
      </w:r>
      <w:r w:rsidRPr="002B31E0">
        <w:rPr>
          <w:rFonts w:cs="Times New Roman"/>
          <w:b/>
          <w:i/>
          <w:sz w:val="21"/>
          <w:szCs w:val="21"/>
        </w:rPr>
        <w:t>вид со створки</w:t>
      </w:r>
      <w:r w:rsidRPr="002B31E0">
        <w:rPr>
          <w:rFonts w:cs="Times New Roman"/>
          <w:sz w:val="21"/>
          <w:szCs w:val="21"/>
        </w:rPr>
        <w:t xml:space="preserve">, когда водоросль обращена к наблюдателю “донышком” или “крышечкой”, и </w:t>
      </w:r>
      <w:r w:rsidRPr="002B31E0">
        <w:rPr>
          <w:rFonts w:cs="Times New Roman"/>
          <w:b/>
          <w:i/>
          <w:sz w:val="21"/>
          <w:szCs w:val="21"/>
        </w:rPr>
        <w:t>вид с пояска</w:t>
      </w:r>
      <w:r w:rsidRPr="002B31E0">
        <w:rPr>
          <w:rFonts w:cs="Times New Roman"/>
          <w:sz w:val="21"/>
          <w:szCs w:val="21"/>
        </w:rPr>
        <w:t>, если водоросль обращена к наблюдателю боковой стороной. Клетки со стороны створки овальные мелкие, живут на других водных растениях (часто на водоросли кладофоре).</w:t>
      </w:r>
      <w:r w:rsidRPr="002B31E0">
        <w:rPr>
          <w:rFonts w:cs="Times New Roman"/>
          <w:sz w:val="21"/>
          <w:szCs w:val="21"/>
          <w:u w:val="dotted"/>
        </w:rPr>
        <w:tab/>
      </w:r>
      <w:r w:rsidRPr="002B31E0">
        <w:rPr>
          <w:rFonts w:cs="Times New Roman"/>
          <w:b/>
          <w:sz w:val="21"/>
          <w:szCs w:val="21"/>
          <w:lang w:val="en-US"/>
        </w:rPr>
        <w:t>S</w:t>
      </w:r>
    </w:p>
    <w:p w14:paraId="53090480"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Клетки со створки иной формы</w:t>
      </w:r>
      <w:r w:rsidRPr="002B31E0">
        <w:rPr>
          <w:rFonts w:cs="Times New Roman"/>
          <w:sz w:val="21"/>
          <w:szCs w:val="21"/>
          <w:u w:val="dotted"/>
        </w:rPr>
        <w:tab/>
      </w:r>
      <w:r w:rsidRPr="002B31E0">
        <w:rPr>
          <w:rFonts w:cs="Times New Roman"/>
          <w:b/>
          <w:sz w:val="21"/>
          <w:szCs w:val="21"/>
        </w:rPr>
        <w:t>23</w:t>
      </w:r>
    </w:p>
    <w:p w14:paraId="1BFE781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C510EA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23.</w:t>
      </w:r>
      <w:r w:rsidRPr="002B31E0">
        <w:rPr>
          <w:rFonts w:cs="Times New Roman"/>
          <w:sz w:val="21"/>
          <w:szCs w:val="21"/>
        </w:rPr>
        <w:t xml:space="preserve"> Клетки узкие линейные или линейно-ланцетные, со створки – с заостренными концами, с пояска же – прямоугольные.</w:t>
      </w:r>
      <w:r w:rsidRPr="002B31E0">
        <w:rPr>
          <w:rFonts w:cs="Times New Roman"/>
          <w:sz w:val="21"/>
          <w:szCs w:val="21"/>
          <w:u w:val="dotted"/>
        </w:rPr>
        <w:tab/>
      </w:r>
      <w:r w:rsidRPr="002B31E0">
        <w:rPr>
          <w:rFonts w:cs="Times New Roman"/>
          <w:b/>
          <w:sz w:val="21"/>
          <w:szCs w:val="21"/>
          <w:lang w:val="en-US"/>
        </w:rPr>
        <w:t>T</w:t>
      </w:r>
    </w:p>
    <w:p w14:paraId="1CABD46B"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Клетки со створки иной формы</w:t>
      </w:r>
      <w:r w:rsidRPr="002B31E0">
        <w:rPr>
          <w:rFonts w:cs="Times New Roman"/>
          <w:sz w:val="21"/>
          <w:szCs w:val="21"/>
          <w:u w:val="dotted"/>
        </w:rPr>
        <w:tab/>
      </w:r>
      <w:r w:rsidRPr="002B31E0">
        <w:rPr>
          <w:rFonts w:cs="Times New Roman"/>
          <w:b/>
          <w:sz w:val="21"/>
          <w:szCs w:val="21"/>
        </w:rPr>
        <w:t>24</w:t>
      </w:r>
    </w:p>
    <w:p w14:paraId="0700C5B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43AEDEB1"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24.</w:t>
      </w:r>
      <w:r w:rsidRPr="002B31E0">
        <w:rPr>
          <w:rFonts w:cs="Times New Roman"/>
          <w:sz w:val="21"/>
          <w:szCs w:val="21"/>
        </w:rPr>
        <w:t xml:space="preserve"> Клетка со створки имеет форму диска</w:t>
      </w:r>
      <w:r w:rsidRPr="002B31E0">
        <w:rPr>
          <w:rFonts w:cs="Times New Roman"/>
          <w:sz w:val="21"/>
          <w:szCs w:val="21"/>
          <w:u w:val="dotted"/>
        </w:rPr>
        <w:tab/>
      </w:r>
      <w:r w:rsidRPr="002B31E0">
        <w:rPr>
          <w:rFonts w:cs="Times New Roman"/>
          <w:b/>
          <w:sz w:val="21"/>
          <w:szCs w:val="21"/>
          <w:lang w:val="en-US"/>
        </w:rPr>
        <w:t>U</w:t>
      </w:r>
    </w:p>
    <w:p w14:paraId="26A20FE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Створки панциря изогнутые, с выпуклым спинным и вогнутым брюшным краями. Водоросль обитает на других водных растениях. </w:t>
      </w:r>
      <w:r w:rsidRPr="002B31E0">
        <w:rPr>
          <w:rFonts w:cs="Times New Roman"/>
          <w:sz w:val="21"/>
          <w:szCs w:val="21"/>
          <w:u w:val="dotted"/>
        </w:rPr>
        <w:tab/>
      </w:r>
      <w:r w:rsidRPr="002B31E0">
        <w:rPr>
          <w:rFonts w:cs="Times New Roman"/>
          <w:b/>
          <w:sz w:val="21"/>
          <w:szCs w:val="21"/>
          <w:lang w:val="en-US"/>
        </w:rPr>
        <w:t>V</w:t>
      </w:r>
    </w:p>
    <w:p w14:paraId="324813F0" w14:textId="77777777" w:rsidR="00E7786F" w:rsidRPr="002B31E0" w:rsidRDefault="00E7786F" w:rsidP="008C2F72">
      <w:pPr>
        <w:tabs>
          <w:tab w:val="left" w:pos="0"/>
          <w:tab w:val="left" w:pos="9498"/>
          <w:tab w:val="right" w:leader="dot" w:pos="9921"/>
        </w:tabs>
        <w:spacing w:after="0" w:line="240" w:lineRule="auto"/>
        <w:jc w:val="both"/>
        <w:rPr>
          <w:rFonts w:cs="Times New Roman"/>
          <w:b/>
          <w:sz w:val="21"/>
          <w:szCs w:val="21"/>
        </w:rPr>
      </w:pPr>
    </w:p>
    <w:p w14:paraId="1231B8E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25</w:t>
      </w:r>
      <w:r w:rsidRPr="002B31E0">
        <w:rPr>
          <w:rFonts w:cs="Times New Roman"/>
          <w:sz w:val="21"/>
          <w:szCs w:val="21"/>
        </w:rPr>
        <w:t>. Окраска клетки сине-зеленая</w:t>
      </w:r>
      <w:r w:rsidRPr="002B31E0">
        <w:rPr>
          <w:rFonts w:cs="Times New Roman"/>
          <w:sz w:val="21"/>
          <w:szCs w:val="21"/>
          <w:u w:val="dotted"/>
        </w:rPr>
        <w:tab/>
      </w:r>
      <w:r w:rsidRPr="002B31E0">
        <w:rPr>
          <w:rFonts w:cs="Times New Roman"/>
          <w:b/>
          <w:sz w:val="21"/>
          <w:szCs w:val="21"/>
        </w:rPr>
        <w:t>26</w:t>
      </w:r>
    </w:p>
    <w:p w14:paraId="189034A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Водоросли с зеленой окраской</w:t>
      </w:r>
      <w:r w:rsidRPr="002B31E0">
        <w:rPr>
          <w:rFonts w:cs="Times New Roman"/>
          <w:sz w:val="21"/>
          <w:szCs w:val="21"/>
          <w:u w:val="dotted"/>
        </w:rPr>
        <w:tab/>
      </w:r>
      <w:r w:rsidRPr="002B31E0">
        <w:rPr>
          <w:rFonts w:cs="Times New Roman"/>
          <w:b/>
          <w:sz w:val="21"/>
          <w:szCs w:val="21"/>
        </w:rPr>
        <w:t>28</w:t>
      </w:r>
    </w:p>
    <w:p w14:paraId="6F412C0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2440E2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26.</w:t>
      </w:r>
      <w:r w:rsidRPr="002B31E0">
        <w:rPr>
          <w:rFonts w:cs="Times New Roman"/>
          <w:sz w:val="21"/>
          <w:szCs w:val="21"/>
        </w:rPr>
        <w:t xml:space="preserve"> Клетки шаровидные, мелкие, с тонкой оболочкой, одиночные, от бледных до ярких сине-зеленых, иногда желтоватые или зеленоватые</w:t>
      </w:r>
      <w:r w:rsidRPr="002B31E0">
        <w:rPr>
          <w:rFonts w:cs="Times New Roman"/>
          <w:sz w:val="21"/>
          <w:szCs w:val="21"/>
          <w:u w:val="dotted"/>
        </w:rPr>
        <w:tab/>
      </w:r>
      <w:r w:rsidRPr="002B31E0">
        <w:rPr>
          <w:rFonts w:cs="Times New Roman"/>
          <w:b/>
          <w:sz w:val="21"/>
          <w:szCs w:val="21"/>
          <w:lang w:val="en-US"/>
        </w:rPr>
        <w:t>W</w:t>
      </w:r>
    </w:p>
    <w:p w14:paraId="77E075D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Форма клеток иная</w:t>
      </w:r>
      <w:r w:rsidRPr="002B31E0">
        <w:rPr>
          <w:rFonts w:cs="Times New Roman"/>
          <w:sz w:val="21"/>
          <w:szCs w:val="21"/>
          <w:u w:val="dotted"/>
        </w:rPr>
        <w:tab/>
      </w:r>
      <w:r w:rsidRPr="002B31E0">
        <w:rPr>
          <w:rFonts w:cs="Times New Roman"/>
          <w:b/>
          <w:sz w:val="21"/>
          <w:szCs w:val="21"/>
        </w:rPr>
        <w:t>27</w:t>
      </w:r>
    </w:p>
    <w:p w14:paraId="79159A5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4CCFB2E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27.</w:t>
      </w:r>
      <w:r w:rsidRPr="002B31E0">
        <w:rPr>
          <w:rFonts w:cs="Times New Roman"/>
          <w:sz w:val="21"/>
          <w:szCs w:val="21"/>
        </w:rPr>
        <w:t xml:space="preserve"> Очертания клетки от эллиптических до цилиндрических с закругленными концами. Оболочка тонкая</w:t>
      </w:r>
      <w:r w:rsidRPr="002B31E0">
        <w:rPr>
          <w:rFonts w:cs="Times New Roman"/>
          <w:sz w:val="21"/>
          <w:szCs w:val="21"/>
        </w:rPr>
        <w:tab/>
      </w:r>
      <w:r w:rsidRPr="002B31E0">
        <w:rPr>
          <w:rFonts w:cs="Times New Roman"/>
          <w:b/>
          <w:sz w:val="21"/>
          <w:szCs w:val="21"/>
          <w:lang w:val="en-US"/>
        </w:rPr>
        <w:t>X</w:t>
      </w:r>
    </w:p>
    <w:p w14:paraId="571049DF" w14:textId="3C6AB8A5"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Клетки веретеновидные, реже цилиндрические, прямые или более или менее спирально закрученные, </w:t>
      </w:r>
      <w:r w:rsidR="008C2F72">
        <w:rPr>
          <w:rFonts w:cs="Times New Roman"/>
          <w:sz w:val="21"/>
          <w:szCs w:val="21"/>
        </w:rPr>
        <w:br/>
      </w:r>
      <w:r w:rsidRPr="002B31E0">
        <w:rPr>
          <w:rFonts w:cs="Times New Roman"/>
          <w:sz w:val="21"/>
          <w:szCs w:val="21"/>
        </w:rPr>
        <w:t>S-образные или изогнутые</w:t>
      </w:r>
      <w:r w:rsidRPr="002B31E0">
        <w:rPr>
          <w:rFonts w:cs="Times New Roman"/>
          <w:sz w:val="21"/>
          <w:szCs w:val="21"/>
          <w:u w:val="dotted"/>
        </w:rPr>
        <w:tab/>
      </w:r>
      <w:r w:rsidRPr="002B31E0">
        <w:rPr>
          <w:rFonts w:cs="Times New Roman"/>
          <w:b/>
          <w:sz w:val="21"/>
          <w:szCs w:val="21"/>
          <w:lang w:val="en-US"/>
        </w:rPr>
        <w:t>Y</w:t>
      </w:r>
    </w:p>
    <w:p w14:paraId="26EEE20E" w14:textId="77777777" w:rsidR="00E7786F" w:rsidRPr="002B31E0" w:rsidRDefault="00E7786F" w:rsidP="00E7786F">
      <w:pPr>
        <w:tabs>
          <w:tab w:val="left" w:pos="0"/>
          <w:tab w:val="left" w:pos="3969"/>
          <w:tab w:val="left" w:pos="9498"/>
          <w:tab w:val="right" w:leader="dot" w:pos="9921"/>
        </w:tabs>
        <w:spacing w:after="0" w:line="240" w:lineRule="auto"/>
        <w:jc w:val="both"/>
        <w:rPr>
          <w:rFonts w:cs="Times New Roman"/>
          <w:b/>
          <w:sz w:val="21"/>
          <w:szCs w:val="21"/>
        </w:rPr>
      </w:pPr>
    </w:p>
    <w:p w14:paraId="3562F81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28.</w:t>
      </w:r>
      <w:r w:rsidRPr="002B31E0">
        <w:rPr>
          <w:rFonts w:cs="Times New Roman"/>
          <w:sz w:val="21"/>
          <w:szCs w:val="21"/>
        </w:rPr>
        <w:t xml:space="preserve"> Клетки вытянутые, ланцетные или округлые, имеют слизистую ножку, которой они прикрепляются к другим организмам или подводным предметам</w:t>
      </w:r>
      <w:r w:rsidRPr="002B31E0">
        <w:rPr>
          <w:rFonts w:cs="Times New Roman"/>
          <w:sz w:val="21"/>
          <w:szCs w:val="21"/>
          <w:u w:val="dotted"/>
        </w:rPr>
        <w:tab/>
      </w:r>
      <w:r w:rsidRPr="002B31E0">
        <w:rPr>
          <w:rFonts w:cs="Times New Roman"/>
          <w:b/>
          <w:sz w:val="21"/>
          <w:szCs w:val="21"/>
          <w:lang w:val="en-US"/>
        </w:rPr>
        <w:t>Z</w:t>
      </w:r>
    </w:p>
    <w:p w14:paraId="30D495B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Водоросли не имеют слизистых ножек</w:t>
      </w:r>
      <w:r w:rsidRPr="002B31E0">
        <w:rPr>
          <w:rFonts w:cs="Times New Roman"/>
          <w:sz w:val="21"/>
          <w:szCs w:val="21"/>
          <w:u w:val="dotted"/>
        </w:rPr>
        <w:tab/>
      </w:r>
      <w:r w:rsidRPr="002B31E0">
        <w:rPr>
          <w:rFonts w:cs="Times New Roman"/>
          <w:b/>
          <w:sz w:val="21"/>
          <w:szCs w:val="21"/>
        </w:rPr>
        <w:t>29</w:t>
      </w:r>
    </w:p>
    <w:p w14:paraId="6680AE59" w14:textId="77777777" w:rsidR="00E7786F" w:rsidRPr="002B31E0" w:rsidRDefault="00E7786F" w:rsidP="00E7786F">
      <w:pPr>
        <w:tabs>
          <w:tab w:val="left" w:pos="0"/>
          <w:tab w:val="left" w:pos="3969"/>
          <w:tab w:val="left" w:pos="9498"/>
          <w:tab w:val="right" w:leader="dot" w:pos="9921"/>
        </w:tabs>
        <w:spacing w:after="0" w:line="240" w:lineRule="auto"/>
        <w:jc w:val="both"/>
        <w:rPr>
          <w:rFonts w:cs="Times New Roman"/>
          <w:b/>
          <w:sz w:val="21"/>
          <w:szCs w:val="21"/>
        </w:rPr>
      </w:pPr>
    </w:p>
    <w:p w14:paraId="71AD8BD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29.</w:t>
      </w:r>
      <w:r w:rsidRPr="002B31E0">
        <w:rPr>
          <w:rFonts w:cs="Times New Roman"/>
          <w:sz w:val="21"/>
          <w:szCs w:val="21"/>
        </w:rPr>
        <w:t xml:space="preserve"> Клетки имеют форму шара</w:t>
      </w:r>
      <w:r w:rsidRPr="002B31E0">
        <w:rPr>
          <w:rFonts w:cs="Times New Roman"/>
          <w:sz w:val="21"/>
          <w:szCs w:val="21"/>
          <w:u w:val="dotted"/>
        </w:rPr>
        <w:tab/>
      </w:r>
      <w:r w:rsidRPr="002B31E0">
        <w:rPr>
          <w:rFonts w:cs="Times New Roman"/>
          <w:b/>
          <w:sz w:val="21"/>
          <w:szCs w:val="21"/>
        </w:rPr>
        <w:t>30</w:t>
      </w:r>
    </w:p>
    <w:p w14:paraId="29DB569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Форма клеток иная</w:t>
      </w:r>
      <w:r w:rsidRPr="002B31E0">
        <w:rPr>
          <w:rFonts w:cs="Times New Roman"/>
          <w:sz w:val="21"/>
          <w:szCs w:val="21"/>
          <w:u w:val="dotted"/>
        </w:rPr>
        <w:tab/>
      </w:r>
      <w:r w:rsidRPr="002B31E0">
        <w:rPr>
          <w:rFonts w:cs="Times New Roman"/>
          <w:b/>
          <w:sz w:val="21"/>
          <w:szCs w:val="21"/>
        </w:rPr>
        <w:t>32</w:t>
      </w:r>
    </w:p>
    <w:p w14:paraId="5E96507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479B105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30.</w:t>
      </w:r>
      <w:r w:rsidRPr="002B31E0">
        <w:rPr>
          <w:rFonts w:cs="Times New Roman"/>
          <w:sz w:val="21"/>
          <w:szCs w:val="21"/>
        </w:rPr>
        <w:t xml:space="preserve"> Клетки круглые или эллиптические, иногда от взаимного давления угловатые, не одетые слизью, одиночные или в группах (чаще всего по 4-8 клеток). Клетки имеют толстые оболочки. Хроматофор пластинчатый.</w:t>
      </w:r>
      <w:r w:rsidRPr="002B31E0">
        <w:rPr>
          <w:rFonts w:cs="Times New Roman"/>
          <w:sz w:val="21"/>
          <w:szCs w:val="21"/>
          <w:u w:val="dotted"/>
        </w:rPr>
        <w:tab/>
      </w:r>
      <w:r w:rsidRPr="002B31E0">
        <w:rPr>
          <w:rFonts w:cs="Times New Roman"/>
          <w:b/>
          <w:sz w:val="21"/>
          <w:szCs w:val="21"/>
        </w:rPr>
        <w:t>Б</w:t>
      </w:r>
    </w:p>
    <w:p w14:paraId="22CE011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 xml:space="preserve">Форма хроматофора другая </w:t>
      </w:r>
      <w:r w:rsidRPr="002B31E0">
        <w:rPr>
          <w:rFonts w:cs="Times New Roman"/>
          <w:sz w:val="21"/>
          <w:szCs w:val="21"/>
          <w:u w:val="dotted"/>
        </w:rPr>
        <w:tab/>
      </w:r>
      <w:r w:rsidRPr="002B31E0">
        <w:rPr>
          <w:rFonts w:cs="Times New Roman"/>
          <w:b/>
          <w:sz w:val="21"/>
          <w:szCs w:val="21"/>
        </w:rPr>
        <w:t>31</w:t>
      </w:r>
    </w:p>
    <w:p w14:paraId="2A08279B" w14:textId="79F1FA13"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 xml:space="preserve">31. </w:t>
      </w:r>
      <w:r w:rsidRPr="002B31E0">
        <w:rPr>
          <w:rFonts w:cs="Times New Roman"/>
          <w:sz w:val="21"/>
          <w:szCs w:val="21"/>
        </w:rPr>
        <w:t xml:space="preserve">Клетки одиночные с тонкой оболочкой шаровидные или эллиптические. </w:t>
      </w:r>
      <w:proofErr w:type="spellStart"/>
      <w:r w:rsidRPr="002B31E0">
        <w:rPr>
          <w:rFonts w:cs="Times New Roman"/>
          <w:sz w:val="21"/>
          <w:szCs w:val="21"/>
        </w:rPr>
        <w:t>Постенный</w:t>
      </w:r>
      <w:proofErr w:type="spellEnd"/>
      <w:r w:rsidRPr="002B31E0">
        <w:rPr>
          <w:rFonts w:cs="Times New Roman"/>
          <w:sz w:val="21"/>
          <w:szCs w:val="21"/>
        </w:rPr>
        <w:t xml:space="preserve"> чашевидный хроматофор с глубоким вырезом и одним пиреноидом или без него. Размножение автоспорами</w:t>
      </w:r>
      <w:r w:rsidRPr="002B31E0">
        <w:rPr>
          <w:rFonts w:cs="Times New Roman"/>
          <w:sz w:val="21"/>
          <w:szCs w:val="21"/>
          <w:u w:val="dotted"/>
        </w:rPr>
        <w:tab/>
      </w:r>
      <w:r w:rsidRPr="002B31E0">
        <w:rPr>
          <w:rFonts w:cs="Times New Roman"/>
          <w:b/>
          <w:sz w:val="21"/>
          <w:szCs w:val="21"/>
        </w:rPr>
        <w:t>Г</w:t>
      </w:r>
    </w:p>
    <w:p w14:paraId="15E42A3F" w14:textId="7B3E1E3E"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Клетки одиночные шаровидные или в группах и от взаимного давления угловатые, оболочка тонкая. Хроматофор в виде полого шара с небольшой вырезкой и одним пиреноидом. Размножение зооспорами</w:t>
      </w:r>
      <w:r w:rsidRPr="002B31E0">
        <w:rPr>
          <w:rFonts w:cs="Times New Roman"/>
          <w:sz w:val="21"/>
          <w:szCs w:val="21"/>
          <w:u w:val="dotted"/>
        </w:rPr>
        <w:tab/>
      </w:r>
      <w:r w:rsidRPr="002B31E0">
        <w:rPr>
          <w:rFonts w:cs="Times New Roman"/>
          <w:b/>
          <w:sz w:val="21"/>
          <w:szCs w:val="21"/>
        </w:rPr>
        <w:t>Д</w:t>
      </w:r>
    </w:p>
    <w:p w14:paraId="6D356A8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545C83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32.</w:t>
      </w:r>
      <w:r w:rsidRPr="002B31E0">
        <w:rPr>
          <w:rFonts w:cs="Times New Roman"/>
          <w:sz w:val="21"/>
          <w:szCs w:val="21"/>
        </w:rPr>
        <w:t xml:space="preserve"> Клетки в большинстве случаев имеют форму полумесяца, реже веретеновидные. Оболочка клетки гладкая. В центре клетки расположено ядро. В поперечной плоскости симметрии клетка делится на две равные половинки, каждая из которых имеет форму рожка. В каждой половинке находится по одному осевому хроматофору. Лопасти хроматофоров, отходящие от их центральной части, видны как темно-зеленые полоски. Пиреноиды расположены в один ряд или беспорядочно по всему хроматофору. На концах клетки имеются маленькие бесцветные вакуоли, в которых при большом увеличении видны мелкие движущиеся кристаллы гипса</w:t>
      </w:r>
      <w:r w:rsidRPr="002B31E0">
        <w:rPr>
          <w:rFonts w:cs="Times New Roman"/>
          <w:sz w:val="21"/>
          <w:szCs w:val="21"/>
          <w:u w:val="dotted"/>
        </w:rPr>
        <w:tab/>
      </w:r>
      <w:r w:rsidRPr="002B31E0">
        <w:rPr>
          <w:rFonts w:cs="Times New Roman"/>
          <w:b/>
          <w:sz w:val="21"/>
          <w:szCs w:val="21"/>
        </w:rPr>
        <w:t>Ж</w:t>
      </w:r>
    </w:p>
    <w:p w14:paraId="511EBEE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Форма клетки другая</w:t>
      </w:r>
      <w:r w:rsidRPr="002B31E0">
        <w:rPr>
          <w:rFonts w:cs="Times New Roman"/>
          <w:sz w:val="21"/>
          <w:szCs w:val="21"/>
          <w:u w:val="dotted"/>
        </w:rPr>
        <w:tab/>
      </w:r>
      <w:r w:rsidRPr="002B31E0">
        <w:rPr>
          <w:rFonts w:cs="Times New Roman"/>
          <w:b/>
          <w:sz w:val="21"/>
          <w:szCs w:val="21"/>
        </w:rPr>
        <w:t>33</w:t>
      </w:r>
    </w:p>
    <w:p w14:paraId="238F2E84" w14:textId="77777777" w:rsidR="00E7786F" w:rsidRPr="002B31E0" w:rsidRDefault="00E7786F" w:rsidP="00E7786F">
      <w:pPr>
        <w:tabs>
          <w:tab w:val="left" w:pos="0"/>
          <w:tab w:val="left" w:pos="3969"/>
          <w:tab w:val="left" w:pos="9498"/>
          <w:tab w:val="right" w:leader="dot" w:pos="9921"/>
        </w:tabs>
        <w:spacing w:after="0" w:line="240" w:lineRule="auto"/>
        <w:jc w:val="both"/>
        <w:rPr>
          <w:rFonts w:cs="Times New Roman"/>
          <w:sz w:val="21"/>
          <w:szCs w:val="21"/>
        </w:rPr>
      </w:pPr>
    </w:p>
    <w:p w14:paraId="46F83C1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33.</w:t>
      </w:r>
      <w:r w:rsidRPr="002B31E0">
        <w:rPr>
          <w:rFonts w:cs="Times New Roman"/>
          <w:sz w:val="21"/>
          <w:szCs w:val="21"/>
        </w:rPr>
        <w:t xml:space="preserve"> Организмы в виде округлых, часто разнообразно изрезанных пластиночек с глубокой перетяжкой по средней линии</w:t>
      </w:r>
      <w:r w:rsidRPr="002B31E0">
        <w:rPr>
          <w:rFonts w:cs="Times New Roman"/>
          <w:sz w:val="21"/>
          <w:szCs w:val="21"/>
          <w:u w:val="dotted"/>
        </w:rPr>
        <w:tab/>
      </w:r>
      <w:r w:rsidRPr="002B31E0">
        <w:rPr>
          <w:rFonts w:cs="Times New Roman"/>
          <w:b/>
          <w:sz w:val="21"/>
          <w:szCs w:val="21"/>
        </w:rPr>
        <w:t>34</w:t>
      </w:r>
    </w:p>
    <w:p w14:paraId="3C25484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вытянутой формы</w:t>
      </w:r>
      <w:r w:rsidRPr="002B31E0">
        <w:rPr>
          <w:rFonts w:cs="Times New Roman"/>
          <w:sz w:val="21"/>
          <w:szCs w:val="21"/>
          <w:u w:val="dotted"/>
        </w:rPr>
        <w:tab/>
      </w:r>
      <w:r w:rsidRPr="002B31E0">
        <w:rPr>
          <w:rFonts w:cs="Times New Roman"/>
          <w:b/>
          <w:sz w:val="21"/>
          <w:szCs w:val="21"/>
        </w:rPr>
        <w:t>38</w:t>
      </w:r>
    </w:p>
    <w:p w14:paraId="7D524EB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59A29F8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34.</w:t>
      </w:r>
      <w:r w:rsidRPr="002B31E0">
        <w:rPr>
          <w:rFonts w:cs="Times New Roman"/>
          <w:sz w:val="21"/>
          <w:szCs w:val="21"/>
        </w:rPr>
        <w:t xml:space="preserve"> Клетка состоит из двух половинок (</w:t>
      </w:r>
      <w:proofErr w:type="spellStart"/>
      <w:r w:rsidRPr="002B31E0">
        <w:rPr>
          <w:rFonts w:cs="Times New Roman"/>
          <w:sz w:val="21"/>
          <w:szCs w:val="21"/>
        </w:rPr>
        <w:t>полуклеток</w:t>
      </w:r>
      <w:proofErr w:type="spellEnd"/>
      <w:r w:rsidRPr="002B31E0">
        <w:rPr>
          <w:rFonts w:cs="Times New Roman"/>
          <w:sz w:val="21"/>
          <w:szCs w:val="21"/>
        </w:rPr>
        <w:t xml:space="preserve">), не имеющих надрезов, соединенных между собой узкой перемычкой. </w:t>
      </w:r>
      <w:proofErr w:type="spellStart"/>
      <w:r w:rsidRPr="002B31E0">
        <w:rPr>
          <w:rFonts w:cs="Times New Roman"/>
          <w:sz w:val="21"/>
          <w:szCs w:val="21"/>
        </w:rPr>
        <w:t>Полуклетки</w:t>
      </w:r>
      <w:proofErr w:type="spellEnd"/>
      <w:r w:rsidRPr="002B31E0">
        <w:rPr>
          <w:rFonts w:cs="Times New Roman"/>
          <w:sz w:val="21"/>
          <w:szCs w:val="21"/>
        </w:rPr>
        <w:t xml:space="preserve"> могут быть круглыми, эллиптическими, почковидными, пирамидальными. Край </w:t>
      </w:r>
      <w:proofErr w:type="spellStart"/>
      <w:r w:rsidRPr="002B31E0">
        <w:rPr>
          <w:rFonts w:cs="Times New Roman"/>
          <w:sz w:val="21"/>
          <w:szCs w:val="21"/>
        </w:rPr>
        <w:t>полуклеток</w:t>
      </w:r>
      <w:proofErr w:type="spellEnd"/>
      <w:r w:rsidRPr="002B31E0">
        <w:rPr>
          <w:rFonts w:cs="Times New Roman"/>
          <w:sz w:val="21"/>
          <w:szCs w:val="21"/>
        </w:rPr>
        <w:t xml:space="preserve"> бывает гладким или волнистым. Оболочка клетки может быть гладкой либо иметь гранулы, бородавки, сосочки. В центре перемычки находится ядро. В каждой половинке клетки имеется по одному хроматофору (в крупных клетках – по два) в виде пластинок с несколькими пиреноидами. </w:t>
      </w:r>
      <w:r w:rsidRPr="002B31E0">
        <w:rPr>
          <w:rFonts w:cs="Times New Roman"/>
          <w:sz w:val="21"/>
          <w:szCs w:val="21"/>
          <w:u w:val="dotted"/>
        </w:rPr>
        <w:tab/>
      </w:r>
      <w:r w:rsidRPr="002B31E0">
        <w:rPr>
          <w:rFonts w:cs="Times New Roman"/>
          <w:b/>
          <w:sz w:val="21"/>
          <w:szCs w:val="21"/>
        </w:rPr>
        <w:t>З</w:t>
      </w:r>
    </w:p>
    <w:p w14:paraId="4ECF620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Половинки клеток более или менее рассечены</w:t>
      </w:r>
      <w:r w:rsidRPr="002B31E0">
        <w:rPr>
          <w:rFonts w:cs="Times New Roman"/>
          <w:sz w:val="21"/>
          <w:szCs w:val="21"/>
          <w:u w:val="dotted"/>
        </w:rPr>
        <w:tab/>
      </w:r>
      <w:r w:rsidRPr="002B31E0">
        <w:rPr>
          <w:rFonts w:cs="Times New Roman"/>
          <w:b/>
          <w:sz w:val="21"/>
          <w:szCs w:val="21"/>
        </w:rPr>
        <w:t>35</w:t>
      </w:r>
    </w:p>
    <w:p w14:paraId="04F15C4D" w14:textId="77777777" w:rsidR="00E7786F" w:rsidRPr="002B31E0" w:rsidRDefault="00E7786F" w:rsidP="00E7786F">
      <w:pPr>
        <w:tabs>
          <w:tab w:val="left" w:pos="3969"/>
          <w:tab w:val="left" w:pos="9498"/>
          <w:tab w:val="right" w:leader="dot" w:pos="9921"/>
        </w:tabs>
        <w:spacing w:after="0" w:line="240" w:lineRule="auto"/>
        <w:jc w:val="both"/>
        <w:rPr>
          <w:rFonts w:cs="Times New Roman"/>
          <w:sz w:val="21"/>
          <w:szCs w:val="21"/>
        </w:rPr>
      </w:pPr>
    </w:p>
    <w:p w14:paraId="3A6EA5B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35.</w:t>
      </w:r>
      <w:r w:rsidRPr="002B31E0">
        <w:rPr>
          <w:rFonts w:cs="Times New Roman"/>
          <w:sz w:val="21"/>
          <w:szCs w:val="21"/>
        </w:rPr>
        <w:t xml:space="preserve"> Длина клетки несколько превосходит ее поперечник. </w:t>
      </w:r>
      <w:proofErr w:type="spellStart"/>
      <w:r w:rsidRPr="002B31E0">
        <w:rPr>
          <w:rFonts w:cs="Times New Roman"/>
          <w:sz w:val="21"/>
          <w:szCs w:val="21"/>
        </w:rPr>
        <w:t>Полуклетки</w:t>
      </w:r>
      <w:proofErr w:type="spellEnd"/>
      <w:r w:rsidRPr="002B31E0">
        <w:rPr>
          <w:rFonts w:cs="Times New Roman"/>
          <w:sz w:val="21"/>
          <w:szCs w:val="21"/>
        </w:rPr>
        <w:t xml:space="preserve"> </w:t>
      </w:r>
      <w:proofErr w:type="spellStart"/>
      <w:r w:rsidRPr="002B31E0">
        <w:rPr>
          <w:rFonts w:cs="Times New Roman"/>
          <w:sz w:val="21"/>
          <w:szCs w:val="21"/>
        </w:rPr>
        <w:t>усеченно</w:t>
      </w:r>
      <w:proofErr w:type="spellEnd"/>
      <w:r w:rsidRPr="002B31E0">
        <w:rPr>
          <w:rFonts w:cs="Times New Roman"/>
          <w:sz w:val="21"/>
          <w:szCs w:val="21"/>
        </w:rPr>
        <w:t xml:space="preserve"> пирамидальные с различно надрезанным лопастным боковым краем. Верхушки клетки с глубокими срединными вырезками или плоско вогнутые. Клетки посередине с узким глубоким пережимом.</w:t>
      </w:r>
      <w:r w:rsidRPr="002B31E0">
        <w:rPr>
          <w:rFonts w:cs="Times New Roman"/>
          <w:sz w:val="21"/>
          <w:szCs w:val="21"/>
          <w:u w:val="dotted"/>
        </w:rPr>
        <w:tab/>
      </w:r>
      <w:r w:rsidRPr="002B31E0">
        <w:rPr>
          <w:rFonts w:cs="Times New Roman"/>
          <w:b/>
          <w:sz w:val="21"/>
          <w:szCs w:val="21"/>
        </w:rPr>
        <w:t>И</w:t>
      </w:r>
    </w:p>
    <w:p w14:paraId="41D7B8E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Строение клетки иное</w:t>
      </w:r>
      <w:r w:rsidRPr="002B31E0">
        <w:rPr>
          <w:rFonts w:cs="Times New Roman"/>
          <w:sz w:val="21"/>
          <w:szCs w:val="21"/>
          <w:u w:val="dotted"/>
        </w:rPr>
        <w:tab/>
      </w:r>
      <w:r w:rsidRPr="002B31E0">
        <w:rPr>
          <w:rFonts w:cs="Times New Roman"/>
          <w:b/>
          <w:sz w:val="21"/>
          <w:szCs w:val="21"/>
        </w:rPr>
        <w:t>36</w:t>
      </w:r>
    </w:p>
    <w:p w14:paraId="0BDDD0A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5799B8B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36.</w:t>
      </w:r>
      <w:r w:rsidRPr="002B31E0">
        <w:rPr>
          <w:rFonts w:cs="Times New Roman"/>
          <w:sz w:val="21"/>
          <w:szCs w:val="21"/>
        </w:rPr>
        <w:t xml:space="preserve"> Клетка овальная, плоская. Каждая </w:t>
      </w:r>
      <w:proofErr w:type="spellStart"/>
      <w:r w:rsidRPr="002B31E0">
        <w:rPr>
          <w:rFonts w:cs="Times New Roman"/>
          <w:sz w:val="21"/>
          <w:szCs w:val="21"/>
        </w:rPr>
        <w:t>полуклетка</w:t>
      </w:r>
      <w:proofErr w:type="spellEnd"/>
      <w:r w:rsidRPr="002B31E0">
        <w:rPr>
          <w:rFonts w:cs="Times New Roman"/>
          <w:sz w:val="21"/>
          <w:szCs w:val="21"/>
        </w:rPr>
        <w:t xml:space="preserve"> имеет 2-4 различной глубины надреза, последние в свою очередь разделены на несколько лопастей. Оболочка клеток гладкая или бородавчатая. В каждой половине клетки имеется по одному хроматофору с беспорядочно расположенными пиреноидами</w:t>
      </w:r>
      <w:r w:rsidRPr="002B31E0">
        <w:rPr>
          <w:rFonts w:cs="Times New Roman"/>
          <w:sz w:val="21"/>
          <w:szCs w:val="21"/>
          <w:u w:val="dotted"/>
        </w:rPr>
        <w:tab/>
      </w:r>
      <w:r w:rsidRPr="002B31E0">
        <w:rPr>
          <w:rFonts w:cs="Times New Roman"/>
          <w:b/>
          <w:sz w:val="21"/>
          <w:szCs w:val="21"/>
        </w:rPr>
        <w:t>Л</w:t>
      </w:r>
    </w:p>
    <w:p w14:paraId="3F4FDA2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Форма клетки иная</w:t>
      </w:r>
      <w:r w:rsidRPr="002B31E0">
        <w:rPr>
          <w:rFonts w:cs="Times New Roman"/>
          <w:sz w:val="21"/>
          <w:szCs w:val="21"/>
          <w:u w:val="dotted"/>
        </w:rPr>
        <w:tab/>
      </w:r>
      <w:r w:rsidRPr="002B31E0">
        <w:rPr>
          <w:rFonts w:cs="Times New Roman"/>
          <w:b/>
          <w:sz w:val="21"/>
          <w:szCs w:val="21"/>
        </w:rPr>
        <w:t>37</w:t>
      </w:r>
    </w:p>
    <w:p w14:paraId="7570372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D007CC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37.</w:t>
      </w:r>
      <w:r w:rsidRPr="002B31E0">
        <w:rPr>
          <w:rFonts w:cs="Times New Roman"/>
          <w:sz w:val="21"/>
          <w:szCs w:val="21"/>
        </w:rPr>
        <w:t xml:space="preserve"> Сверху водоросль имеет трехлучевую или многоугольную форму. При рассматривании водоросли сбоку видна перетяжка. У одних видов оболочка клетки гладкая, а у других – она имеет на углах небольшие выросты или длинные шипы. В каждой </w:t>
      </w:r>
      <w:proofErr w:type="spellStart"/>
      <w:r w:rsidRPr="002B31E0">
        <w:rPr>
          <w:rFonts w:cs="Times New Roman"/>
          <w:sz w:val="21"/>
          <w:szCs w:val="21"/>
        </w:rPr>
        <w:t>полуклетке</w:t>
      </w:r>
      <w:proofErr w:type="spellEnd"/>
      <w:r w:rsidRPr="002B31E0">
        <w:rPr>
          <w:rFonts w:cs="Times New Roman"/>
          <w:sz w:val="21"/>
          <w:szCs w:val="21"/>
        </w:rPr>
        <w:t xml:space="preserve"> находится по одному хроматофору, каждый из которых имеет по одному пиреноиду.</w:t>
      </w:r>
      <w:r w:rsidRPr="002B31E0">
        <w:rPr>
          <w:rFonts w:cs="Times New Roman"/>
          <w:sz w:val="21"/>
          <w:szCs w:val="21"/>
          <w:u w:val="dotted"/>
        </w:rPr>
        <w:tab/>
      </w:r>
      <w:r w:rsidRPr="002B31E0">
        <w:rPr>
          <w:rFonts w:cs="Times New Roman"/>
          <w:b/>
          <w:sz w:val="21"/>
          <w:szCs w:val="21"/>
        </w:rPr>
        <w:t>П</w:t>
      </w:r>
    </w:p>
    <w:p w14:paraId="46BECAC2"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Половинки клетки имеют овальную, трапециевидную, шести- или восьмиугольную форму. На углах располагаются по одному или по два шипа. Иногда шипы расположены по краям </w:t>
      </w:r>
      <w:proofErr w:type="spellStart"/>
      <w:r w:rsidRPr="002B31E0">
        <w:rPr>
          <w:rFonts w:cs="Times New Roman"/>
          <w:sz w:val="21"/>
          <w:szCs w:val="21"/>
        </w:rPr>
        <w:t>полуклеток</w:t>
      </w:r>
      <w:proofErr w:type="spellEnd"/>
      <w:r w:rsidRPr="002B31E0">
        <w:rPr>
          <w:rFonts w:cs="Times New Roman"/>
          <w:sz w:val="21"/>
          <w:szCs w:val="21"/>
        </w:rPr>
        <w:t xml:space="preserve">. Хроматофоров по одному в каждой </w:t>
      </w:r>
      <w:proofErr w:type="spellStart"/>
      <w:r w:rsidRPr="002B31E0">
        <w:rPr>
          <w:rFonts w:cs="Times New Roman"/>
          <w:sz w:val="21"/>
          <w:szCs w:val="21"/>
        </w:rPr>
        <w:t>полуклетке</w:t>
      </w:r>
      <w:proofErr w:type="spellEnd"/>
      <w:r w:rsidRPr="002B31E0">
        <w:rPr>
          <w:rFonts w:cs="Times New Roman"/>
          <w:sz w:val="21"/>
          <w:szCs w:val="21"/>
        </w:rPr>
        <w:t>, число пиреноидов различно</w:t>
      </w:r>
      <w:r w:rsidRPr="002B31E0">
        <w:rPr>
          <w:rFonts w:cs="Times New Roman"/>
          <w:sz w:val="21"/>
          <w:szCs w:val="21"/>
          <w:u w:val="dotted"/>
        </w:rPr>
        <w:tab/>
      </w:r>
      <w:r w:rsidRPr="002B31E0">
        <w:rPr>
          <w:rFonts w:cs="Times New Roman"/>
          <w:b/>
          <w:sz w:val="21"/>
          <w:szCs w:val="21"/>
        </w:rPr>
        <w:t>Ф</w:t>
      </w:r>
    </w:p>
    <w:p w14:paraId="20755BC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514FB3D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38.</w:t>
      </w:r>
      <w:r w:rsidRPr="002B31E0">
        <w:rPr>
          <w:rFonts w:cs="Times New Roman"/>
          <w:sz w:val="21"/>
          <w:szCs w:val="21"/>
        </w:rPr>
        <w:t xml:space="preserve"> Клетки прямые цилиндрические, эллипсоидальные или веретеновидные. Концы их сужены или широко закруглены. Хроматофоров в клетке два, края их изрезанные, с поверхности ребристые</w:t>
      </w:r>
      <w:r w:rsidRPr="002B31E0">
        <w:rPr>
          <w:rFonts w:cs="Times New Roman"/>
          <w:sz w:val="21"/>
          <w:szCs w:val="21"/>
          <w:u w:val="dotted"/>
        </w:rPr>
        <w:tab/>
      </w:r>
      <w:r w:rsidRPr="002B31E0">
        <w:rPr>
          <w:rFonts w:cs="Times New Roman"/>
          <w:b/>
          <w:sz w:val="21"/>
          <w:szCs w:val="21"/>
        </w:rPr>
        <w:t>Ц</w:t>
      </w:r>
    </w:p>
    <w:p w14:paraId="79B24BCA"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Строение клетки иное</w:t>
      </w:r>
      <w:r w:rsidRPr="002B31E0">
        <w:rPr>
          <w:rFonts w:cs="Times New Roman"/>
          <w:sz w:val="21"/>
          <w:szCs w:val="21"/>
          <w:u w:val="dotted"/>
        </w:rPr>
        <w:tab/>
      </w:r>
      <w:r w:rsidRPr="002B31E0">
        <w:rPr>
          <w:rFonts w:cs="Times New Roman"/>
          <w:b/>
          <w:sz w:val="21"/>
          <w:szCs w:val="21"/>
        </w:rPr>
        <w:t>39</w:t>
      </w:r>
    </w:p>
    <w:p w14:paraId="48126FA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653444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39.</w:t>
      </w:r>
      <w:r w:rsidRPr="002B31E0">
        <w:rPr>
          <w:rFonts w:cs="Times New Roman"/>
          <w:sz w:val="21"/>
          <w:szCs w:val="21"/>
        </w:rPr>
        <w:t xml:space="preserve"> Форма клетки, как у </w:t>
      </w:r>
      <w:proofErr w:type="spellStart"/>
      <w:r w:rsidRPr="002B31E0">
        <w:rPr>
          <w:rFonts w:cs="Times New Roman"/>
          <w:sz w:val="21"/>
          <w:szCs w:val="21"/>
        </w:rPr>
        <w:t>нетриума</w:t>
      </w:r>
      <w:proofErr w:type="spellEnd"/>
      <w:r w:rsidRPr="002B31E0">
        <w:rPr>
          <w:rFonts w:cs="Times New Roman"/>
          <w:sz w:val="21"/>
          <w:szCs w:val="21"/>
        </w:rPr>
        <w:t>. Посредине клетки часто имеется слабая перетяжка. Оболочка клетки гладкая. Хроматофор состоит из нескольких звездообразно расположенных пластинок</w:t>
      </w:r>
      <w:r w:rsidRPr="00AE3A53">
        <w:rPr>
          <w:rFonts w:cs="Times New Roman"/>
          <w:sz w:val="21"/>
          <w:szCs w:val="21"/>
          <w:u w:val="dotted"/>
        </w:rPr>
        <w:tab/>
      </w:r>
      <w:r w:rsidRPr="002B31E0">
        <w:rPr>
          <w:rFonts w:cs="Times New Roman"/>
          <w:b/>
          <w:sz w:val="21"/>
          <w:szCs w:val="21"/>
        </w:rPr>
        <w:t>Ч</w:t>
      </w:r>
    </w:p>
    <w:p w14:paraId="436DFD2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Хроматофор иной формы</w:t>
      </w:r>
      <w:r w:rsidRPr="00AE3A53">
        <w:rPr>
          <w:rFonts w:cs="Times New Roman"/>
          <w:sz w:val="21"/>
          <w:szCs w:val="21"/>
          <w:u w:val="dotted"/>
        </w:rPr>
        <w:tab/>
      </w:r>
      <w:r w:rsidRPr="002B31E0">
        <w:rPr>
          <w:rFonts w:cs="Times New Roman"/>
          <w:b/>
          <w:sz w:val="21"/>
          <w:szCs w:val="21"/>
        </w:rPr>
        <w:t>40</w:t>
      </w:r>
    </w:p>
    <w:p w14:paraId="6D9599F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1F402F3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40.</w:t>
      </w:r>
      <w:r w:rsidRPr="002B31E0">
        <w:rPr>
          <w:rFonts w:cs="Times New Roman"/>
          <w:sz w:val="21"/>
          <w:szCs w:val="21"/>
        </w:rPr>
        <w:t xml:space="preserve"> Хроматофор имеет форму спирально закрученной ленты; число витков спирали у разных видов не одинаковое. Клетка имеет форму эллипса или цилиндра. Концы ее закругленные; оболочка гладкая</w:t>
      </w:r>
      <w:r w:rsidRPr="00AE3A53">
        <w:rPr>
          <w:rFonts w:cs="Times New Roman"/>
          <w:sz w:val="21"/>
          <w:szCs w:val="21"/>
          <w:u w:val="dotted"/>
        </w:rPr>
        <w:tab/>
      </w:r>
      <w:r w:rsidRPr="002B31E0">
        <w:rPr>
          <w:rFonts w:cs="Times New Roman"/>
          <w:b/>
          <w:sz w:val="21"/>
          <w:szCs w:val="21"/>
        </w:rPr>
        <w:t>Ш</w:t>
      </w:r>
    </w:p>
    <w:p w14:paraId="7C5FF0F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Форма хроматофора иная</w:t>
      </w:r>
      <w:r w:rsidRPr="00AE3A53">
        <w:rPr>
          <w:rFonts w:cs="Times New Roman"/>
          <w:sz w:val="21"/>
          <w:szCs w:val="21"/>
          <w:u w:val="dotted"/>
        </w:rPr>
        <w:tab/>
      </w:r>
      <w:r w:rsidRPr="002B31E0">
        <w:rPr>
          <w:rFonts w:cs="Times New Roman"/>
          <w:b/>
          <w:sz w:val="21"/>
          <w:szCs w:val="21"/>
        </w:rPr>
        <w:t>41</w:t>
      </w:r>
    </w:p>
    <w:p w14:paraId="07AC6FC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D49E25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41.</w:t>
      </w:r>
      <w:r w:rsidRPr="002B31E0">
        <w:rPr>
          <w:rFonts w:cs="Times New Roman"/>
          <w:sz w:val="21"/>
          <w:szCs w:val="21"/>
        </w:rPr>
        <w:t xml:space="preserve"> В каждой клетке по два хроматофора звездчатой формы. Форма клетки овальная.</w:t>
      </w:r>
      <w:r w:rsidRPr="00AE3A53">
        <w:rPr>
          <w:rFonts w:cs="Times New Roman"/>
          <w:sz w:val="21"/>
          <w:szCs w:val="21"/>
          <w:u w:val="dotted"/>
        </w:rPr>
        <w:tab/>
      </w:r>
      <w:r w:rsidRPr="002B31E0">
        <w:rPr>
          <w:rFonts w:cs="Times New Roman"/>
          <w:b/>
          <w:sz w:val="21"/>
          <w:szCs w:val="21"/>
        </w:rPr>
        <w:t>Щ</w:t>
      </w:r>
    </w:p>
    <w:p w14:paraId="167C04E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Хроматофор не бывает звездчатым</w:t>
      </w:r>
      <w:r w:rsidRPr="00AE3A53">
        <w:rPr>
          <w:rFonts w:cs="Times New Roman"/>
          <w:sz w:val="21"/>
          <w:szCs w:val="21"/>
          <w:u w:val="dotted"/>
        </w:rPr>
        <w:tab/>
      </w:r>
      <w:r w:rsidRPr="002B31E0">
        <w:rPr>
          <w:rFonts w:cs="Times New Roman"/>
          <w:b/>
          <w:sz w:val="21"/>
          <w:szCs w:val="21"/>
        </w:rPr>
        <w:t>42</w:t>
      </w:r>
    </w:p>
    <w:p w14:paraId="2ED51D3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42.</w:t>
      </w:r>
      <w:r w:rsidRPr="002B31E0">
        <w:rPr>
          <w:rFonts w:cs="Times New Roman"/>
          <w:sz w:val="21"/>
          <w:szCs w:val="21"/>
        </w:rPr>
        <w:t xml:space="preserve"> Клетки вытянутые, прямые или слегка согнутые, концы их тупо закруглены. Хроматофор пластинчатый с хорошо заметной вырезкой у вогнутого края</w:t>
      </w:r>
      <w:r w:rsidRPr="00AE3A53">
        <w:rPr>
          <w:rFonts w:cs="Times New Roman"/>
          <w:sz w:val="21"/>
          <w:szCs w:val="21"/>
          <w:u w:val="dotted"/>
        </w:rPr>
        <w:tab/>
      </w:r>
      <w:r w:rsidRPr="002B31E0">
        <w:rPr>
          <w:rFonts w:cs="Times New Roman"/>
          <w:b/>
          <w:sz w:val="21"/>
          <w:szCs w:val="21"/>
        </w:rPr>
        <w:t>Ь</w:t>
      </w:r>
    </w:p>
    <w:p w14:paraId="40CE6DCB"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Клетки другой формы</w:t>
      </w:r>
      <w:r w:rsidRPr="00AE3A53">
        <w:rPr>
          <w:rFonts w:cs="Times New Roman"/>
          <w:sz w:val="21"/>
          <w:szCs w:val="21"/>
          <w:u w:val="dotted"/>
        </w:rPr>
        <w:tab/>
      </w:r>
      <w:r w:rsidRPr="002B31E0">
        <w:rPr>
          <w:rFonts w:cs="Times New Roman"/>
          <w:b/>
          <w:sz w:val="21"/>
          <w:szCs w:val="21"/>
        </w:rPr>
        <w:t>43</w:t>
      </w:r>
    </w:p>
    <w:p w14:paraId="4A56E208" w14:textId="77777777" w:rsidR="00E7786F" w:rsidRPr="00B2651B" w:rsidRDefault="00E7786F" w:rsidP="00E7786F">
      <w:pPr>
        <w:tabs>
          <w:tab w:val="left" w:pos="0"/>
          <w:tab w:val="left" w:pos="9498"/>
          <w:tab w:val="right" w:leader="dot" w:pos="9921"/>
        </w:tabs>
        <w:spacing w:after="0" w:line="240" w:lineRule="auto"/>
        <w:jc w:val="both"/>
        <w:rPr>
          <w:rFonts w:cs="Times New Roman"/>
          <w:b/>
          <w:sz w:val="20"/>
          <w:szCs w:val="20"/>
        </w:rPr>
      </w:pPr>
    </w:p>
    <w:p w14:paraId="022A2C3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43.</w:t>
      </w:r>
      <w:r w:rsidRPr="002B31E0">
        <w:rPr>
          <w:rFonts w:cs="Times New Roman"/>
          <w:sz w:val="21"/>
          <w:szCs w:val="21"/>
        </w:rPr>
        <w:t xml:space="preserve"> На вершинах клетки находится по одному </w:t>
      </w:r>
      <w:proofErr w:type="spellStart"/>
      <w:r w:rsidRPr="002B31E0">
        <w:rPr>
          <w:rFonts w:cs="Times New Roman"/>
          <w:sz w:val="21"/>
          <w:szCs w:val="21"/>
        </w:rPr>
        <w:t>глубокосрединному</w:t>
      </w:r>
      <w:proofErr w:type="spellEnd"/>
      <w:r w:rsidRPr="002B31E0">
        <w:rPr>
          <w:rFonts w:cs="Times New Roman"/>
          <w:sz w:val="21"/>
          <w:szCs w:val="21"/>
        </w:rPr>
        <w:t xml:space="preserve"> надрезу. Посредине клетки имеется неглубокая перетяжка. Хроматофоров по одному в каждой половине клетки. Ядро лежит в середине клетки</w:t>
      </w:r>
      <w:r w:rsidRPr="00AE3A53">
        <w:rPr>
          <w:rFonts w:cs="Times New Roman"/>
          <w:sz w:val="21"/>
          <w:szCs w:val="21"/>
          <w:u w:val="dotted"/>
        </w:rPr>
        <w:tab/>
      </w:r>
      <w:r w:rsidRPr="002B31E0">
        <w:rPr>
          <w:rFonts w:cs="Times New Roman"/>
          <w:b/>
          <w:sz w:val="21"/>
          <w:szCs w:val="21"/>
        </w:rPr>
        <w:t>Ъ</w:t>
      </w:r>
    </w:p>
    <w:p w14:paraId="26EF159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Признаки иные</w:t>
      </w:r>
      <w:r w:rsidRPr="00AE3A53">
        <w:rPr>
          <w:rFonts w:cs="Times New Roman"/>
          <w:sz w:val="21"/>
          <w:szCs w:val="21"/>
          <w:u w:val="dotted"/>
        </w:rPr>
        <w:tab/>
      </w:r>
      <w:r w:rsidRPr="002B31E0">
        <w:rPr>
          <w:rFonts w:cs="Times New Roman"/>
          <w:b/>
          <w:sz w:val="21"/>
          <w:szCs w:val="21"/>
        </w:rPr>
        <w:t>44</w:t>
      </w:r>
    </w:p>
    <w:p w14:paraId="3D1D2DDC" w14:textId="77777777" w:rsidR="00E7786F" w:rsidRPr="00B2651B" w:rsidRDefault="00E7786F" w:rsidP="00E7786F">
      <w:pPr>
        <w:tabs>
          <w:tab w:val="left" w:pos="0"/>
          <w:tab w:val="left" w:pos="9498"/>
          <w:tab w:val="right" w:leader="dot" w:pos="9921"/>
        </w:tabs>
        <w:spacing w:after="0" w:line="240" w:lineRule="auto"/>
        <w:jc w:val="both"/>
        <w:rPr>
          <w:rFonts w:cs="Times New Roman"/>
          <w:b/>
          <w:sz w:val="20"/>
          <w:szCs w:val="20"/>
        </w:rPr>
      </w:pPr>
    </w:p>
    <w:p w14:paraId="23752B2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44.</w:t>
      </w:r>
      <w:r w:rsidRPr="002B31E0">
        <w:rPr>
          <w:rFonts w:cs="Times New Roman"/>
          <w:sz w:val="21"/>
          <w:szCs w:val="21"/>
        </w:rPr>
        <w:t xml:space="preserve"> Клетки длинные, прямые, со срединной перетяжкой; вершины клетки тупые. Клеточные стенки ровные или часто лишь у основания волнистые. Основания </w:t>
      </w:r>
      <w:proofErr w:type="spellStart"/>
      <w:r w:rsidRPr="002B31E0">
        <w:rPr>
          <w:rFonts w:cs="Times New Roman"/>
          <w:sz w:val="21"/>
          <w:szCs w:val="21"/>
        </w:rPr>
        <w:t>полуклетки</w:t>
      </w:r>
      <w:proofErr w:type="spellEnd"/>
      <w:r w:rsidRPr="002B31E0">
        <w:rPr>
          <w:rFonts w:cs="Times New Roman"/>
          <w:sz w:val="21"/>
          <w:szCs w:val="21"/>
        </w:rPr>
        <w:t xml:space="preserve"> обычно вздутые. На хроматофорах находится по нескольку пиреноидов. Хроматофоры лентовидные, </w:t>
      </w:r>
      <w:proofErr w:type="spellStart"/>
      <w:r w:rsidRPr="002B31E0">
        <w:rPr>
          <w:rFonts w:cs="Times New Roman"/>
          <w:sz w:val="21"/>
          <w:szCs w:val="21"/>
        </w:rPr>
        <w:t>постенные</w:t>
      </w:r>
      <w:proofErr w:type="spellEnd"/>
      <w:r w:rsidRPr="002B31E0">
        <w:rPr>
          <w:rFonts w:cs="Times New Roman"/>
          <w:sz w:val="21"/>
          <w:szCs w:val="21"/>
        </w:rPr>
        <w:t xml:space="preserve"> (редко осевые), с беспорядочно расположенными пиреноидами. На вершинах клетки видны вакуоли с движущимися кристаллами гипса</w:t>
      </w:r>
      <w:r w:rsidRPr="00AE3A53">
        <w:rPr>
          <w:rFonts w:cs="Times New Roman"/>
          <w:sz w:val="21"/>
          <w:szCs w:val="21"/>
          <w:u w:val="dotted"/>
        </w:rPr>
        <w:tab/>
      </w:r>
      <w:r w:rsidRPr="002B31E0">
        <w:rPr>
          <w:rFonts w:cs="Times New Roman"/>
          <w:b/>
          <w:sz w:val="21"/>
          <w:szCs w:val="21"/>
        </w:rPr>
        <w:t>Ы</w:t>
      </w:r>
    </w:p>
    <w:p w14:paraId="6104ABD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Клетки прямые или слабо изогнутые, иногда почти яйцевидные. Хроматофор в виде пластинки с цельными или зазубренными краями.</w:t>
      </w:r>
      <w:r w:rsidRPr="00AE3A53">
        <w:rPr>
          <w:rFonts w:cs="Times New Roman"/>
          <w:sz w:val="21"/>
          <w:szCs w:val="21"/>
          <w:u w:val="dotted"/>
        </w:rPr>
        <w:t xml:space="preserve"> </w:t>
      </w:r>
      <w:r w:rsidRPr="00AE3A53">
        <w:rPr>
          <w:rFonts w:cs="Times New Roman"/>
          <w:sz w:val="21"/>
          <w:szCs w:val="21"/>
          <w:u w:val="dotted"/>
        </w:rPr>
        <w:tab/>
      </w:r>
      <w:r w:rsidRPr="002B31E0">
        <w:rPr>
          <w:rFonts w:cs="Times New Roman"/>
          <w:b/>
          <w:sz w:val="21"/>
          <w:szCs w:val="21"/>
        </w:rPr>
        <w:t>Э</w:t>
      </w:r>
    </w:p>
    <w:p w14:paraId="0B42287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415FA6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45.</w:t>
      </w:r>
      <w:r w:rsidRPr="002B31E0">
        <w:rPr>
          <w:rFonts w:cs="Times New Roman"/>
          <w:sz w:val="21"/>
          <w:szCs w:val="21"/>
        </w:rPr>
        <w:t xml:space="preserve"> Водоросль имеет форму мало ветвящихся нитей, лишенных перегородок. Хроматофоры многочисленные, имеют зернистую форму. Часто “нити” имеют ветвистый бесцветный вырост – ризоид, которым водоросль прикрепляется к почве.</w:t>
      </w:r>
      <w:r w:rsidRPr="00AE3A53">
        <w:rPr>
          <w:rFonts w:cs="Times New Roman"/>
          <w:sz w:val="21"/>
          <w:szCs w:val="21"/>
          <w:u w:val="dotted"/>
        </w:rPr>
        <w:tab/>
      </w:r>
      <w:r w:rsidRPr="002B31E0">
        <w:rPr>
          <w:rFonts w:cs="Times New Roman"/>
          <w:b/>
          <w:sz w:val="21"/>
          <w:szCs w:val="21"/>
        </w:rPr>
        <w:t>Ю</w:t>
      </w:r>
    </w:p>
    <w:p w14:paraId="5A34E1B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Водоросль имеет обратногрушевидную форму (“груша” повернута вниз узкой своей частью); прикрепляется к почве бесцветными ветвящимися выростами – ризоидами. Водоросль содержит многочисленные хроматофоры, имеющие зернистую форму. Организм достигает </w:t>
      </w:r>
      <w:smartTag w:uri="urn:schemas-microsoft-com:office:smarttags" w:element="metricconverter">
        <w:smartTagPr>
          <w:attr w:name="ProductID" w:val="3 мм"/>
        </w:smartTagPr>
        <w:r w:rsidRPr="002B31E0">
          <w:rPr>
            <w:rFonts w:cs="Times New Roman"/>
            <w:sz w:val="21"/>
            <w:szCs w:val="21"/>
          </w:rPr>
          <w:t>3 мм</w:t>
        </w:r>
      </w:smartTag>
      <w:r w:rsidRPr="002B31E0">
        <w:rPr>
          <w:rFonts w:cs="Times New Roman"/>
          <w:sz w:val="21"/>
          <w:szCs w:val="21"/>
        </w:rPr>
        <w:t xml:space="preserve"> в диаметре</w:t>
      </w:r>
      <w:r w:rsidRPr="00AE3A53">
        <w:rPr>
          <w:rFonts w:cs="Times New Roman"/>
          <w:sz w:val="21"/>
          <w:szCs w:val="21"/>
          <w:u w:val="dotted"/>
        </w:rPr>
        <w:tab/>
      </w:r>
      <w:r w:rsidRPr="002B31E0">
        <w:rPr>
          <w:rFonts w:cs="Times New Roman"/>
          <w:b/>
          <w:sz w:val="21"/>
          <w:szCs w:val="21"/>
        </w:rPr>
        <w:t>Я</w:t>
      </w:r>
    </w:p>
    <w:p w14:paraId="39C50E1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57B9660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46.</w:t>
      </w:r>
      <w:r w:rsidRPr="002B31E0">
        <w:rPr>
          <w:rFonts w:cs="Times New Roman"/>
          <w:sz w:val="21"/>
          <w:szCs w:val="21"/>
        </w:rPr>
        <w:t xml:space="preserve"> Колониальные или </w:t>
      </w:r>
      <w:proofErr w:type="spellStart"/>
      <w:r w:rsidRPr="002B31E0">
        <w:rPr>
          <w:rFonts w:cs="Times New Roman"/>
          <w:sz w:val="21"/>
          <w:szCs w:val="21"/>
        </w:rPr>
        <w:t>ценобиальные</w:t>
      </w:r>
      <w:proofErr w:type="spellEnd"/>
      <w:r w:rsidRPr="002B31E0">
        <w:rPr>
          <w:rFonts w:cs="Times New Roman"/>
          <w:sz w:val="21"/>
          <w:szCs w:val="21"/>
        </w:rPr>
        <w:t xml:space="preserve"> водоросли </w:t>
      </w:r>
      <w:r w:rsidRPr="0011313C">
        <w:rPr>
          <w:rFonts w:cs="Times New Roman"/>
          <w:sz w:val="21"/>
          <w:szCs w:val="21"/>
          <w:u w:val="dotted"/>
        </w:rPr>
        <w:tab/>
      </w:r>
      <w:r w:rsidRPr="002B31E0">
        <w:rPr>
          <w:rFonts w:cs="Times New Roman"/>
          <w:b/>
          <w:sz w:val="21"/>
          <w:szCs w:val="21"/>
        </w:rPr>
        <w:t>47</w:t>
      </w:r>
    </w:p>
    <w:p w14:paraId="7E8D3D0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Многоклеточные водоросли</w:t>
      </w:r>
      <w:r w:rsidRPr="008C2F72">
        <w:rPr>
          <w:rFonts w:cs="Times New Roman"/>
          <w:sz w:val="21"/>
          <w:szCs w:val="21"/>
          <w:u w:val="dotted"/>
        </w:rPr>
        <w:tab/>
      </w:r>
      <w:r w:rsidRPr="002B31E0">
        <w:rPr>
          <w:rFonts w:cs="Times New Roman"/>
          <w:b/>
          <w:sz w:val="21"/>
          <w:szCs w:val="21"/>
        </w:rPr>
        <w:t>75</w:t>
      </w:r>
    </w:p>
    <w:p w14:paraId="0B6AAE0E" w14:textId="77777777" w:rsidR="00E7786F" w:rsidRPr="00B2651B" w:rsidRDefault="00E7786F" w:rsidP="00E7786F">
      <w:pPr>
        <w:tabs>
          <w:tab w:val="left" w:pos="0"/>
          <w:tab w:val="left" w:pos="9498"/>
          <w:tab w:val="right" w:leader="dot" w:pos="9921"/>
        </w:tabs>
        <w:spacing w:after="0" w:line="240" w:lineRule="auto"/>
        <w:jc w:val="both"/>
        <w:rPr>
          <w:rFonts w:cs="Times New Roman"/>
          <w:b/>
          <w:sz w:val="20"/>
          <w:szCs w:val="20"/>
        </w:rPr>
      </w:pPr>
    </w:p>
    <w:p w14:paraId="16A3FC4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47.</w:t>
      </w:r>
      <w:r w:rsidRPr="002B31E0">
        <w:rPr>
          <w:rFonts w:cs="Times New Roman"/>
          <w:sz w:val="21"/>
          <w:szCs w:val="21"/>
        </w:rPr>
        <w:t xml:space="preserve"> Окраска хроматофоров зеленая, золотисто-желтая, буроватая</w:t>
      </w:r>
      <w:r w:rsidRPr="008C2F72">
        <w:rPr>
          <w:rFonts w:cs="Times New Roman"/>
          <w:sz w:val="21"/>
          <w:szCs w:val="21"/>
          <w:u w:val="dotted"/>
        </w:rPr>
        <w:tab/>
      </w:r>
      <w:r w:rsidRPr="002B31E0">
        <w:rPr>
          <w:rFonts w:cs="Times New Roman"/>
          <w:b/>
          <w:sz w:val="21"/>
          <w:szCs w:val="21"/>
        </w:rPr>
        <w:t>48</w:t>
      </w:r>
    </w:p>
    <w:p w14:paraId="2C11AAD9"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xml:space="preserve">– Колониальные организмы сине-зеленой окраски. </w:t>
      </w:r>
      <w:r w:rsidRPr="008C2F72">
        <w:rPr>
          <w:rFonts w:cs="Times New Roman"/>
          <w:sz w:val="21"/>
          <w:szCs w:val="21"/>
          <w:u w:val="dotted"/>
        </w:rPr>
        <w:tab/>
      </w:r>
      <w:r w:rsidRPr="002B31E0">
        <w:rPr>
          <w:rFonts w:cs="Times New Roman"/>
          <w:b/>
          <w:sz w:val="21"/>
          <w:szCs w:val="21"/>
        </w:rPr>
        <w:t>70</w:t>
      </w:r>
    </w:p>
    <w:p w14:paraId="3CD4211F" w14:textId="77777777" w:rsidR="00E7786F" w:rsidRPr="00B2651B" w:rsidRDefault="00E7786F" w:rsidP="00E7786F">
      <w:pPr>
        <w:tabs>
          <w:tab w:val="left" w:pos="0"/>
          <w:tab w:val="left" w:pos="9498"/>
          <w:tab w:val="right" w:leader="dot" w:pos="9921"/>
        </w:tabs>
        <w:spacing w:after="0" w:line="240" w:lineRule="auto"/>
        <w:jc w:val="both"/>
        <w:rPr>
          <w:rFonts w:cs="Times New Roman"/>
          <w:sz w:val="20"/>
          <w:szCs w:val="20"/>
        </w:rPr>
      </w:pPr>
    </w:p>
    <w:p w14:paraId="3107776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48.</w:t>
      </w:r>
      <w:r w:rsidRPr="002B31E0">
        <w:rPr>
          <w:rFonts w:cs="Times New Roman"/>
          <w:sz w:val="21"/>
          <w:szCs w:val="21"/>
        </w:rPr>
        <w:t xml:space="preserve"> Хроматофор имеет золотисто-желтую окраску</w:t>
      </w:r>
      <w:r w:rsidRPr="008C2F72">
        <w:rPr>
          <w:rFonts w:cs="Times New Roman"/>
          <w:sz w:val="21"/>
          <w:szCs w:val="21"/>
          <w:u w:val="dotted"/>
        </w:rPr>
        <w:tab/>
      </w:r>
      <w:r w:rsidRPr="002B31E0">
        <w:rPr>
          <w:rFonts w:cs="Times New Roman"/>
          <w:b/>
          <w:sz w:val="21"/>
          <w:szCs w:val="21"/>
        </w:rPr>
        <w:t>49</w:t>
      </w:r>
    </w:p>
    <w:p w14:paraId="067BAB4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Хроматофор иной окраски</w:t>
      </w:r>
      <w:r w:rsidRPr="008C2F72">
        <w:rPr>
          <w:rFonts w:cs="Times New Roman"/>
          <w:sz w:val="21"/>
          <w:szCs w:val="21"/>
          <w:u w:val="dotted"/>
        </w:rPr>
        <w:tab/>
      </w:r>
      <w:r w:rsidRPr="002B31E0">
        <w:rPr>
          <w:rFonts w:cs="Times New Roman"/>
          <w:b/>
          <w:sz w:val="21"/>
          <w:szCs w:val="21"/>
        </w:rPr>
        <w:t>50</w:t>
      </w:r>
    </w:p>
    <w:p w14:paraId="5166202D" w14:textId="77777777" w:rsidR="00E7786F" w:rsidRPr="00B2651B" w:rsidRDefault="00E7786F" w:rsidP="00E7786F">
      <w:pPr>
        <w:tabs>
          <w:tab w:val="left" w:pos="0"/>
          <w:tab w:val="left" w:pos="9498"/>
          <w:tab w:val="right" w:leader="dot" w:pos="9921"/>
        </w:tabs>
        <w:spacing w:after="0" w:line="240" w:lineRule="auto"/>
        <w:jc w:val="both"/>
        <w:rPr>
          <w:rFonts w:cs="Times New Roman"/>
          <w:sz w:val="20"/>
          <w:szCs w:val="20"/>
        </w:rPr>
      </w:pPr>
    </w:p>
    <w:p w14:paraId="55ED3B5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49.</w:t>
      </w:r>
      <w:r w:rsidRPr="002B31E0">
        <w:rPr>
          <w:rFonts w:cs="Times New Roman"/>
          <w:sz w:val="21"/>
          <w:szCs w:val="21"/>
        </w:rPr>
        <w:t xml:space="preserve"> Колония имеет разветвленную форму, клетки свободно сидят в бокаловидных домиках, состоящих из целлюлозы. В клетке находится два золотисто-желтых хроматофора, от переднего конца ее отходят два жгутика неодинаковой длины. Колония прикрепляется или свободно плавает</w:t>
      </w:r>
      <w:r w:rsidRPr="008C2F72">
        <w:rPr>
          <w:rFonts w:cs="Times New Roman"/>
          <w:sz w:val="21"/>
          <w:szCs w:val="21"/>
          <w:u w:val="dotted"/>
        </w:rPr>
        <w:t xml:space="preserve">. </w:t>
      </w:r>
      <w:r w:rsidRPr="008C2F72">
        <w:rPr>
          <w:rFonts w:cs="Times New Roman"/>
          <w:sz w:val="21"/>
          <w:szCs w:val="21"/>
          <w:u w:val="dotted"/>
        </w:rPr>
        <w:tab/>
      </w:r>
      <w:r w:rsidRPr="002B31E0">
        <w:rPr>
          <w:rFonts w:cs="Times New Roman"/>
          <w:b/>
          <w:sz w:val="21"/>
          <w:szCs w:val="21"/>
          <w:lang w:val="en-US"/>
        </w:rPr>
        <w:t>AA</w:t>
      </w:r>
    </w:p>
    <w:p w14:paraId="090A15A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Колония буроватой или золотисто-желтой окраски, имеет шаровидную форму. Она состоит из овальных клеток, покрытых плотной оболочкой и соединенных задними оттянутыми концами. На переднем конце каждой клетки находится два жгутика неравной длины</w:t>
      </w:r>
      <w:r w:rsidRPr="008C2F72">
        <w:rPr>
          <w:rFonts w:cs="Times New Roman"/>
          <w:sz w:val="21"/>
          <w:szCs w:val="21"/>
          <w:u w:val="dotted"/>
        </w:rPr>
        <w:tab/>
      </w:r>
      <w:r w:rsidRPr="002B31E0">
        <w:rPr>
          <w:rFonts w:cs="Times New Roman"/>
          <w:b/>
          <w:sz w:val="21"/>
          <w:szCs w:val="21"/>
          <w:lang w:val="en-US"/>
        </w:rPr>
        <w:t>BB</w:t>
      </w:r>
    </w:p>
    <w:p w14:paraId="62EE79F8" w14:textId="77777777" w:rsidR="00E7786F" w:rsidRPr="00B2651B" w:rsidRDefault="00E7786F" w:rsidP="00E7786F">
      <w:pPr>
        <w:tabs>
          <w:tab w:val="left" w:pos="0"/>
          <w:tab w:val="left" w:pos="9498"/>
          <w:tab w:val="right" w:leader="dot" w:pos="9921"/>
        </w:tabs>
        <w:spacing w:after="0" w:line="240" w:lineRule="auto"/>
        <w:jc w:val="both"/>
        <w:rPr>
          <w:rFonts w:cs="Times New Roman"/>
          <w:b/>
          <w:sz w:val="18"/>
          <w:szCs w:val="18"/>
        </w:rPr>
      </w:pPr>
    </w:p>
    <w:p w14:paraId="71C9FD0D"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50. </w:t>
      </w:r>
      <w:r w:rsidRPr="002B31E0">
        <w:rPr>
          <w:rFonts w:cs="Times New Roman"/>
          <w:sz w:val="21"/>
          <w:szCs w:val="21"/>
        </w:rPr>
        <w:t xml:space="preserve">Клеточные покровы водоросли в виде панциря. Панцирь состоит из двух половинок, одна из которых, как крышечка на коробочку, надета на другую; при рассмотрении при малом увеличении половинки панциря незаметны и покровы производят впечатление сплошного наружного скелета. Форма клеток обычно различная в зависимости от того, какой стороной она повернута к наблюдателю. Различают </w:t>
      </w:r>
      <w:r w:rsidRPr="002B31E0">
        <w:rPr>
          <w:rFonts w:cs="Times New Roman"/>
          <w:b/>
          <w:i/>
          <w:sz w:val="21"/>
          <w:szCs w:val="21"/>
        </w:rPr>
        <w:t>вид со створки</w:t>
      </w:r>
      <w:r w:rsidRPr="002B31E0">
        <w:rPr>
          <w:rFonts w:cs="Times New Roman"/>
          <w:sz w:val="21"/>
          <w:szCs w:val="21"/>
        </w:rPr>
        <w:t xml:space="preserve">, когда водоросль обращена к наблюдателю донышком или крышечкой, и </w:t>
      </w:r>
      <w:r w:rsidRPr="002B31E0">
        <w:rPr>
          <w:rFonts w:cs="Times New Roman"/>
          <w:b/>
          <w:i/>
          <w:sz w:val="21"/>
          <w:szCs w:val="21"/>
        </w:rPr>
        <w:t>вид с пояска</w:t>
      </w:r>
      <w:r w:rsidRPr="002B31E0">
        <w:rPr>
          <w:rFonts w:cs="Times New Roman"/>
          <w:sz w:val="21"/>
          <w:szCs w:val="21"/>
        </w:rPr>
        <w:t xml:space="preserve">, если водоросль обращена к наблюдателю боковой стороной. В колонии клетки соединены друг с другом своими створками и колония видна наблюдателю с пояска. Чтобы рассмотреть </w:t>
      </w:r>
      <w:proofErr w:type="spellStart"/>
      <w:r w:rsidRPr="002B31E0">
        <w:rPr>
          <w:rFonts w:cs="Times New Roman"/>
          <w:sz w:val="21"/>
          <w:szCs w:val="21"/>
        </w:rPr>
        <w:t>створковую</w:t>
      </w:r>
      <w:proofErr w:type="spellEnd"/>
      <w:r w:rsidRPr="002B31E0">
        <w:rPr>
          <w:rFonts w:cs="Times New Roman"/>
          <w:sz w:val="21"/>
          <w:szCs w:val="21"/>
        </w:rPr>
        <w:t xml:space="preserve"> сторону панциря, необходимо надавливанием на покровное стекло разрушить колонию и повернуть одну ее клетку на створку легким постукиванием иглы по покровному стеклу</w:t>
      </w:r>
      <w:r w:rsidRPr="008C2F72">
        <w:rPr>
          <w:rFonts w:cs="Times New Roman"/>
          <w:sz w:val="21"/>
          <w:szCs w:val="21"/>
          <w:u w:val="dotted"/>
        </w:rPr>
        <w:tab/>
      </w:r>
      <w:r w:rsidRPr="002B31E0">
        <w:rPr>
          <w:rFonts w:cs="Times New Roman"/>
          <w:b/>
          <w:sz w:val="21"/>
          <w:szCs w:val="21"/>
        </w:rPr>
        <w:t>51</w:t>
      </w:r>
    </w:p>
    <w:p w14:paraId="6CFDD361"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Панцирь отсутствует</w:t>
      </w:r>
      <w:r w:rsidRPr="008C2F72">
        <w:rPr>
          <w:rFonts w:cs="Times New Roman"/>
          <w:sz w:val="21"/>
          <w:szCs w:val="21"/>
          <w:u w:val="dotted"/>
        </w:rPr>
        <w:tab/>
      </w:r>
      <w:r w:rsidRPr="002B31E0">
        <w:rPr>
          <w:rFonts w:cs="Times New Roman"/>
          <w:b/>
          <w:sz w:val="21"/>
          <w:szCs w:val="21"/>
        </w:rPr>
        <w:t>58</w:t>
      </w:r>
    </w:p>
    <w:p w14:paraId="60A33396" w14:textId="77777777" w:rsidR="00E7786F" w:rsidRPr="00B2651B" w:rsidRDefault="00E7786F" w:rsidP="00E7786F">
      <w:pPr>
        <w:tabs>
          <w:tab w:val="left" w:pos="0"/>
          <w:tab w:val="left" w:pos="9498"/>
          <w:tab w:val="right" w:leader="dot" w:pos="9921"/>
        </w:tabs>
        <w:spacing w:after="0" w:line="240" w:lineRule="auto"/>
        <w:jc w:val="both"/>
        <w:rPr>
          <w:rFonts w:cs="Times New Roman"/>
          <w:b/>
          <w:sz w:val="18"/>
          <w:szCs w:val="18"/>
        </w:rPr>
      </w:pPr>
    </w:p>
    <w:p w14:paraId="6FFEEB5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51.</w:t>
      </w:r>
      <w:r w:rsidRPr="002B31E0">
        <w:rPr>
          <w:rFonts w:cs="Times New Roman"/>
          <w:sz w:val="21"/>
          <w:szCs w:val="21"/>
        </w:rPr>
        <w:t xml:space="preserve"> Клетки водоросли, имеющие форму коротких </w:t>
      </w:r>
      <w:proofErr w:type="spellStart"/>
      <w:r w:rsidRPr="002B31E0">
        <w:rPr>
          <w:rFonts w:cs="Times New Roman"/>
          <w:sz w:val="21"/>
          <w:szCs w:val="21"/>
        </w:rPr>
        <w:t>цилиндриков</w:t>
      </w:r>
      <w:proofErr w:type="spellEnd"/>
      <w:r w:rsidRPr="002B31E0">
        <w:rPr>
          <w:rFonts w:cs="Times New Roman"/>
          <w:sz w:val="21"/>
          <w:szCs w:val="21"/>
        </w:rPr>
        <w:t xml:space="preserve">, соединены слизью в нитчатые прямые колонии. Со стороны створки клетки </w:t>
      </w:r>
      <w:proofErr w:type="spellStart"/>
      <w:r w:rsidRPr="002B31E0">
        <w:rPr>
          <w:rFonts w:cs="Times New Roman"/>
          <w:sz w:val="21"/>
          <w:szCs w:val="21"/>
        </w:rPr>
        <w:t>радиальносимметричные</w:t>
      </w:r>
      <w:proofErr w:type="spellEnd"/>
      <w:r w:rsidRPr="008C2F72">
        <w:rPr>
          <w:rFonts w:cs="Times New Roman"/>
          <w:sz w:val="21"/>
          <w:szCs w:val="21"/>
          <w:u w:val="dotted"/>
        </w:rPr>
        <w:tab/>
      </w:r>
      <w:r w:rsidRPr="002B31E0">
        <w:rPr>
          <w:rFonts w:cs="Times New Roman"/>
          <w:b/>
          <w:sz w:val="21"/>
          <w:szCs w:val="21"/>
          <w:lang w:val="en-US"/>
        </w:rPr>
        <w:t>CC</w:t>
      </w:r>
    </w:p>
    <w:p w14:paraId="219841E1"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Створки панциря клеток не характеризуются радиальной симметрией</w:t>
      </w:r>
      <w:r w:rsidRPr="00B2651B">
        <w:rPr>
          <w:rFonts w:cs="Times New Roman"/>
          <w:sz w:val="21"/>
          <w:szCs w:val="21"/>
          <w:u w:val="dotted"/>
        </w:rPr>
        <w:tab/>
      </w:r>
      <w:r w:rsidRPr="002B31E0">
        <w:rPr>
          <w:rFonts w:cs="Times New Roman"/>
          <w:b/>
          <w:sz w:val="21"/>
          <w:szCs w:val="21"/>
        </w:rPr>
        <w:t>52</w:t>
      </w:r>
    </w:p>
    <w:p w14:paraId="63F46832" w14:textId="77777777" w:rsidR="00B2651B" w:rsidRPr="00B2651B" w:rsidRDefault="00B2651B" w:rsidP="00E7786F">
      <w:pPr>
        <w:tabs>
          <w:tab w:val="left" w:pos="0"/>
          <w:tab w:val="left" w:pos="9498"/>
          <w:tab w:val="right" w:leader="dot" w:pos="9921"/>
        </w:tabs>
        <w:spacing w:after="0" w:line="240" w:lineRule="auto"/>
        <w:jc w:val="both"/>
        <w:rPr>
          <w:rFonts w:cs="Times New Roman"/>
          <w:b/>
          <w:sz w:val="20"/>
          <w:szCs w:val="20"/>
        </w:rPr>
      </w:pPr>
    </w:p>
    <w:p w14:paraId="69240836" w14:textId="18AA9A76"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52. </w:t>
      </w:r>
      <w:r w:rsidRPr="002B31E0">
        <w:rPr>
          <w:rFonts w:cs="Times New Roman"/>
          <w:sz w:val="21"/>
          <w:szCs w:val="21"/>
        </w:rPr>
        <w:t>Со стороны пояска форма клеток клиновидная</w:t>
      </w:r>
      <w:r w:rsidRPr="00B2651B">
        <w:rPr>
          <w:rFonts w:cs="Times New Roman"/>
          <w:sz w:val="21"/>
          <w:szCs w:val="21"/>
          <w:u w:val="dotted"/>
        </w:rPr>
        <w:tab/>
      </w:r>
      <w:r w:rsidRPr="002B31E0">
        <w:rPr>
          <w:rFonts w:cs="Times New Roman"/>
          <w:b/>
          <w:sz w:val="21"/>
          <w:szCs w:val="21"/>
        </w:rPr>
        <w:t>53</w:t>
      </w:r>
    </w:p>
    <w:p w14:paraId="265BF7A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Со стороны пояска форма клеток не клиновидная</w:t>
      </w:r>
      <w:r w:rsidRPr="00B2651B">
        <w:rPr>
          <w:rFonts w:cs="Times New Roman"/>
          <w:sz w:val="21"/>
          <w:szCs w:val="21"/>
          <w:u w:val="dotted"/>
        </w:rPr>
        <w:tab/>
      </w:r>
      <w:r w:rsidRPr="002B31E0">
        <w:rPr>
          <w:rFonts w:cs="Times New Roman"/>
          <w:b/>
          <w:sz w:val="21"/>
          <w:szCs w:val="21"/>
        </w:rPr>
        <w:t>54</w:t>
      </w:r>
    </w:p>
    <w:p w14:paraId="31389B0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3A15CA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53.</w:t>
      </w:r>
      <w:r w:rsidRPr="002B31E0">
        <w:rPr>
          <w:rFonts w:cs="Times New Roman"/>
          <w:sz w:val="21"/>
          <w:szCs w:val="21"/>
        </w:rPr>
        <w:t xml:space="preserve"> Колония имеет древовидно разветвленную форму; клетки соединяются слизистыми ветвящимися ножками. Со створки клетки несколько напоминают форму гитары. </w:t>
      </w:r>
      <w:r w:rsidRPr="00B2651B">
        <w:rPr>
          <w:rFonts w:cs="Times New Roman"/>
          <w:sz w:val="21"/>
          <w:szCs w:val="21"/>
          <w:u w:val="dotted"/>
        </w:rPr>
        <w:tab/>
      </w:r>
      <w:r w:rsidRPr="002B31E0">
        <w:rPr>
          <w:rFonts w:cs="Times New Roman"/>
          <w:b/>
          <w:sz w:val="21"/>
          <w:szCs w:val="21"/>
          <w:lang w:val="en-US"/>
        </w:rPr>
        <w:t>DD</w:t>
      </w:r>
    </w:p>
    <w:p w14:paraId="3621F3EC" w14:textId="3F191B75"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w:t>
      </w:r>
      <w:r w:rsidRPr="002B31E0">
        <w:rPr>
          <w:rFonts w:cs="Times New Roman"/>
          <w:b/>
          <w:sz w:val="21"/>
          <w:szCs w:val="21"/>
        </w:rPr>
        <w:t xml:space="preserve"> </w:t>
      </w:r>
      <w:r w:rsidRPr="002B31E0">
        <w:rPr>
          <w:rFonts w:cs="Times New Roman"/>
          <w:sz w:val="21"/>
          <w:szCs w:val="21"/>
        </w:rPr>
        <w:t>Колония имеет вид веера или спирально завитой ленты</w:t>
      </w:r>
      <w:r w:rsidRPr="00B2651B">
        <w:rPr>
          <w:rFonts w:cs="Times New Roman"/>
          <w:sz w:val="21"/>
          <w:szCs w:val="21"/>
          <w:u w:val="dotted"/>
        </w:rPr>
        <w:tab/>
      </w:r>
      <w:r w:rsidRPr="002B31E0">
        <w:rPr>
          <w:rFonts w:cs="Times New Roman"/>
          <w:b/>
          <w:sz w:val="21"/>
          <w:szCs w:val="21"/>
          <w:lang w:val="en-US"/>
        </w:rPr>
        <w:t>EE</w:t>
      </w:r>
    </w:p>
    <w:p w14:paraId="02EDD2E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lastRenderedPageBreak/>
        <w:t>54.</w:t>
      </w:r>
      <w:r w:rsidRPr="002B31E0">
        <w:rPr>
          <w:rFonts w:cs="Times New Roman"/>
          <w:sz w:val="21"/>
          <w:szCs w:val="21"/>
        </w:rPr>
        <w:t xml:space="preserve"> Клетки со стороны пояска имеют вид табличек, соединенных в зигзагообразные или лентовидные, реже звездчатые, колонии. Клетки в колонии со вставочными ободками. Створки без поперечных ребер, линейные, расширенные на концах и в средней части</w:t>
      </w:r>
      <w:r w:rsidRPr="00554E3E">
        <w:rPr>
          <w:rFonts w:cs="Times New Roman"/>
          <w:sz w:val="21"/>
          <w:szCs w:val="21"/>
          <w:u w:val="dotted"/>
        </w:rPr>
        <w:tab/>
      </w:r>
      <w:r w:rsidRPr="002B31E0">
        <w:rPr>
          <w:rFonts w:cs="Times New Roman"/>
          <w:b/>
          <w:sz w:val="21"/>
          <w:szCs w:val="21"/>
          <w:lang w:val="en-US"/>
        </w:rPr>
        <w:t>FF</w:t>
      </w:r>
    </w:p>
    <w:p w14:paraId="78C1570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Клетки в колонии не имеют вставочных ободков</w:t>
      </w:r>
      <w:r w:rsidRPr="00554E3E">
        <w:rPr>
          <w:rFonts w:cs="Times New Roman"/>
          <w:sz w:val="21"/>
          <w:szCs w:val="21"/>
          <w:u w:val="dotted"/>
        </w:rPr>
        <w:tab/>
      </w:r>
      <w:r w:rsidRPr="002B31E0">
        <w:rPr>
          <w:rFonts w:cs="Times New Roman"/>
          <w:b/>
          <w:sz w:val="21"/>
          <w:szCs w:val="21"/>
        </w:rPr>
        <w:t>55</w:t>
      </w:r>
    </w:p>
    <w:p w14:paraId="2C33FF89"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1DEF579"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55.</w:t>
      </w:r>
      <w:r w:rsidRPr="002B31E0">
        <w:rPr>
          <w:rFonts w:cs="Times New Roman"/>
          <w:sz w:val="21"/>
          <w:szCs w:val="21"/>
        </w:rPr>
        <w:t xml:space="preserve"> Колонии звездчатые, вееровидные, пучковидные</w:t>
      </w:r>
      <w:r w:rsidRPr="00554E3E">
        <w:rPr>
          <w:rFonts w:cs="Times New Roman"/>
          <w:sz w:val="21"/>
          <w:szCs w:val="21"/>
          <w:u w:val="dotted"/>
        </w:rPr>
        <w:tab/>
      </w:r>
      <w:r w:rsidRPr="002B31E0">
        <w:rPr>
          <w:rFonts w:cs="Times New Roman"/>
          <w:b/>
          <w:sz w:val="21"/>
          <w:szCs w:val="21"/>
        </w:rPr>
        <w:t>56</w:t>
      </w:r>
    </w:p>
    <w:p w14:paraId="417C007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Колонии лентовидные или зигзагообразные</w:t>
      </w:r>
      <w:r w:rsidRPr="00554E3E">
        <w:rPr>
          <w:rFonts w:cs="Times New Roman"/>
          <w:sz w:val="21"/>
          <w:szCs w:val="21"/>
          <w:u w:val="dotted"/>
        </w:rPr>
        <w:tab/>
      </w:r>
      <w:r w:rsidRPr="002B31E0">
        <w:rPr>
          <w:rFonts w:cs="Times New Roman"/>
          <w:b/>
          <w:sz w:val="21"/>
          <w:szCs w:val="21"/>
        </w:rPr>
        <w:t>57</w:t>
      </w:r>
    </w:p>
    <w:p w14:paraId="4D2AC97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D7EE9A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56. </w:t>
      </w:r>
      <w:r w:rsidRPr="002B31E0">
        <w:rPr>
          <w:rFonts w:cs="Times New Roman"/>
          <w:sz w:val="21"/>
          <w:szCs w:val="21"/>
        </w:rPr>
        <w:t xml:space="preserve">Колония состоит из палочковидных клеток, соединенных своими нерасширенными концами и расходящихся пучковидно или </w:t>
      </w:r>
      <w:proofErr w:type="spellStart"/>
      <w:r w:rsidRPr="002B31E0">
        <w:rPr>
          <w:rFonts w:cs="Times New Roman"/>
          <w:sz w:val="21"/>
          <w:szCs w:val="21"/>
        </w:rPr>
        <w:t>вееровидно</w:t>
      </w:r>
      <w:proofErr w:type="spellEnd"/>
      <w:r w:rsidRPr="00554E3E">
        <w:rPr>
          <w:rFonts w:cs="Times New Roman"/>
          <w:sz w:val="21"/>
          <w:szCs w:val="21"/>
          <w:u w:val="dotted"/>
        </w:rPr>
        <w:tab/>
      </w:r>
      <w:r w:rsidRPr="002B31E0">
        <w:rPr>
          <w:rFonts w:cs="Times New Roman"/>
          <w:b/>
          <w:sz w:val="21"/>
          <w:szCs w:val="21"/>
          <w:lang w:val="en-US"/>
        </w:rPr>
        <w:t>GG</w:t>
      </w:r>
    </w:p>
    <w:p w14:paraId="08D7E58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Колония имеет форму звезды, она состоит из палочковидных клеток, концы которых несколько расширены. Клетки соединены между собой более широкими концами и удерживаются слизью. Клетки видны со стороны пояска. Колония свободно парит в толще воды. Иногда можно встретить отдельные клетки, так как колония может распадаться. </w:t>
      </w:r>
      <w:r w:rsidRPr="00554E3E">
        <w:rPr>
          <w:rFonts w:cs="Times New Roman"/>
          <w:sz w:val="21"/>
          <w:szCs w:val="21"/>
          <w:u w:val="dotted"/>
        </w:rPr>
        <w:tab/>
      </w:r>
      <w:r w:rsidRPr="002B31E0">
        <w:rPr>
          <w:rFonts w:cs="Times New Roman"/>
          <w:b/>
          <w:sz w:val="21"/>
          <w:szCs w:val="21"/>
          <w:lang w:val="en-US"/>
        </w:rPr>
        <w:t>HH</w:t>
      </w:r>
    </w:p>
    <w:p w14:paraId="5D8CFE6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5087C2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57.</w:t>
      </w:r>
      <w:r w:rsidRPr="002B31E0">
        <w:rPr>
          <w:rFonts w:cs="Times New Roman"/>
          <w:sz w:val="21"/>
          <w:szCs w:val="21"/>
        </w:rPr>
        <w:t xml:space="preserve"> Колония лентовидной формы, она состоит из прямоугольных клеток, часто утолщенных в своей средней части и соединенных друг с другом створками, а наблюдателю они видны с пояска. Створки без поперечных ребер</w:t>
      </w:r>
      <w:r w:rsidRPr="00554E3E">
        <w:rPr>
          <w:rFonts w:cs="Times New Roman"/>
          <w:sz w:val="21"/>
          <w:szCs w:val="21"/>
          <w:u w:val="dotted"/>
        </w:rPr>
        <w:tab/>
      </w:r>
      <w:r w:rsidRPr="002B31E0">
        <w:rPr>
          <w:rFonts w:cs="Times New Roman"/>
          <w:b/>
          <w:sz w:val="21"/>
          <w:szCs w:val="21"/>
          <w:lang w:val="en-US"/>
        </w:rPr>
        <w:t>II</w:t>
      </w:r>
    </w:p>
    <w:p w14:paraId="318FA9A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в лентовидных или зигзагообразных колониях, со стороны пояска имеют вид табличек. Створки с редкими поперечными ребрами</w:t>
      </w:r>
      <w:r w:rsidRPr="00554E3E">
        <w:rPr>
          <w:rFonts w:cs="Times New Roman"/>
          <w:sz w:val="21"/>
          <w:szCs w:val="21"/>
          <w:u w:val="dotted"/>
        </w:rPr>
        <w:tab/>
      </w:r>
      <w:r w:rsidRPr="002B31E0">
        <w:rPr>
          <w:rFonts w:cs="Times New Roman"/>
          <w:b/>
          <w:sz w:val="21"/>
          <w:szCs w:val="21"/>
          <w:lang w:val="en-US"/>
        </w:rPr>
        <w:t>JJ</w:t>
      </w:r>
    </w:p>
    <w:p w14:paraId="6F6B479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01A5B430" w14:textId="79A4DD8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58.</w:t>
      </w:r>
      <w:r w:rsidRPr="002B31E0">
        <w:rPr>
          <w:rFonts w:cs="Times New Roman"/>
          <w:sz w:val="21"/>
          <w:szCs w:val="21"/>
        </w:rPr>
        <w:t xml:space="preserve"> </w:t>
      </w:r>
      <w:proofErr w:type="spellStart"/>
      <w:r w:rsidRPr="002B31E0">
        <w:rPr>
          <w:rFonts w:cs="Times New Roman"/>
          <w:sz w:val="21"/>
          <w:szCs w:val="21"/>
        </w:rPr>
        <w:t>Ценобиальные</w:t>
      </w:r>
      <w:proofErr w:type="spellEnd"/>
      <w:r w:rsidRPr="002B31E0">
        <w:rPr>
          <w:rFonts w:cs="Times New Roman"/>
          <w:sz w:val="21"/>
          <w:szCs w:val="21"/>
        </w:rPr>
        <w:t xml:space="preserve"> подвижные водоросли</w:t>
      </w:r>
      <w:r w:rsidRPr="00554E3E">
        <w:rPr>
          <w:rFonts w:cs="Times New Roman"/>
          <w:sz w:val="21"/>
          <w:szCs w:val="21"/>
          <w:u w:val="dotted"/>
        </w:rPr>
        <w:tab/>
      </w:r>
      <w:r w:rsidRPr="002B31E0">
        <w:rPr>
          <w:rFonts w:cs="Times New Roman"/>
          <w:b/>
          <w:sz w:val="21"/>
          <w:szCs w:val="21"/>
        </w:rPr>
        <w:t>59</w:t>
      </w:r>
    </w:p>
    <w:p w14:paraId="4CFE4A9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xml:space="preserve">– Водоросли неподвижные, колониальные либо </w:t>
      </w:r>
      <w:proofErr w:type="spellStart"/>
      <w:r w:rsidRPr="002B31E0">
        <w:rPr>
          <w:rFonts w:cs="Times New Roman"/>
          <w:sz w:val="21"/>
          <w:szCs w:val="21"/>
        </w:rPr>
        <w:t>ценобиальные</w:t>
      </w:r>
      <w:proofErr w:type="spellEnd"/>
      <w:r w:rsidRPr="00554E3E">
        <w:rPr>
          <w:rFonts w:cs="Times New Roman"/>
          <w:sz w:val="21"/>
          <w:szCs w:val="21"/>
          <w:u w:val="dotted"/>
        </w:rPr>
        <w:tab/>
      </w:r>
      <w:r w:rsidRPr="002B31E0">
        <w:rPr>
          <w:rFonts w:cs="Times New Roman"/>
          <w:b/>
          <w:sz w:val="21"/>
          <w:szCs w:val="21"/>
        </w:rPr>
        <w:t>62</w:t>
      </w:r>
    </w:p>
    <w:p w14:paraId="527F47D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77F3B3A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59.</w:t>
      </w: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имеет форму округлой или угловатой пластинки и состоит из 16 (иногда 4) клеток. Каждая клетка имеет массивную слизистую оболочку, два одинаковых по длине жгутика и зеленый хроматофор. Клетки соединены между собой углами оболочек</w:t>
      </w:r>
      <w:r w:rsidRPr="00554E3E">
        <w:rPr>
          <w:rFonts w:cs="Times New Roman"/>
          <w:sz w:val="21"/>
          <w:szCs w:val="21"/>
          <w:u w:val="dotted"/>
        </w:rPr>
        <w:tab/>
      </w:r>
      <w:r w:rsidRPr="002B31E0">
        <w:rPr>
          <w:rFonts w:cs="Times New Roman"/>
          <w:b/>
          <w:sz w:val="21"/>
          <w:szCs w:val="21"/>
          <w:lang w:val="en-US"/>
        </w:rPr>
        <w:t>KK</w:t>
      </w:r>
    </w:p>
    <w:p w14:paraId="5B4028D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w:t>
      </w:r>
      <w:r w:rsidRPr="002B31E0">
        <w:rPr>
          <w:rFonts w:cs="Times New Roman"/>
          <w:b/>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w:t>
      </w:r>
      <w:proofErr w:type="spellStart"/>
      <w:r w:rsidRPr="002B31E0">
        <w:rPr>
          <w:rFonts w:cs="Times New Roman"/>
          <w:sz w:val="21"/>
          <w:szCs w:val="21"/>
        </w:rPr>
        <w:t>непластинчатый</w:t>
      </w:r>
      <w:proofErr w:type="spellEnd"/>
      <w:r w:rsidRPr="002B31E0">
        <w:rPr>
          <w:rFonts w:cs="Times New Roman"/>
          <w:sz w:val="21"/>
          <w:szCs w:val="21"/>
        </w:rPr>
        <w:t>, шарообразный</w:t>
      </w:r>
      <w:r w:rsidRPr="00554E3E">
        <w:rPr>
          <w:rFonts w:cs="Times New Roman"/>
          <w:sz w:val="21"/>
          <w:szCs w:val="21"/>
          <w:u w:val="dotted"/>
        </w:rPr>
        <w:tab/>
      </w:r>
      <w:r w:rsidRPr="002B31E0">
        <w:rPr>
          <w:rFonts w:cs="Times New Roman"/>
          <w:b/>
          <w:sz w:val="21"/>
          <w:szCs w:val="21"/>
        </w:rPr>
        <w:t>60</w:t>
      </w:r>
    </w:p>
    <w:p w14:paraId="476BC73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0CC5DC7A"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60.</w:t>
      </w:r>
      <w:r w:rsidRPr="002B31E0">
        <w:rPr>
          <w:rFonts w:cs="Times New Roman"/>
          <w:sz w:val="21"/>
          <w:szCs w:val="21"/>
        </w:rPr>
        <w:t xml:space="preserve"> Слизистый шарообразный </w:t>
      </w:r>
      <w:proofErr w:type="spellStart"/>
      <w:r w:rsidRPr="002B31E0">
        <w:rPr>
          <w:rFonts w:cs="Times New Roman"/>
          <w:sz w:val="21"/>
          <w:szCs w:val="21"/>
        </w:rPr>
        <w:t>ценобий</w:t>
      </w:r>
      <w:proofErr w:type="spellEnd"/>
      <w:r w:rsidRPr="002B31E0">
        <w:rPr>
          <w:rFonts w:cs="Times New Roman"/>
          <w:sz w:val="21"/>
          <w:szCs w:val="21"/>
        </w:rPr>
        <w:t xml:space="preserve"> состоит из 16 (реже 32) зеленых клеток. Клетки </w:t>
      </w:r>
      <w:proofErr w:type="spellStart"/>
      <w:r w:rsidRPr="002B31E0">
        <w:rPr>
          <w:rFonts w:cs="Times New Roman"/>
          <w:sz w:val="21"/>
          <w:szCs w:val="21"/>
        </w:rPr>
        <w:t>ценобия</w:t>
      </w:r>
      <w:proofErr w:type="spellEnd"/>
      <w:r w:rsidRPr="002B31E0">
        <w:rPr>
          <w:rFonts w:cs="Times New Roman"/>
          <w:sz w:val="21"/>
          <w:szCs w:val="21"/>
        </w:rPr>
        <w:t xml:space="preserve"> расположены плотно, отчего кажутся угловатыми</w:t>
      </w:r>
      <w:r w:rsidRPr="00554E3E">
        <w:rPr>
          <w:rFonts w:cs="Times New Roman"/>
          <w:sz w:val="21"/>
          <w:szCs w:val="21"/>
          <w:u w:val="dotted"/>
        </w:rPr>
        <w:tab/>
      </w:r>
      <w:r w:rsidRPr="002B31E0">
        <w:rPr>
          <w:rFonts w:cs="Times New Roman"/>
          <w:b/>
          <w:sz w:val="21"/>
          <w:szCs w:val="21"/>
          <w:lang w:val="en-US"/>
        </w:rPr>
        <w:t>LL</w:t>
      </w:r>
    </w:p>
    <w:p w14:paraId="1DA7EBD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Клетки </w:t>
      </w:r>
      <w:proofErr w:type="spellStart"/>
      <w:r w:rsidRPr="002B31E0">
        <w:rPr>
          <w:rFonts w:cs="Times New Roman"/>
          <w:sz w:val="21"/>
          <w:szCs w:val="21"/>
        </w:rPr>
        <w:t>ценобия</w:t>
      </w:r>
      <w:proofErr w:type="spellEnd"/>
      <w:r w:rsidRPr="002B31E0">
        <w:rPr>
          <w:rFonts w:cs="Times New Roman"/>
          <w:sz w:val="21"/>
          <w:szCs w:val="21"/>
        </w:rPr>
        <w:t xml:space="preserve"> лежат более свободно</w:t>
      </w:r>
      <w:r w:rsidRPr="00554E3E">
        <w:rPr>
          <w:rFonts w:cs="Times New Roman"/>
          <w:sz w:val="21"/>
          <w:szCs w:val="21"/>
          <w:u w:val="dotted"/>
        </w:rPr>
        <w:tab/>
      </w:r>
      <w:r w:rsidRPr="002B31E0">
        <w:rPr>
          <w:rFonts w:cs="Times New Roman"/>
          <w:b/>
          <w:sz w:val="21"/>
          <w:szCs w:val="21"/>
        </w:rPr>
        <w:t>61</w:t>
      </w:r>
    </w:p>
    <w:p w14:paraId="4E0F87C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44D97E2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61.</w:t>
      </w: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состоит из 32 (реже 64) зеленых шаровидных клеток, окруженных общей слизью. От передних концов клеток отходит по 2 жгутика, благодаря движению которых передвигается весь </w:t>
      </w:r>
      <w:proofErr w:type="spellStart"/>
      <w:r w:rsidRPr="002B31E0">
        <w:rPr>
          <w:rFonts w:cs="Times New Roman"/>
          <w:sz w:val="21"/>
          <w:szCs w:val="21"/>
        </w:rPr>
        <w:t>ценобий</w:t>
      </w:r>
      <w:proofErr w:type="spellEnd"/>
      <w:r w:rsidRPr="002B31E0">
        <w:rPr>
          <w:rFonts w:cs="Times New Roman"/>
          <w:sz w:val="21"/>
          <w:szCs w:val="21"/>
        </w:rPr>
        <w:t xml:space="preserve">. </w:t>
      </w:r>
      <w:r w:rsidRPr="00554E3E">
        <w:rPr>
          <w:rFonts w:cs="Times New Roman"/>
          <w:sz w:val="21"/>
          <w:szCs w:val="21"/>
          <w:u w:val="dotted"/>
        </w:rPr>
        <w:tab/>
      </w:r>
      <w:r w:rsidRPr="002B31E0">
        <w:rPr>
          <w:rFonts w:cs="Times New Roman"/>
          <w:b/>
          <w:sz w:val="21"/>
          <w:szCs w:val="21"/>
          <w:lang w:val="en-US"/>
        </w:rPr>
        <w:t>MM</w:t>
      </w:r>
    </w:p>
    <w:p w14:paraId="66C90D8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Водоросль более крупная, чем предыдущие, и иногда видна невооруженным глазом, так как достигает 1-</w:t>
      </w:r>
      <w:smartTag w:uri="urn:schemas-microsoft-com:office:smarttags" w:element="metricconverter">
        <w:smartTagPr>
          <w:attr w:name="ProductID" w:val="2 мм"/>
        </w:smartTagPr>
        <w:r w:rsidRPr="002B31E0">
          <w:rPr>
            <w:rFonts w:cs="Times New Roman"/>
            <w:sz w:val="21"/>
            <w:szCs w:val="21"/>
          </w:rPr>
          <w:t>2 мм</w:t>
        </w:r>
      </w:smartTag>
      <w:r w:rsidRPr="002B31E0">
        <w:rPr>
          <w:rFonts w:cs="Times New Roman"/>
          <w:sz w:val="21"/>
          <w:szCs w:val="21"/>
        </w:rPr>
        <w:t xml:space="preserve"> в диаметре. Состоит она из сотен и даже тысяч клеток, расположенных по периферии. Каждая краевая клетка </w:t>
      </w:r>
      <w:proofErr w:type="spellStart"/>
      <w:r w:rsidRPr="002B31E0">
        <w:rPr>
          <w:rFonts w:cs="Times New Roman"/>
          <w:sz w:val="21"/>
          <w:szCs w:val="21"/>
        </w:rPr>
        <w:t>ценобия</w:t>
      </w:r>
      <w:proofErr w:type="spellEnd"/>
      <w:r w:rsidRPr="002B31E0">
        <w:rPr>
          <w:rFonts w:cs="Times New Roman"/>
          <w:sz w:val="21"/>
          <w:szCs w:val="21"/>
        </w:rPr>
        <w:t xml:space="preserve"> имеет 2 жгутика, совместным движением которых и осуществляется движение </w:t>
      </w:r>
      <w:proofErr w:type="spellStart"/>
      <w:r w:rsidRPr="002B31E0">
        <w:rPr>
          <w:rFonts w:cs="Times New Roman"/>
          <w:sz w:val="21"/>
          <w:szCs w:val="21"/>
        </w:rPr>
        <w:t>ценобия</w:t>
      </w:r>
      <w:proofErr w:type="spellEnd"/>
      <w:r w:rsidRPr="002B31E0">
        <w:rPr>
          <w:rFonts w:cs="Times New Roman"/>
          <w:sz w:val="21"/>
          <w:szCs w:val="21"/>
        </w:rPr>
        <w:t xml:space="preserve"> (поступательное и вращательное). Кроме клеток такого строения, имеются другие, которые осуществляют размножение</w:t>
      </w:r>
      <w:r w:rsidRPr="00554E3E">
        <w:rPr>
          <w:rFonts w:cs="Times New Roman"/>
          <w:sz w:val="21"/>
          <w:szCs w:val="21"/>
          <w:u w:val="dotted"/>
        </w:rPr>
        <w:tab/>
      </w:r>
      <w:r w:rsidRPr="002B31E0">
        <w:rPr>
          <w:rFonts w:cs="Times New Roman"/>
          <w:b/>
          <w:sz w:val="21"/>
          <w:szCs w:val="21"/>
          <w:lang w:val="en-US"/>
        </w:rPr>
        <w:t>NN</w:t>
      </w:r>
    </w:p>
    <w:p w14:paraId="4A190E2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E4179D0" w14:textId="45460624"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62.</w:t>
      </w:r>
      <w:r w:rsidRPr="002B31E0">
        <w:rPr>
          <w:rFonts w:cs="Times New Roman"/>
          <w:sz w:val="21"/>
          <w:szCs w:val="21"/>
        </w:rPr>
        <w:t xml:space="preserve"> Крупная </w:t>
      </w:r>
      <w:proofErr w:type="spellStart"/>
      <w:r w:rsidRPr="002B31E0">
        <w:rPr>
          <w:rFonts w:cs="Times New Roman"/>
          <w:sz w:val="21"/>
          <w:szCs w:val="21"/>
        </w:rPr>
        <w:t>ценобиальная</w:t>
      </w:r>
      <w:proofErr w:type="spellEnd"/>
      <w:r w:rsidRPr="002B31E0">
        <w:rPr>
          <w:rFonts w:cs="Times New Roman"/>
          <w:sz w:val="21"/>
          <w:szCs w:val="21"/>
        </w:rPr>
        <w:t xml:space="preserve"> водоросль, имеющая форму замкнутого мешка и достигающая больших размеров: длина ее достигает </w:t>
      </w:r>
      <w:smartTag w:uri="urn:schemas-microsoft-com:office:smarttags" w:element="metricconverter">
        <w:smartTagPr>
          <w:attr w:name="ProductID" w:val="20 см"/>
        </w:smartTagPr>
        <w:r w:rsidRPr="002B31E0">
          <w:rPr>
            <w:rFonts w:cs="Times New Roman"/>
            <w:sz w:val="21"/>
            <w:szCs w:val="21"/>
          </w:rPr>
          <w:t>20 см</w:t>
        </w:r>
      </w:smartTag>
      <w:r w:rsidRPr="002B31E0">
        <w:rPr>
          <w:rFonts w:cs="Times New Roman"/>
          <w:sz w:val="21"/>
          <w:szCs w:val="21"/>
        </w:rPr>
        <w:t xml:space="preserve"> и более. На крупных </w:t>
      </w:r>
      <w:proofErr w:type="spellStart"/>
      <w:r w:rsidRPr="002B31E0">
        <w:rPr>
          <w:rFonts w:cs="Times New Roman"/>
          <w:sz w:val="21"/>
          <w:szCs w:val="21"/>
        </w:rPr>
        <w:t>ценобиях</w:t>
      </w:r>
      <w:proofErr w:type="spellEnd"/>
      <w:r w:rsidRPr="002B31E0">
        <w:rPr>
          <w:rFonts w:cs="Times New Roman"/>
          <w:sz w:val="21"/>
          <w:szCs w:val="21"/>
        </w:rPr>
        <w:t xml:space="preserve"> хорошо видно без увеличительных приборов, что вытянутые в длину клетки соединены между собой узкими клиновидно заостренными концами и образуют ячеи. При малом увеличении микроскопа видно, что такие ячеи ограничены пятью или шестью, реже четырьмя клетками. Полость каждой клетки занята изумрудно-зеленым хроматофором со множеством пиреноидов</w:t>
      </w:r>
      <w:r w:rsidRPr="00554E3E">
        <w:rPr>
          <w:rFonts w:cs="Times New Roman"/>
          <w:sz w:val="21"/>
          <w:szCs w:val="21"/>
          <w:u w:val="dotted"/>
        </w:rPr>
        <w:tab/>
      </w:r>
      <w:r w:rsidRPr="002B31E0">
        <w:rPr>
          <w:rFonts w:cs="Times New Roman"/>
          <w:b/>
          <w:sz w:val="21"/>
          <w:szCs w:val="21"/>
          <w:lang w:val="en-US"/>
        </w:rPr>
        <w:t>OO</w:t>
      </w:r>
    </w:p>
    <w:p w14:paraId="70EAF381"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Водоросли микроскопические</w:t>
      </w:r>
      <w:r w:rsidRPr="00554E3E">
        <w:rPr>
          <w:rFonts w:cs="Times New Roman"/>
          <w:sz w:val="21"/>
          <w:szCs w:val="21"/>
          <w:u w:val="dotted"/>
        </w:rPr>
        <w:tab/>
      </w:r>
      <w:r w:rsidRPr="002B31E0">
        <w:rPr>
          <w:rFonts w:cs="Times New Roman"/>
          <w:b/>
          <w:sz w:val="21"/>
          <w:szCs w:val="21"/>
        </w:rPr>
        <w:t>63</w:t>
      </w:r>
    </w:p>
    <w:p w14:paraId="008C9EF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2DBC24F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63.</w:t>
      </w:r>
      <w:r w:rsidRPr="002B31E0">
        <w:rPr>
          <w:rFonts w:cs="Times New Roman"/>
          <w:sz w:val="21"/>
          <w:szCs w:val="21"/>
        </w:rPr>
        <w:t xml:space="preserve"> Клетки овальные, эллиптические или лимоновидные, расположены внутри растянутой оболочки материнской клетки или в слизи. Иногда встречается в виде одиночных клеток</w:t>
      </w:r>
      <w:r w:rsidRPr="00554E3E">
        <w:rPr>
          <w:rFonts w:cs="Times New Roman"/>
          <w:sz w:val="21"/>
          <w:szCs w:val="21"/>
          <w:u w:val="dotted"/>
        </w:rPr>
        <w:t xml:space="preserve">. </w:t>
      </w:r>
      <w:r w:rsidRPr="00554E3E">
        <w:rPr>
          <w:rFonts w:cs="Times New Roman"/>
          <w:sz w:val="21"/>
          <w:szCs w:val="21"/>
          <w:u w:val="dotted"/>
        </w:rPr>
        <w:tab/>
      </w:r>
      <w:r w:rsidRPr="002B31E0">
        <w:rPr>
          <w:rFonts w:cs="Times New Roman"/>
          <w:b/>
          <w:sz w:val="21"/>
          <w:szCs w:val="21"/>
          <w:lang w:val="en-US"/>
        </w:rPr>
        <w:t>PP</w:t>
      </w:r>
    </w:p>
    <w:p w14:paraId="25E284B4"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w:t>
      </w:r>
      <w:proofErr w:type="spellStart"/>
      <w:r w:rsidRPr="002B31E0">
        <w:rPr>
          <w:rFonts w:cs="Times New Roman"/>
          <w:sz w:val="21"/>
          <w:szCs w:val="21"/>
        </w:rPr>
        <w:t>Ценобии</w:t>
      </w:r>
      <w:proofErr w:type="spellEnd"/>
      <w:r w:rsidRPr="002B31E0">
        <w:rPr>
          <w:rFonts w:cs="Times New Roman"/>
          <w:sz w:val="21"/>
          <w:szCs w:val="21"/>
        </w:rPr>
        <w:t xml:space="preserve"> никогда не обволакиваются оболочкой материнской клетки </w:t>
      </w:r>
      <w:r w:rsidRPr="00554E3E">
        <w:rPr>
          <w:rFonts w:cs="Times New Roman"/>
          <w:sz w:val="21"/>
          <w:szCs w:val="21"/>
          <w:u w:val="dotted"/>
        </w:rPr>
        <w:tab/>
      </w:r>
      <w:r w:rsidRPr="002B31E0">
        <w:rPr>
          <w:rFonts w:cs="Times New Roman"/>
          <w:b/>
          <w:sz w:val="21"/>
          <w:szCs w:val="21"/>
        </w:rPr>
        <w:t>64</w:t>
      </w:r>
    </w:p>
    <w:p w14:paraId="7E09A71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535D3B8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64. </w:t>
      </w:r>
      <w:proofErr w:type="spellStart"/>
      <w:r w:rsidRPr="002B31E0">
        <w:rPr>
          <w:rFonts w:cs="Times New Roman"/>
          <w:sz w:val="21"/>
          <w:szCs w:val="21"/>
        </w:rPr>
        <w:t>Ценобии</w:t>
      </w:r>
      <w:proofErr w:type="spellEnd"/>
      <w:r w:rsidRPr="002B31E0">
        <w:rPr>
          <w:rFonts w:cs="Times New Roman"/>
          <w:sz w:val="21"/>
          <w:szCs w:val="21"/>
        </w:rPr>
        <w:t xml:space="preserve"> плоские </w:t>
      </w:r>
      <w:r w:rsidRPr="00554E3E">
        <w:rPr>
          <w:rFonts w:cs="Times New Roman"/>
          <w:sz w:val="21"/>
          <w:szCs w:val="21"/>
          <w:u w:val="dotted"/>
        </w:rPr>
        <w:tab/>
      </w:r>
      <w:r w:rsidRPr="002B31E0">
        <w:rPr>
          <w:rFonts w:cs="Times New Roman"/>
          <w:b/>
          <w:sz w:val="21"/>
          <w:szCs w:val="21"/>
        </w:rPr>
        <w:t>65</w:t>
      </w:r>
    </w:p>
    <w:p w14:paraId="3AC14B1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proofErr w:type="spellStart"/>
      <w:r w:rsidRPr="002B31E0">
        <w:rPr>
          <w:rFonts w:cs="Times New Roman"/>
          <w:sz w:val="21"/>
          <w:szCs w:val="21"/>
        </w:rPr>
        <w:t>Ценобии</w:t>
      </w:r>
      <w:proofErr w:type="spellEnd"/>
      <w:r w:rsidRPr="002B31E0">
        <w:rPr>
          <w:rFonts w:cs="Times New Roman"/>
          <w:sz w:val="21"/>
          <w:szCs w:val="21"/>
        </w:rPr>
        <w:t xml:space="preserve"> либо колонии не плоские</w:t>
      </w:r>
      <w:r w:rsidRPr="002B31E0">
        <w:rPr>
          <w:rFonts w:cs="Times New Roman"/>
          <w:b/>
          <w:sz w:val="21"/>
          <w:szCs w:val="21"/>
        </w:rPr>
        <w:t xml:space="preserve"> </w:t>
      </w:r>
      <w:r w:rsidRPr="00554E3E">
        <w:rPr>
          <w:rFonts w:cs="Times New Roman"/>
          <w:sz w:val="21"/>
          <w:szCs w:val="21"/>
          <w:u w:val="dotted"/>
        </w:rPr>
        <w:tab/>
      </w:r>
      <w:r w:rsidRPr="002B31E0">
        <w:rPr>
          <w:rFonts w:cs="Times New Roman"/>
          <w:b/>
          <w:sz w:val="21"/>
          <w:szCs w:val="21"/>
        </w:rPr>
        <w:t>67</w:t>
      </w:r>
    </w:p>
    <w:p w14:paraId="246A68C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21436A3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65.</w:t>
      </w: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имеет форму круглой пластинки, часто с выщербленным краем. Краевые клетки </w:t>
      </w:r>
      <w:proofErr w:type="spellStart"/>
      <w:r w:rsidRPr="002B31E0">
        <w:rPr>
          <w:rFonts w:cs="Times New Roman"/>
          <w:sz w:val="21"/>
          <w:szCs w:val="21"/>
        </w:rPr>
        <w:t>ценобия</w:t>
      </w:r>
      <w:proofErr w:type="spellEnd"/>
      <w:r w:rsidRPr="002B31E0">
        <w:rPr>
          <w:rFonts w:cs="Times New Roman"/>
          <w:sz w:val="21"/>
          <w:szCs w:val="21"/>
        </w:rPr>
        <w:t xml:space="preserve"> имеют по одному-два шиповидных выроста оболочки (рожки). </w:t>
      </w:r>
      <w:proofErr w:type="spellStart"/>
      <w:r w:rsidRPr="002B31E0">
        <w:rPr>
          <w:rFonts w:cs="Times New Roman"/>
          <w:sz w:val="21"/>
          <w:szCs w:val="21"/>
        </w:rPr>
        <w:t>Ценобий</w:t>
      </w:r>
      <w:proofErr w:type="spellEnd"/>
      <w:r w:rsidRPr="002B31E0">
        <w:rPr>
          <w:rFonts w:cs="Times New Roman"/>
          <w:sz w:val="21"/>
          <w:szCs w:val="21"/>
        </w:rPr>
        <w:t xml:space="preserve"> состоит из 4, 16, 32, 64 клеток.</w:t>
      </w:r>
      <w:r w:rsidRPr="00554E3E">
        <w:rPr>
          <w:rFonts w:cs="Times New Roman"/>
          <w:sz w:val="21"/>
          <w:szCs w:val="21"/>
          <w:u w:val="dotted"/>
        </w:rPr>
        <w:t xml:space="preserve"> </w:t>
      </w:r>
      <w:r w:rsidRPr="00554E3E">
        <w:rPr>
          <w:rFonts w:cs="Times New Roman"/>
          <w:sz w:val="21"/>
          <w:szCs w:val="21"/>
          <w:u w:val="dotted"/>
        </w:rPr>
        <w:tab/>
      </w:r>
      <w:r w:rsidRPr="002B31E0">
        <w:rPr>
          <w:rFonts w:cs="Times New Roman"/>
          <w:b/>
          <w:sz w:val="21"/>
          <w:szCs w:val="21"/>
          <w:lang w:val="en-US"/>
        </w:rPr>
        <w:t>QQ</w:t>
      </w:r>
    </w:p>
    <w:p w14:paraId="324DE55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иной формы</w:t>
      </w:r>
      <w:r w:rsidRPr="00554E3E">
        <w:rPr>
          <w:rFonts w:cs="Times New Roman"/>
          <w:sz w:val="21"/>
          <w:szCs w:val="21"/>
          <w:u w:val="dotted"/>
        </w:rPr>
        <w:tab/>
      </w:r>
      <w:r w:rsidRPr="002B31E0">
        <w:rPr>
          <w:rFonts w:cs="Times New Roman"/>
          <w:b/>
          <w:sz w:val="21"/>
          <w:szCs w:val="21"/>
        </w:rPr>
        <w:t>66</w:t>
      </w:r>
    </w:p>
    <w:p w14:paraId="062EEA2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66.</w:t>
      </w: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состоит из 2-4-8-16 эллипсоидальных либо веретеновидных мелких клеток, расположенных в один ряд (реже в два или три ряда). На свободных концах краевых клеток, а иногда и средних находится по шиповидному выросту оболочки; у некоторых видов эти выросты отсутствуют</w:t>
      </w:r>
      <w:r w:rsidRPr="00554E3E">
        <w:rPr>
          <w:rFonts w:cs="Times New Roman"/>
          <w:sz w:val="21"/>
          <w:szCs w:val="21"/>
          <w:u w:val="dotted"/>
        </w:rPr>
        <w:tab/>
      </w:r>
      <w:r w:rsidRPr="002B31E0">
        <w:rPr>
          <w:rFonts w:cs="Times New Roman"/>
          <w:b/>
          <w:sz w:val="21"/>
          <w:szCs w:val="21"/>
          <w:lang w:val="en-US"/>
        </w:rPr>
        <w:t>RR</w:t>
      </w:r>
    </w:p>
    <w:p w14:paraId="50D9943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xml:space="preserve">– Клетки в </w:t>
      </w:r>
      <w:proofErr w:type="spellStart"/>
      <w:r w:rsidRPr="002B31E0">
        <w:rPr>
          <w:rFonts w:cs="Times New Roman"/>
          <w:sz w:val="21"/>
          <w:szCs w:val="21"/>
        </w:rPr>
        <w:t>ценобии</w:t>
      </w:r>
      <w:proofErr w:type="spellEnd"/>
      <w:r w:rsidRPr="002B31E0">
        <w:rPr>
          <w:rFonts w:cs="Times New Roman"/>
          <w:sz w:val="21"/>
          <w:szCs w:val="21"/>
        </w:rPr>
        <w:t xml:space="preserve"> сближены по четыре и все расположены в одной плоскости в виде квадратиков. Клетки округлые или угловатые с гладкой оболочкой, без выростов и остатков материнской оболочки около них</w:t>
      </w:r>
      <w:r w:rsidRPr="002B31E0">
        <w:rPr>
          <w:rFonts w:cs="Times New Roman"/>
          <w:sz w:val="21"/>
          <w:szCs w:val="21"/>
        </w:rPr>
        <w:tab/>
      </w:r>
      <w:r w:rsidRPr="002B31E0">
        <w:rPr>
          <w:rFonts w:cs="Times New Roman"/>
          <w:b/>
          <w:sz w:val="21"/>
          <w:szCs w:val="21"/>
          <w:lang w:val="en-US"/>
        </w:rPr>
        <w:t>SS</w:t>
      </w:r>
    </w:p>
    <w:p w14:paraId="4618B93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3D86FAC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67.</w:t>
      </w:r>
      <w:r w:rsidRPr="002B31E0">
        <w:rPr>
          <w:rFonts w:cs="Times New Roman"/>
          <w:sz w:val="21"/>
          <w:szCs w:val="21"/>
        </w:rPr>
        <w:t xml:space="preserve"> Колония в слизистой обвертке. Клетки всегда согнутые, серповидные или полулунные</w:t>
      </w:r>
      <w:r w:rsidRPr="00554E3E">
        <w:rPr>
          <w:rFonts w:cs="Times New Roman"/>
          <w:sz w:val="21"/>
          <w:szCs w:val="21"/>
          <w:u w:val="dotted"/>
        </w:rPr>
        <w:tab/>
      </w:r>
      <w:r w:rsidRPr="002B31E0">
        <w:rPr>
          <w:rFonts w:cs="Times New Roman"/>
          <w:b/>
          <w:sz w:val="21"/>
          <w:szCs w:val="21"/>
          <w:lang w:val="en-US"/>
        </w:rPr>
        <w:t>TT</w:t>
      </w:r>
    </w:p>
    <w:p w14:paraId="7E5079A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 xml:space="preserve">Колонии или </w:t>
      </w:r>
      <w:proofErr w:type="spellStart"/>
      <w:r w:rsidRPr="002B31E0">
        <w:rPr>
          <w:rFonts w:cs="Times New Roman"/>
          <w:sz w:val="21"/>
          <w:szCs w:val="21"/>
        </w:rPr>
        <w:t>ценобии</w:t>
      </w:r>
      <w:proofErr w:type="spellEnd"/>
      <w:r w:rsidRPr="002B31E0">
        <w:rPr>
          <w:rFonts w:cs="Times New Roman"/>
          <w:b/>
          <w:sz w:val="21"/>
          <w:szCs w:val="21"/>
        </w:rPr>
        <w:t xml:space="preserve"> </w:t>
      </w:r>
      <w:r w:rsidRPr="002B31E0">
        <w:rPr>
          <w:rFonts w:cs="Times New Roman"/>
          <w:sz w:val="21"/>
          <w:szCs w:val="21"/>
        </w:rPr>
        <w:t>без слизистой обвертки</w:t>
      </w:r>
      <w:r w:rsidRPr="00554E3E">
        <w:rPr>
          <w:rFonts w:cs="Times New Roman"/>
          <w:sz w:val="21"/>
          <w:szCs w:val="21"/>
          <w:u w:val="dotted"/>
        </w:rPr>
        <w:tab/>
      </w:r>
      <w:r w:rsidRPr="002B31E0">
        <w:rPr>
          <w:rFonts w:cs="Times New Roman"/>
          <w:b/>
          <w:sz w:val="21"/>
          <w:szCs w:val="21"/>
        </w:rPr>
        <w:t>68</w:t>
      </w:r>
    </w:p>
    <w:p w14:paraId="70585DE0"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0916429B"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68.</w:t>
      </w:r>
      <w:r w:rsidRPr="002B31E0">
        <w:rPr>
          <w:rFonts w:cs="Times New Roman"/>
          <w:sz w:val="21"/>
          <w:szCs w:val="21"/>
        </w:rPr>
        <w:t xml:space="preserve"> </w:t>
      </w:r>
      <w:proofErr w:type="spellStart"/>
      <w:r w:rsidRPr="002B31E0">
        <w:rPr>
          <w:rFonts w:cs="Times New Roman"/>
          <w:sz w:val="21"/>
          <w:szCs w:val="21"/>
        </w:rPr>
        <w:t>Ценобий</w:t>
      </w:r>
      <w:proofErr w:type="spellEnd"/>
      <w:r w:rsidRPr="002B31E0">
        <w:rPr>
          <w:rFonts w:cs="Times New Roman"/>
          <w:sz w:val="21"/>
          <w:szCs w:val="21"/>
        </w:rPr>
        <w:t xml:space="preserve"> правильный, в виде полого шара, где по периферии находится до 32 округлых или угловатых клеток</w:t>
      </w:r>
      <w:r w:rsidRPr="00554E3E">
        <w:rPr>
          <w:rFonts w:cs="Times New Roman"/>
          <w:sz w:val="21"/>
          <w:szCs w:val="21"/>
          <w:u w:val="dotted"/>
        </w:rPr>
        <w:tab/>
      </w:r>
      <w:r w:rsidRPr="002B31E0">
        <w:rPr>
          <w:rFonts w:cs="Times New Roman"/>
          <w:b/>
          <w:sz w:val="21"/>
          <w:szCs w:val="21"/>
          <w:lang w:val="en-US"/>
        </w:rPr>
        <w:t>UU</w:t>
      </w:r>
    </w:p>
    <w:p w14:paraId="3605DAE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xml:space="preserve">– Колония иной формы </w:t>
      </w:r>
      <w:r w:rsidRPr="00554E3E">
        <w:rPr>
          <w:rFonts w:cs="Times New Roman"/>
          <w:sz w:val="21"/>
          <w:szCs w:val="21"/>
          <w:u w:val="dotted"/>
        </w:rPr>
        <w:tab/>
      </w:r>
      <w:r w:rsidRPr="002B31E0">
        <w:rPr>
          <w:rFonts w:cs="Times New Roman"/>
          <w:b/>
          <w:sz w:val="21"/>
          <w:szCs w:val="21"/>
        </w:rPr>
        <w:t>69</w:t>
      </w:r>
    </w:p>
    <w:p w14:paraId="19AB71F0"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613EC97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69. </w:t>
      </w:r>
      <w:r w:rsidRPr="002B31E0">
        <w:rPr>
          <w:rFonts w:cs="Times New Roman"/>
          <w:sz w:val="21"/>
          <w:szCs w:val="21"/>
        </w:rPr>
        <w:t>Колония радиальная, сложенная из 4-8-16 прямых вытянутых клеток, соединенных концами в центре</w:t>
      </w:r>
      <w:r w:rsidRPr="002B31E0">
        <w:rPr>
          <w:rFonts w:cs="Times New Roman"/>
          <w:sz w:val="21"/>
          <w:szCs w:val="21"/>
        </w:rPr>
        <w:tab/>
      </w:r>
      <w:r w:rsidRPr="002B31E0">
        <w:rPr>
          <w:rFonts w:cs="Times New Roman"/>
          <w:b/>
          <w:sz w:val="21"/>
          <w:szCs w:val="21"/>
          <w:lang w:val="en-US"/>
        </w:rPr>
        <w:t>VV</w:t>
      </w:r>
    </w:p>
    <w:p w14:paraId="40C4E7A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Колония не радиальная, состоит из вытянутых в длину клеток разнообразной формы: прямых, веретеновидных, игольчатых, серповидных; клетки соединены слизью в пучки</w:t>
      </w:r>
      <w:r w:rsidRPr="00554E3E">
        <w:rPr>
          <w:rFonts w:cs="Times New Roman"/>
          <w:sz w:val="21"/>
          <w:szCs w:val="21"/>
          <w:u w:val="dotted"/>
        </w:rPr>
        <w:tab/>
      </w:r>
      <w:r w:rsidRPr="002B31E0">
        <w:rPr>
          <w:rFonts w:cs="Times New Roman"/>
          <w:b/>
          <w:sz w:val="21"/>
          <w:szCs w:val="21"/>
          <w:lang w:val="en-US"/>
        </w:rPr>
        <w:t>WW</w:t>
      </w:r>
    </w:p>
    <w:p w14:paraId="5CF7B554"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25F4322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70.</w:t>
      </w:r>
      <w:r w:rsidRPr="002B31E0">
        <w:rPr>
          <w:rFonts w:cs="Times New Roman"/>
          <w:sz w:val="21"/>
          <w:szCs w:val="21"/>
        </w:rPr>
        <w:t xml:space="preserve"> Колонии состоят из округлых клеток</w:t>
      </w:r>
      <w:r w:rsidRPr="00554E3E">
        <w:rPr>
          <w:rFonts w:cs="Times New Roman"/>
          <w:sz w:val="21"/>
          <w:szCs w:val="21"/>
          <w:u w:val="dotted"/>
        </w:rPr>
        <w:tab/>
      </w:r>
      <w:r w:rsidRPr="002B31E0">
        <w:rPr>
          <w:rFonts w:cs="Times New Roman"/>
          <w:b/>
          <w:sz w:val="21"/>
          <w:szCs w:val="21"/>
        </w:rPr>
        <w:t>71</w:t>
      </w:r>
    </w:p>
    <w:p w14:paraId="2435E04F"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Колонии состоят из нитей</w:t>
      </w:r>
      <w:r w:rsidRPr="00554E3E">
        <w:rPr>
          <w:rFonts w:cs="Times New Roman"/>
          <w:sz w:val="21"/>
          <w:szCs w:val="21"/>
          <w:u w:val="dotted"/>
        </w:rPr>
        <w:tab/>
      </w:r>
      <w:r w:rsidRPr="002B31E0">
        <w:rPr>
          <w:rFonts w:cs="Times New Roman"/>
          <w:b/>
          <w:sz w:val="21"/>
          <w:szCs w:val="21"/>
        </w:rPr>
        <w:t>73</w:t>
      </w:r>
    </w:p>
    <w:p w14:paraId="41EB091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70C9BC9B"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71. </w:t>
      </w:r>
      <w:r w:rsidRPr="002B31E0">
        <w:rPr>
          <w:rFonts w:cs="Times New Roman"/>
          <w:sz w:val="21"/>
          <w:szCs w:val="21"/>
        </w:rPr>
        <w:t>Клетки в колонии расположены беспорядочно</w:t>
      </w:r>
      <w:r w:rsidRPr="00554E3E">
        <w:rPr>
          <w:rFonts w:cs="Times New Roman"/>
          <w:sz w:val="21"/>
          <w:szCs w:val="21"/>
          <w:u w:val="dotted"/>
        </w:rPr>
        <w:tab/>
      </w:r>
      <w:r w:rsidRPr="002B31E0">
        <w:rPr>
          <w:rFonts w:cs="Times New Roman"/>
          <w:b/>
          <w:sz w:val="21"/>
          <w:szCs w:val="21"/>
        </w:rPr>
        <w:t>72</w:t>
      </w:r>
    </w:p>
    <w:p w14:paraId="0655780E" w14:textId="6A92D3F9"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Клетки расположены в плоской однослойной колонии правильными рядами, поперечными или </w:t>
      </w:r>
      <w:r w:rsidR="00554E3E">
        <w:rPr>
          <w:rFonts w:cs="Times New Roman"/>
          <w:sz w:val="21"/>
          <w:szCs w:val="21"/>
        </w:rPr>
        <w:br/>
      </w:r>
      <w:r w:rsidRPr="002B31E0">
        <w:rPr>
          <w:rFonts w:cs="Times New Roman"/>
          <w:sz w:val="21"/>
          <w:szCs w:val="21"/>
        </w:rPr>
        <w:t>продольными</w:t>
      </w:r>
      <w:r w:rsidRPr="00554E3E">
        <w:rPr>
          <w:rFonts w:cs="Times New Roman"/>
          <w:sz w:val="21"/>
          <w:szCs w:val="21"/>
          <w:u w:val="dotted"/>
        </w:rPr>
        <w:tab/>
      </w:r>
      <w:r w:rsidRPr="002B31E0">
        <w:rPr>
          <w:rFonts w:cs="Times New Roman"/>
          <w:b/>
          <w:sz w:val="21"/>
          <w:szCs w:val="21"/>
          <w:lang w:val="en-US"/>
        </w:rPr>
        <w:t>XX</w:t>
      </w:r>
    </w:p>
    <w:p w14:paraId="17EB5A60"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AF6CB9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72.</w:t>
      </w:r>
      <w:r w:rsidRPr="002B31E0">
        <w:rPr>
          <w:rFonts w:cs="Times New Roman"/>
          <w:sz w:val="21"/>
          <w:szCs w:val="21"/>
        </w:rPr>
        <w:t xml:space="preserve"> Колония состоит из мелких шаровидных клеток, окруженных аморфной слизью. В клетках имеется множество черных точек и штрихов (газовых вакуолей</w:t>
      </w:r>
      <w:r w:rsidRPr="00554E3E">
        <w:rPr>
          <w:rFonts w:cs="Times New Roman"/>
          <w:sz w:val="21"/>
          <w:szCs w:val="21"/>
          <w:u w:val="dotted"/>
        </w:rPr>
        <w:t xml:space="preserve">). </w:t>
      </w:r>
      <w:r w:rsidRPr="00554E3E">
        <w:rPr>
          <w:rFonts w:cs="Times New Roman"/>
          <w:sz w:val="21"/>
          <w:szCs w:val="21"/>
          <w:u w:val="dotted"/>
        </w:rPr>
        <w:tab/>
      </w:r>
      <w:r w:rsidRPr="002B31E0">
        <w:rPr>
          <w:rFonts w:cs="Times New Roman"/>
          <w:b/>
          <w:sz w:val="21"/>
          <w:szCs w:val="21"/>
          <w:lang w:val="en-US"/>
        </w:rPr>
        <w:t>YY</w:t>
      </w:r>
    </w:p>
    <w:p w14:paraId="28EC90C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колонии окружены мощным слизистым футляром. При делении каждая дочерняя клетка образует свой слизистый футляр. Таким образом, колония состоит из многих клеток, имеющих общие и частные слизистые футляры. </w:t>
      </w:r>
      <w:r w:rsidRPr="00554E3E">
        <w:rPr>
          <w:rFonts w:cs="Times New Roman"/>
          <w:sz w:val="21"/>
          <w:szCs w:val="21"/>
          <w:u w:val="dotted"/>
        </w:rPr>
        <w:tab/>
      </w:r>
      <w:r w:rsidRPr="002B31E0">
        <w:rPr>
          <w:rFonts w:cs="Times New Roman"/>
          <w:b/>
          <w:sz w:val="21"/>
          <w:szCs w:val="21"/>
          <w:lang w:val="en-US"/>
        </w:rPr>
        <w:t>ZZ</w:t>
      </w:r>
    </w:p>
    <w:p w14:paraId="167C16D7"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3184EE1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73.</w:t>
      </w:r>
      <w:r w:rsidRPr="002B31E0">
        <w:rPr>
          <w:rFonts w:cs="Times New Roman"/>
          <w:sz w:val="21"/>
          <w:szCs w:val="21"/>
        </w:rPr>
        <w:t xml:space="preserve"> Водоросль крупная, имеет форму шара, иногда колония достигает величины сливы. В густой и плотной периферической слизи расположены отдельные цепочкообразные трихомы, переплетающиеся между собой (чтобы рассмотреть строение этой водоросли, следует </w:t>
      </w:r>
      <w:proofErr w:type="spellStart"/>
      <w:r w:rsidRPr="002B31E0">
        <w:rPr>
          <w:rFonts w:cs="Times New Roman"/>
          <w:sz w:val="21"/>
          <w:szCs w:val="21"/>
        </w:rPr>
        <w:t>препаровальной</w:t>
      </w:r>
      <w:proofErr w:type="spellEnd"/>
      <w:r w:rsidRPr="002B31E0">
        <w:rPr>
          <w:rFonts w:cs="Times New Roman"/>
          <w:sz w:val="21"/>
          <w:szCs w:val="21"/>
        </w:rPr>
        <w:t xml:space="preserve"> иглой выделить маленький кусочек и изготовить временный препарат). Трихомы состоят из одинаковых по величине, шарообразных или слегка сплюснутых клеток и </w:t>
      </w:r>
      <w:proofErr w:type="spellStart"/>
      <w:r w:rsidRPr="002B31E0">
        <w:rPr>
          <w:rFonts w:cs="Times New Roman"/>
          <w:sz w:val="21"/>
          <w:szCs w:val="21"/>
        </w:rPr>
        <w:t>гетероцист</w:t>
      </w:r>
      <w:proofErr w:type="spellEnd"/>
      <w:r w:rsidRPr="002B31E0">
        <w:rPr>
          <w:rFonts w:cs="Times New Roman"/>
          <w:sz w:val="21"/>
          <w:szCs w:val="21"/>
        </w:rPr>
        <w:t xml:space="preserve">. </w:t>
      </w:r>
      <w:r w:rsidRPr="00554E3E">
        <w:rPr>
          <w:rFonts w:cs="Times New Roman"/>
          <w:sz w:val="21"/>
          <w:szCs w:val="21"/>
          <w:u w:val="dotted"/>
        </w:rPr>
        <w:tab/>
      </w:r>
      <w:r w:rsidRPr="002B31E0">
        <w:rPr>
          <w:rFonts w:cs="Times New Roman"/>
          <w:b/>
          <w:sz w:val="21"/>
          <w:szCs w:val="21"/>
        </w:rPr>
        <w:t>ББ</w:t>
      </w:r>
    </w:p>
    <w:p w14:paraId="53AE430A"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Трихомы в колонии расположены правильно по радиусам. Клетки их к поверхности делаются мельче и часто заканчиваются бесцветным волоском</w:t>
      </w:r>
      <w:r w:rsidRPr="00554E3E">
        <w:rPr>
          <w:rFonts w:cs="Times New Roman"/>
          <w:sz w:val="21"/>
          <w:szCs w:val="21"/>
          <w:u w:val="dotted"/>
        </w:rPr>
        <w:tab/>
      </w:r>
      <w:r w:rsidRPr="002B31E0">
        <w:rPr>
          <w:rFonts w:cs="Times New Roman"/>
          <w:b/>
          <w:sz w:val="21"/>
          <w:szCs w:val="21"/>
        </w:rPr>
        <w:t>74</w:t>
      </w:r>
    </w:p>
    <w:p w14:paraId="5F4EC54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BF3FFA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74.</w:t>
      </w:r>
      <w:r w:rsidRPr="002B31E0">
        <w:rPr>
          <w:rFonts w:cs="Times New Roman"/>
          <w:sz w:val="21"/>
          <w:szCs w:val="21"/>
        </w:rPr>
        <w:t xml:space="preserve"> В основании трихома лежит </w:t>
      </w:r>
      <w:proofErr w:type="spellStart"/>
      <w:r w:rsidRPr="002B31E0">
        <w:rPr>
          <w:rFonts w:cs="Times New Roman"/>
          <w:sz w:val="21"/>
          <w:szCs w:val="21"/>
        </w:rPr>
        <w:t>гетероциста</w:t>
      </w:r>
      <w:proofErr w:type="spellEnd"/>
      <w:r w:rsidRPr="002B31E0">
        <w:rPr>
          <w:rFonts w:cs="Times New Roman"/>
          <w:sz w:val="21"/>
          <w:szCs w:val="21"/>
        </w:rPr>
        <w:t xml:space="preserve">, имеющая обычно округлую или слегка угловатую форму. Над </w:t>
      </w:r>
      <w:proofErr w:type="spellStart"/>
      <w:r w:rsidRPr="002B31E0">
        <w:rPr>
          <w:rFonts w:cs="Times New Roman"/>
          <w:sz w:val="21"/>
          <w:szCs w:val="21"/>
        </w:rPr>
        <w:t>гетероцистой</w:t>
      </w:r>
      <w:proofErr w:type="spellEnd"/>
      <w:r w:rsidRPr="002B31E0">
        <w:rPr>
          <w:rFonts w:cs="Times New Roman"/>
          <w:sz w:val="21"/>
          <w:szCs w:val="21"/>
        </w:rPr>
        <w:t xml:space="preserve"> находится цилиндрическая </w:t>
      </w:r>
      <w:proofErr w:type="spellStart"/>
      <w:r w:rsidRPr="002B31E0">
        <w:rPr>
          <w:rFonts w:cs="Times New Roman"/>
          <w:sz w:val="21"/>
          <w:szCs w:val="21"/>
        </w:rPr>
        <w:t>акинета</w:t>
      </w:r>
      <w:proofErr w:type="spellEnd"/>
      <w:r w:rsidRPr="002B31E0">
        <w:rPr>
          <w:rFonts w:cs="Times New Roman"/>
          <w:sz w:val="21"/>
          <w:szCs w:val="21"/>
        </w:rPr>
        <w:t xml:space="preserve"> (спора) (длина ее обычно в несколько раз превышает поперечник). Размеры колонии от микроскопических до </w:t>
      </w:r>
      <w:smartTag w:uri="urn:schemas-microsoft-com:office:smarttags" w:element="metricconverter">
        <w:smartTagPr>
          <w:attr w:name="ProductID" w:val="2 см"/>
        </w:smartTagPr>
        <w:r w:rsidRPr="002B31E0">
          <w:rPr>
            <w:rFonts w:cs="Times New Roman"/>
            <w:sz w:val="21"/>
            <w:szCs w:val="21"/>
          </w:rPr>
          <w:t>2 см</w:t>
        </w:r>
      </w:smartTag>
      <w:r w:rsidRPr="00554E3E">
        <w:rPr>
          <w:rFonts w:cs="Times New Roman"/>
          <w:sz w:val="21"/>
          <w:szCs w:val="21"/>
          <w:u w:val="dotted"/>
        </w:rPr>
        <w:tab/>
      </w:r>
      <w:r w:rsidRPr="002B31E0">
        <w:rPr>
          <w:rFonts w:cs="Times New Roman"/>
          <w:b/>
          <w:sz w:val="21"/>
          <w:szCs w:val="21"/>
        </w:rPr>
        <w:t>ГГ</w:t>
      </w:r>
    </w:p>
    <w:p w14:paraId="0AA46E7C"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 xml:space="preserve">Водоросль, сходная с </w:t>
      </w:r>
      <w:proofErr w:type="spellStart"/>
      <w:r w:rsidRPr="002B31E0">
        <w:rPr>
          <w:rFonts w:cs="Times New Roman"/>
          <w:sz w:val="21"/>
          <w:szCs w:val="21"/>
        </w:rPr>
        <w:t>глеотрихией</w:t>
      </w:r>
      <w:proofErr w:type="spellEnd"/>
      <w:r w:rsidRPr="002B31E0">
        <w:rPr>
          <w:rFonts w:cs="Times New Roman"/>
          <w:sz w:val="21"/>
          <w:szCs w:val="21"/>
        </w:rPr>
        <w:t xml:space="preserve">, но </w:t>
      </w:r>
      <w:proofErr w:type="spellStart"/>
      <w:r w:rsidRPr="002B31E0">
        <w:rPr>
          <w:rFonts w:cs="Times New Roman"/>
          <w:sz w:val="21"/>
          <w:szCs w:val="21"/>
        </w:rPr>
        <w:t>акинет</w:t>
      </w:r>
      <w:proofErr w:type="spellEnd"/>
      <w:r w:rsidRPr="002B31E0">
        <w:rPr>
          <w:rFonts w:cs="Times New Roman"/>
          <w:sz w:val="21"/>
          <w:szCs w:val="21"/>
        </w:rPr>
        <w:t xml:space="preserve"> (спор) никогда не образующая. Колонии ее иногда пропитаны известью и тверды. Колонии обычно мелкие – несколько миллиметров.</w:t>
      </w:r>
      <w:r w:rsidRPr="00554E3E">
        <w:rPr>
          <w:rFonts w:cs="Times New Roman"/>
          <w:sz w:val="21"/>
          <w:szCs w:val="21"/>
          <w:u w:val="dotted"/>
        </w:rPr>
        <w:tab/>
      </w:r>
      <w:r w:rsidRPr="002B31E0">
        <w:rPr>
          <w:rFonts w:cs="Times New Roman"/>
          <w:b/>
          <w:sz w:val="21"/>
          <w:szCs w:val="21"/>
        </w:rPr>
        <w:t>ДД</w:t>
      </w:r>
    </w:p>
    <w:p w14:paraId="612F4E6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EDFD0E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75.</w:t>
      </w:r>
      <w:r w:rsidRPr="002B31E0">
        <w:rPr>
          <w:rFonts w:cs="Times New Roman"/>
          <w:sz w:val="21"/>
          <w:szCs w:val="21"/>
        </w:rPr>
        <w:t xml:space="preserve"> Водоросли сине-зеленой окраски</w:t>
      </w:r>
      <w:r w:rsidRPr="00554E3E">
        <w:rPr>
          <w:rFonts w:cs="Times New Roman"/>
          <w:sz w:val="21"/>
          <w:szCs w:val="21"/>
          <w:u w:val="dotted"/>
        </w:rPr>
        <w:tab/>
      </w:r>
      <w:r w:rsidRPr="002B31E0">
        <w:rPr>
          <w:rFonts w:cs="Times New Roman"/>
          <w:b/>
          <w:sz w:val="21"/>
          <w:szCs w:val="21"/>
        </w:rPr>
        <w:t>76</w:t>
      </w:r>
    </w:p>
    <w:p w14:paraId="1B5F42E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Окраска водорослей иная</w:t>
      </w:r>
      <w:r w:rsidRPr="00554E3E">
        <w:rPr>
          <w:rFonts w:cs="Times New Roman"/>
          <w:sz w:val="21"/>
          <w:szCs w:val="21"/>
          <w:u w:val="dotted"/>
        </w:rPr>
        <w:tab/>
      </w:r>
      <w:r w:rsidRPr="002B31E0">
        <w:rPr>
          <w:rFonts w:cs="Times New Roman"/>
          <w:b/>
          <w:sz w:val="21"/>
          <w:szCs w:val="21"/>
        </w:rPr>
        <w:t>81</w:t>
      </w:r>
    </w:p>
    <w:p w14:paraId="30968F4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1B037E32" w14:textId="55EE81B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76.</w:t>
      </w:r>
      <w:r w:rsidRPr="002B31E0">
        <w:rPr>
          <w:rFonts w:cs="Times New Roman"/>
          <w:sz w:val="21"/>
          <w:szCs w:val="21"/>
        </w:rPr>
        <w:t xml:space="preserve"> Трихомы одиночные, очень часто в клубках, состоят из шарообразных или несколько вытянутых клеток, среди которых встречаются </w:t>
      </w:r>
      <w:proofErr w:type="spellStart"/>
      <w:r w:rsidRPr="002B31E0">
        <w:rPr>
          <w:rFonts w:cs="Times New Roman"/>
          <w:sz w:val="21"/>
          <w:szCs w:val="21"/>
        </w:rPr>
        <w:t>гетероцисты</w:t>
      </w:r>
      <w:proofErr w:type="spellEnd"/>
      <w:r w:rsidRPr="002B31E0">
        <w:rPr>
          <w:rFonts w:cs="Times New Roman"/>
          <w:sz w:val="21"/>
          <w:szCs w:val="21"/>
        </w:rPr>
        <w:t xml:space="preserve"> и реже </w:t>
      </w:r>
      <w:proofErr w:type="spellStart"/>
      <w:r w:rsidRPr="002B31E0">
        <w:rPr>
          <w:rFonts w:cs="Times New Roman"/>
          <w:sz w:val="21"/>
          <w:szCs w:val="21"/>
        </w:rPr>
        <w:t>акинеты</w:t>
      </w:r>
      <w:proofErr w:type="spellEnd"/>
      <w:r w:rsidRPr="002B31E0">
        <w:rPr>
          <w:rFonts w:cs="Times New Roman"/>
          <w:sz w:val="21"/>
          <w:szCs w:val="21"/>
        </w:rPr>
        <w:t xml:space="preserve"> (споры). Трихомы своим строением очень напоминают трихомы </w:t>
      </w:r>
      <w:proofErr w:type="spellStart"/>
      <w:r w:rsidRPr="002B31E0">
        <w:rPr>
          <w:rFonts w:cs="Times New Roman"/>
          <w:sz w:val="21"/>
          <w:szCs w:val="21"/>
        </w:rPr>
        <w:t>ностока</w:t>
      </w:r>
      <w:proofErr w:type="spellEnd"/>
      <w:r w:rsidRPr="002B31E0">
        <w:rPr>
          <w:rFonts w:cs="Times New Roman"/>
          <w:sz w:val="21"/>
          <w:szCs w:val="21"/>
        </w:rPr>
        <w:t xml:space="preserve">. Большей частью они спирально или кольцеобразно свернуты, реже </w:t>
      </w:r>
      <w:r w:rsidR="0011313C">
        <w:rPr>
          <w:rFonts w:cs="Times New Roman"/>
          <w:sz w:val="21"/>
          <w:szCs w:val="21"/>
        </w:rPr>
        <w:br/>
      </w:r>
      <w:r w:rsidRPr="002B31E0">
        <w:rPr>
          <w:rFonts w:cs="Times New Roman"/>
          <w:sz w:val="21"/>
          <w:szCs w:val="21"/>
        </w:rPr>
        <w:t>прямые</w:t>
      </w:r>
      <w:r w:rsidRPr="0011313C">
        <w:rPr>
          <w:rFonts w:cs="Times New Roman"/>
          <w:sz w:val="21"/>
          <w:szCs w:val="21"/>
          <w:u w:val="dotted"/>
        </w:rPr>
        <w:tab/>
      </w:r>
      <w:r w:rsidRPr="002B31E0">
        <w:rPr>
          <w:rFonts w:cs="Times New Roman"/>
          <w:b/>
          <w:sz w:val="21"/>
          <w:szCs w:val="21"/>
        </w:rPr>
        <w:t>ЖЖ</w:t>
      </w:r>
    </w:p>
    <w:p w14:paraId="700D111D" w14:textId="77777777" w:rsidR="00E7786F" w:rsidRPr="002B31E0" w:rsidRDefault="00E7786F" w:rsidP="00E7786F">
      <w:pPr>
        <w:tabs>
          <w:tab w:val="left" w:pos="0"/>
          <w:tab w:val="left" w:pos="3402"/>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Совокупность признаков иная</w:t>
      </w:r>
      <w:r w:rsidRPr="0011313C">
        <w:rPr>
          <w:rFonts w:cs="Times New Roman"/>
          <w:sz w:val="21"/>
          <w:szCs w:val="21"/>
          <w:u w:val="dotted"/>
        </w:rPr>
        <w:tab/>
      </w:r>
      <w:r w:rsidRPr="0011313C">
        <w:rPr>
          <w:rFonts w:cs="Times New Roman"/>
          <w:sz w:val="21"/>
          <w:szCs w:val="21"/>
          <w:u w:val="dotted"/>
        </w:rPr>
        <w:tab/>
      </w:r>
      <w:r w:rsidRPr="002B31E0">
        <w:rPr>
          <w:rFonts w:cs="Times New Roman"/>
          <w:b/>
          <w:sz w:val="21"/>
          <w:szCs w:val="21"/>
        </w:rPr>
        <w:t>77</w:t>
      </w:r>
    </w:p>
    <w:p w14:paraId="40567448" w14:textId="77777777" w:rsidR="00E7786F" w:rsidRPr="002B31E0" w:rsidRDefault="00E7786F" w:rsidP="00E7786F">
      <w:pPr>
        <w:tabs>
          <w:tab w:val="left" w:pos="0"/>
          <w:tab w:val="left" w:pos="3402"/>
          <w:tab w:val="left" w:pos="9498"/>
          <w:tab w:val="right" w:leader="dot" w:pos="9921"/>
        </w:tabs>
        <w:spacing w:after="0" w:line="240" w:lineRule="auto"/>
        <w:jc w:val="both"/>
        <w:rPr>
          <w:rFonts w:cs="Times New Roman"/>
          <w:b/>
          <w:sz w:val="21"/>
          <w:szCs w:val="21"/>
        </w:rPr>
      </w:pPr>
    </w:p>
    <w:p w14:paraId="4FB7B39D" w14:textId="688BCAC3"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77.</w:t>
      </w:r>
      <w:r w:rsidRPr="002B31E0">
        <w:rPr>
          <w:rFonts w:cs="Times New Roman"/>
          <w:sz w:val="21"/>
          <w:szCs w:val="21"/>
        </w:rPr>
        <w:t xml:space="preserve"> Трихомы прямые или слабо серповидно изогнутые, соединенные в чешуевидные пучки или одиночные. В</w:t>
      </w:r>
      <w:r w:rsidR="0011313C">
        <w:rPr>
          <w:rFonts w:cs="Times New Roman"/>
          <w:sz w:val="21"/>
          <w:szCs w:val="21"/>
        </w:rPr>
        <w:t> </w:t>
      </w:r>
      <w:r w:rsidRPr="002B31E0">
        <w:rPr>
          <w:rFonts w:cs="Times New Roman"/>
          <w:sz w:val="21"/>
          <w:szCs w:val="21"/>
        </w:rPr>
        <w:t xml:space="preserve">средней части трихома клетки большего диаметра, </w:t>
      </w:r>
      <w:proofErr w:type="spellStart"/>
      <w:r w:rsidRPr="002B31E0">
        <w:rPr>
          <w:rFonts w:cs="Times New Roman"/>
          <w:sz w:val="21"/>
          <w:szCs w:val="21"/>
        </w:rPr>
        <w:t>короткоцилиндрические</w:t>
      </w:r>
      <w:proofErr w:type="spellEnd"/>
      <w:r w:rsidRPr="002B31E0">
        <w:rPr>
          <w:rFonts w:cs="Times New Roman"/>
          <w:sz w:val="21"/>
          <w:szCs w:val="21"/>
        </w:rPr>
        <w:t>, к концам более длинные и узкие, заканчивающиеся волосковидными бесцветными клетками</w:t>
      </w:r>
      <w:r w:rsidRPr="0011313C">
        <w:rPr>
          <w:rFonts w:cs="Times New Roman"/>
          <w:sz w:val="21"/>
          <w:szCs w:val="21"/>
          <w:u w:val="dotted"/>
        </w:rPr>
        <w:tab/>
      </w:r>
      <w:r w:rsidRPr="002B31E0">
        <w:rPr>
          <w:rFonts w:cs="Times New Roman"/>
          <w:b/>
          <w:sz w:val="21"/>
          <w:szCs w:val="21"/>
        </w:rPr>
        <w:t>ЗЗ</w:t>
      </w:r>
    </w:p>
    <w:p w14:paraId="5572767C" w14:textId="179E3740" w:rsidR="00E7786F" w:rsidRPr="002B31E0" w:rsidRDefault="00E7786F" w:rsidP="00E7786F">
      <w:pPr>
        <w:tabs>
          <w:tab w:val="left" w:pos="0"/>
          <w:tab w:val="left" w:pos="3402"/>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Клетки, составляющие трихом, на всем протяжении одинакового диаметра</w:t>
      </w:r>
      <w:r w:rsidRPr="0011313C">
        <w:rPr>
          <w:rFonts w:cs="Times New Roman"/>
          <w:sz w:val="21"/>
          <w:szCs w:val="21"/>
          <w:u w:val="dotted"/>
        </w:rPr>
        <w:tab/>
      </w:r>
      <w:r w:rsidRPr="002B31E0">
        <w:rPr>
          <w:rFonts w:cs="Times New Roman"/>
          <w:b/>
          <w:sz w:val="21"/>
          <w:szCs w:val="21"/>
        </w:rPr>
        <w:t>78</w:t>
      </w:r>
    </w:p>
    <w:p w14:paraId="233854D5" w14:textId="77777777" w:rsidR="00E7786F" w:rsidRPr="002B31E0" w:rsidRDefault="00E7786F" w:rsidP="00E7786F">
      <w:pPr>
        <w:tabs>
          <w:tab w:val="left" w:pos="0"/>
          <w:tab w:val="left" w:pos="3402"/>
          <w:tab w:val="left" w:pos="9498"/>
          <w:tab w:val="right" w:leader="dot" w:pos="9921"/>
        </w:tabs>
        <w:spacing w:after="0" w:line="240" w:lineRule="auto"/>
        <w:jc w:val="both"/>
        <w:rPr>
          <w:rFonts w:cs="Times New Roman"/>
          <w:sz w:val="21"/>
          <w:szCs w:val="21"/>
        </w:rPr>
      </w:pPr>
    </w:p>
    <w:p w14:paraId="431B246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78.</w:t>
      </w:r>
      <w:r w:rsidRPr="002B31E0">
        <w:rPr>
          <w:rFonts w:cs="Times New Roman"/>
          <w:sz w:val="21"/>
          <w:szCs w:val="21"/>
        </w:rPr>
        <w:t xml:space="preserve"> Трихомы водоросли прямые или слабо согнутые, неветвящиеся, состоящие из одного ряда цилиндрических клеток. Оболочки клеток тонкие; слизистый чехол отсутствует. Концы растущих молодых трихомов находятся в движении, качаясь из стороны в сторону</w:t>
      </w:r>
      <w:r w:rsidRPr="0011313C">
        <w:rPr>
          <w:rFonts w:cs="Times New Roman"/>
          <w:sz w:val="21"/>
          <w:szCs w:val="21"/>
          <w:u w:val="dotted"/>
        </w:rPr>
        <w:tab/>
      </w:r>
      <w:r w:rsidRPr="002B31E0">
        <w:rPr>
          <w:rFonts w:cs="Times New Roman"/>
          <w:b/>
          <w:sz w:val="21"/>
          <w:szCs w:val="21"/>
        </w:rPr>
        <w:t>ИИ</w:t>
      </w:r>
    </w:p>
    <w:p w14:paraId="03515A85" w14:textId="77777777" w:rsidR="00E7786F" w:rsidRPr="002B31E0" w:rsidRDefault="00E7786F" w:rsidP="00E7786F">
      <w:pPr>
        <w:tabs>
          <w:tab w:val="left" w:pos="0"/>
          <w:tab w:val="left" w:pos="3402"/>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Совокупность признаков иная</w:t>
      </w:r>
      <w:r w:rsidRPr="0011313C">
        <w:rPr>
          <w:rFonts w:cs="Times New Roman"/>
          <w:sz w:val="21"/>
          <w:szCs w:val="21"/>
          <w:u w:val="dotted"/>
        </w:rPr>
        <w:tab/>
      </w:r>
      <w:r w:rsidRPr="0011313C">
        <w:rPr>
          <w:rFonts w:cs="Times New Roman"/>
          <w:sz w:val="21"/>
          <w:szCs w:val="21"/>
          <w:u w:val="dotted"/>
        </w:rPr>
        <w:tab/>
      </w:r>
      <w:r w:rsidRPr="002B31E0">
        <w:rPr>
          <w:rFonts w:cs="Times New Roman"/>
          <w:b/>
          <w:sz w:val="21"/>
          <w:szCs w:val="21"/>
        </w:rPr>
        <w:t>79</w:t>
      </w:r>
    </w:p>
    <w:p w14:paraId="630A4986" w14:textId="77777777" w:rsidR="00E7786F" w:rsidRPr="00554E3E" w:rsidRDefault="00E7786F" w:rsidP="00E7786F">
      <w:pPr>
        <w:tabs>
          <w:tab w:val="left" w:pos="0"/>
          <w:tab w:val="left" w:pos="3402"/>
          <w:tab w:val="left" w:pos="9498"/>
          <w:tab w:val="right" w:leader="dot" w:pos="9921"/>
        </w:tabs>
        <w:spacing w:after="0" w:line="240" w:lineRule="auto"/>
        <w:jc w:val="both"/>
        <w:rPr>
          <w:rFonts w:cs="Times New Roman"/>
          <w:sz w:val="20"/>
          <w:szCs w:val="20"/>
        </w:rPr>
      </w:pPr>
    </w:p>
    <w:p w14:paraId="1CB39624"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79.</w:t>
      </w:r>
      <w:r w:rsidRPr="002B31E0">
        <w:rPr>
          <w:rFonts w:cs="Times New Roman"/>
          <w:sz w:val="21"/>
          <w:szCs w:val="21"/>
        </w:rPr>
        <w:t xml:space="preserve"> Водоросль, сходная с </w:t>
      </w:r>
      <w:proofErr w:type="spellStart"/>
      <w:r w:rsidRPr="002B31E0">
        <w:rPr>
          <w:rFonts w:cs="Times New Roman"/>
          <w:sz w:val="21"/>
          <w:szCs w:val="21"/>
        </w:rPr>
        <w:t>осцилляторией</w:t>
      </w:r>
      <w:proofErr w:type="spellEnd"/>
      <w:r w:rsidRPr="002B31E0">
        <w:rPr>
          <w:rFonts w:cs="Times New Roman"/>
          <w:sz w:val="21"/>
          <w:szCs w:val="21"/>
        </w:rPr>
        <w:t xml:space="preserve">, отличается от нее наличием нежного слизистого чехла, который часто расплывается (чтобы заметить чехол, следует внимательно смотреть на концы трихомов: при выходе </w:t>
      </w:r>
      <w:proofErr w:type="spellStart"/>
      <w:r w:rsidRPr="002B31E0">
        <w:rPr>
          <w:rFonts w:cs="Times New Roman"/>
          <w:sz w:val="21"/>
          <w:szCs w:val="21"/>
        </w:rPr>
        <w:t>гормогониев</w:t>
      </w:r>
      <w:proofErr w:type="spellEnd"/>
      <w:r w:rsidRPr="002B31E0">
        <w:rPr>
          <w:rFonts w:cs="Times New Roman"/>
          <w:sz w:val="21"/>
          <w:szCs w:val="21"/>
        </w:rPr>
        <w:t xml:space="preserve"> здесь обычно хорошо заметен пустой участок чехла). Трихомы водоросли часто склеиваются в общую массу, образующую пленчатые </w:t>
      </w:r>
      <w:proofErr w:type="spellStart"/>
      <w:r w:rsidRPr="002B31E0">
        <w:rPr>
          <w:rFonts w:cs="Times New Roman"/>
          <w:sz w:val="21"/>
          <w:szCs w:val="21"/>
        </w:rPr>
        <w:t>дерновинки</w:t>
      </w:r>
      <w:proofErr w:type="spellEnd"/>
      <w:r w:rsidRPr="002B31E0">
        <w:rPr>
          <w:rFonts w:cs="Times New Roman"/>
          <w:sz w:val="21"/>
          <w:szCs w:val="21"/>
        </w:rPr>
        <w:t>, прикрепленные к различным предметам</w:t>
      </w:r>
      <w:r w:rsidRPr="0011313C">
        <w:rPr>
          <w:rFonts w:cs="Times New Roman"/>
          <w:sz w:val="21"/>
          <w:szCs w:val="21"/>
          <w:u w:val="dotted"/>
        </w:rPr>
        <w:tab/>
      </w:r>
      <w:r w:rsidRPr="002B31E0">
        <w:rPr>
          <w:rFonts w:cs="Times New Roman"/>
          <w:b/>
          <w:sz w:val="21"/>
          <w:szCs w:val="21"/>
        </w:rPr>
        <w:t>ЛЛ</w:t>
      </w:r>
    </w:p>
    <w:p w14:paraId="3093A23E" w14:textId="77777777" w:rsidR="00E7786F" w:rsidRPr="002B31E0" w:rsidRDefault="00E7786F" w:rsidP="00E7786F">
      <w:pPr>
        <w:tabs>
          <w:tab w:val="left" w:pos="0"/>
          <w:tab w:val="left" w:pos="3402"/>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Совокупность признаков другая</w:t>
      </w:r>
      <w:r w:rsidRPr="0011313C">
        <w:rPr>
          <w:rFonts w:cs="Times New Roman"/>
          <w:sz w:val="21"/>
          <w:szCs w:val="21"/>
          <w:u w:val="dotted"/>
        </w:rPr>
        <w:tab/>
      </w:r>
      <w:r w:rsidRPr="0011313C">
        <w:rPr>
          <w:rFonts w:cs="Times New Roman"/>
          <w:sz w:val="21"/>
          <w:szCs w:val="21"/>
          <w:u w:val="dotted"/>
        </w:rPr>
        <w:tab/>
      </w:r>
      <w:r w:rsidRPr="002B31E0">
        <w:rPr>
          <w:rFonts w:cs="Times New Roman"/>
          <w:b/>
          <w:sz w:val="21"/>
          <w:szCs w:val="21"/>
        </w:rPr>
        <w:t>80</w:t>
      </w:r>
    </w:p>
    <w:p w14:paraId="2AC40316" w14:textId="77777777" w:rsidR="00E7786F" w:rsidRPr="00554E3E" w:rsidRDefault="00E7786F" w:rsidP="00E7786F">
      <w:pPr>
        <w:tabs>
          <w:tab w:val="left" w:pos="0"/>
          <w:tab w:val="left" w:pos="3402"/>
          <w:tab w:val="left" w:pos="9498"/>
          <w:tab w:val="right" w:leader="dot" w:pos="9921"/>
        </w:tabs>
        <w:spacing w:after="0" w:line="240" w:lineRule="auto"/>
        <w:jc w:val="both"/>
        <w:rPr>
          <w:rFonts w:cs="Times New Roman"/>
          <w:sz w:val="20"/>
          <w:szCs w:val="20"/>
        </w:rPr>
      </w:pPr>
    </w:p>
    <w:p w14:paraId="3CB71F4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80.</w:t>
      </w:r>
      <w:r w:rsidRPr="002B31E0">
        <w:rPr>
          <w:rFonts w:cs="Times New Roman"/>
          <w:sz w:val="21"/>
          <w:szCs w:val="21"/>
        </w:rPr>
        <w:t xml:space="preserve"> Водоросль по форме клеток и нитчатому строению сходна с </w:t>
      </w:r>
      <w:proofErr w:type="spellStart"/>
      <w:r w:rsidRPr="002B31E0">
        <w:rPr>
          <w:rFonts w:cs="Times New Roman"/>
          <w:sz w:val="21"/>
          <w:szCs w:val="21"/>
        </w:rPr>
        <w:t>осцилляторией</w:t>
      </w:r>
      <w:proofErr w:type="spellEnd"/>
      <w:r w:rsidRPr="002B31E0">
        <w:rPr>
          <w:rFonts w:cs="Times New Roman"/>
          <w:sz w:val="21"/>
          <w:szCs w:val="21"/>
        </w:rPr>
        <w:t>, отличается от нее мощным слизистым чехлом</w:t>
      </w:r>
      <w:r w:rsidRPr="0011313C">
        <w:rPr>
          <w:rFonts w:cs="Times New Roman"/>
          <w:sz w:val="21"/>
          <w:szCs w:val="21"/>
          <w:u w:val="dotted"/>
        </w:rPr>
        <w:tab/>
      </w:r>
      <w:r w:rsidRPr="002B31E0">
        <w:rPr>
          <w:rFonts w:cs="Times New Roman"/>
          <w:b/>
          <w:sz w:val="21"/>
          <w:szCs w:val="21"/>
        </w:rPr>
        <w:t>ПП</w:t>
      </w:r>
    </w:p>
    <w:p w14:paraId="5838FC0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Трихомы водоросли спирально изогнуты без видимых поперечных перегородок либо с таковыми. Хорошо выражено движение водоросли, причем трихом одновременно вращается вокруг продольной оси и двигается поступательно</w:t>
      </w:r>
      <w:r w:rsidRPr="0011313C">
        <w:rPr>
          <w:rFonts w:cs="Times New Roman"/>
          <w:sz w:val="21"/>
          <w:szCs w:val="21"/>
          <w:u w:val="dotted"/>
        </w:rPr>
        <w:tab/>
      </w:r>
      <w:r w:rsidRPr="002B31E0">
        <w:rPr>
          <w:rFonts w:cs="Times New Roman"/>
          <w:b/>
          <w:sz w:val="21"/>
          <w:szCs w:val="21"/>
        </w:rPr>
        <w:t>ФФ</w:t>
      </w:r>
    </w:p>
    <w:p w14:paraId="1D289831"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396363D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81.</w:t>
      </w:r>
      <w:r w:rsidRPr="002B31E0">
        <w:rPr>
          <w:rFonts w:cs="Times New Roman"/>
          <w:sz w:val="21"/>
          <w:szCs w:val="21"/>
        </w:rPr>
        <w:t xml:space="preserve"> Водоросль по внешнему виду напоминает высшие растения, она состоит из “стебля”, на котором мутовками расположены боковые “ветви”; прикрепляется к грунту корневидными выростами – ризоидами</w:t>
      </w:r>
      <w:r w:rsidRPr="0011313C">
        <w:rPr>
          <w:rFonts w:cs="Times New Roman"/>
          <w:sz w:val="21"/>
          <w:szCs w:val="21"/>
          <w:u w:val="dotted"/>
        </w:rPr>
        <w:tab/>
      </w:r>
      <w:r w:rsidRPr="002B31E0">
        <w:rPr>
          <w:rFonts w:cs="Times New Roman"/>
          <w:b/>
          <w:sz w:val="21"/>
          <w:szCs w:val="21"/>
        </w:rPr>
        <w:t>101</w:t>
      </w:r>
    </w:p>
    <w:p w14:paraId="34FB343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Строение водоросли более простое</w:t>
      </w:r>
      <w:r w:rsidRPr="0011313C">
        <w:rPr>
          <w:rFonts w:cs="Times New Roman"/>
          <w:sz w:val="21"/>
          <w:szCs w:val="21"/>
          <w:u w:val="dotted"/>
        </w:rPr>
        <w:tab/>
      </w:r>
      <w:r w:rsidRPr="002B31E0">
        <w:rPr>
          <w:rFonts w:cs="Times New Roman"/>
          <w:b/>
          <w:sz w:val="21"/>
          <w:szCs w:val="21"/>
        </w:rPr>
        <w:t>82</w:t>
      </w:r>
    </w:p>
    <w:p w14:paraId="240EB90F" w14:textId="77777777" w:rsidR="00E7786F" w:rsidRPr="00554E3E" w:rsidRDefault="00E7786F" w:rsidP="00E7786F">
      <w:pPr>
        <w:tabs>
          <w:tab w:val="left" w:pos="0"/>
          <w:tab w:val="left" w:pos="9498"/>
          <w:tab w:val="right" w:leader="dot" w:pos="9921"/>
        </w:tabs>
        <w:spacing w:after="0" w:line="240" w:lineRule="auto"/>
        <w:jc w:val="both"/>
        <w:rPr>
          <w:rFonts w:cs="Times New Roman"/>
          <w:b/>
          <w:sz w:val="20"/>
          <w:szCs w:val="20"/>
        </w:rPr>
      </w:pPr>
    </w:p>
    <w:p w14:paraId="63DE4C3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82.</w:t>
      </w:r>
      <w:r w:rsidRPr="002B31E0">
        <w:rPr>
          <w:rFonts w:cs="Times New Roman"/>
          <w:sz w:val="21"/>
          <w:szCs w:val="21"/>
        </w:rPr>
        <w:t xml:space="preserve"> Водоросль красного цвета, вследствие того, что хлорофилл замаскирован красным пигментом – </w:t>
      </w:r>
      <w:proofErr w:type="spellStart"/>
      <w:r w:rsidRPr="002B31E0">
        <w:rPr>
          <w:rFonts w:cs="Times New Roman"/>
          <w:sz w:val="21"/>
          <w:szCs w:val="21"/>
        </w:rPr>
        <w:t>гематохромом</w:t>
      </w:r>
      <w:proofErr w:type="spellEnd"/>
      <w:r w:rsidRPr="002B31E0">
        <w:rPr>
          <w:rFonts w:cs="Times New Roman"/>
          <w:sz w:val="21"/>
          <w:szCs w:val="21"/>
        </w:rPr>
        <w:t>. Клетки овальные или яйцевидные, образуют небольшие ветвящиеся нити</w:t>
      </w:r>
      <w:r w:rsidRPr="0011313C">
        <w:rPr>
          <w:rFonts w:cs="Times New Roman"/>
          <w:sz w:val="21"/>
          <w:szCs w:val="21"/>
          <w:u w:val="dotted"/>
        </w:rPr>
        <w:tab/>
      </w:r>
      <w:r w:rsidRPr="002B31E0">
        <w:rPr>
          <w:rFonts w:cs="Times New Roman"/>
          <w:b/>
          <w:sz w:val="21"/>
          <w:szCs w:val="21"/>
        </w:rPr>
        <w:t>ЦЦ</w:t>
      </w:r>
    </w:p>
    <w:p w14:paraId="621DC22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 xml:space="preserve">Окраска клеток зеленая или </w:t>
      </w:r>
      <w:proofErr w:type="spellStart"/>
      <w:r w:rsidRPr="002B31E0">
        <w:rPr>
          <w:rFonts w:cs="Times New Roman"/>
          <w:sz w:val="21"/>
          <w:szCs w:val="21"/>
        </w:rPr>
        <w:t>оливково</w:t>
      </w:r>
      <w:proofErr w:type="spellEnd"/>
      <w:r w:rsidRPr="002B31E0">
        <w:rPr>
          <w:rFonts w:cs="Times New Roman"/>
          <w:sz w:val="21"/>
          <w:szCs w:val="21"/>
        </w:rPr>
        <w:t xml:space="preserve"> зеленая</w:t>
      </w:r>
      <w:r w:rsidRPr="0011313C">
        <w:rPr>
          <w:rFonts w:cs="Times New Roman"/>
          <w:sz w:val="21"/>
          <w:szCs w:val="21"/>
          <w:u w:val="dotted"/>
        </w:rPr>
        <w:tab/>
      </w:r>
      <w:r w:rsidRPr="002B31E0">
        <w:rPr>
          <w:rFonts w:cs="Times New Roman"/>
          <w:b/>
          <w:sz w:val="21"/>
          <w:szCs w:val="21"/>
        </w:rPr>
        <w:t>83</w:t>
      </w:r>
    </w:p>
    <w:p w14:paraId="2AAF120A"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1953CD5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83.</w:t>
      </w:r>
      <w:r w:rsidRPr="002B31E0">
        <w:rPr>
          <w:rFonts w:cs="Times New Roman"/>
          <w:sz w:val="21"/>
          <w:szCs w:val="21"/>
        </w:rPr>
        <w:t xml:space="preserve"> Водоросль представляет слизистый сильно разветвленный кустик, состоящий из центрального осевого “стволика”, от которого отходят мутовками многочисленные, обильно ветвящиеся боковые “ветви”. Главный “стволик” на молодых “ветвях” состоит из одного ряда крупных, вытянутых в длину клеток, представляющих “междоузлия”. На более старых частях осевые клетки прикрыты нитевидными бесцветными клетками “коры”. Боковые клетки состоят из мелких каплеобразных клеток, содержащих хроматофоры. Эти клетки называют ассимиляторами. Водоросль имеет оливково-зеленую окраску, так как, кроме хлорофилла, содержит в небольших количествах синий и красный пигмент</w:t>
      </w:r>
      <w:r w:rsidRPr="0011313C">
        <w:rPr>
          <w:rFonts w:cs="Times New Roman"/>
          <w:sz w:val="21"/>
          <w:szCs w:val="21"/>
          <w:u w:val="dotted"/>
        </w:rPr>
        <w:tab/>
      </w:r>
      <w:r w:rsidRPr="002B31E0">
        <w:rPr>
          <w:rFonts w:cs="Times New Roman"/>
          <w:b/>
          <w:sz w:val="21"/>
          <w:szCs w:val="21"/>
        </w:rPr>
        <w:t>ЧЧ</w:t>
      </w:r>
    </w:p>
    <w:p w14:paraId="3EFA70C8"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Строение иное, окраска водоросли зеленая</w:t>
      </w:r>
      <w:r w:rsidRPr="0011313C">
        <w:rPr>
          <w:rFonts w:cs="Times New Roman"/>
          <w:sz w:val="21"/>
          <w:szCs w:val="21"/>
          <w:u w:val="dotted"/>
        </w:rPr>
        <w:tab/>
      </w:r>
      <w:r w:rsidRPr="002B31E0">
        <w:rPr>
          <w:rFonts w:cs="Times New Roman"/>
          <w:b/>
          <w:sz w:val="21"/>
          <w:szCs w:val="21"/>
        </w:rPr>
        <w:t>84</w:t>
      </w:r>
    </w:p>
    <w:p w14:paraId="28C57622"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3A51C926" w14:textId="77777777" w:rsidR="00E7786F" w:rsidRPr="002B31E0" w:rsidRDefault="00E7786F" w:rsidP="0011313C">
      <w:pPr>
        <w:tabs>
          <w:tab w:val="left" w:pos="0"/>
          <w:tab w:val="left" w:pos="9356"/>
          <w:tab w:val="right" w:leader="dot" w:pos="9921"/>
        </w:tabs>
        <w:spacing w:after="0" w:line="240" w:lineRule="auto"/>
        <w:jc w:val="both"/>
        <w:rPr>
          <w:rFonts w:cs="Times New Roman"/>
          <w:sz w:val="21"/>
          <w:szCs w:val="21"/>
        </w:rPr>
      </w:pPr>
      <w:r w:rsidRPr="002B31E0">
        <w:rPr>
          <w:rFonts w:cs="Times New Roman"/>
          <w:b/>
          <w:sz w:val="21"/>
          <w:szCs w:val="21"/>
        </w:rPr>
        <w:t>84.</w:t>
      </w:r>
      <w:r w:rsidRPr="002B31E0">
        <w:rPr>
          <w:rFonts w:cs="Times New Roman"/>
          <w:sz w:val="21"/>
          <w:szCs w:val="21"/>
        </w:rPr>
        <w:t xml:space="preserve"> Водоросль имеет форму прямой или перетянутой в нескольких местах трубки. Диаметр ее от нескольких миллиметров до нескольких сантиметров. Клетки, составляющие стенку трубки, расположены в один слой, мелкие, угловатые с зернистыми хроматофорами</w:t>
      </w:r>
      <w:r w:rsidRPr="0011313C">
        <w:rPr>
          <w:rFonts w:cs="Times New Roman"/>
          <w:sz w:val="21"/>
          <w:szCs w:val="21"/>
          <w:u w:val="dotted"/>
        </w:rPr>
        <w:tab/>
      </w:r>
      <w:r w:rsidRPr="002B31E0">
        <w:rPr>
          <w:rFonts w:cs="Times New Roman"/>
          <w:b/>
          <w:sz w:val="21"/>
          <w:szCs w:val="21"/>
        </w:rPr>
        <w:t>ШШ</w:t>
      </w:r>
    </w:p>
    <w:p w14:paraId="6E9E85A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Строение водоросли иное</w:t>
      </w:r>
      <w:r w:rsidRPr="0011313C">
        <w:rPr>
          <w:rFonts w:cs="Times New Roman"/>
          <w:sz w:val="21"/>
          <w:szCs w:val="21"/>
          <w:u w:val="dotted"/>
        </w:rPr>
        <w:tab/>
      </w:r>
      <w:r w:rsidRPr="002B31E0">
        <w:rPr>
          <w:rFonts w:cs="Times New Roman"/>
          <w:b/>
          <w:sz w:val="21"/>
          <w:szCs w:val="21"/>
        </w:rPr>
        <w:t>85</w:t>
      </w:r>
    </w:p>
    <w:p w14:paraId="52794EA0" w14:textId="77777777" w:rsidR="00E7786F" w:rsidRPr="00554E3E" w:rsidRDefault="00E7786F" w:rsidP="00E7786F">
      <w:pPr>
        <w:tabs>
          <w:tab w:val="left" w:pos="0"/>
          <w:tab w:val="left" w:pos="9498"/>
          <w:tab w:val="right" w:leader="dot" w:pos="9921"/>
        </w:tabs>
        <w:spacing w:after="0" w:line="240" w:lineRule="auto"/>
        <w:jc w:val="both"/>
        <w:rPr>
          <w:rFonts w:cs="Times New Roman"/>
          <w:b/>
          <w:sz w:val="20"/>
          <w:szCs w:val="20"/>
        </w:rPr>
      </w:pPr>
    </w:p>
    <w:p w14:paraId="12CA219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85.</w:t>
      </w:r>
      <w:r w:rsidRPr="002B31E0">
        <w:rPr>
          <w:rFonts w:cs="Times New Roman"/>
          <w:sz w:val="21"/>
          <w:szCs w:val="21"/>
        </w:rPr>
        <w:t xml:space="preserve"> Водоросль имеет форму простой неветвящейся нити, сложенной из одного ряда клеток</w:t>
      </w:r>
      <w:r w:rsidRPr="0011313C">
        <w:rPr>
          <w:rFonts w:cs="Times New Roman"/>
          <w:sz w:val="21"/>
          <w:szCs w:val="21"/>
          <w:u w:val="dotted"/>
        </w:rPr>
        <w:tab/>
      </w:r>
      <w:r w:rsidRPr="002B31E0">
        <w:rPr>
          <w:rFonts w:cs="Times New Roman"/>
          <w:b/>
          <w:sz w:val="21"/>
          <w:szCs w:val="21"/>
        </w:rPr>
        <w:t>86</w:t>
      </w:r>
    </w:p>
    <w:p w14:paraId="6F76C8E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Водоросль в форме ветвистых нитей</w:t>
      </w:r>
      <w:r w:rsidRPr="0011313C">
        <w:rPr>
          <w:rFonts w:cs="Times New Roman"/>
          <w:sz w:val="21"/>
          <w:szCs w:val="21"/>
          <w:u w:val="dotted"/>
        </w:rPr>
        <w:tab/>
      </w:r>
      <w:r w:rsidRPr="002B31E0">
        <w:rPr>
          <w:rFonts w:cs="Times New Roman"/>
          <w:b/>
          <w:sz w:val="21"/>
          <w:szCs w:val="21"/>
        </w:rPr>
        <w:t>97</w:t>
      </w:r>
    </w:p>
    <w:p w14:paraId="3B05870E"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5E1AEECA" w14:textId="77777777" w:rsidR="00E7786F" w:rsidRPr="002B31E0" w:rsidRDefault="00E7786F" w:rsidP="0011313C">
      <w:pPr>
        <w:tabs>
          <w:tab w:val="left" w:pos="0"/>
          <w:tab w:val="left" w:pos="9356"/>
          <w:tab w:val="right" w:leader="dot" w:pos="9921"/>
        </w:tabs>
        <w:spacing w:after="0" w:line="240" w:lineRule="auto"/>
        <w:jc w:val="both"/>
        <w:rPr>
          <w:rFonts w:cs="Times New Roman"/>
          <w:b/>
          <w:sz w:val="21"/>
          <w:szCs w:val="21"/>
        </w:rPr>
      </w:pPr>
      <w:r w:rsidRPr="002B31E0">
        <w:rPr>
          <w:rFonts w:cs="Times New Roman"/>
          <w:b/>
          <w:sz w:val="21"/>
          <w:szCs w:val="21"/>
        </w:rPr>
        <w:t>86.</w:t>
      </w:r>
      <w:r w:rsidRPr="002B31E0">
        <w:rPr>
          <w:rFonts w:cs="Times New Roman"/>
          <w:sz w:val="21"/>
          <w:szCs w:val="21"/>
        </w:rPr>
        <w:t xml:space="preserve"> Хроматофоры в клетках в виде спирально закрученных лент. Нити изумрудно-зеленого цвета с тонким слизистым футляром. Цилиндрические клетки содержат от одного до нескольких лентовидных, спирально закрученных хроматофоров с пиреноидами по средней их линии</w:t>
      </w:r>
      <w:r w:rsidRPr="0011313C">
        <w:rPr>
          <w:rFonts w:cs="Times New Roman"/>
          <w:sz w:val="21"/>
          <w:szCs w:val="21"/>
          <w:u w:val="dotted"/>
        </w:rPr>
        <w:tab/>
      </w:r>
      <w:r w:rsidRPr="002B31E0">
        <w:rPr>
          <w:rFonts w:cs="Times New Roman"/>
          <w:sz w:val="21"/>
          <w:szCs w:val="21"/>
        </w:rPr>
        <w:t xml:space="preserve"> </w:t>
      </w:r>
      <w:r w:rsidRPr="002B31E0">
        <w:rPr>
          <w:rFonts w:cs="Times New Roman"/>
          <w:b/>
          <w:sz w:val="21"/>
          <w:szCs w:val="21"/>
        </w:rPr>
        <w:t>ЩЩ</w:t>
      </w:r>
    </w:p>
    <w:p w14:paraId="4A4798E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Хроматофоры другой формы</w:t>
      </w:r>
      <w:r w:rsidRPr="0011313C">
        <w:rPr>
          <w:rFonts w:cs="Times New Roman"/>
          <w:sz w:val="21"/>
          <w:szCs w:val="21"/>
          <w:u w:val="dotted"/>
        </w:rPr>
        <w:tab/>
      </w:r>
      <w:r w:rsidRPr="002B31E0">
        <w:rPr>
          <w:rFonts w:cs="Times New Roman"/>
          <w:b/>
          <w:sz w:val="21"/>
          <w:szCs w:val="21"/>
        </w:rPr>
        <w:t>87</w:t>
      </w:r>
    </w:p>
    <w:p w14:paraId="37C1570B"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0F35104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87.</w:t>
      </w:r>
      <w:r w:rsidRPr="002B31E0">
        <w:rPr>
          <w:rFonts w:cs="Times New Roman"/>
          <w:sz w:val="21"/>
          <w:szCs w:val="21"/>
        </w:rPr>
        <w:t xml:space="preserve"> Клетки имеют более или менее глубокую перетяжку, проходящую по средней линии</w:t>
      </w:r>
      <w:r w:rsidRPr="0011313C">
        <w:rPr>
          <w:rFonts w:cs="Times New Roman"/>
          <w:sz w:val="21"/>
          <w:szCs w:val="21"/>
          <w:u w:val="dotted"/>
        </w:rPr>
        <w:tab/>
      </w:r>
      <w:r w:rsidRPr="002B31E0">
        <w:rPr>
          <w:rFonts w:cs="Times New Roman"/>
          <w:b/>
          <w:sz w:val="21"/>
          <w:szCs w:val="21"/>
        </w:rPr>
        <w:t>88</w:t>
      </w:r>
    </w:p>
    <w:p w14:paraId="01BE07A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Перетяжки по средней линии клетки нет</w:t>
      </w:r>
      <w:r w:rsidRPr="0011313C">
        <w:rPr>
          <w:rFonts w:cs="Times New Roman"/>
          <w:sz w:val="21"/>
          <w:szCs w:val="21"/>
          <w:u w:val="dotted"/>
        </w:rPr>
        <w:tab/>
      </w:r>
      <w:r w:rsidRPr="002B31E0">
        <w:rPr>
          <w:rFonts w:cs="Times New Roman"/>
          <w:b/>
          <w:sz w:val="21"/>
          <w:szCs w:val="21"/>
        </w:rPr>
        <w:t>89</w:t>
      </w:r>
    </w:p>
    <w:p w14:paraId="72384A50" w14:textId="77777777" w:rsidR="00E7786F" w:rsidRPr="00554E3E" w:rsidRDefault="00E7786F" w:rsidP="00E7786F">
      <w:pPr>
        <w:tabs>
          <w:tab w:val="left" w:pos="0"/>
          <w:tab w:val="left" w:pos="9498"/>
          <w:tab w:val="right" w:leader="dot" w:pos="9921"/>
        </w:tabs>
        <w:spacing w:after="0" w:line="240" w:lineRule="auto"/>
        <w:jc w:val="both"/>
        <w:rPr>
          <w:rFonts w:cs="Times New Roman"/>
          <w:sz w:val="20"/>
          <w:szCs w:val="20"/>
        </w:rPr>
      </w:pPr>
    </w:p>
    <w:p w14:paraId="7487C53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88.</w:t>
      </w:r>
      <w:r w:rsidRPr="002B31E0">
        <w:rPr>
          <w:rFonts w:cs="Times New Roman"/>
          <w:sz w:val="21"/>
          <w:szCs w:val="21"/>
        </w:rPr>
        <w:t xml:space="preserve"> Нить состоит из </w:t>
      </w:r>
      <w:proofErr w:type="spellStart"/>
      <w:r w:rsidRPr="002B31E0">
        <w:rPr>
          <w:rFonts w:cs="Times New Roman"/>
          <w:sz w:val="21"/>
          <w:szCs w:val="21"/>
        </w:rPr>
        <w:t>низкоцилиндрических</w:t>
      </w:r>
      <w:proofErr w:type="spellEnd"/>
      <w:r w:rsidRPr="002B31E0">
        <w:rPr>
          <w:rFonts w:cs="Times New Roman"/>
          <w:sz w:val="21"/>
          <w:szCs w:val="21"/>
        </w:rPr>
        <w:t xml:space="preserve"> клеток, на средней линии которых находится небольшая перетяжка, иногда почти незаметная. Нить окружена мощным слизистым футляром. </w:t>
      </w:r>
      <w:r w:rsidRPr="0011313C">
        <w:rPr>
          <w:rFonts w:cs="Times New Roman"/>
          <w:sz w:val="21"/>
          <w:szCs w:val="21"/>
          <w:u w:val="dotted"/>
        </w:rPr>
        <w:tab/>
      </w:r>
      <w:r w:rsidRPr="002B31E0">
        <w:rPr>
          <w:rFonts w:cs="Times New Roman"/>
          <w:b/>
          <w:sz w:val="21"/>
          <w:szCs w:val="21"/>
        </w:rPr>
        <w:t>ЬЬ</w:t>
      </w:r>
    </w:p>
    <w:p w14:paraId="17A4C96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Нить состоит из низких клеток с более глубокой перетяжкой. Оторвавшиеся от нити клетки, повернутые к наблюдателю стороной, примыкающей к соседним клеткам, имеют треугольную или эллиптическую форму. Слизистый футляр очень тонкий или вообще отсутствует</w:t>
      </w:r>
      <w:r w:rsidRPr="0011313C">
        <w:rPr>
          <w:rFonts w:cs="Times New Roman"/>
          <w:sz w:val="21"/>
          <w:szCs w:val="21"/>
          <w:u w:val="dotted"/>
        </w:rPr>
        <w:tab/>
      </w:r>
      <w:r w:rsidRPr="002B31E0">
        <w:rPr>
          <w:rFonts w:cs="Times New Roman"/>
          <w:b/>
          <w:sz w:val="21"/>
          <w:szCs w:val="21"/>
        </w:rPr>
        <w:t>ЪЪ</w:t>
      </w:r>
    </w:p>
    <w:p w14:paraId="27CE93B0" w14:textId="77777777" w:rsidR="00E7786F" w:rsidRPr="00554E3E" w:rsidRDefault="00E7786F" w:rsidP="00E7786F">
      <w:pPr>
        <w:tabs>
          <w:tab w:val="left" w:pos="0"/>
          <w:tab w:val="left" w:pos="9498"/>
          <w:tab w:val="right" w:leader="dot" w:pos="9921"/>
        </w:tabs>
        <w:spacing w:after="0" w:line="240" w:lineRule="auto"/>
        <w:jc w:val="both"/>
        <w:rPr>
          <w:rFonts w:cs="Times New Roman"/>
          <w:b/>
          <w:sz w:val="18"/>
          <w:szCs w:val="18"/>
        </w:rPr>
      </w:pPr>
    </w:p>
    <w:p w14:paraId="3B048DA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89.</w:t>
      </w:r>
      <w:r w:rsidRPr="002B31E0">
        <w:rPr>
          <w:rFonts w:cs="Times New Roman"/>
          <w:sz w:val="21"/>
          <w:szCs w:val="21"/>
        </w:rPr>
        <w:t xml:space="preserve"> Клетки цилиндрические, иногда заметно изогнутые, соединенные в хрупкие нити, легко распадающиеся. Пиреноиды обычно расположены в два ряда, число их различно</w:t>
      </w:r>
      <w:r w:rsidRPr="0011313C">
        <w:rPr>
          <w:rFonts w:cs="Times New Roman"/>
          <w:sz w:val="21"/>
          <w:szCs w:val="21"/>
          <w:u w:val="dotted"/>
        </w:rPr>
        <w:tab/>
      </w:r>
      <w:r w:rsidRPr="002B31E0">
        <w:rPr>
          <w:rFonts w:cs="Times New Roman"/>
          <w:b/>
          <w:sz w:val="21"/>
          <w:szCs w:val="21"/>
        </w:rPr>
        <w:t>ЫЫ</w:t>
      </w:r>
    </w:p>
    <w:p w14:paraId="38BBC4F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Строение клеток иное</w:t>
      </w:r>
      <w:r w:rsidRPr="0011313C">
        <w:rPr>
          <w:rFonts w:cs="Times New Roman"/>
          <w:sz w:val="21"/>
          <w:szCs w:val="21"/>
          <w:u w:val="dotted"/>
        </w:rPr>
        <w:tab/>
      </w:r>
      <w:r w:rsidRPr="002B31E0">
        <w:rPr>
          <w:rFonts w:cs="Times New Roman"/>
          <w:b/>
          <w:sz w:val="21"/>
          <w:szCs w:val="21"/>
        </w:rPr>
        <w:t>90</w:t>
      </w:r>
    </w:p>
    <w:p w14:paraId="167F3A01" w14:textId="739DAD6F"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lastRenderedPageBreak/>
        <w:t>90.</w:t>
      </w:r>
      <w:r w:rsidRPr="002B31E0">
        <w:rPr>
          <w:rFonts w:cs="Times New Roman"/>
          <w:sz w:val="21"/>
          <w:szCs w:val="21"/>
        </w:rPr>
        <w:t xml:space="preserve"> Клетки </w:t>
      </w:r>
      <w:proofErr w:type="spellStart"/>
      <w:r w:rsidRPr="002B31E0">
        <w:rPr>
          <w:rFonts w:cs="Times New Roman"/>
          <w:sz w:val="21"/>
          <w:szCs w:val="21"/>
        </w:rPr>
        <w:t>боченковидной</w:t>
      </w:r>
      <w:proofErr w:type="spellEnd"/>
      <w:r w:rsidRPr="002B31E0">
        <w:rPr>
          <w:rFonts w:cs="Times New Roman"/>
          <w:sz w:val="21"/>
          <w:szCs w:val="21"/>
        </w:rPr>
        <w:t xml:space="preserve"> формы, соединены между собой плоскими основаниями. Посредине клетки имеется перетяжка</w:t>
      </w:r>
      <w:r w:rsidRPr="0011313C">
        <w:rPr>
          <w:rFonts w:cs="Times New Roman"/>
          <w:sz w:val="21"/>
          <w:szCs w:val="21"/>
          <w:u w:val="dotted"/>
        </w:rPr>
        <w:tab/>
      </w:r>
      <w:r w:rsidRPr="002B31E0">
        <w:rPr>
          <w:rFonts w:cs="Times New Roman"/>
          <w:b/>
          <w:sz w:val="21"/>
          <w:szCs w:val="21"/>
        </w:rPr>
        <w:t>ЭЭ</w:t>
      </w:r>
    </w:p>
    <w:p w14:paraId="29E0F3C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 xml:space="preserve">– </w:t>
      </w:r>
      <w:r w:rsidRPr="002B31E0">
        <w:rPr>
          <w:rFonts w:cs="Times New Roman"/>
          <w:sz w:val="21"/>
          <w:szCs w:val="21"/>
        </w:rPr>
        <w:t>Форма клеток другая</w:t>
      </w:r>
      <w:r w:rsidRPr="0011313C">
        <w:rPr>
          <w:rFonts w:cs="Times New Roman"/>
          <w:sz w:val="21"/>
          <w:szCs w:val="21"/>
          <w:u w:val="dotted"/>
        </w:rPr>
        <w:tab/>
      </w:r>
      <w:r w:rsidRPr="002B31E0">
        <w:rPr>
          <w:rFonts w:cs="Times New Roman"/>
          <w:b/>
          <w:sz w:val="21"/>
          <w:szCs w:val="21"/>
        </w:rPr>
        <w:t>91</w:t>
      </w:r>
    </w:p>
    <w:p w14:paraId="35F51B1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171C4C18" w14:textId="77777777" w:rsidR="00E7786F" w:rsidRPr="002B31E0" w:rsidRDefault="00E7786F" w:rsidP="00663050">
      <w:pPr>
        <w:tabs>
          <w:tab w:val="left" w:pos="0"/>
          <w:tab w:val="left" w:pos="9356"/>
          <w:tab w:val="right" w:leader="dot" w:pos="9921"/>
        </w:tabs>
        <w:spacing w:after="0" w:line="240" w:lineRule="auto"/>
        <w:jc w:val="both"/>
        <w:rPr>
          <w:rFonts w:cs="Times New Roman"/>
          <w:sz w:val="21"/>
          <w:szCs w:val="21"/>
        </w:rPr>
      </w:pPr>
      <w:r w:rsidRPr="002B31E0">
        <w:rPr>
          <w:rFonts w:cs="Times New Roman"/>
          <w:b/>
          <w:sz w:val="21"/>
          <w:szCs w:val="21"/>
        </w:rPr>
        <w:t>91.</w:t>
      </w:r>
      <w:r w:rsidRPr="002B31E0">
        <w:rPr>
          <w:rFonts w:cs="Times New Roman"/>
          <w:sz w:val="21"/>
          <w:szCs w:val="21"/>
        </w:rPr>
        <w:t xml:space="preserve"> Клетки </w:t>
      </w:r>
      <w:proofErr w:type="spellStart"/>
      <w:r w:rsidRPr="002B31E0">
        <w:rPr>
          <w:rFonts w:cs="Times New Roman"/>
          <w:sz w:val="21"/>
          <w:szCs w:val="21"/>
        </w:rPr>
        <w:t>низкоцилиндрические</w:t>
      </w:r>
      <w:proofErr w:type="spellEnd"/>
      <w:r w:rsidRPr="002B31E0">
        <w:rPr>
          <w:rFonts w:cs="Times New Roman"/>
          <w:sz w:val="21"/>
          <w:szCs w:val="21"/>
        </w:rPr>
        <w:t>. В каждой из них находится по одному хроматофору, имеющему форму незамкнутого реже замкнутого пояска. На хроматофоре находятся пиреноиды. В основании нити обычно имеется конусовидная (по большей части отрывающаяся) клетка, называемая ризоидом, которая прикрепляет водоросль к подводным предметам</w:t>
      </w:r>
      <w:r w:rsidRPr="00663050">
        <w:rPr>
          <w:rFonts w:cs="Times New Roman"/>
          <w:sz w:val="21"/>
          <w:szCs w:val="21"/>
          <w:u w:val="dotted"/>
        </w:rPr>
        <w:tab/>
      </w:r>
      <w:r w:rsidRPr="002B31E0">
        <w:rPr>
          <w:rFonts w:cs="Times New Roman"/>
          <w:b/>
          <w:sz w:val="21"/>
          <w:szCs w:val="21"/>
        </w:rPr>
        <w:t>ЮЮ</w:t>
      </w:r>
    </w:p>
    <w:p w14:paraId="33A0044B" w14:textId="77777777" w:rsidR="00E7786F" w:rsidRPr="002B31E0" w:rsidRDefault="00E7786F" w:rsidP="00663050">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Строение клеток иное</w:t>
      </w:r>
      <w:r w:rsidRPr="00663050">
        <w:rPr>
          <w:rFonts w:cs="Times New Roman"/>
          <w:sz w:val="21"/>
          <w:szCs w:val="21"/>
          <w:u w:val="dotted"/>
        </w:rPr>
        <w:tab/>
      </w:r>
      <w:r w:rsidRPr="002B31E0">
        <w:rPr>
          <w:rFonts w:cs="Times New Roman"/>
          <w:b/>
          <w:sz w:val="21"/>
          <w:szCs w:val="21"/>
        </w:rPr>
        <w:t>92</w:t>
      </w:r>
    </w:p>
    <w:p w14:paraId="1CD18757"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2D41E32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92.</w:t>
      </w:r>
      <w:r w:rsidRPr="002B31E0">
        <w:rPr>
          <w:rFonts w:cs="Times New Roman"/>
          <w:sz w:val="21"/>
          <w:szCs w:val="21"/>
        </w:rPr>
        <w:t xml:space="preserve"> Клеточная оболочка состоит из двух половинок и распадается при надавливании на отдельные Н-образные членики – соединенные половинки оболочек двух соседних клеток.</w:t>
      </w:r>
      <w:r w:rsidRPr="00663050">
        <w:rPr>
          <w:rFonts w:cs="Times New Roman"/>
          <w:sz w:val="21"/>
          <w:szCs w:val="21"/>
          <w:u w:val="dotted"/>
        </w:rPr>
        <w:tab/>
      </w:r>
      <w:r w:rsidRPr="002B31E0">
        <w:rPr>
          <w:rFonts w:cs="Times New Roman"/>
          <w:b/>
          <w:sz w:val="21"/>
          <w:szCs w:val="21"/>
        </w:rPr>
        <w:t>93</w:t>
      </w:r>
    </w:p>
    <w:p w14:paraId="53B3509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Строение клеток иное</w:t>
      </w:r>
      <w:r w:rsidRPr="00663050">
        <w:rPr>
          <w:rFonts w:cs="Times New Roman"/>
          <w:sz w:val="21"/>
          <w:szCs w:val="21"/>
          <w:u w:val="dotted"/>
        </w:rPr>
        <w:tab/>
      </w:r>
      <w:r w:rsidRPr="002B31E0">
        <w:rPr>
          <w:rFonts w:cs="Times New Roman"/>
          <w:b/>
          <w:sz w:val="21"/>
          <w:szCs w:val="21"/>
        </w:rPr>
        <w:t>94</w:t>
      </w:r>
    </w:p>
    <w:p w14:paraId="212878E5"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28B2A536" w14:textId="1EB00D9F"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93.</w:t>
      </w:r>
      <w:r w:rsidRPr="002B31E0">
        <w:rPr>
          <w:rFonts w:cs="Times New Roman"/>
          <w:sz w:val="21"/>
          <w:szCs w:val="21"/>
        </w:rPr>
        <w:t xml:space="preserve"> Хроматофор зеленый с отложением крахмала, оболочка клеток целлюлозная (синеет от </w:t>
      </w:r>
      <w:r w:rsidR="00554E3E">
        <w:rPr>
          <w:rFonts w:cs="Times New Roman"/>
          <w:sz w:val="21"/>
          <w:szCs w:val="21"/>
        </w:rPr>
        <w:br/>
      </w:r>
      <w:r w:rsidRPr="002B31E0">
        <w:rPr>
          <w:rFonts w:cs="Times New Roman"/>
          <w:sz w:val="21"/>
          <w:szCs w:val="21"/>
        </w:rPr>
        <w:t>хлор-цинк-йода)</w:t>
      </w:r>
      <w:r w:rsidRPr="00663050">
        <w:rPr>
          <w:rFonts w:cs="Times New Roman"/>
          <w:sz w:val="21"/>
          <w:szCs w:val="21"/>
          <w:u w:val="dotted"/>
        </w:rPr>
        <w:tab/>
      </w:r>
      <w:r w:rsidRPr="002B31E0">
        <w:rPr>
          <w:rFonts w:cs="Times New Roman"/>
          <w:b/>
          <w:sz w:val="21"/>
          <w:szCs w:val="21"/>
        </w:rPr>
        <w:t>ЯЯ</w:t>
      </w:r>
    </w:p>
    <w:p w14:paraId="6878CF0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Хроматофоры желтовато-зеленые, крахмал никогда не содержится, оболочка клеток пектиновая (не синеет от хлор-цинк-йода)</w:t>
      </w:r>
      <w:r w:rsidRPr="00663050">
        <w:rPr>
          <w:rFonts w:cs="Times New Roman"/>
          <w:sz w:val="21"/>
          <w:szCs w:val="21"/>
          <w:u w:val="dotted"/>
        </w:rPr>
        <w:tab/>
      </w:r>
      <w:r w:rsidRPr="002B31E0">
        <w:rPr>
          <w:rFonts w:cs="Times New Roman"/>
          <w:b/>
          <w:sz w:val="21"/>
          <w:szCs w:val="21"/>
          <w:lang w:val="en-US"/>
        </w:rPr>
        <w:t>IV</w:t>
      </w:r>
    </w:p>
    <w:p w14:paraId="7DABF5AB"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48FC9A0E"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94.</w:t>
      </w:r>
      <w:r w:rsidRPr="002B31E0">
        <w:rPr>
          <w:rFonts w:cs="Times New Roman"/>
          <w:sz w:val="21"/>
          <w:szCs w:val="21"/>
        </w:rPr>
        <w:t xml:space="preserve"> Клетки нити цилиндрические, хроматофоры рассеченные, со многими пиреноидами. Отдельные клетки такой нити отличаются присутствием особых колечек из клеточной оболочки, называемых колпачками. Каждый колпачок возникает во время деления клетки. Наличие колпачков отличает эту водоросль от других зеленых нитчаток</w:t>
      </w:r>
      <w:r w:rsidRPr="00663050">
        <w:rPr>
          <w:rFonts w:cs="Times New Roman"/>
          <w:sz w:val="21"/>
          <w:szCs w:val="21"/>
          <w:u w:val="dotted"/>
        </w:rPr>
        <w:tab/>
      </w:r>
      <w:r w:rsidRPr="002B31E0">
        <w:rPr>
          <w:rFonts w:cs="Times New Roman"/>
          <w:b/>
          <w:sz w:val="21"/>
          <w:szCs w:val="21"/>
          <w:lang w:val="en-US"/>
        </w:rPr>
        <w:t>VI</w:t>
      </w:r>
    </w:p>
    <w:p w14:paraId="1DAEEB85"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w:t>
      </w:r>
      <w:proofErr w:type="spellStart"/>
      <w:r w:rsidRPr="002B31E0">
        <w:rPr>
          <w:rFonts w:cs="Times New Roman"/>
          <w:sz w:val="21"/>
          <w:szCs w:val="21"/>
        </w:rPr>
        <w:t>Cтроение</w:t>
      </w:r>
      <w:proofErr w:type="spellEnd"/>
      <w:r w:rsidRPr="002B31E0">
        <w:rPr>
          <w:rFonts w:cs="Times New Roman"/>
          <w:sz w:val="21"/>
          <w:szCs w:val="21"/>
        </w:rPr>
        <w:t xml:space="preserve"> клеток иное</w:t>
      </w:r>
      <w:r w:rsidRPr="00663050">
        <w:rPr>
          <w:rFonts w:cs="Times New Roman"/>
          <w:sz w:val="21"/>
          <w:szCs w:val="21"/>
          <w:u w:val="dotted"/>
        </w:rPr>
        <w:tab/>
      </w:r>
      <w:r w:rsidRPr="002B31E0">
        <w:rPr>
          <w:rFonts w:cs="Times New Roman"/>
          <w:b/>
          <w:sz w:val="21"/>
          <w:szCs w:val="21"/>
        </w:rPr>
        <w:t>95</w:t>
      </w:r>
    </w:p>
    <w:p w14:paraId="5A8E1E6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1930AA5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95.</w:t>
      </w:r>
      <w:r w:rsidRPr="002B31E0">
        <w:rPr>
          <w:rFonts w:cs="Times New Roman"/>
          <w:sz w:val="21"/>
          <w:szCs w:val="21"/>
        </w:rPr>
        <w:t xml:space="preserve"> Клетки удлиненно-цилиндрические. Хроматофор в клетке один, пластинчатой формы, прижатый к одной из ее стенок</w:t>
      </w:r>
      <w:r w:rsidRPr="00663050">
        <w:rPr>
          <w:rFonts w:cs="Times New Roman"/>
          <w:sz w:val="21"/>
          <w:szCs w:val="21"/>
          <w:u w:val="dotted"/>
        </w:rPr>
        <w:tab/>
      </w:r>
      <w:r w:rsidRPr="002B31E0">
        <w:rPr>
          <w:rFonts w:cs="Times New Roman"/>
          <w:b/>
          <w:sz w:val="21"/>
          <w:szCs w:val="21"/>
          <w:lang w:val="en-US"/>
        </w:rPr>
        <w:t>VII</w:t>
      </w:r>
    </w:p>
    <w:p w14:paraId="7B036E12"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Совокупность признаков иная</w:t>
      </w:r>
      <w:r w:rsidRPr="00663050">
        <w:rPr>
          <w:rFonts w:cs="Times New Roman"/>
          <w:sz w:val="21"/>
          <w:szCs w:val="21"/>
          <w:u w:val="dotted"/>
        </w:rPr>
        <w:tab/>
      </w:r>
      <w:r w:rsidRPr="002B31E0">
        <w:rPr>
          <w:rFonts w:cs="Times New Roman"/>
          <w:b/>
          <w:sz w:val="21"/>
          <w:szCs w:val="21"/>
        </w:rPr>
        <w:t>96</w:t>
      </w:r>
    </w:p>
    <w:p w14:paraId="4DA297A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71A0F04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96.</w:t>
      </w:r>
      <w:r w:rsidRPr="002B31E0">
        <w:rPr>
          <w:rFonts w:cs="Times New Roman"/>
          <w:sz w:val="21"/>
          <w:szCs w:val="21"/>
        </w:rPr>
        <w:t xml:space="preserve"> Клетки цилиндрической формы. Хроматофоров в клетке два, имеющих звездчатую форму. Расположены они на противоположных концах клетки. В средней части клетки находится протоплазменный мостик, заключающий ядро.</w:t>
      </w:r>
      <w:r w:rsidRPr="00663050">
        <w:rPr>
          <w:rFonts w:cs="Times New Roman"/>
          <w:sz w:val="21"/>
          <w:szCs w:val="21"/>
          <w:u w:val="dotted"/>
        </w:rPr>
        <w:tab/>
      </w:r>
      <w:r w:rsidRPr="002B31E0">
        <w:rPr>
          <w:rFonts w:cs="Times New Roman"/>
          <w:b/>
          <w:sz w:val="21"/>
          <w:szCs w:val="21"/>
          <w:lang w:val="en-US"/>
        </w:rPr>
        <w:t>VIII</w:t>
      </w:r>
    </w:p>
    <w:p w14:paraId="462DE0DA"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длинно-цилиндрические, содержат по одному пластинчатому хроматофору, который при слабом освещении расположен к наблюдателю своей плоскостью. При ярком освещении хроматофор поворачивается ребром и располагается по средней линии. В таком положении часто видно ядро, прижатое к хроматофору</w:t>
      </w:r>
      <w:r w:rsidRPr="002B31E0">
        <w:rPr>
          <w:rFonts w:cs="Times New Roman"/>
          <w:sz w:val="21"/>
          <w:szCs w:val="21"/>
        </w:rPr>
        <w:tab/>
      </w:r>
      <w:r w:rsidRPr="002B31E0">
        <w:rPr>
          <w:rFonts w:cs="Times New Roman"/>
          <w:b/>
          <w:sz w:val="21"/>
          <w:szCs w:val="21"/>
          <w:lang w:val="en-US"/>
        </w:rPr>
        <w:t>IX</w:t>
      </w:r>
    </w:p>
    <w:p w14:paraId="6917F31E"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56D6C3A1"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97.</w:t>
      </w:r>
      <w:r w:rsidRPr="002B31E0">
        <w:rPr>
          <w:rFonts w:cs="Times New Roman"/>
          <w:sz w:val="21"/>
          <w:szCs w:val="21"/>
        </w:rPr>
        <w:t xml:space="preserve"> Клетки водоросли одинаковые по размерам и строению</w:t>
      </w:r>
      <w:r w:rsidRPr="00663050">
        <w:rPr>
          <w:rFonts w:cs="Times New Roman"/>
          <w:sz w:val="21"/>
          <w:szCs w:val="21"/>
          <w:u w:val="dotted"/>
        </w:rPr>
        <w:tab/>
      </w:r>
      <w:r w:rsidRPr="002B31E0">
        <w:rPr>
          <w:rFonts w:cs="Times New Roman"/>
          <w:b/>
          <w:sz w:val="21"/>
          <w:szCs w:val="21"/>
        </w:rPr>
        <w:t>98</w:t>
      </w:r>
    </w:p>
    <w:p w14:paraId="081BC963"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w:t>
      </w:r>
      <w:r w:rsidRPr="002B31E0">
        <w:rPr>
          <w:rFonts w:cs="Times New Roman"/>
          <w:sz w:val="21"/>
          <w:szCs w:val="21"/>
        </w:rPr>
        <w:t xml:space="preserve"> Клетки водоросли различные по размерам и строению</w:t>
      </w:r>
      <w:r w:rsidRPr="00663050">
        <w:rPr>
          <w:rFonts w:cs="Times New Roman"/>
          <w:sz w:val="21"/>
          <w:szCs w:val="21"/>
          <w:u w:val="dotted"/>
        </w:rPr>
        <w:tab/>
      </w:r>
      <w:r w:rsidRPr="002B31E0">
        <w:rPr>
          <w:rFonts w:cs="Times New Roman"/>
          <w:b/>
          <w:sz w:val="21"/>
          <w:szCs w:val="21"/>
        </w:rPr>
        <w:t>99</w:t>
      </w:r>
    </w:p>
    <w:p w14:paraId="2D09A2E6"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p>
    <w:p w14:paraId="65BB136A"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98.</w:t>
      </w:r>
      <w:r w:rsidRPr="002B31E0">
        <w:rPr>
          <w:rFonts w:cs="Times New Roman"/>
          <w:sz w:val="21"/>
          <w:szCs w:val="21"/>
        </w:rPr>
        <w:t xml:space="preserve"> Обильно ветвящаяся водоросль. “Ветви” отходят от верхушки нижележащей клетки (сегмента). Клетки (сегменты) цилиндрические, крупные с одним темно-зеленым хроматофором (</w:t>
      </w:r>
      <w:proofErr w:type="spellStart"/>
      <w:r w:rsidRPr="002B31E0">
        <w:rPr>
          <w:rFonts w:cs="Times New Roman"/>
          <w:sz w:val="21"/>
          <w:szCs w:val="21"/>
        </w:rPr>
        <w:t>электоронномикроскопические</w:t>
      </w:r>
      <w:proofErr w:type="spellEnd"/>
      <w:r w:rsidRPr="002B31E0">
        <w:rPr>
          <w:rFonts w:cs="Times New Roman"/>
          <w:sz w:val="21"/>
          <w:szCs w:val="21"/>
        </w:rPr>
        <w:t xml:space="preserve"> исследования показали, что эта структура представляет собой множество мелких хроматофоров, соединенных между собой), </w:t>
      </w:r>
      <w:proofErr w:type="spellStart"/>
      <w:r w:rsidRPr="002B31E0">
        <w:rPr>
          <w:rFonts w:cs="Times New Roman"/>
          <w:sz w:val="21"/>
          <w:szCs w:val="21"/>
        </w:rPr>
        <w:t>cо</w:t>
      </w:r>
      <w:proofErr w:type="spellEnd"/>
      <w:r w:rsidRPr="002B31E0">
        <w:rPr>
          <w:rFonts w:cs="Times New Roman"/>
          <w:sz w:val="21"/>
          <w:szCs w:val="21"/>
        </w:rPr>
        <w:t xml:space="preserve"> множеством пиреноидов; оболочка клетки (сегмента) массивная, слоистая</w:t>
      </w:r>
      <w:r w:rsidRPr="00663050">
        <w:rPr>
          <w:rFonts w:cs="Times New Roman"/>
          <w:sz w:val="21"/>
          <w:szCs w:val="21"/>
          <w:u w:val="dotted"/>
        </w:rPr>
        <w:tab/>
      </w:r>
      <w:r w:rsidRPr="002B31E0">
        <w:rPr>
          <w:rFonts w:cs="Times New Roman"/>
          <w:b/>
          <w:sz w:val="21"/>
          <w:szCs w:val="21"/>
          <w:lang w:val="en-US"/>
        </w:rPr>
        <w:t>XI</w:t>
      </w:r>
    </w:p>
    <w:p w14:paraId="54E4BCB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 xml:space="preserve">– </w:t>
      </w:r>
      <w:r w:rsidRPr="002B31E0">
        <w:rPr>
          <w:rFonts w:cs="Times New Roman"/>
          <w:sz w:val="21"/>
          <w:szCs w:val="21"/>
        </w:rPr>
        <w:t>Водоросль с немногими короткими, большей частью одноклеточными “веточками”</w:t>
      </w:r>
      <w:r w:rsidRPr="00663050">
        <w:rPr>
          <w:rFonts w:cs="Times New Roman"/>
          <w:sz w:val="21"/>
          <w:szCs w:val="21"/>
          <w:u w:val="dotted"/>
        </w:rPr>
        <w:tab/>
      </w:r>
      <w:r w:rsidRPr="002B31E0">
        <w:rPr>
          <w:rFonts w:cs="Times New Roman"/>
          <w:b/>
          <w:sz w:val="21"/>
          <w:szCs w:val="21"/>
          <w:lang w:val="en-US"/>
        </w:rPr>
        <w:t>XII</w:t>
      </w:r>
    </w:p>
    <w:p w14:paraId="6629D329"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6D96BBAF"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99.</w:t>
      </w:r>
      <w:r w:rsidRPr="002B31E0">
        <w:rPr>
          <w:rFonts w:cs="Times New Roman"/>
          <w:sz w:val="21"/>
          <w:szCs w:val="21"/>
        </w:rPr>
        <w:t xml:space="preserve"> Водоросль имеет форму красивого густо ветвящегося кустика. У нее имеется “стволик”, состоящий из крупных клеток, по средней линии которых располагается хроматофор с бахромчато изрезанными краями. От “стволика” отходят обильно ветвящиеся боковые “веточки”, клетки которых к концам уменьшаются и нередко заканчиваются щетинками. Клетки “ветвей” также имеют хроматофоры</w:t>
      </w:r>
      <w:r w:rsidRPr="00663050">
        <w:rPr>
          <w:rFonts w:cs="Times New Roman"/>
          <w:sz w:val="21"/>
          <w:szCs w:val="21"/>
          <w:u w:val="dotted"/>
        </w:rPr>
        <w:tab/>
      </w:r>
      <w:r w:rsidRPr="002B31E0">
        <w:rPr>
          <w:rFonts w:cs="Times New Roman"/>
          <w:b/>
          <w:sz w:val="21"/>
          <w:szCs w:val="21"/>
          <w:lang w:val="en-US"/>
        </w:rPr>
        <w:t>XIII</w:t>
      </w:r>
    </w:p>
    <w:p w14:paraId="4AAB291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sz w:val="21"/>
          <w:szCs w:val="21"/>
        </w:rPr>
        <w:t xml:space="preserve">– Водоросль не дифференцирована на “ствол” </w:t>
      </w:r>
      <w:proofErr w:type="gramStart"/>
      <w:r w:rsidRPr="002B31E0">
        <w:rPr>
          <w:rFonts w:cs="Times New Roman"/>
          <w:sz w:val="21"/>
          <w:szCs w:val="21"/>
        </w:rPr>
        <w:t>и ”ветви</w:t>
      </w:r>
      <w:proofErr w:type="gramEnd"/>
      <w:r w:rsidRPr="002B31E0">
        <w:rPr>
          <w:rFonts w:cs="Times New Roman"/>
          <w:sz w:val="21"/>
          <w:szCs w:val="21"/>
        </w:rPr>
        <w:t>”</w:t>
      </w:r>
      <w:r w:rsidRPr="00663050">
        <w:rPr>
          <w:rFonts w:cs="Times New Roman"/>
          <w:sz w:val="21"/>
          <w:szCs w:val="21"/>
          <w:u w:val="dotted"/>
        </w:rPr>
        <w:tab/>
      </w:r>
      <w:r w:rsidRPr="002B31E0">
        <w:rPr>
          <w:rFonts w:cs="Times New Roman"/>
          <w:b/>
          <w:sz w:val="21"/>
          <w:szCs w:val="21"/>
        </w:rPr>
        <w:t>100</w:t>
      </w:r>
    </w:p>
    <w:p w14:paraId="2353AB86"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5BE8038D"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100</w:t>
      </w:r>
      <w:r w:rsidRPr="002B31E0">
        <w:rPr>
          <w:rFonts w:cs="Times New Roman"/>
          <w:sz w:val="21"/>
          <w:szCs w:val="21"/>
        </w:rPr>
        <w:t xml:space="preserve">. Водоросль имеет вид слизистых подушечек шаровидной, полушаровидной или неправильной формы. Внутри слизи находятся сильно разветвленные нити, в нижней части построенные из длинных, в средней – из коротких клеток. </w:t>
      </w:r>
      <w:r w:rsidRPr="00663050">
        <w:rPr>
          <w:rFonts w:cs="Times New Roman"/>
          <w:sz w:val="21"/>
          <w:szCs w:val="21"/>
          <w:u w:val="dotted"/>
        </w:rPr>
        <w:tab/>
      </w:r>
      <w:r w:rsidRPr="002B31E0">
        <w:rPr>
          <w:rFonts w:cs="Times New Roman"/>
          <w:b/>
          <w:sz w:val="21"/>
          <w:szCs w:val="21"/>
          <w:lang w:val="en-US"/>
        </w:rPr>
        <w:t>XIV</w:t>
      </w:r>
    </w:p>
    <w:p w14:paraId="6EDD2A30"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sz w:val="21"/>
          <w:szCs w:val="21"/>
        </w:rPr>
        <w:t>– Водоросль не образует слизистых подушечек, нити отдельные.</w:t>
      </w:r>
      <w:r w:rsidRPr="00663050">
        <w:rPr>
          <w:rFonts w:cs="Times New Roman"/>
          <w:sz w:val="21"/>
          <w:szCs w:val="21"/>
          <w:u w:val="dotted"/>
        </w:rPr>
        <w:tab/>
      </w:r>
      <w:r w:rsidRPr="002B31E0">
        <w:rPr>
          <w:rFonts w:cs="Times New Roman"/>
          <w:b/>
          <w:sz w:val="21"/>
          <w:szCs w:val="21"/>
          <w:lang w:val="en-US"/>
        </w:rPr>
        <w:t>XV</w:t>
      </w:r>
    </w:p>
    <w:p w14:paraId="35A857D8"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163EBC3C" w14:textId="77777777" w:rsidR="00E7786F" w:rsidRPr="002B31E0" w:rsidRDefault="00E7786F" w:rsidP="00E7786F">
      <w:pPr>
        <w:tabs>
          <w:tab w:val="left" w:pos="0"/>
          <w:tab w:val="left" w:pos="9498"/>
          <w:tab w:val="right" w:leader="dot" w:pos="9921"/>
        </w:tabs>
        <w:spacing w:after="0" w:line="240" w:lineRule="auto"/>
        <w:jc w:val="both"/>
        <w:rPr>
          <w:rFonts w:cs="Times New Roman"/>
          <w:sz w:val="21"/>
          <w:szCs w:val="21"/>
        </w:rPr>
      </w:pPr>
      <w:r w:rsidRPr="002B31E0">
        <w:rPr>
          <w:rFonts w:cs="Times New Roman"/>
          <w:b/>
          <w:sz w:val="21"/>
          <w:szCs w:val="21"/>
        </w:rPr>
        <w:t>101.</w:t>
      </w:r>
      <w:r w:rsidRPr="002B31E0">
        <w:rPr>
          <w:rFonts w:cs="Times New Roman"/>
          <w:sz w:val="21"/>
          <w:szCs w:val="21"/>
        </w:rPr>
        <w:t xml:space="preserve"> Водоросль имеет сложное строение. “Стебелек” состоит из крупных осевых клеток (“междоузлий”), располагающихся между “узлами”. С поверхности осевые клетки прикрыты вытянутыми в длину клетками </w:t>
      </w:r>
      <w:r w:rsidRPr="002B31E0">
        <w:rPr>
          <w:rFonts w:cs="Times New Roman"/>
          <w:sz w:val="21"/>
          <w:szCs w:val="21"/>
        </w:rPr>
        <w:lastRenderedPageBreak/>
        <w:t xml:space="preserve">“коры”, богатыми хроматофорами. От “узла” отходят боковые “ветви”, имеющие такое же строение, как и “стебелек”. В “узлах” на “стебельке” и “ветвях” находятся мутовки “листьев“ – вытянутых в длину и заостренных близ вершины в бесцветный кончик. Клетки “коры” и “листья“ содержат многочисленные зернистые хроматофоры </w:t>
      </w:r>
      <w:r w:rsidRPr="004E6F65">
        <w:rPr>
          <w:rFonts w:cs="Times New Roman"/>
          <w:sz w:val="21"/>
          <w:szCs w:val="21"/>
          <w:u w:val="dotted"/>
        </w:rPr>
        <w:tab/>
      </w:r>
      <w:r w:rsidRPr="002B31E0">
        <w:rPr>
          <w:rFonts w:cs="Times New Roman"/>
          <w:b/>
          <w:sz w:val="21"/>
          <w:szCs w:val="21"/>
          <w:lang w:val="en-US"/>
        </w:rPr>
        <w:t>XVI</w:t>
      </w:r>
    </w:p>
    <w:p w14:paraId="7FC7F733"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r w:rsidRPr="002B31E0">
        <w:rPr>
          <w:rFonts w:cs="Times New Roman"/>
          <w:b/>
          <w:sz w:val="21"/>
          <w:szCs w:val="21"/>
        </w:rPr>
        <w:t>–</w:t>
      </w:r>
      <w:r w:rsidRPr="002B31E0">
        <w:rPr>
          <w:rFonts w:cs="Times New Roman"/>
          <w:sz w:val="21"/>
          <w:szCs w:val="21"/>
        </w:rPr>
        <w:t xml:space="preserve"> </w:t>
      </w:r>
      <w:proofErr w:type="spellStart"/>
      <w:r w:rsidRPr="002B31E0">
        <w:rPr>
          <w:rFonts w:cs="Times New Roman"/>
          <w:sz w:val="21"/>
          <w:szCs w:val="21"/>
        </w:rPr>
        <w:t>Cтроение</w:t>
      </w:r>
      <w:proofErr w:type="spellEnd"/>
      <w:r w:rsidRPr="002B31E0">
        <w:rPr>
          <w:rFonts w:cs="Times New Roman"/>
          <w:sz w:val="21"/>
          <w:szCs w:val="21"/>
        </w:rPr>
        <w:t xml:space="preserve"> водоросли сходное со строением </w:t>
      </w:r>
      <w:proofErr w:type="spellStart"/>
      <w:r w:rsidRPr="002B31E0">
        <w:rPr>
          <w:rFonts w:cs="Times New Roman"/>
          <w:sz w:val="21"/>
          <w:szCs w:val="21"/>
        </w:rPr>
        <w:t>хары</w:t>
      </w:r>
      <w:proofErr w:type="spellEnd"/>
      <w:r w:rsidRPr="002B31E0">
        <w:rPr>
          <w:rFonts w:cs="Times New Roman"/>
          <w:sz w:val="21"/>
          <w:szCs w:val="21"/>
        </w:rPr>
        <w:t>, но “кора” отсутствует</w:t>
      </w:r>
      <w:r w:rsidRPr="00AE3A53">
        <w:rPr>
          <w:rFonts w:cs="Times New Roman"/>
          <w:sz w:val="21"/>
          <w:szCs w:val="21"/>
          <w:u w:val="dotted"/>
        </w:rPr>
        <w:tab/>
      </w:r>
      <w:r w:rsidRPr="002B31E0">
        <w:rPr>
          <w:rFonts w:cs="Times New Roman"/>
          <w:b/>
          <w:sz w:val="21"/>
          <w:szCs w:val="21"/>
        </w:rPr>
        <w:t>102</w:t>
      </w:r>
    </w:p>
    <w:p w14:paraId="35636294" w14:textId="77777777" w:rsidR="00E7786F" w:rsidRPr="002B31E0" w:rsidRDefault="00E7786F" w:rsidP="00E7786F">
      <w:pPr>
        <w:tabs>
          <w:tab w:val="left" w:pos="0"/>
          <w:tab w:val="left" w:pos="9498"/>
          <w:tab w:val="right" w:leader="dot" w:pos="9921"/>
        </w:tabs>
        <w:spacing w:after="0" w:line="240" w:lineRule="auto"/>
        <w:jc w:val="both"/>
        <w:rPr>
          <w:rFonts w:cs="Times New Roman"/>
          <w:b/>
          <w:sz w:val="21"/>
          <w:szCs w:val="21"/>
        </w:rPr>
      </w:pPr>
    </w:p>
    <w:p w14:paraId="40C995C4" w14:textId="2A73FDBA" w:rsidR="00E7786F" w:rsidRPr="002B31E0" w:rsidRDefault="00E7786F" w:rsidP="00AE3A53">
      <w:pPr>
        <w:tabs>
          <w:tab w:val="left" w:pos="0"/>
          <w:tab w:val="left" w:pos="9356"/>
          <w:tab w:val="right" w:leader="dot" w:pos="9921"/>
        </w:tabs>
        <w:spacing w:after="0" w:line="240" w:lineRule="auto"/>
        <w:jc w:val="both"/>
        <w:rPr>
          <w:rFonts w:cs="Times New Roman"/>
          <w:sz w:val="21"/>
          <w:szCs w:val="21"/>
        </w:rPr>
      </w:pPr>
      <w:r w:rsidRPr="002B31E0">
        <w:rPr>
          <w:rFonts w:cs="Times New Roman"/>
          <w:b/>
          <w:sz w:val="21"/>
          <w:szCs w:val="21"/>
        </w:rPr>
        <w:t xml:space="preserve">102. </w:t>
      </w:r>
      <w:r w:rsidRPr="002B31E0">
        <w:rPr>
          <w:rFonts w:cs="Times New Roman"/>
          <w:sz w:val="21"/>
          <w:szCs w:val="21"/>
        </w:rPr>
        <w:t>Крупное, обычно 30-</w:t>
      </w:r>
      <w:smartTag w:uri="urn:schemas-microsoft-com:office:smarttags" w:element="metricconverter">
        <w:smartTagPr>
          <w:attr w:name="ProductID" w:val="50 см"/>
        </w:smartTagPr>
        <w:r w:rsidRPr="002B31E0">
          <w:rPr>
            <w:rFonts w:cs="Times New Roman"/>
            <w:sz w:val="21"/>
            <w:szCs w:val="21"/>
          </w:rPr>
          <w:t>50 см</w:t>
        </w:r>
      </w:smartTag>
      <w:r w:rsidRPr="002B31E0">
        <w:rPr>
          <w:rFonts w:cs="Times New Roman"/>
          <w:sz w:val="21"/>
          <w:szCs w:val="21"/>
        </w:rPr>
        <w:t xml:space="preserve"> в длину, раскидистое растение. На побегах, погруженных в ил, образуются звездообразные многоклеточные клубеньки</w:t>
      </w:r>
      <w:r w:rsidR="00AE3A53" w:rsidRPr="00AE3A53">
        <w:rPr>
          <w:rFonts w:cs="Times New Roman"/>
          <w:sz w:val="21"/>
          <w:szCs w:val="21"/>
          <w:u w:val="dotted"/>
        </w:rPr>
        <w:tab/>
      </w:r>
      <w:r w:rsidRPr="002B31E0">
        <w:rPr>
          <w:rFonts w:cs="Times New Roman"/>
          <w:b/>
          <w:sz w:val="21"/>
          <w:szCs w:val="21"/>
          <w:lang w:val="en-US"/>
        </w:rPr>
        <w:t>XVII</w:t>
      </w:r>
    </w:p>
    <w:p w14:paraId="10835D6B" w14:textId="77777777" w:rsidR="00E7786F" w:rsidRPr="002B31E0" w:rsidRDefault="00E7786F" w:rsidP="00AE3A53">
      <w:pPr>
        <w:tabs>
          <w:tab w:val="left" w:pos="0"/>
          <w:tab w:val="left" w:pos="9356"/>
          <w:tab w:val="right" w:leader="dot" w:pos="9921"/>
        </w:tabs>
        <w:spacing w:after="0" w:line="240" w:lineRule="auto"/>
        <w:jc w:val="both"/>
        <w:rPr>
          <w:rFonts w:cs="Times New Roman"/>
          <w:sz w:val="21"/>
          <w:szCs w:val="21"/>
        </w:rPr>
      </w:pPr>
      <w:r w:rsidRPr="002B31E0">
        <w:rPr>
          <w:rFonts w:cs="Times New Roman"/>
          <w:sz w:val="21"/>
          <w:szCs w:val="21"/>
        </w:rPr>
        <w:t>– Звездообразные клубеньки отсутствуют</w:t>
      </w:r>
      <w:r w:rsidRPr="00AE3A53">
        <w:rPr>
          <w:rFonts w:cs="Times New Roman"/>
          <w:sz w:val="21"/>
          <w:szCs w:val="21"/>
          <w:u w:val="dotted"/>
        </w:rPr>
        <w:tab/>
      </w:r>
      <w:r w:rsidRPr="002B31E0">
        <w:rPr>
          <w:rFonts w:cs="Times New Roman"/>
          <w:b/>
          <w:sz w:val="21"/>
          <w:szCs w:val="21"/>
          <w:lang w:val="en-US"/>
        </w:rPr>
        <w:t>XVIII</w:t>
      </w:r>
    </w:p>
    <w:p w14:paraId="3663BF52" w14:textId="77777777" w:rsidR="00E7786F" w:rsidRDefault="00E7786F" w:rsidP="006C4711">
      <w:pPr>
        <w:spacing w:after="0" w:line="264" w:lineRule="auto"/>
        <w:ind w:firstLine="709"/>
        <w:jc w:val="both"/>
        <w:rPr>
          <w:rFonts w:cs="Times New Roman"/>
          <w:szCs w:val="28"/>
        </w:rPr>
      </w:pPr>
    </w:p>
    <w:p w14:paraId="41FAD964" w14:textId="52685AFD" w:rsidR="000B5E84" w:rsidRPr="00062E29" w:rsidRDefault="00062E29" w:rsidP="003E318C">
      <w:pPr>
        <w:spacing w:after="0" w:line="264" w:lineRule="auto"/>
        <w:jc w:val="center"/>
        <w:rPr>
          <w:rStyle w:val="a3"/>
          <w:rFonts w:cs="Times New Roman"/>
          <w:b/>
          <w:szCs w:val="28"/>
        </w:rPr>
      </w:pPr>
      <w:r w:rsidRPr="00062E29">
        <w:rPr>
          <w:rFonts w:cstheme="minorHAnsi"/>
          <w:b/>
          <w:lang w:val="en-US"/>
        </w:rPr>
        <w:t>III</w:t>
      </w:r>
      <w:r w:rsidR="005F005B">
        <w:rPr>
          <w:rStyle w:val="a3"/>
          <w:rFonts w:cs="Times New Roman"/>
          <w:b/>
          <w:szCs w:val="28"/>
        </w:rPr>
        <w:t xml:space="preserve">. </w:t>
      </w:r>
      <w:r w:rsidR="005F005B" w:rsidRPr="007A7A48">
        <w:rPr>
          <w:rStyle w:val="a3"/>
          <w:rFonts w:cs="Times New Roman"/>
          <w:b/>
          <w:szCs w:val="28"/>
        </w:rPr>
        <w:t xml:space="preserve">ФИЗИОЛОГИЯ </w:t>
      </w:r>
      <w:r w:rsidR="000B5E84" w:rsidRPr="007A7A48">
        <w:rPr>
          <w:rStyle w:val="a3"/>
          <w:rFonts w:cs="Times New Roman"/>
          <w:b/>
          <w:szCs w:val="28"/>
        </w:rPr>
        <w:t>РАСТЕНИЙ</w:t>
      </w:r>
    </w:p>
    <w:p w14:paraId="4F72991C" w14:textId="77777777" w:rsidR="00E57EDB" w:rsidRPr="00062E29" w:rsidRDefault="00E57EDB" w:rsidP="003E318C">
      <w:pPr>
        <w:pStyle w:val="a5"/>
        <w:spacing w:after="0" w:line="264" w:lineRule="auto"/>
        <w:ind w:left="0" w:firstLine="709"/>
        <w:jc w:val="both"/>
        <w:rPr>
          <w:b/>
        </w:rPr>
      </w:pPr>
    </w:p>
    <w:p w14:paraId="7A68A175" w14:textId="679B3535" w:rsidR="000B5E84" w:rsidRDefault="000B5E84" w:rsidP="003E318C">
      <w:pPr>
        <w:pStyle w:val="a5"/>
        <w:spacing w:after="0" w:line="264" w:lineRule="auto"/>
        <w:ind w:left="0" w:firstLine="709"/>
        <w:jc w:val="both"/>
        <w:rPr>
          <w:rFonts w:cs="Times New Roman"/>
          <w:b/>
          <w:szCs w:val="28"/>
        </w:rPr>
      </w:pPr>
      <w:r w:rsidRPr="00062E29">
        <w:rPr>
          <w:b/>
        </w:rPr>
        <w:t>Зада</w:t>
      </w:r>
      <w:r w:rsidR="00062E29" w:rsidRPr="00062E29">
        <w:rPr>
          <w:b/>
        </w:rPr>
        <w:t>ние</w:t>
      </w:r>
      <w:r w:rsidRPr="00062E29">
        <w:rPr>
          <w:b/>
        </w:rPr>
        <w:t xml:space="preserve"> </w:t>
      </w:r>
      <w:r w:rsidR="00062E29" w:rsidRPr="00062E29">
        <w:rPr>
          <w:b/>
        </w:rPr>
        <w:t>3</w:t>
      </w:r>
      <w:r w:rsidRPr="00062E29">
        <w:rPr>
          <w:rFonts w:cs="Times New Roman"/>
          <w:b/>
          <w:szCs w:val="28"/>
        </w:rPr>
        <w:t>.</w:t>
      </w:r>
      <w:r w:rsidR="00804A85">
        <w:rPr>
          <w:rFonts w:cs="Times New Roman"/>
          <w:b/>
          <w:szCs w:val="28"/>
        </w:rPr>
        <w:t>1.</w:t>
      </w:r>
    </w:p>
    <w:p w14:paraId="2AF5BBA3" w14:textId="77777777" w:rsidR="00D456EA" w:rsidRDefault="00D456EA" w:rsidP="00D456EA">
      <w:pPr>
        <w:spacing w:after="0" w:line="252" w:lineRule="auto"/>
        <w:ind w:firstLine="709"/>
        <w:jc w:val="both"/>
        <w:rPr>
          <w:rFonts w:cs="Times New Roman"/>
          <w:bCs/>
          <w:szCs w:val="28"/>
        </w:rPr>
      </w:pPr>
      <w:r>
        <w:rPr>
          <w:rFonts w:cs="Times New Roman"/>
          <w:bCs/>
          <w:szCs w:val="28"/>
        </w:rPr>
        <w:t>По отношению</w:t>
      </w:r>
      <w:r w:rsidRPr="00FB76C4">
        <w:rPr>
          <w:rFonts w:cs="Times New Roman"/>
          <w:bCs/>
          <w:szCs w:val="28"/>
        </w:rPr>
        <w:t xml:space="preserve"> к влаге растения </w:t>
      </w:r>
      <w:r>
        <w:rPr>
          <w:rFonts w:cs="Times New Roman"/>
          <w:bCs/>
          <w:szCs w:val="28"/>
        </w:rPr>
        <w:t xml:space="preserve">разделяют </w:t>
      </w:r>
      <w:r w:rsidRPr="00FB76C4">
        <w:rPr>
          <w:rFonts w:cs="Times New Roman"/>
          <w:bCs/>
          <w:szCs w:val="28"/>
        </w:rPr>
        <w:t xml:space="preserve">на </w:t>
      </w:r>
      <w:r>
        <w:rPr>
          <w:rFonts w:cs="Times New Roman"/>
          <w:bCs/>
          <w:szCs w:val="28"/>
        </w:rPr>
        <w:t xml:space="preserve">несколько экологических групп. </w:t>
      </w:r>
      <w:r w:rsidRPr="00212EFE">
        <w:rPr>
          <w:rFonts w:cs="Times New Roman"/>
          <w:bCs/>
          <w:szCs w:val="28"/>
        </w:rPr>
        <w:t>Установите соответствие между</w:t>
      </w:r>
      <w:r>
        <w:rPr>
          <w:rFonts w:cs="Times New Roman"/>
          <w:bCs/>
          <w:szCs w:val="28"/>
        </w:rPr>
        <w:t xml:space="preserve"> растениями, представленными на рисунке 5 и характерными</w:t>
      </w:r>
      <w:r w:rsidRPr="00212EFE">
        <w:rPr>
          <w:rFonts w:cs="Times New Roman"/>
          <w:bCs/>
          <w:szCs w:val="28"/>
        </w:rPr>
        <w:t xml:space="preserve"> для них</w:t>
      </w:r>
      <w:r>
        <w:rPr>
          <w:rFonts w:cs="Times New Roman"/>
          <w:bCs/>
          <w:szCs w:val="28"/>
        </w:rPr>
        <w:t xml:space="preserve"> экологическими группам</w:t>
      </w:r>
      <w:r w:rsidRPr="00D456EA">
        <w:rPr>
          <w:rFonts w:cs="Times New Roman"/>
          <w:bCs/>
          <w:szCs w:val="28"/>
        </w:rPr>
        <w:t xml:space="preserve">и. </w:t>
      </w:r>
    </w:p>
    <w:p w14:paraId="4E91EB79" w14:textId="27F7A57C" w:rsidR="00D456EA" w:rsidRPr="001F245F" w:rsidRDefault="00D456EA" w:rsidP="00D456EA">
      <w:pPr>
        <w:spacing w:after="0" w:line="252" w:lineRule="auto"/>
        <w:ind w:firstLine="709"/>
        <w:jc w:val="both"/>
        <w:rPr>
          <w:rFonts w:cs="Times New Roman"/>
          <w:b/>
          <w:bCs/>
          <w:szCs w:val="28"/>
        </w:rPr>
      </w:pPr>
      <w:r w:rsidRPr="00D456EA">
        <w:rPr>
          <w:rFonts w:cs="Times New Roman"/>
          <w:b/>
          <w:bCs/>
          <w:szCs w:val="28"/>
        </w:rPr>
        <w:t xml:space="preserve">Ответ </w:t>
      </w:r>
      <w:r w:rsidRPr="00971168">
        <w:rPr>
          <w:rFonts w:cs="Times New Roman"/>
          <w:bCs/>
          <w:szCs w:val="28"/>
        </w:rPr>
        <w:t xml:space="preserve">запишите в виде </w:t>
      </w:r>
      <w:r w:rsidR="000574A5">
        <w:rPr>
          <w:rFonts w:cs="Times New Roman"/>
          <w:bCs/>
          <w:szCs w:val="28"/>
        </w:rPr>
        <w:t>номеров растений (1, 2 и т.д.) в ячейки</w:t>
      </w:r>
      <w:r w:rsidRPr="00971168">
        <w:rPr>
          <w:rFonts w:cs="Times New Roman"/>
          <w:bCs/>
          <w:szCs w:val="28"/>
        </w:rPr>
        <w:t xml:space="preserve"> бланка ответов</w:t>
      </w:r>
      <w:r w:rsidR="000574A5">
        <w:rPr>
          <w:rFonts w:cs="Times New Roman"/>
          <w:bCs/>
          <w:szCs w:val="28"/>
        </w:rPr>
        <w:t>, соответствующие их экологическим группам.</w:t>
      </w:r>
    </w:p>
    <w:p w14:paraId="4F036330" w14:textId="77777777" w:rsidR="00D456EA" w:rsidRPr="004C6556" w:rsidRDefault="00D456EA" w:rsidP="00D456EA">
      <w:pPr>
        <w:spacing w:after="0" w:line="264" w:lineRule="auto"/>
        <w:ind w:firstLine="709"/>
        <w:jc w:val="both"/>
        <w:rPr>
          <w:rFonts w:cs="Times New Roman"/>
          <w:bCs/>
          <w:sz w:val="24"/>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1"/>
        <w:gridCol w:w="2480"/>
        <w:gridCol w:w="2480"/>
        <w:gridCol w:w="2480"/>
      </w:tblGrid>
      <w:tr w:rsidR="00D456EA" w:rsidRPr="00FA18C9" w14:paraId="7EA093EA" w14:textId="77777777" w:rsidTr="004C6556">
        <w:tc>
          <w:tcPr>
            <w:tcW w:w="1250" w:type="pct"/>
          </w:tcPr>
          <w:p w14:paraId="74D754A7" w14:textId="24893213" w:rsidR="00D456EA" w:rsidRPr="006B2DE5" w:rsidRDefault="00D456EA" w:rsidP="00D456EA">
            <w:pPr>
              <w:spacing w:line="276" w:lineRule="auto"/>
              <w:ind w:left="-57"/>
              <w:jc w:val="center"/>
              <w:rPr>
                <w:rFonts w:cs="Times New Roman"/>
              </w:rPr>
            </w:pPr>
            <w:r>
              <w:rPr>
                <w:rFonts w:cs="Times New Roman"/>
              </w:rPr>
              <w:t>1</w:t>
            </w:r>
          </w:p>
          <w:p w14:paraId="03D778E4" w14:textId="6DBECF53" w:rsidR="00D456EA" w:rsidRPr="00FA18C9" w:rsidRDefault="00804A85" w:rsidP="00D456EA">
            <w:pPr>
              <w:spacing w:line="276" w:lineRule="auto"/>
              <w:ind w:left="-57"/>
              <w:jc w:val="center"/>
              <w:rPr>
                <w:rFonts w:cs="Times New Roman"/>
              </w:rPr>
            </w:pPr>
            <w:r>
              <w:rPr>
                <w:noProof/>
                <w:lang w:eastAsia="ru-RU"/>
              </w:rPr>
              <w:drawing>
                <wp:inline distT="0" distB="0" distL="0" distR="0" wp14:anchorId="1D82C9E3" wp14:editId="1648750A">
                  <wp:extent cx="1439545" cy="1439545"/>
                  <wp:effectExtent l="0" t="0" r="8255" b="8255"/>
                  <wp:docPr id="22" name="Рисунок 22" descr="Одуванчик. Вестник тепла - «Регион». Журнал о Республике Ко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дуванчик. Вестник тепла - «Регион». Журнал о Республике Коми"/>
                          <pic:cNvPicPr>
                            <a:picLocks noChangeAspect="1" noChangeArrowheads="1"/>
                          </pic:cNvPicPr>
                        </pic:nvPicPr>
                        <pic:blipFill rotWithShape="1">
                          <a:blip r:embed="rId16">
                            <a:extLst>
                              <a:ext uri="{28A0092B-C50C-407E-A947-70E740481C1C}">
                                <a14:useLocalDpi xmlns:a14="http://schemas.microsoft.com/office/drawing/2010/main" val="0"/>
                              </a:ext>
                            </a:extLst>
                          </a:blip>
                          <a:srcRect l="5018" t="88" r="27968" b="-88"/>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7C457DCB" w14:textId="73F78EA1" w:rsidR="00D456EA" w:rsidRPr="00FA18C9" w:rsidRDefault="00D456EA" w:rsidP="00D456EA">
            <w:pPr>
              <w:spacing w:line="276" w:lineRule="auto"/>
              <w:ind w:left="-57"/>
              <w:jc w:val="center"/>
              <w:rPr>
                <w:rFonts w:cs="Times New Roman"/>
              </w:rPr>
            </w:pPr>
            <w:r w:rsidRPr="00FA18C9">
              <w:rPr>
                <w:rFonts w:cs="Times New Roman"/>
              </w:rPr>
              <w:t>2</w:t>
            </w:r>
          </w:p>
          <w:p w14:paraId="10F7D314" w14:textId="64805D69" w:rsidR="00D456EA" w:rsidRPr="00FA18C9" w:rsidRDefault="002C72EF" w:rsidP="00D456EA">
            <w:pPr>
              <w:spacing w:line="276" w:lineRule="auto"/>
              <w:ind w:left="-57"/>
              <w:jc w:val="center"/>
              <w:rPr>
                <w:rFonts w:cs="Times New Roman"/>
              </w:rPr>
            </w:pPr>
            <w:r>
              <w:rPr>
                <w:rFonts w:cs="Times New Roman"/>
                <w:noProof/>
                <w:lang w:eastAsia="ru-RU"/>
              </w:rPr>
              <w:drawing>
                <wp:inline distT="0" distB="0" distL="0" distR="0" wp14:anchorId="6321F635" wp14:editId="2C857661">
                  <wp:extent cx="1440000" cy="1440000"/>
                  <wp:effectExtent l="0" t="0" r="825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tc>
        <w:tc>
          <w:tcPr>
            <w:tcW w:w="1250" w:type="pct"/>
          </w:tcPr>
          <w:p w14:paraId="7C148F23" w14:textId="0492B817" w:rsidR="00D456EA" w:rsidRPr="00FA18C9" w:rsidRDefault="00D456EA" w:rsidP="002C72EF">
            <w:pPr>
              <w:spacing w:line="276" w:lineRule="auto"/>
              <w:ind w:left="-57"/>
              <w:jc w:val="center"/>
              <w:rPr>
                <w:rFonts w:cs="Times New Roman"/>
              </w:rPr>
            </w:pPr>
            <w:r w:rsidRPr="00FA18C9">
              <w:rPr>
                <w:rFonts w:cs="Times New Roman"/>
              </w:rPr>
              <w:t xml:space="preserve">3 </w:t>
            </w:r>
            <w:r w:rsidR="002C72EF">
              <w:rPr>
                <w:noProof/>
                <w:lang w:eastAsia="ru-RU"/>
              </w:rPr>
              <w:drawing>
                <wp:inline distT="0" distB="0" distL="0" distR="0" wp14:anchorId="68A1EB10" wp14:editId="26C3B595">
                  <wp:extent cx="1439545" cy="1439545"/>
                  <wp:effectExtent l="0" t="0" r="8255" b="8255"/>
                  <wp:docPr id="13" name="Рисунок 13" descr="Купить Горох посевной - Цен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Горох посевной - Цена в Минске"/>
                          <pic:cNvPicPr>
                            <a:picLocks noChangeAspect="1" noChangeArrowheads="1"/>
                          </pic:cNvPicPr>
                        </pic:nvPicPr>
                        <pic:blipFill rotWithShape="1">
                          <a:blip r:embed="rId18">
                            <a:extLst>
                              <a:ext uri="{28A0092B-C50C-407E-A947-70E740481C1C}">
                                <a14:useLocalDpi xmlns:a14="http://schemas.microsoft.com/office/drawing/2010/main" val="0"/>
                              </a:ext>
                            </a:extLst>
                          </a:blip>
                          <a:srcRect l="2665" r="2250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3BC43B0F" w14:textId="7B27ACDF" w:rsidR="00D456EA" w:rsidRDefault="00D456EA" w:rsidP="00D456EA">
            <w:pPr>
              <w:spacing w:line="276" w:lineRule="auto"/>
              <w:ind w:left="-57"/>
              <w:jc w:val="center"/>
              <w:rPr>
                <w:rFonts w:cs="Times New Roman"/>
              </w:rPr>
            </w:pPr>
            <w:r w:rsidRPr="00FA18C9">
              <w:rPr>
                <w:rFonts w:cs="Times New Roman"/>
              </w:rPr>
              <w:t>4</w:t>
            </w:r>
          </w:p>
          <w:p w14:paraId="721A8656" w14:textId="4B315760" w:rsidR="00D456EA" w:rsidRPr="00FA18C9" w:rsidRDefault="004C6556" w:rsidP="00D456EA">
            <w:pPr>
              <w:spacing w:line="276" w:lineRule="auto"/>
              <w:ind w:left="-57"/>
              <w:jc w:val="center"/>
              <w:rPr>
                <w:rFonts w:cs="Times New Roman"/>
              </w:rPr>
            </w:pPr>
            <w:r w:rsidRPr="00FA18C9">
              <w:rPr>
                <w:noProof/>
                <w:lang w:eastAsia="ru-RU"/>
              </w:rPr>
              <w:drawing>
                <wp:inline distT="0" distB="0" distL="0" distR="0" wp14:anchorId="3EF1E02E" wp14:editId="60322A89">
                  <wp:extent cx="1440000" cy="1440000"/>
                  <wp:effectExtent l="0" t="0" r="8255" b="8255"/>
                  <wp:docPr id="11" name="Рисунок 11" descr="Ирис ложноаировый, жёлтый, болотный (Iris pseudac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рис ложноаировый, жёлтый, болотный (Iris pseudacor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D456EA" w:rsidRPr="00FA18C9" w14:paraId="790D224E" w14:textId="77777777" w:rsidTr="004C6556">
        <w:tc>
          <w:tcPr>
            <w:tcW w:w="1250" w:type="pct"/>
          </w:tcPr>
          <w:p w14:paraId="71576FD1" w14:textId="3C1FE6EA" w:rsidR="00D456EA" w:rsidRPr="00FA18C9" w:rsidRDefault="00D456EA" w:rsidP="00D456EA">
            <w:pPr>
              <w:spacing w:line="276" w:lineRule="auto"/>
              <w:ind w:left="-57"/>
              <w:jc w:val="center"/>
              <w:rPr>
                <w:rFonts w:cs="Times New Roman"/>
              </w:rPr>
            </w:pPr>
            <w:r w:rsidRPr="00FA18C9">
              <w:rPr>
                <w:rFonts w:cs="Times New Roman"/>
              </w:rPr>
              <w:t>5</w:t>
            </w:r>
          </w:p>
          <w:p w14:paraId="42698FD9" w14:textId="297A9C4C" w:rsidR="00D456EA" w:rsidRPr="00FA18C9" w:rsidRDefault="004C6556" w:rsidP="00D456EA">
            <w:pPr>
              <w:spacing w:line="276" w:lineRule="auto"/>
              <w:ind w:left="-57"/>
              <w:jc w:val="center"/>
              <w:rPr>
                <w:rFonts w:cs="Times New Roman"/>
              </w:rPr>
            </w:pPr>
            <w:r w:rsidRPr="00FA18C9">
              <w:rPr>
                <w:rFonts w:cs="Times New Roman"/>
                <w:noProof/>
                <w:lang w:eastAsia="ru-RU"/>
              </w:rPr>
              <w:drawing>
                <wp:inline distT="0" distB="0" distL="0" distR="0" wp14:anchorId="5FCACABA" wp14:editId="01D0277A">
                  <wp:extent cx="1438476" cy="1442720"/>
                  <wp:effectExtent l="0" t="0" r="9525" b="5080"/>
                  <wp:docPr id="12" name="Рисунок 12" descr="Обычный сорняк, но способен вылечить самые тяжелые болезни - 17.09.2021,  Sputnik Азербайдж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ычный сорняк, но способен вылечить самые тяжелые болезни - 17.09.2021,  Sputnik Азербайджан"/>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822"/>
                          <a:stretch/>
                        </pic:blipFill>
                        <pic:spPr bwMode="auto">
                          <a:xfrm>
                            <a:off x="0" y="0"/>
                            <a:ext cx="1440000" cy="1444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66C05976" w14:textId="2EEA7B3F" w:rsidR="00D456EA" w:rsidRDefault="00D456EA" w:rsidP="00D456EA">
            <w:pPr>
              <w:spacing w:line="276" w:lineRule="auto"/>
              <w:ind w:left="-57"/>
              <w:jc w:val="center"/>
              <w:rPr>
                <w:rFonts w:cs="Times New Roman"/>
                <w:sz w:val="24"/>
                <w:szCs w:val="24"/>
              </w:rPr>
            </w:pPr>
            <w:r>
              <w:rPr>
                <w:rFonts w:cs="Times New Roman"/>
              </w:rPr>
              <w:t>6</w:t>
            </w:r>
          </w:p>
          <w:p w14:paraId="7C34F7B4" w14:textId="77777777" w:rsidR="00D456EA" w:rsidRPr="00FA18C9" w:rsidRDefault="00D456EA" w:rsidP="00D456EA">
            <w:pPr>
              <w:spacing w:line="276" w:lineRule="auto"/>
              <w:ind w:left="-57"/>
              <w:jc w:val="center"/>
              <w:rPr>
                <w:rFonts w:cs="Times New Roman"/>
              </w:rPr>
            </w:pPr>
            <w:r>
              <w:rPr>
                <w:noProof/>
                <w:lang w:eastAsia="ru-RU"/>
              </w:rPr>
              <w:drawing>
                <wp:inline distT="0" distB="0" distL="0" distR="0" wp14:anchorId="577C22B6" wp14:editId="504C880B">
                  <wp:extent cx="1435100" cy="1438910"/>
                  <wp:effectExtent l="0" t="0" r="0" b="8890"/>
                  <wp:docPr id="38" name="Рисунок 38" descr="Калужница болотная ысе цветы для сада на портале Ваш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лужница болотная ысе цветы для сада на портале Ваш Сад"/>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18" r="4423"/>
                          <a:stretch/>
                        </pic:blipFill>
                        <pic:spPr bwMode="auto">
                          <a:xfrm>
                            <a:off x="0" y="0"/>
                            <a:ext cx="143618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25287D07" w14:textId="77777777" w:rsidR="00D456EA" w:rsidRDefault="00D456EA" w:rsidP="004C6556">
            <w:pPr>
              <w:spacing w:line="276" w:lineRule="auto"/>
              <w:ind w:left="-57"/>
              <w:jc w:val="center"/>
              <w:rPr>
                <w:rFonts w:cs="Times New Roman"/>
              </w:rPr>
            </w:pPr>
            <w:r>
              <w:rPr>
                <w:rFonts w:cs="Times New Roman"/>
              </w:rPr>
              <w:t xml:space="preserve">7 </w:t>
            </w:r>
          </w:p>
          <w:p w14:paraId="4F81C91F" w14:textId="694A3E41" w:rsidR="00804A85" w:rsidRPr="00FA18C9" w:rsidRDefault="002C72EF" w:rsidP="004C6556">
            <w:pPr>
              <w:spacing w:line="276" w:lineRule="auto"/>
              <w:ind w:left="-57"/>
              <w:jc w:val="center"/>
              <w:rPr>
                <w:rFonts w:cs="Times New Roman"/>
              </w:rPr>
            </w:pPr>
            <w:r>
              <w:rPr>
                <w:noProof/>
                <w:lang w:eastAsia="ru-RU"/>
              </w:rPr>
              <w:drawing>
                <wp:inline distT="0" distB="0" distL="0" distR="0" wp14:anchorId="5711CDA4" wp14:editId="354F7120">
                  <wp:extent cx="1440000" cy="1440000"/>
                  <wp:effectExtent l="0" t="0" r="8255" b="8255"/>
                  <wp:docPr id="27" name="Рисунок 27" descr="Иглица Колючая (Иглица) . Все предложения в Беларуси. Уточнить цену. |  iBi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глица Колючая (Иглица) . Все предложения в Беларуси. Уточнить цену. |  iBiz.b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250" w:type="pct"/>
          </w:tcPr>
          <w:p w14:paraId="68A55CC9" w14:textId="77777777" w:rsidR="00D456EA" w:rsidRDefault="00D456EA" w:rsidP="00D456EA">
            <w:pPr>
              <w:spacing w:line="276" w:lineRule="auto"/>
              <w:ind w:left="-57"/>
              <w:jc w:val="center"/>
              <w:rPr>
                <w:rFonts w:cs="Times New Roman"/>
              </w:rPr>
            </w:pPr>
            <w:r w:rsidRPr="006B2DE5">
              <w:rPr>
                <w:rFonts w:cs="Times New Roman"/>
              </w:rPr>
              <w:t xml:space="preserve">8 </w:t>
            </w:r>
          </w:p>
          <w:p w14:paraId="401B7966" w14:textId="1BAFBC60" w:rsidR="004C6556" w:rsidRPr="00FA18C9" w:rsidRDefault="002C72EF" w:rsidP="00D456EA">
            <w:pPr>
              <w:spacing w:line="276" w:lineRule="auto"/>
              <w:ind w:left="-57"/>
              <w:jc w:val="center"/>
              <w:rPr>
                <w:rFonts w:cs="Times New Roman"/>
              </w:rPr>
            </w:pPr>
            <w:r>
              <w:rPr>
                <w:noProof/>
                <w:lang w:eastAsia="ru-RU"/>
              </w:rPr>
              <w:drawing>
                <wp:inline distT="0" distB="0" distL="0" distR="0" wp14:anchorId="3FDA74EF" wp14:editId="3AC4C84C">
                  <wp:extent cx="1440000" cy="1440000"/>
                  <wp:effectExtent l="0" t="0" r="8255" b="8255"/>
                  <wp:docPr id="10" name="Рисунок 10" descr="Клевер луговой (0,5 кг.) l Русские Семена - интернет-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левер луговой (0,5 кг.) l Русские Семена - интернет-магази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D456EA" w:rsidRPr="00FA18C9" w14:paraId="42B1AA93" w14:textId="77777777" w:rsidTr="004C6556">
        <w:tc>
          <w:tcPr>
            <w:tcW w:w="1250" w:type="pct"/>
          </w:tcPr>
          <w:p w14:paraId="07EA0BE4" w14:textId="7486EA5D" w:rsidR="00D456EA" w:rsidRDefault="00D456EA" w:rsidP="00D456EA">
            <w:pPr>
              <w:spacing w:line="276" w:lineRule="auto"/>
              <w:ind w:left="-57"/>
              <w:jc w:val="center"/>
              <w:rPr>
                <w:rFonts w:cs="Times New Roman"/>
                <w:sz w:val="24"/>
                <w:szCs w:val="24"/>
              </w:rPr>
            </w:pPr>
            <w:r>
              <w:rPr>
                <w:rFonts w:cs="Times New Roman"/>
                <w:noProof/>
                <w:lang w:eastAsia="ru-RU"/>
              </w:rPr>
              <w:t>9</w:t>
            </w:r>
          </w:p>
          <w:p w14:paraId="38D6DF8D" w14:textId="54A0B0CF" w:rsidR="00D456EA" w:rsidRPr="00FA18C9" w:rsidRDefault="00804A85" w:rsidP="00D456EA">
            <w:pPr>
              <w:spacing w:line="276" w:lineRule="auto"/>
              <w:ind w:left="-57"/>
              <w:jc w:val="center"/>
              <w:rPr>
                <w:rFonts w:cs="Times New Roman"/>
                <w:noProof/>
                <w:lang w:eastAsia="ru-RU"/>
              </w:rPr>
            </w:pPr>
            <w:r>
              <w:rPr>
                <w:noProof/>
                <w:lang w:eastAsia="ru-RU"/>
              </w:rPr>
              <w:drawing>
                <wp:inline distT="0" distB="0" distL="0" distR="0" wp14:anchorId="2A6444A4" wp14:editId="2D7F6F77">
                  <wp:extent cx="1440000" cy="1440000"/>
                  <wp:effectExtent l="0" t="0" r="8255" b="8255"/>
                  <wp:docPr id="21" name="Рисунок 21" descr="Кубышка желтая маточный крупный куст купить ▻ PRUDIK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убышка желтая маточный крупный куст купить ▻ PRUDIKI.R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250" w:type="pct"/>
          </w:tcPr>
          <w:p w14:paraId="275D4DD6" w14:textId="2BC4D25C" w:rsidR="00D456EA" w:rsidRPr="00FA18C9" w:rsidRDefault="00D456EA" w:rsidP="004C6556">
            <w:pPr>
              <w:spacing w:line="276" w:lineRule="auto"/>
              <w:ind w:left="-57"/>
              <w:jc w:val="center"/>
              <w:rPr>
                <w:rFonts w:cs="Times New Roman"/>
                <w:noProof/>
                <w:lang w:eastAsia="ru-RU"/>
              </w:rPr>
            </w:pPr>
            <w:r>
              <w:rPr>
                <w:rFonts w:cs="Times New Roman"/>
                <w:noProof/>
                <w:lang w:eastAsia="ru-RU"/>
              </w:rPr>
              <w:t>10</w:t>
            </w:r>
            <w:r w:rsidR="004C6556" w:rsidRPr="00FA18C9">
              <w:rPr>
                <w:noProof/>
                <w:lang w:eastAsia="ru-RU"/>
              </w:rPr>
              <w:drawing>
                <wp:inline distT="0" distB="0" distL="0" distR="0" wp14:anchorId="06146039" wp14:editId="56BC2D78">
                  <wp:extent cx="1440000" cy="1440000"/>
                  <wp:effectExtent l="0" t="0" r="8255" b="8255"/>
                  <wp:docPr id="8" name="Рисунок 8" descr="Рогоз — Рассада цветов и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гоз — Рассада цветов и овоще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250" w:type="pct"/>
          </w:tcPr>
          <w:p w14:paraId="417FE435" w14:textId="1F902667" w:rsidR="00D456EA" w:rsidRDefault="00D456EA" w:rsidP="00D456EA">
            <w:pPr>
              <w:spacing w:line="276" w:lineRule="auto"/>
              <w:ind w:left="-57"/>
              <w:jc w:val="center"/>
              <w:rPr>
                <w:rFonts w:cs="Times New Roman"/>
                <w:sz w:val="24"/>
                <w:szCs w:val="24"/>
              </w:rPr>
            </w:pPr>
            <w:r>
              <w:rPr>
                <w:rFonts w:cs="Times New Roman"/>
              </w:rPr>
              <w:t>11</w:t>
            </w:r>
          </w:p>
          <w:p w14:paraId="62629A72" w14:textId="6940A898" w:rsidR="00D456EA" w:rsidRPr="00FA18C9" w:rsidRDefault="004C6556" w:rsidP="00D456EA">
            <w:pPr>
              <w:spacing w:line="276" w:lineRule="auto"/>
              <w:ind w:left="-57"/>
              <w:jc w:val="center"/>
              <w:rPr>
                <w:rFonts w:cs="Times New Roman"/>
              </w:rPr>
            </w:pPr>
            <w:r>
              <w:rPr>
                <w:noProof/>
                <w:lang w:eastAsia="ru-RU"/>
              </w:rPr>
              <w:drawing>
                <wp:inline distT="0" distB="0" distL="0" distR="0" wp14:anchorId="7090CE5F" wp14:editId="7E49F5B7">
                  <wp:extent cx="1441450" cy="1439545"/>
                  <wp:effectExtent l="0" t="0" r="6350" b="8255"/>
                  <wp:docPr id="37" name="Рисунок 37" descr="Растения белой кувшинки в пруду в окружении, высокое разрешение, цветок,  нет людей фон картинки и Фото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стения белой кувшинки в пруду в окружении, высокое разрешение, цветок,  нет людей фон картинки и Фото для бесплатной загрузки"/>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93" r="22952"/>
                          <a:stretch/>
                        </pic:blipFill>
                        <pic:spPr bwMode="auto">
                          <a:xfrm>
                            <a:off x="0" y="0"/>
                            <a:ext cx="144190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7BCBF568" w14:textId="781E129C" w:rsidR="00D456EA" w:rsidRPr="00FA18C9" w:rsidRDefault="00D456EA" w:rsidP="00D456EA">
            <w:pPr>
              <w:spacing w:line="276" w:lineRule="auto"/>
              <w:ind w:left="-57"/>
              <w:jc w:val="center"/>
              <w:rPr>
                <w:rFonts w:cs="Times New Roman"/>
              </w:rPr>
            </w:pPr>
            <w:r>
              <w:rPr>
                <w:rFonts w:cs="Times New Roman"/>
              </w:rPr>
              <w:t>12</w:t>
            </w:r>
          </w:p>
          <w:p w14:paraId="5A92897F" w14:textId="59DA5B70" w:rsidR="00D456EA" w:rsidRPr="00FA18C9" w:rsidRDefault="004C6556" w:rsidP="00D456EA">
            <w:pPr>
              <w:spacing w:line="276" w:lineRule="auto"/>
              <w:ind w:left="-57"/>
              <w:jc w:val="center"/>
              <w:rPr>
                <w:rFonts w:cs="Times New Roman"/>
              </w:rPr>
            </w:pPr>
            <w:r w:rsidRPr="00FA18C9">
              <w:rPr>
                <w:noProof/>
                <w:lang w:eastAsia="ru-RU"/>
              </w:rPr>
              <w:drawing>
                <wp:inline distT="0" distB="0" distL="0" distR="0" wp14:anchorId="28F2B9FF" wp14:editId="02D62B1B">
                  <wp:extent cx="1440000" cy="1440000"/>
                  <wp:effectExtent l="0" t="0" r="8255" b="8255"/>
                  <wp:docPr id="6" name="Рисунок 6" descr="Стрелолист стрелолистный 🌱 - купить корневища и саженцы в горшках в  Украине | FLORIU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елолист стрелолистный 🌱 - купить корневища и саженцы в горшках в  Украине | FLORIUM.U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195A74F7" w14:textId="1A6479D4" w:rsidR="00D456EA" w:rsidRPr="00D456EA" w:rsidRDefault="00D456EA" w:rsidP="00D456EA">
      <w:pPr>
        <w:spacing w:after="0" w:line="264" w:lineRule="auto"/>
        <w:jc w:val="center"/>
        <w:rPr>
          <w:rFonts w:cs="Times New Roman"/>
          <w:b/>
          <w:bCs/>
          <w:sz w:val="24"/>
          <w:szCs w:val="28"/>
        </w:rPr>
      </w:pPr>
      <w:r w:rsidRPr="00D456EA">
        <w:rPr>
          <w:rFonts w:cs="Times New Roman"/>
          <w:b/>
          <w:bCs/>
          <w:sz w:val="24"/>
          <w:szCs w:val="28"/>
        </w:rPr>
        <w:t xml:space="preserve">Рисунок 5 </w:t>
      </w:r>
      <w:r>
        <w:rPr>
          <w:rFonts w:cs="Times New Roman"/>
          <w:b/>
          <w:bCs/>
          <w:sz w:val="24"/>
          <w:szCs w:val="28"/>
        </w:rPr>
        <w:t xml:space="preserve">– </w:t>
      </w:r>
      <w:r w:rsidRPr="00D456EA">
        <w:rPr>
          <w:rFonts w:cs="Times New Roman"/>
          <w:b/>
          <w:bCs/>
          <w:sz w:val="24"/>
          <w:szCs w:val="28"/>
        </w:rPr>
        <w:t>Представители различных экологических групп по отношению к влаге</w:t>
      </w:r>
    </w:p>
    <w:p w14:paraId="3FE727EC" w14:textId="77777777" w:rsidR="00D456EA" w:rsidRPr="00D456EA" w:rsidRDefault="00D456EA" w:rsidP="00D456EA">
      <w:pPr>
        <w:spacing w:after="0" w:line="264" w:lineRule="auto"/>
        <w:ind w:firstLine="709"/>
        <w:jc w:val="both"/>
        <w:rPr>
          <w:rFonts w:cs="Times New Roman"/>
          <w:b/>
          <w:bCs/>
          <w:szCs w:val="28"/>
        </w:rPr>
      </w:pPr>
      <w:r w:rsidRPr="00D456EA">
        <w:rPr>
          <w:rFonts w:cs="Times New Roman"/>
          <w:b/>
          <w:bCs/>
          <w:szCs w:val="28"/>
        </w:rPr>
        <w:lastRenderedPageBreak/>
        <w:t>Экологические группы:</w:t>
      </w:r>
    </w:p>
    <w:tbl>
      <w:tblPr>
        <w:tblStyle w:val="a6"/>
        <w:tblW w:w="5000" w:type="pct"/>
        <w:tblLook w:val="04A0" w:firstRow="1" w:lastRow="0" w:firstColumn="1" w:lastColumn="0" w:noHBand="0" w:noVBand="1"/>
      </w:tblPr>
      <w:tblGrid>
        <w:gridCol w:w="848"/>
        <w:gridCol w:w="9063"/>
      </w:tblGrid>
      <w:tr w:rsidR="00ED02B5" w14:paraId="6577F259" w14:textId="4781F652" w:rsidTr="00ED02B5">
        <w:tc>
          <w:tcPr>
            <w:tcW w:w="428" w:type="pct"/>
            <w:vAlign w:val="center"/>
          </w:tcPr>
          <w:p w14:paraId="21F356E3" w14:textId="77777777" w:rsidR="00ED02B5" w:rsidRPr="005A6F06" w:rsidRDefault="00ED02B5" w:rsidP="004C6556">
            <w:pPr>
              <w:spacing w:line="264" w:lineRule="auto"/>
              <w:jc w:val="center"/>
              <w:rPr>
                <w:rFonts w:cs="Times New Roman"/>
                <w:b/>
              </w:rPr>
            </w:pPr>
            <w:r w:rsidRPr="005A6F06">
              <w:rPr>
                <w:rFonts w:cs="Times New Roman"/>
                <w:b/>
              </w:rPr>
              <w:t>А</w:t>
            </w:r>
          </w:p>
        </w:tc>
        <w:tc>
          <w:tcPr>
            <w:tcW w:w="4572" w:type="pct"/>
          </w:tcPr>
          <w:p w14:paraId="0F590741" w14:textId="71F40761" w:rsidR="00ED02B5" w:rsidRDefault="00ED02B5" w:rsidP="00B82618">
            <w:pPr>
              <w:spacing w:line="264" w:lineRule="auto"/>
              <w:jc w:val="both"/>
              <w:rPr>
                <w:rFonts w:cs="Times New Roman"/>
                <w:bCs/>
              </w:rPr>
            </w:pPr>
            <w:r>
              <w:rPr>
                <w:rFonts w:cs="Times New Roman"/>
                <w:bCs/>
                <w:szCs w:val="28"/>
              </w:rPr>
              <w:t>Гид</w:t>
            </w:r>
            <w:r w:rsidRPr="00313375">
              <w:rPr>
                <w:rFonts w:cs="Times New Roman"/>
                <w:bCs/>
                <w:szCs w:val="28"/>
              </w:rPr>
              <w:t xml:space="preserve">рофиты </w:t>
            </w:r>
          </w:p>
        </w:tc>
      </w:tr>
      <w:tr w:rsidR="00ED02B5" w14:paraId="3CAB65B1" w14:textId="4F5A7815" w:rsidTr="00ED02B5">
        <w:tc>
          <w:tcPr>
            <w:tcW w:w="428" w:type="pct"/>
            <w:vAlign w:val="center"/>
          </w:tcPr>
          <w:p w14:paraId="459920D7" w14:textId="77777777" w:rsidR="00ED02B5" w:rsidRPr="005A6F06" w:rsidRDefault="00ED02B5" w:rsidP="004C6556">
            <w:pPr>
              <w:spacing w:line="264" w:lineRule="auto"/>
              <w:jc w:val="center"/>
              <w:rPr>
                <w:rFonts w:cs="Times New Roman"/>
                <w:b/>
              </w:rPr>
            </w:pPr>
            <w:r w:rsidRPr="005A6F06">
              <w:rPr>
                <w:rFonts w:cs="Times New Roman"/>
                <w:b/>
              </w:rPr>
              <w:t>Б</w:t>
            </w:r>
          </w:p>
        </w:tc>
        <w:tc>
          <w:tcPr>
            <w:tcW w:w="4572" w:type="pct"/>
          </w:tcPr>
          <w:p w14:paraId="1E8DB026" w14:textId="6C85D195" w:rsidR="00ED02B5" w:rsidRDefault="00ED02B5" w:rsidP="00B82618">
            <w:pPr>
              <w:spacing w:line="264" w:lineRule="auto"/>
              <w:jc w:val="both"/>
              <w:rPr>
                <w:rFonts w:cs="Times New Roman"/>
                <w:bCs/>
              </w:rPr>
            </w:pPr>
            <w:r w:rsidRPr="00313375">
              <w:rPr>
                <w:rFonts w:cs="Times New Roman"/>
                <w:bCs/>
                <w:szCs w:val="28"/>
              </w:rPr>
              <w:t>Гигрофиты</w:t>
            </w:r>
            <w:r w:rsidRPr="00212EFE">
              <w:rPr>
                <w:rFonts w:cs="Times New Roman"/>
                <w:bCs/>
                <w:szCs w:val="28"/>
              </w:rPr>
              <w:t xml:space="preserve"> </w:t>
            </w:r>
          </w:p>
        </w:tc>
      </w:tr>
      <w:tr w:rsidR="00ED02B5" w14:paraId="5CC6C269" w14:textId="72B5EDC0" w:rsidTr="00ED02B5">
        <w:tc>
          <w:tcPr>
            <w:tcW w:w="428" w:type="pct"/>
            <w:vAlign w:val="center"/>
          </w:tcPr>
          <w:p w14:paraId="16690082" w14:textId="77777777" w:rsidR="00ED02B5" w:rsidRPr="005A6F06" w:rsidRDefault="00ED02B5" w:rsidP="004C6556">
            <w:pPr>
              <w:spacing w:line="264" w:lineRule="auto"/>
              <w:jc w:val="center"/>
              <w:rPr>
                <w:rFonts w:cs="Times New Roman"/>
                <w:b/>
              </w:rPr>
            </w:pPr>
            <w:r w:rsidRPr="005A6F06">
              <w:rPr>
                <w:rFonts w:cs="Times New Roman"/>
                <w:b/>
              </w:rPr>
              <w:t>В</w:t>
            </w:r>
          </w:p>
        </w:tc>
        <w:tc>
          <w:tcPr>
            <w:tcW w:w="4572" w:type="pct"/>
          </w:tcPr>
          <w:p w14:paraId="55454076" w14:textId="67FD7766" w:rsidR="00ED02B5" w:rsidRDefault="00ED02B5" w:rsidP="004C6556">
            <w:pPr>
              <w:spacing w:line="264" w:lineRule="auto"/>
              <w:jc w:val="both"/>
              <w:rPr>
                <w:rFonts w:cs="Times New Roman"/>
                <w:bCs/>
              </w:rPr>
            </w:pPr>
            <w:r w:rsidRPr="00313375">
              <w:rPr>
                <w:rFonts w:cs="Times New Roman"/>
                <w:bCs/>
                <w:szCs w:val="28"/>
              </w:rPr>
              <w:t>Мезофиты</w:t>
            </w:r>
          </w:p>
        </w:tc>
      </w:tr>
      <w:tr w:rsidR="00ED02B5" w14:paraId="47013E1A" w14:textId="603B2AA9" w:rsidTr="00ED02B5">
        <w:tc>
          <w:tcPr>
            <w:tcW w:w="428" w:type="pct"/>
            <w:vAlign w:val="center"/>
          </w:tcPr>
          <w:p w14:paraId="501D244A" w14:textId="77777777" w:rsidR="00ED02B5" w:rsidRPr="005A6F06" w:rsidRDefault="00ED02B5" w:rsidP="004C6556">
            <w:pPr>
              <w:spacing w:line="264" w:lineRule="auto"/>
              <w:jc w:val="center"/>
              <w:rPr>
                <w:rFonts w:cs="Times New Roman"/>
                <w:b/>
              </w:rPr>
            </w:pPr>
            <w:r w:rsidRPr="005A6F06">
              <w:rPr>
                <w:rFonts w:cs="Times New Roman"/>
                <w:b/>
              </w:rPr>
              <w:t>Г</w:t>
            </w:r>
          </w:p>
        </w:tc>
        <w:tc>
          <w:tcPr>
            <w:tcW w:w="4572" w:type="pct"/>
          </w:tcPr>
          <w:p w14:paraId="0906052D" w14:textId="209DFCF1" w:rsidR="00ED02B5" w:rsidRDefault="00ED02B5" w:rsidP="004C6556">
            <w:pPr>
              <w:spacing w:line="264" w:lineRule="auto"/>
              <w:jc w:val="both"/>
              <w:rPr>
                <w:rFonts w:cs="Times New Roman"/>
                <w:bCs/>
              </w:rPr>
            </w:pPr>
            <w:r w:rsidRPr="00212EFE">
              <w:rPr>
                <w:rFonts w:cs="Times New Roman"/>
                <w:bCs/>
                <w:szCs w:val="28"/>
              </w:rPr>
              <w:t>Ксерофиты</w:t>
            </w:r>
          </w:p>
        </w:tc>
      </w:tr>
      <w:tr w:rsidR="00ED02B5" w14:paraId="5D89A4F2" w14:textId="361DB6B3" w:rsidTr="00ED02B5">
        <w:tc>
          <w:tcPr>
            <w:tcW w:w="428" w:type="pct"/>
            <w:vAlign w:val="center"/>
          </w:tcPr>
          <w:p w14:paraId="15B8527A" w14:textId="77777777" w:rsidR="00ED02B5" w:rsidRPr="005A6F06" w:rsidRDefault="00ED02B5" w:rsidP="004C6556">
            <w:pPr>
              <w:spacing w:line="264" w:lineRule="auto"/>
              <w:jc w:val="center"/>
              <w:rPr>
                <w:rFonts w:cs="Times New Roman"/>
                <w:b/>
              </w:rPr>
            </w:pPr>
            <w:r w:rsidRPr="005A6F06">
              <w:rPr>
                <w:rFonts w:cs="Times New Roman"/>
                <w:b/>
              </w:rPr>
              <w:t>Д</w:t>
            </w:r>
          </w:p>
        </w:tc>
        <w:tc>
          <w:tcPr>
            <w:tcW w:w="4572" w:type="pct"/>
          </w:tcPr>
          <w:p w14:paraId="5B40BC6E" w14:textId="39CC103F" w:rsidR="00ED02B5" w:rsidRDefault="00ED02B5" w:rsidP="004C6556">
            <w:pPr>
              <w:spacing w:line="264" w:lineRule="auto"/>
              <w:jc w:val="both"/>
              <w:rPr>
                <w:rFonts w:cs="Times New Roman"/>
                <w:bCs/>
              </w:rPr>
            </w:pPr>
            <w:r>
              <w:rPr>
                <w:rFonts w:cs="Times New Roman"/>
                <w:bCs/>
                <w:szCs w:val="28"/>
              </w:rPr>
              <w:t>Гидат</w:t>
            </w:r>
            <w:r w:rsidRPr="00212EFE">
              <w:rPr>
                <w:rFonts w:cs="Times New Roman"/>
                <w:bCs/>
                <w:szCs w:val="28"/>
              </w:rPr>
              <w:t>офиты</w:t>
            </w:r>
          </w:p>
        </w:tc>
      </w:tr>
      <w:tr w:rsidR="00ED02B5" w14:paraId="7F7187A3" w14:textId="77777777" w:rsidTr="00ED02B5">
        <w:tc>
          <w:tcPr>
            <w:tcW w:w="428" w:type="pct"/>
            <w:vAlign w:val="center"/>
          </w:tcPr>
          <w:p w14:paraId="29EB5C12" w14:textId="0700C45C" w:rsidR="00ED02B5" w:rsidRPr="005A6F06" w:rsidRDefault="00ED02B5" w:rsidP="004C6556">
            <w:pPr>
              <w:spacing w:line="264" w:lineRule="auto"/>
              <w:jc w:val="center"/>
              <w:rPr>
                <w:rFonts w:cs="Times New Roman"/>
                <w:b/>
              </w:rPr>
            </w:pPr>
            <w:r>
              <w:rPr>
                <w:rFonts w:cs="Times New Roman"/>
                <w:b/>
              </w:rPr>
              <w:t>Е</w:t>
            </w:r>
          </w:p>
        </w:tc>
        <w:tc>
          <w:tcPr>
            <w:tcW w:w="4572" w:type="pct"/>
          </w:tcPr>
          <w:p w14:paraId="4537F5E8" w14:textId="03AB9B30" w:rsidR="00ED02B5" w:rsidRDefault="00ED02B5" w:rsidP="002C72EF">
            <w:pPr>
              <w:spacing w:line="264" w:lineRule="auto"/>
              <w:jc w:val="both"/>
              <w:rPr>
                <w:rFonts w:cs="Times New Roman"/>
                <w:bCs/>
                <w:szCs w:val="28"/>
              </w:rPr>
            </w:pPr>
            <w:r>
              <w:rPr>
                <w:rFonts w:cs="Times New Roman"/>
                <w:bCs/>
                <w:szCs w:val="28"/>
              </w:rPr>
              <w:t>Склерофиты</w:t>
            </w:r>
          </w:p>
        </w:tc>
      </w:tr>
    </w:tbl>
    <w:p w14:paraId="0489C1B7" w14:textId="1C00D120" w:rsidR="00D456EA" w:rsidRPr="000574A5" w:rsidRDefault="00D456EA" w:rsidP="00D456EA">
      <w:pPr>
        <w:spacing w:after="0" w:line="264" w:lineRule="auto"/>
        <w:ind w:firstLine="709"/>
        <w:jc w:val="both"/>
        <w:rPr>
          <w:rFonts w:cs="Times New Roman"/>
          <w:bCs/>
          <w:sz w:val="24"/>
          <w:szCs w:val="28"/>
        </w:rPr>
      </w:pPr>
    </w:p>
    <w:p w14:paraId="6A685651" w14:textId="77777777" w:rsidR="00ED02B5" w:rsidRPr="00ED02B5" w:rsidRDefault="00ED02B5" w:rsidP="00D456EA">
      <w:pPr>
        <w:spacing w:after="0" w:line="264" w:lineRule="auto"/>
        <w:ind w:firstLine="709"/>
        <w:jc w:val="both"/>
        <w:rPr>
          <w:rFonts w:cs="Times New Roman"/>
          <w:b/>
          <w:bCs/>
          <w:szCs w:val="28"/>
        </w:rPr>
      </w:pPr>
      <w:r w:rsidRPr="00ED02B5">
        <w:rPr>
          <w:rFonts w:cs="Times New Roman"/>
          <w:b/>
          <w:bCs/>
          <w:szCs w:val="28"/>
        </w:rPr>
        <w:t xml:space="preserve">Задание </w:t>
      </w:r>
      <w:r w:rsidR="00804A85" w:rsidRPr="00ED02B5">
        <w:rPr>
          <w:rFonts w:cs="Times New Roman"/>
          <w:b/>
          <w:bCs/>
          <w:szCs w:val="28"/>
        </w:rPr>
        <w:t xml:space="preserve">3.2. </w:t>
      </w:r>
    </w:p>
    <w:p w14:paraId="2A8211B6" w14:textId="2576B35F" w:rsidR="000574A5" w:rsidRDefault="00ED02B5" w:rsidP="00D456EA">
      <w:pPr>
        <w:spacing w:after="0" w:line="264" w:lineRule="auto"/>
        <w:ind w:firstLine="709"/>
        <w:jc w:val="both"/>
        <w:rPr>
          <w:rFonts w:cs="Times New Roman"/>
          <w:bCs/>
          <w:szCs w:val="28"/>
        </w:rPr>
      </w:pPr>
      <w:r>
        <w:rPr>
          <w:rFonts w:cs="Times New Roman"/>
          <w:bCs/>
          <w:szCs w:val="28"/>
        </w:rPr>
        <w:t>Р</w:t>
      </w:r>
      <w:r w:rsidRPr="00ED02B5">
        <w:rPr>
          <w:rFonts w:cs="Times New Roman"/>
          <w:bCs/>
          <w:szCs w:val="28"/>
        </w:rPr>
        <w:t>астение</w:t>
      </w:r>
      <w:r>
        <w:rPr>
          <w:rFonts w:cs="Times New Roman"/>
          <w:bCs/>
          <w:szCs w:val="28"/>
        </w:rPr>
        <w:t xml:space="preserve"> А</w:t>
      </w:r>
      <w:r w:rsidRPr="00ED02B5">
        <w:rPr>
          <w:rFonts w:cs="Times New Roman"/>
          <w:bCs/>
          <w:szCs w:val="28"/>
        </w:rPr>
        <w:t>, имеющее листовую поверхность 58 м</w:t>
      </w:r>
      <w:r w:rsidRPr="00ED02B5">
        <w:rPr>
          <w:rFonts w:cs="Times New Roman"/>
          <w:bCs/>
          <w:szCs w:val="28"/>
          <w:vertAlign w:val="superscript"/>
        </w:rPr>
        <w:t>2</w:t>
      </w:r>
      <w:r>
        <w:rPr>
          <w:rFonts w:cs="Times New Roman"/>
          <w:bCs/>
          <w:szCs w:val="28"/>
        </w:rPr>
        <w:t>, испарило за 1 час 8 кг воды, а растение Б с площадью листьев 38 м</w:t>
      </w:r>
      <w:r w:rsidRPr="00ED02B5">
        <w:rPr>
          <w:rFonts w:cs="Times New Roman"/>
          <w:bCs/>
          <w:szCs w:val="28"/>
          <w:vertAlign w:val="superscript"/>
        </w:rPr>
        <w:t>2</w:t>
      </w:r>
      <w:r>
        <w:rPr>
          <w:rFonts w:cs="Times New Roman"/>
          <w:bCs/>
          <w:szCs w:val="28"/>
        </w:rPr>
        <w:t xml:space="preserve"> испарило </w:t>
      </w:r>
      <w:r w:rsidR="000574A5">
        <w:rPr>
          <w:rFonts w:cs="Times New Roman"/>
          <w:bCs/>
          <w:szCs w:val="28"/>
        </w:rPr>
        <w:t>600</w:t>
      </w:r>
      <w:r>
        <w:rPr>
          <w:rFonts w:cs="Times New Roman"/>
          <w:bCs/>
          <w:szCs w:val="28"/>
        </w:rPr>
        <w:t xml:space="preserve"> г воды за </w:t>
      </w:r>
      <w:r w:rsidR="000574A5">
        <w:rPr>
          <w:rFonts w:cs="Times New Roman"/>
          <w:bCs/>
          <w:szCs w:val="28"/>
        </w:rPr>
        <w:t>2</w:t>
      </w:r>
      <w:r>
        <w:rPr>
          <w:rFonts w:cs="Times New Roman"/>
          <w:bCs/>
          <w:szCs w:val="28"/>
        </w:rPr>
        <w:t xml:space="preserve">0 </w:t>
      </w:r>
      <w:r w:rsidR="000574A5">
        <w:rPr>
          <w:rFonts w:cs="Times New Roman"/>
          <w:bCs/>
          <w:szCs w:val="28"/>
        </w:rPr>
        <w:t>минут</w:t>
      </w:r>
      <w:r>
        <w:rPr>
          <w:rFonts w:cs="Times New Roman"/>
          <w:bCs/>
          <w:szCs w:val="28"/>
        </w:rPr>
        <w:t>.</w:t>
      </w:r>
      <w:r w:rsidR="000574A5">
        <w:rPr>
          <w:rFonts w:cs="Times New Roman"/>
          <w:bCs/>
          <w:szCs w:val="28"/>
        </w:rPr>
        <w:t xml:space="preserve"> </w:t>
      </w:r>
      <w:r w:rsidRPr="00ED02B5">
        <w:rPr>
          <w:rFonts w:cs="Times New Roman"/>
          <w:bCs/>
          <w:szCs w:val="28"/>
        </w:rPr>
        <w:t>Определите у какого растения А или Б верхний концевой двигатель ра</w:t>
      </w:r>
      <w:r>
        <w:rPr>
          <w:rFonts w:cs="Times New Roman"/>
          <w:bCs/>
          <w:szCs w:val="28"/>
        </w:rPr>
        <w:t>б</w:t>
      </w:r>
      <w:r w:rsidRPr="00ED02B5">
        <w:rPr>
          <w:rFonts w:cs="Times New Roman"/>
          <w:bCs/>
          <w:szCs w:val="28"/>
        </w:rPr>
        <w:t xml:space="preserve">отает интенсивнее. </w:t>
      </w:r>
    </w:p>
    <w:p w14:paraId="66638799" w14:textId="04DCED23" w:rsidR="00804A85" w:rsidRPr="00ED02B5" w:rsidRDefault="00ED02B5" w:rsidP="00D456EA">
      <w:pPr>
        <w:spacing w:after="0" w:line="264" w:lineRule="auto"/>
        <w:ind w:firstLine="709"/>
        <w:jc w:val="both"/>
        <w:rPr>
          <w:rFonts w:cs="Times New Roman"/>
          <w:bCs/>
          <w:szCs w:val="28"/>
        </w:rPr>
      </w:pPr>
      <w:r w:rsidRPr="00ED02B5">
        <w:rPr>
          <w:rFonts w:cs="Times New Roman"/>
          <w:bCs/>
          <w:szCs w:val="28"/>
        </w:rPr>
        <w:t>В качестве ответа напишите буквенное обозначение растения (А или Б).</w:t>
      </w:r>
    </w:p>
    <w:p w14:paraId="0667ADDF" w14:textId="77777777" w:rsidR="00D456EA" w:rsidRPr="000574A5" w:rsidRDefault="00D456EA" w:rsidP="003E318C">
      <w:pPr>
        <w:spacing w:after="0" w:line="264" w:lineRule="auto"/>
        <w:ind w:firstLine="709"/>
        <w:jc w:val="both"/>
        <w:rPr>
          <w:rFonts w:cs="Times New Roman"/>
          <w:bCs/>
          <w:sz w:val="24"/>
          <w:szCs w:val="28"/>
        </w:rPr>
      </w:pPr>
    </w:p>
    <w:p w14:paraId="13AD9749" w14:textId="1578E53B" w:rsidR="00087A14" w:rsidRPr="00062E29" w:rsidRDefault="00087A14" w:rsidP="003E318C">
      <w:pPr>
        <w:spacing w:after="0" w:line="264" w:lineRule="auto"/>
        <w:jc w:val="center"/>
        <w:rPr>
          <w:rFonts w:cs="Times New Roman"/>
          <w:b/>
          <w:szCs w:val="28"/>
        </w:rPr>
      </w:pPr>
      <w:r w:rsidRPr="00062E29">
        <w:rPr>
          <w:rFonts w:cs="Times New Roman"/>
          <w:b/>
          <w:szCs w:val="28"/>
          <w:lang w:val="en-US"/>
        </w:rPr>
        <w:t>I</w:t>
      </w:r>
      <w:r w:rsidR="00062E29" w:rsidRPr="00062E29">
        <w:rPr>
          <w:rFonts w:cs="Times New Roman"/>
          <w:b/>
          <w:szCs w:val="28"/>
          <w:lang w:val="en-US"/>
        </w:rPr>
        <w:t>V</w:t>
      </w:r>
      <w:r w:rsidRPr="00062E29">
        <w:rPr>
          <w:rFonts w:cs="Times New Roman"/>
          <w:b/>
          <w:szCs w:val="28"/>
        </w:rPr>
        <w:t xml:space="preserve">. </w:t>
      </w:r>
      <w:r w:rsidR="0035448A">
        <w:rPr>
          <w:rFonts w:cs="Times New Roman"/>
          <w:b/>
          <w:szCs w:val="28"/>
        </w:rPr>
        <w:t xml:space="preserve">АНАТОМИЯ И </w:t>
      </w:r>
      <w:r w:rsidRPr="00062E29">
        <w:rPr>
          <w:rFonts w:cs="Times New Roman"/>
          <w:b/>
          <w:szCs w:val="28"/>
        </w:rPr>
        <w:t>ФИЗИОЛОГИЯ ЧЕЛОВЕКА</w:t>
      </w:r>
    </w:p>
    <w:p w14:paraId="05918632" w14:textId="77777777" w:rsidR="00087A14" w:rsidRPr="000574A5" w:rsidRDefault="00087A14" w:rsidP="003E318C">
      <w:pPr>
        <w:spacing w:after="0" w:line="264" w:lineRule="auto"/>
        <w:ind w:firstLine="709"/>
        <w:jc w:val="both"/>
        <w:rPr>
          <w:b/>
          <w:sz w:val="24"/>
        </w:rPr>
      </w:pPr>
    </w:p>
    <w:p w14:paraId="3AD5CD65" w14:textId="17CE6E2C" w:rsidR="00087A14" w:rsidRDefault="00087A14" w:rsidP="003E318C">
      <w:pPr>
        <w:spacing w:after="0" w:line="264" w:lineRule="auto"/>
        <w:ind w:firstLine="709"/>
        <w:jc w:val="both"/>
        <w:rPr>
          <w:rFonts w:cs="Times New Roman"/>
          <w:b/>
          <w:szCs w:val="28"/>
        </w:rPr>
      </w:pPr>
      <w:r w:rsidRPr="00062E29">
        <w:rPr>
          <w:b/>
        </w:rPr>
        <w:t>Зада</w:t>
      </w:r>
      <w:r w:rsidR="00062E29">
        <w:rPr>
          <w:b/>
        </w:rPr>
        <w:t>ние</w:t>
      </w:r>
      <w:r w:rsidRPr="00062E29">
        <w:rPr>
          <w:b/>
        </w:rPr>
        <w:t xml:space="preserve"> </w:t>
      </w:r>
      <w:r w:rsidR="00062E29" w:rsidRPr="00062E29">
        <w:rPr>
          <w:b/>
        </w:rPr>
        <w:t>4</w:t>
      </w:r>
      <w:r w:rsidR="002B4EAA">
        <w:rPr>
          <w:rFonts w:cs="Times New Roman"/>
          <w:b/>
          <w:szCs w:val="28"/>
        </w:rPr>
        <w:t>.</w:t>
      </w:r>
      <w:r w:rsidR="00405353">
        <w:rPr>
          <w:rFonts w:cs="Times New Roman"/>
          <w:b/>
          <w:szCs w:val="28"/>
        </w:rPr>
        <w:t>1.</w:t>
      </w:r>
    </w:p>
    <w:p w14:paraId="242DDED6" w14:textId="77777777" w:rsidR="00D456EA" w:rsidRDefault="00E739D4" w:rsidP="00552EBF">
      <w:pPr>
        <w:spacing w:after="0" w:line="252" w:lineRule="auto"/>
        <w:ind w:firstLine="709"/>
        <w:jc w:val="both"/>
        <w:rPr>
          <w:rFonts w:cs="Times New Roman"/>
          <w:bCs/>
          <w:szCs w:val="28"/>
        </w:rPr>
      </w:pPr>
      <w:r w:rsidRPr="00E739D4">
        <w:rPr>
          <w:rFonts w:cs="Times New Roman"/>
          <w:bCs/>
          <w:szCs w:val="28"/>
        </w:rPr>
        <w:t>Соотнесите гормон и его функцию</w:t>
      </w:r>
      <w:r w:rsidR="00552EBF">
        <w:rPr>
          <w:rFonts w:cs="Times New Roman"/>
          <w:bCs/>
          <w:szCs w:val="28"/>
        </w:rPr>
        <w:t>(-и</w:t>
      </w:r>
      <w:r w:rsidR="00552EBF" w:rsidRPr="00971168">
        <w:rPr>
          <w:rFonts w:cs="Times New Roman"/>
          <w:bCs/>
          <w:szCs w:val="28"/>
        </w:rPr>
        <w:t>)</w:t>
      </w:r>
      <w:r w:rsidR="00405353" w:rsidRPr="00971168">
        <w:rPr>
          <w:rFonts w:cs="Times New Roman"/>
          <w:bCs/>
          <w:szCs w:val="28"/>
        </w:rPr>
        <w:t>.</w:t>
      </w:r>
      <w:r w:rsidRPr="00971168">
        <w:rPr>
          <w:rFonts w:cs="Times New Roman"/>
          <w:bCs/>
          <w:szCs w:val="28"/>
        </w:rPr>
        <w:t xml:space="preserve"> </w:t>
      </w:r>
    </w:p>
    <w:p w14:paraId="0A14B114" w14:textId="3BDB2521" w:rsidR="00552EBF" w:rsidRPr="001F245F" w:rsidRDefault="00405353" w:rsidP="00552EBF">
      <w:pPr>
        <w:spacing w:after="0" w:line="252" w:lineRule="auto"/>
        <w:ind w:firstLine="709"/>
        <w:jc w:val="both"/>
        <w:rPr>
          <w:rFonts w:cs="Times New Roman"/>
          <w:b/>
          <w:bCs/>
          <w:szCs w:val="28"/>
        </w:rPr>
      </w:pPr>
      <w:r w:rsidRPr="00D456EA">
        <w:rPr>
          <w:rFonts w:cs="Times New Roman"/>
          <w:b/>
          <w:bCs/>
          <w:szCs w:val="28"/>
        </w:rPr>
        <w:t>О</w:t>
      </w:r>
      <w:r w:rsidR="00E739D4" w:rsidRPr="00D456EA">
        <w:rPr>
          <w:rFonts w:cs="Times New Roman"/>
          <w:b/>
          <w:bCs/>
          <w:szCs w:val="28"/>
        </w:rPr>
        <w:t xml:space="preserve">твет </w:t>
      </w:r>
      <w:r w:rsidR="00E739D4" w:rsidRPr="00971168">
        <w:rPr>
          <w:rFonts w:cs="Times New Roman"/>
          <w:bCs/>
          <w:szCs w:val="28"/>
        </w:rPr>
        <w:t xml:space="preserve">запишите в виде </w:t>
      </w:r>
      <w:r w:rsidR="00552EBF" w:rsidRPr="00971168">
        <w:rPr>
          <w:rFonts w:cs="Times New Roman"/>
          <w:bCs/>
          <w:szCs w:val="28"/>
        </w:rPr>
        <w:t xml:space="preserve">соотношения букв и </w:t>
      </w:r>
      <w:r w:rsidR="00E739D4" w:rsidRPr="00971168">
        <w:rPr>
          <w:rFonts w:cs="Times New Roman"/>
          <w:bCs/>
          <w:szCs w:val="28"/>
        </w:rPr>
        <w:t>цифр в соответствующую ячейку</w:t>
      </w:r>
      <w:r w:rsidR="00552EBF" w:rsidRPr="00971168">
        <w:rPr>
          <w:rFonts w:cs="Times New Roman"/>
          <w:bCs/>
          <w:szCs w:val="28"/>
        </w:rPr>
        <w:t xml:space="preserve"> бланка ответов</w:t>
      </w:r>
      <w:r w:rsidRPr="00971168">
        <w:rPr>
          <w:rFonts w:cs="Times New Roman"/>
          <w:bCs/>
          <w:szCs w:val="28"/>
        </w:rPr>
        <w:t>.</w:t>
      </w:r>
      <w:r w:rsidR="00552EBF">
        <w:rPr>
          <w:rFonts w:cs="Times New Roman"/>
          <w:bCs/>
          <w:szCs w:val="28"/>
        </w:rPr>
        <w:t xml:space="preserve"> </w:t>
      </w:r>
      <w:r w:rsidR="00552EBF" w:rsidRPr="00460708">
        <w:rPr>
          <w:rFonts w:cs="Times New Roman"/>
          <w:szCs w:val="28"/>
        </w:rPr>
        <w:t xml:space="preserve">Пример записи ответа: </w:t>
      </w:r>
      <w:r w:rsidR="00552EBF" w:rsidRPr="00D21F78">
        <w:rPr>
          <w:rFonts w:cs="Times New Roman"/>
          <w:b/>
          <w:szCs w:val="28"/>
        </w:rPr>
        <w:t>А1</w:t>
      </w:r>
      <w:r w:rsidR="00D21F78" w:rsidRPr="00D21F78">
        <w:rPr>
          <w:rFonts w:cs="Times New Roman"/>
          <w:b/>
          <w:szCs w:val="28"/>
        </w:rPr>
        <w:t xml:space="preserve"> </w:t>
      </w:r>
      <w:r w:rsidR="00552EBF" w:rsidRPr="00D21F78">
        <w:rPr>
          <w:rFonts w:cs="Times New Roman"/>
          <w:b/>
          <w:szCs w:val="28"/>
        </w:rPr>
        <w:t>Б2</w:t>
      </w:r>
      <w:r w:rsidR="00D21F78" w:rsidRPr="00D21F78">
        <w:rPr>
          <w:rFonts w:cs="Times New Roman"/>
          <w:b/>
          <w:szCs w:val="28"/>
        </w:rPr>
        <w:t xml:space="preserve"> </w:t>
      </w:r>
      <w:r w:rsidR="00552EBF" w:rsidRPr="00D21F78">
        <w:rPr>
          <w:rFonts w:cs="Times New Roman"/>
          <w:b/>
          <w:szCs w:val="28"/>
        </w:rPr>
        <w:t>В3</w:t>
      </w:r>
      <w:r w:rsidR="00D21F78" w:rsidRPr="00D21F78">
        <w:rPr>
          <w:rFonts w:cs="Times New Roman"/>
          <w:b/>
          <w:szCs w:val="28"/>
        </w:rPr>
        <w:t xml:space="preserve"> </w:t>
      </w:r>
      <w:r w:rsidR="00552EBF" w:rsidRPr="00D21F78">
        <w:rPr>
          <w:rFonts w:cs="Times New Roman"/>
          <w:b/>
          <w:szCs w:val="28"/>
        </w:rPr>
        <w:t>Г4</w:t>
      </w:r>
      <w:r w:rsidR="00552EBF">
        <w:rPr>
          <w:rFonts w:cs="Times New Roman"/>
          <w:szCs w:val="28"/>
        </w:rPr>
        <w:t xml:space="preserve"> и т.д.</w:t>
      </w:r>
    </w:p>
    <w:p w14:paraId="4490F1EE" w14:textId="56D9F7DF" w:rsidR="00E739D4" w:rsidRPr="000574A5" w:rsidRDefault="00E739D4" w:rsidP="00E739D4">
      <w:pPr>
        <w:spacing w:after="0" w:line="264" w:lineRule="auto"/>
        <w:ind w:firstLine="709"/>
        <w:jc w:val="both"/>
        <w:rPr>
          <w:rFonts w:cs="Times New Roman"/>
          <w:bCs/>
          <w:sz w:val="24"/>
          <w:szCs w:val="28"/>
        </w:rPr>
      </w:pPr>
    </w:p>
    <w:p w14:paraId="10BFCAD5" w14:textId="3F1B3CEE" w:rsidR="00E739D4" w:rsidRPr="00E739D4" w:rsidRDefault="00E739D4" w:rsidP="00E739D4">
      <w:pPr>
        <w:spacing w:after="0" w:line="264" w:lineRule="auto"/>
        <w:ind w:firstLine="709"/>
        <w:jc w:val="both"/>
        <w:rPr>
          <w:rFonts w:cs="Times New Roman"/>
          <w:b/>
          <w:szCs w:val="28"/>
        </w:rPr>
      </w:pPr>
      <w:r w:rsidRPr="00E739D4">
        <w:rPr>
          <w:rFonts w:cs="Times New Roman"/>
          <w:b/>
          <w:szCs w:val="28"/>
        </w:rPr>
        <w:t>Гормоны:</w:t>
      </w:r>
    </w:p>
    <w:tbl>
      <w:tblPr>
        <w:tblStyle w:val="a6"/>
        <w:tblW w:w="5000" w:type="pct"/>
        <w:tblLook w:val="04A0" w:firstRow="1" w:lastRow="0" w:firstColumn="1" w:lastColumn="0" w:noHBand="0" w:noVBand="1"/>
      </w:tblPr>
      <w:tblGrid>
        <w:gridCol w:w="846"/>
        <w:gridCol w:w="9065"/>
      </w:tblGrid>
      <w:tr w:rsidR="005A6F06" w14:paraId="7B3DC597" w14:textId="77777777" w:rsidTr="00052543">
        <w:tc>
          <w:tcPr>
            <w:tcW w:w="427" w:type="pct"/>
            <w:vAlign w:val="center"/>
          </w:tcPr>
          <w:p w14:paraId="79E149FB" w14:textId="77777777" w:rsidR="005A6F06" w:rsidRPr="005A6F06" w:rsidRDefault="005A6F06" w:rsidP="00052543">
            <w:pPr>
              <w:spacing w:line="264" w:lineRule="auto"/>
              <w:jc w:val="center"/>
              <w:rPr>
                <w:rFonts w:cs="Times New Roman"/>
                <w:b/>
              </w:rPr>
            </w:pPr>
            <w:r w:rsidRPr="005A6F06">
              <w:rPr>
                <w:rFonts w:cs="Times New Roman"/>
                <w:b/>
              </w:rPr>
              <w:t>А</w:t>
            </w:r>
          </w:p>
        </w:tc>
        <w:tc>
          <w:tcPr>
            <w:tcW w:w="4573" w:type="pct"/>
          </w:tcPr>
          <w:p w14:paraId="52E02023" w14:textId="6EE0450B" w:rsidR="005A6F06" w:rsidRDefault="005A6F06" w:rsidP="00052543">
            <w:pPr>
              <w:spacing w:line="264" w:lineRule="auto"/>
              <w:jc w:val="both"/>
              <w:rPr>
                <w:rFonts w:cs="Times New Roman"/>
                <w:bCs/>
              </w:rPr>
            </w:pPr>
            <w:r>
              <w:rPr>
                <w:rFonts w:cs="Times New Roman"/>
                <w:bCs/>
                <w:szCs w:val="28"/>
              </w:rPr>
              <w:t>И</w:t>
            </w:r>
            <w:r w:rsidRPr="00E739D4">
              <w:rPr>
                <w:rFonts w:cs="Times New Roman"/>
                <w:bCs/>
                <w:szCs w:val="28"/>
              </w:rPr>
              <w:t>нсулин</w:t>
            </w:r>
          </w:p>
        </w:tc>
      </w:tr>
      <w:tr w:rsidR="005A6F06" w14:paraId="797949A7" w14:textId="77777777" w:rsidTr="00052543">
        <w:tc>
          <w:tcPr>
            <w:tcW w:w="427" w:type="pct"/>
            <w:vAlign w:val="center"/>
          </w:tcPr>
          <w:p w14:paraId="0BD21AC2" w14:textId="77777777" w:rsidR="005A6F06" w:rsidRPr="005A6F06" w:rsidRDefault="005A6F06" w:rsidP="00052543">
            <w:pPr>
              <w:spacing w:line="264" w:lineRule="auto"/>
              <w:jc w:val="center"/>
              <w:rPr>
                <w:rFonts w:cs="Times New Roman"/>
                <w:b/>
              </w:rPr>
            </w:pPr>
            <w:r w:rsidRPr="005A6F06">
              <w:rPr>
                <w:rFonts w:cs="Times New Roman"/>
                <w:b/>
              </w:rPr>
              <w:t>Б</w:t>
            </w:r>
          </w:p>
        </w:tc>
        <w:tc>
          <w:tcPr>
            <w:tcW w:w="4573" w:type="pct"/>
          </w:tcPr>
          <w:p w14:paraId="16594358" w14:textId="2665FD88" w:rsidR="005A6F06" w:rsidRDefault="005A6F06" w:rsidP="00052543">
            <w:pPr>
              <w:spacing w:line="264" w:lineRule="auto"/>
              <w:jc w:val="both"/>
              <w:rPr>
                <w:rFonts w:cs="Times New Roman"/>
                <w:bCs/>
              </w:rPr>
            </w:pPr>
            <w:r>
              <w:rPr>
                <w:rFonts w:cs="Times New Roman"/>
                <w:bCs/>
                <w:szCs w:val="28"/>
              </w:rPr>
              <w:t>М</w:t>
            </w:r>
            <w:r w:rsidRPr="00E739D4">
              <w:rPr>
                <w:rFonts w:cs="Times New Roman"/>
                <w:bCs/>
                <w:szCs w:val="28"/>
              </w:rPr>
              <w:t>еланоцитстимулирующий</w:t>
            </w:r>
          </w:p>
        </w:tc>
      </w:tr>
      <w:tr w:rsidR="005A6F06" w14:paraId="0CB0E8DD" w14:textId="77777777" w:rsidTr="00052543">
        <w:tc>
          <w:tcPr>
            <w:tcW w:w="427" w:type="pct"/>
            <w:vAlign w:val="center"/>
          </w:tcPr>
          <w:p w14:paraId="3D0B7ED5" w14:textId="77777777" w:rsidR="005A6F06" w:rsidRPr="005A6F06" w:rsidRDefault="005A6F06" w:rsidP="00052543">
            <w:pPr>
              <w:spacing w:line="264" w:lineRule="auto"/>
              <w:jc w:val="center"/>
              <w:rPr>
                <w:rFonts w:cs="Times New Roman"/>
                <w:b/>
              </w:rPr>
            </w:pPr>
            <w:r w:rsidRPr="005A6F06">
              <w:rPr>
                <w:rFonts w:cs="Times New Roman"/>
                <w:b/>
              </w:rPr>
              <w:t>В</w:t>
            </w:r>
          </w:p>
        </w:tc>
        <w:tc>
          <w:tcPr>
            <w:tcW w:w="4573" w:type="pct"/>
          </w:tcPr>
          <w:p w14:paraId="7D0D9242" w14:textId="6D0DB96A" w:rsidR="005A6F06" w:rsidRDefault="005A6F06" w:rsidP="00052543">
            <w:pPr>
              <w:spacing w:line="264" w:lineRule="auto"/>
              <w:jc w:val="both"/>
              <w:rPr>
                <w:rFonts w:cs="Times New Roman"/>
                <w:bCs/>
              </w:rPr>
            </w:pPr>
            <w:r>
              <w:rPr>
                <w:rFonts w:cs="Times New Roman"/>
                <w:bCs/>
                <w:szCs w:val="28"/>
              </w:rPr>
              <w:t>П</w:t>
            </w:r>
            <w:r w:rsidRPr="00E739D4">
              <w:rPr>
                <w:rFonts w:cs="Times New Roman"/>
                <w:bCs/>
                <w:szCs w:val="28"/>
              </w:rPr>
              <w:t>аратиреоидный</w:t>
            </w:r>
          </w:p>
        </w:tc>
      </w:tr>
      <w:tr w:rsidR="005A6F06" w14:paraId="5D759440" w14:textId="77777777" w:rsidTr="00052543">
        <w:tc>
          <w:tcPr>
            <w:tcW w:w="427" w:type="pct"/>
            <w:vAlign w:val="center"/>
          </w:tcPr>
          <w:p w14:paraId="79E21590" w14:textId="77777777" w:rsidR="005A6F06" w:rsidRPr="005A6F06" w:rsidRDefault="005A6F06" w:rsidP="00052543">
            <w:pPr>
              <w:spacing w:line="264" w:lineRule="auto"/>
              <w:jc w:val="center"/>
              <w:rPr>
                <w:rFonts w:cs="Times New Roman"/>
                <w:b/>
              </w:rPr>
            </w:pPr>
            <w:r w:rsidRPr="005A6F06">
              <w:rPr>
                <w:rFonts w:cs="Times New Roman"/>
                <w:b/>
              </w:rPr>
              <w:t>Г</w:t>
            </w:r>
          </w:p>
        </w:tc>
        <w:tc>
          <w:tcPr>
            <w:tcW w:w="4573" w:type="pct"/>
          </w:tcPr>
          <w:p w14:paraId="716226C0" w14:textId="2CD80A8C" w:rsidR="005A6F06" w:rsidRDefault="005A6F06" w:rsidP="00052543">
            <w:pPr>
              <w:spacing w:line="264" w:lineRule="auto"/>
              <w:jc w:val="both"/>
              <w:rPr>
                <w:rFonts w:cs="Times New Roman"/>
                <w:bCs/>
              </w:rPr>
            </w:pPr>
            <w:r>
              <w:rPr>
                <w:rFonts w:cs="Times New Roman"/>
                <w:bCs/>
                <w:szCs w:val="28"/>
              </w:rPr>
              <w:t>А</w:t>
            </w:r>
            <w:r w:rsidRPr="00E739D4">
              <w:rPr>
                <w:rFonts w:cs="Times New Roman"/>
                <w:bCs/>
                <w:szCs w:val="28"/>
              </w:rPr>
              <w:t>дреналин</w:t>
            </w:r>
          </w:p>
        </w:tc>
      </w:tr>
      <w:tr w:rsidR="005A6F06" w14:paraId="62A36A11" w14:textId="77777777" w:rsidTr="00052543">
        <w:tc>
          <w:tcPr>
            <w:tcW w:w="427" w:type="pct"/>
            <w:vAlign w:val="center"/>
          </w:tcPr>
          <w:p w14:paraId="02C548E0" w14:textId="77777777" w:rsidR="005A6F06" w:rsidRPr="005A6F06" w:rsidRDefault="005A6F06" w:rsidP="00052543">
            <w:pPr>
              <w:spacing w:line="264" w:lineRule="auto"/>
              <w:jc w:val="center"/>
              <w:rPr>
                <w:rFonts w:cs="Times New Roman"/>
                <w:b/>
              </w:rPr>
            </w:pPr>
            <w:r w:rsidRPr="005A6F06">
              <w:rPr>
                <w:rFonts w:cs="Times New Roman"/>
                <w:b/>
              </w:rPr>
              <w:t>Д</w:t>
            </w:r>
          </w:p>
        </w:tc>
        <w:tc>
          <w:tcPr>
            <w:tcW w:w="4573" w:type="pct"/>
          </w:tcPr>
          <w:p w14:paraId="658962E2" w14:textId="3BA44910" w:rsidR="005A6F06" w:rsidRDefault="005A6F06" w:rsidP="00052543">
            <w:pPr>
              <w:spacing w:line="264" w:lineRule="auto"/>
              <w:jc w:val="both"/>
              <w:rPr>
                <w:rFonts w:cs="Times New Roman"/>
                <w:bCs/>
              </w:rPr>
            </w:pPr>
            <w:r>
              <w:rPr>
                <w:rFonts w:cs="Times New Roman"/>
                <w:bCs/>
                <w:szCs w:val="28"/>
              </w:rPr>
              <w:t>П</w:t>
            </w:r>
            <w:r w:rsidRPr="00E739D4">
              <w:rPr>
                <w:rFonts w:cs="Times New Roman"/>
                <w:bCs/>
                <w:szCs w:val="28"/>
              </w:rPr>
              <w:t>рогестерон</w:t>
            </w:r>
          </w:p>
        </w:tc>
      </w:tr>
      <w:tr w:rsidR="005A6F06" w14:paraId="1572FB09" w14:textId="77777777" w:rsidTr="00052543">
        <w:tc>
          <w:tcPr>
            <w:tcW w:w="427" w:type="pct"/>
            <w:vAlign w:val="center"/>
          </w:tcPr>
          <w:p w14:paraId="32290995" w14:textId="77777777" w:rsidR="005A6F06" w:rsidRPr="005A6F06" w:rsidRDefault="005A6F06" w:rsidP="00052543">
            <w:pPr>
              <w:spacing w:line="264" w:lineRule="auto"/>
              <w:jc w:val="center"/>
              <w:rPr>
                <w:rFonts w:cs="Times New Roman"/>
                <w:b/>
              </w:rPr>
            </w:pPr>
            <w:r w:rsidRPr="005A6F06">
              <w:rPr>
                <w:rFonts w:cs="Times New Roman"/>
                <w:b/>
              </w:rPr>
              <w:t>Е</w:t>
            </w:r>
          </w:p>
        </w:tc>
        <w:tc>
          <w:tcPr>
            <w:tcW w:w="4573" w:type="pct"/>
          </w:tcPr>
          <w:p w14:paraId="6B61792F" w14:textId="5E36C60F" w:rsidR="005A6F06" w:rsidRDefault="005A6F06" w:rsidP="00052543">
            <w:pPr>
              <w:spacing w:line="264" w:lineRule="auto"/>
              <w:jc w:val="both"/>
              <w:rPr>
                <w:rFonts w:cs="Times New Roman"/>
                <w:bCs/>
              </w:rPr>
            </w:pPr>
            <w:r>
              <w:rPr>
                <w:rFonts w:cs="Times New Roman"/>
                <w:bCs/>
                <w:szCs w:val="28"/>
              </w:rPr>
              <w:t>Т</w:t>
            </w:r>
            <w:r w:rsidRPr="00E739D4">
              <w:rPr>
                <w:rFonts w:cs="Times New Roman"/>
                <w:bCs/>
                <w:szCs w:val="28"/>
              </w:rPr>
              <w:t>ироксин</w:t>
            </w:r>
          </w:p>
        </w:tc>
      </w:tr>
      <w:tr w:rsidR="005A6F06" w14:paraId="2F9130AF" w14:textId="77777777" w:rsidTr="00052543">
        <w:tc>
          <w:tcPr>
            <w:tcW w:w="427" w:type="pct"/>
            <w:vAlign w:val="center"/>
          </w:tcPr>
          <w:p w14:paraId="77153E97" w14:textId="77777777" w:rsidR="005A6F06" w:rsidRPr="005A6F06" w:rsidRDefault="005A6F06" w:rsidP="00052543">
            <w:pPr>
              <w:spacing w:line="264" w:lineRule="auto"/>
              <w:jc w:val="center"/>
              <w:rPr>
                <w:rFonts w:cs="Times New Roman"/>
                <w:b/>
              </w:rPr>
            </w:pPr>
            <w:r w:rsidRPr="005A6F06">
              <w:rPr>
                <w:rFonts w:cs="Times New Roman"/>
                <w:b/>
              </w:rPr>
              <w:t>Ж</w:t>
            </w:r>
          </w:p>
        </w:tc>
        <w:tc>
          <w:tcPr>
            <w:tcW w:w="4573" w:type="pct"/>
          </w:tcPr>
          <w:p w14:paraId="050F1B26" w14:textId="385DEB5A" w:rsidR="005A6F06" w:rsidRDefault="005A6F06" w:rsidP="00052543">
            <w:pPr>
              <w:spacing w:line="264" w:lineRule="auto"/>
              <w:jc w:val="both"/>
              <w:rPr>
                <w:rFonts w:cs="Times New Roman"/>
                <w:bCs/>
              </w:rPr>
            </w:pPr>
            <w:r>
              <w:rPr>
                <w:rFonts w:cs="Times New Roman"/>
                <w:bCs/>
                <w:szCs w:val="28"/>
              </w:rPr>
              <w:t>В</w:t>
            </w:r>
            <w:r w:rsidRPr="00E739D4">
              <w:rPr>
                <w:rFonts w:cs="Times New Roman"/>
                <w:bCs/>
                <w:szCs w:val="28"/>
              </w:rPr>
              <w:t>азопрессин</w:t>
            </w:r>
          </w:p>
        </w:tc>
      </w:tr>
    </w:tbl>
    <w:p w14:paraId="3931B1B6" w14:textId="77777777" w:rsidR="00E739D4" w:rsidRPr="000574A5" w:rsidRDefault="00E739D4" w:rsidP="00E739D4">
      <w:pPr>
        <w:spacing w:after="0" w:line="264" w:lineRule="auto"/>
        <w:ind w:firstLine="709"/>
        <w:jc w:val="both"/>
        <w:rPr>
          <w:rFonts w:cs="Times New Roman"/>
          <w:bCs/>
          <w:sz w:val="24"/>
          <w:szCs w:val="28"/>
        </w:rPr>
      </w:pPr>
    </w:p>
    <w:p w14:paraId="285838BB" w14:textId="23240DCA" w:rsidR="00E739D4" w:rsidRDefault="00E739D4" w:rsidP="00E739D4">
      <w:pPr>
        <w:spacing w:after="0" w:line="264" w:lineRule="auto"/>
        <w:ind w:firstLine="709"/>
        <w:jc w:val="both"/>
        <w:rPr>
          <w:rFonts w:cs="Times New Roman"/>
          <w:b/>
          <w:szCs w:val="28"/>
        </w:rPr>
      </w:pPr>
      <w:r w:rsidRPr="00E739D4">
        <w:rPr>
          <w:rFonts w:cs="Times New Roman"/>
          <w:b/>
          <w:szCs w:val="28"/>
        </w:rPr>
        <w:t>Функции гормонов:</w:t>
      </w:r>
    </w:p>
    <w:tbl>
      <w:tblPr>
        <w:tblStyle w:val="a6"/>
        <w:tblW w:w="5000" w:type="pct"/>
        <w:tblLook w:val="04A0" w:firstRow="1" w:lastRow="0" w:firstColumn="1" w:lastColumn="0" w:noHBand="0" w:noVBand="1"/>
      </w:tblPr>
      <w:tblGrid>
        <w:gridCol w:w="846"/>
        <w:gridCol w:w="9065"/>
      </w:tblGrid>
      <w:tr w:rsidR="005A6F06" w14:paraId="7B84699B" w14:textId="77777777" w:rsidTr="00052543">
        <w:tc>
          <w:tcPr>
            <w:tcW w:w="427" w:type="pct"/>
            <w:vAlign w:val="center"/>
          </w:tcPr>
          <w:p w14:paraId="7F8AEAAB" w14:textId="4BEB4631" w:rsidR="005A6F06" w:rsidRPr="005A6F06" w:rsidRDefault="005A6F06" w:rsidP="00052543">
            <w:pPr>
              <w:spacing w:line="264" w:lineRule="auto"/>
              <w:jc w:val="center"/>
              <w:rPr>
                <w:rFonts w:cs="Times New Roman"/>
                <w:b/>
              </w:rPr>
            </w:pPr>
            <w:r>
              <w:rPr>
                <w:rFonts w:cs="Times New Roman"/>
                <w:b/>
              </w:rPr>
              <w:t>1</w:t>
            </w:r>
          </w:p>
        </w:tc>
        <w:tc>
          <w:tcPr>
            <w:tcW w:w="4573" w:type="pct"/>
          </w:tcPr>
          <w:p w14:paraId="0F599A62" w14:textId="284D6A92" w:rsidR="005A6F06" w:rsidRDefault="005A6F06" w:rsidP="00052543">
            <w:pPr>
              <w:spacing w:line="264" w:lineRule="auto"/>
              <w:jc w:val="both"/>
              <w:rPr>
                <w:rFonts w:cs="Times New Roman"/>
                <w:bCs/>
              </w:rPr>
            </w:pPr>
            <w:r>
              <w:rPr>
                <w:rFonts w:cs="Times New Roman"/>
                <w:bCs/>
                <w:szCs w:val="28"/>
              </w:rPr>
              <w:t>С</w:t>
            </w:r>
            <w:r w:rsidRPr="00E739D4">
              <w:rPr>
                <w:rFonts w:cs="Times New Roman"/>
                <w:bCs/>
                <w:szCs w:val="28"/>
              </w:rPr>
              <w:t>тимулирует катаболизм белков, жиров и углеводов</w:t>
            </w:r>
          </w:p>
        </w:tc>
      </w:tr>
      <w:tr w:rsidR="005A6F06" w14:paraId="39645C8D" w14:textId="77777777" w:rsidTr="00052543">
        <w:tc>
          <w:tcPr>
            <w:tcW w:w="427" w:type="pct"/>
            <w:vAlign w:val="center"/>
          </w:tcPr>
          <w:p w14:paraId="21D44E81" w14:textId="1BF0A137" w:rsidR="005A6F06" w:rsidRPr="005A6F06" w:rsidRDefault="005A6F06" w:rsidP="00052543">
            <w:pPr>
              <w:spacing w:line="264" w:lineRule="auto"/>
              <w:jc w:val="center"/>
              <w:rPr>
                <w:rFonts w:cs="Times New Roman"/>
                <w:b/>
              </w:rPr>
            </w:pPr>
            <w:r>
              <w:rPr>
                <w:rFonts w:cs="Times New Roman"/>
                <w:b/>
              </w:rPr>
              <w:t>2</w:t>
            </w:r>
          </w:p>
        </w:tc>
        <w:tc>
          <w:tcPr>
            <w:tcW w:w="4573" w:type="pct"/>
          </w:tcPr>
          <w:p w14:paraId="68D4739E" w14:textId="15151AE6" w:rsidR="005A6F06" w:rsidRDefault="005A6F06" w:rsidP="00052543">
            <w:pPr>
              <w:spacing w:line="264" w:lineRule="auto"/>
              <w:jc w:val="both"/>
              <w:rPr>
                <w:rFonts w:cs="Times New Roman"/>
                <w:bCs/>
              </w:rPr>
            </w:pPr>
            <w:r>
              <w:rPr>
                <w:rFonts w:cs="Times New Roman"/>
                <w:bCs/>
                <w:szCs w:val="28"/>
              </w:rPr>
              <w:t>С</w:t>
            </w:r>
            <w:r w:rsidRPr="00E739D4">
              <w:rPr>
                <w:rFonts w:cs="Times New Roman"/>
                <w:bCs/>
                <w:szCs w:val="28"/>
              </w:rPr>
              <w:t>нижает уровень сахара в крови</w:t>
            </w:r>
          </w:p>
        </w:tc>
      </w:tr>
      <w:tr w:rsidR="005A6F06" w14:paraId="20794186" w14:textId="77777777" w:rsidTr="00052543">
        <w:tc>
          <w:tcPr>
            <w:tcW w:w="427" w:type="pct"/>
            <w:vAlign w:val="center"/>
          </w:tcPr>
          <w:p w14:paraId="5A3F5321" w14:textId="79658588" w:rsidR="005A6F06" w:rsidRPr="005A6F06" w:rsidRDefault="005A6F06" w:rsidP="00052543">
            <w:pPr>
              <w:spacing w:line="264" w:lineRule="auto"/>
              <w:jc w:val="center"/>
              <w:rPr>
                <w:rFonts w:cs="Times New Roman"/>
                <w:b/>
              </w:rPr>
            </w:pPr>
            <w:r>
              <w:rPr>
                <w:rFonts w:cs="Times New Roman"/>
                <w:b/>
              </w:rPr>
              <w:t>3</w:t>
            </w:r>
          </w:p>
        </w:tc>
        <w:tc>
          <w:tcPr>
            <w:tcW w:w="4573" w:type="pct"/>
          </w:tcPr>
          <w:p w14:paraId="4A6504E2" w14:textId="0EFAF149" w:rsidR="005A6F06" w:rsidRDefault="005A6F06" w:rsidP="00052543">
            <w:pPr>
              <w:spacing w:line="264" w:lineRule="auto"/>
              <w:jc w:val="both"/>
              <w:rPr>
                <w:rFonts w:cs="Times New Roman"/>
                <w:bCs/>
              </w:rPr>
            </w:pPr>
            <w:r>
              <w:rPr>
                <w:rFonts w:cs="Times New Roman"/>
                <w:bCs/>
                <w:szCs w:val="28"/>
              </w:rPr>
              <w:t>П</w:t>
            </w:r>
            <w:r w:rsidRPr="00E739D4">
              <w:rPr>
                <w:rFonts w:cs="Times New Roman"/>
                <w:bCs/>
                <w:szCs w:val="28"/>
              </w:rPr>
              <w:t>овышает уровень сахара в крови</w:t>
            </w:r>
          </w:p>
        </w:tc>
      </w:tr>
      <w:tr w:rsidR="005A6F06" w14:paraId="5C5C99B4" w14:textId="77777777" w:rsidTr="00052543">
        <w:tc>
          <w:tcPr>
            <w:tcW w:w="427" w:type="pct"/>
            <w:vAlign w:val="center"/>
          </w:tcPr>
          <w:p w14:paraId="66D368FA" w14:textId="46C0A858" w:rsidR="005A6F06" w:rsidRPr="005A6F06" w:rsidRDefault="005A6F06" w:rsidP="00052543">
            <w:pPr>
              <w:spacing w:line="264" w:lineRule="auto"/>
              <w:jc w:val="center"/>
              <w:rPr>
                <w:rFonts w:cs="Times New Roman"/>
                <w:b/>
              </w:rPr>
            </w:pPr>
            <w:r>
              <w:rPr>
                <w:rFonts w:cs="Times New Roman"/>
                <w:b/>
              </w:rPr>
              <w:t>4</w:t>
            </w:r>
          </w:p>
        </w:tc>
        <w:tc>
          <w:tcPr>
            <w:tcW w:w="4573" w:type="pct"/>
          </w:tcPr>
          <w:p w14:paraId="576F1A9B" w14:textId="696EE7FF" w:rsidR="005A6F06" w:rsidRDefault="005A6F06" w:rsidP="00052543">
            <w:pPr>
              <w:spacing w:line="264" w:lineRule="auto"/>
              <w:jc w:val="both"/>
              <w:rPr>
                <w:rFonts w:cs="Times New Roman"/>
                <w:bCs/>
              </w:rPr>
            </w:pPr>
            <w:r>
              <w:rPr>
                <w:rFonts w:cs="Times New Roman"/>
                <w:bCs/>
                <w:szCs w:val="28"/>
              </w:rPr>
              <w:t>Р</w:t>
            </w:r>
            <w:r w:rsidRPr="00E739D4">
              <w:rPr>
                <w:rFonts w:cs="Times New Roman"/>
                <w:bCs/>
                <w:szCs w:val="28"/>
              </w:rPr>
              <w:t>егулирует реабсорбцию натрия в почках</w:t>
            </w:r>
          </w:p>
        </w:tc>
      </w:tr>
      <w:tr w:rsidR="005A6F06" w14:paraId="22E94F44" w14:textId="77777777" w:rsidTr="00052543">
        <w:tc>
          <w:tcPr>
            <w:tcW w:w="427" w:type="pct"/>
            <w:vAlign w:val="center"/>
          </w:tcPr>
          <w:p w14:paraId="67816FB8" w14:textId="68070E36" w:rsidR="005A6F06" w:rsidRPr="005A6F06" w:rsidRDefault="005A6F06" w:rsidP="00052543">
            <w:pPr>
              <w:spacing w:line="264" w:lineRule="auto"/>
              <w:jc w:val="center"/>
              <w:rPr>
                <w:rFonts w:cs="Times New Roman"/>
                <w:b/>
              </w:rPr>
            </w:pPr>
            <w:r>
              <w:rPr>
                <w:rFonts w:cs="Times New Roman"/>
                <w:b/>
              </w:rPr>
              <w:t>5</w:t>
            </w:r>
          </w:p>
        </w:tc>
        <w:tc>
          <w:tcPr>
            <w:tcW w:w="4573" w:type="pct"/>
          </w:tcPr>
          <w:p w14:paraId="6BA7E42C" w14:textId="18CF2DE0" w:rsidR="005A6F06" w:rsidRDefault="005A6F06" w:rsidP="00052543">
            <w:pPr>
              <w:spacing w:line="264" w:lineRule="auto"/>
              <w:jc w:val="both"/>
              <w:rPr>
                <w:rFonts w:cs="Times New Roman"/>
                <w:bCs/>
              </w:rPr>
            </w:pPr>
            <w:r>
              <w:rPr>
                <w:rFonts w:cs="Times New Roman"/>
                <w:bCs/>
                <w:szCs w:val="28"/>
              </w:rPr>
              <w:t>Р</w:t>
            </w:r>
            <w:r w:rsidRPr="00E739D4">
              <w:rPr>
                <w:rFonts w:cs="Times New Roman"/>
                <w:bCs/>
                <w:szCs w:val="28"/>
              </w:rPr>
              <w:t>егулирует уровень кальция в крови</w:t>
            </w:r>
          </w:p>
        </w:tc>
      </w:tr>
      <w:tr w:rsidR="005A6F06" w14:paraId="42075429" w14:textId="77777777" w:rsidTr="00052543">
        <w:tc>
          <w:tcPr>
            <w:tcW w:w="427" w:type="pct"/>
            <w:vAlign w:val="center"/>
          </w:tcPr>
          <w:p w14:paraId="6B92B11A" w14:textId="71B90A13" w:rsidR="005A6F06" w:rsidRPr="005A6F06" w:rsidRDefault="005A6F06" w:rsidP="00052543">
            <w:pPr>
              <w:spacing w:line="264" w:lineRule="auto"/>
              <w:jc w:val="center"/>
              <w:rPr>
                <w:rFonts w:cs="Times New Roman"/>
                <w:b/>
              </w:rPr>
            </w:pPr>
            <w:r>
              <w:rPr>
                <w:rFonts w:cs="Times New Roman"/>
                <w:b/>
              </w:rPr>
              <w:t>6</w:t>
            </w:r>
          </w:p>
        </w:tc>
        <w:tc>
          <w:tcPr>
            <w:tcW w:w="4573" w:type="pct"/>
          </w:tcPr>
          <w:p w14:paraId="75A124A2" w14:textId="0DAA4C22" w:rsidR="005A6F06" w:rsidRDefault="005A6F06" w:rsidP="00052543">
            <w:pPr>
              <w:spacing w:line="264" w:lineRule="auto"/>
              <w:jc w:val="both"/>
              <w:rPr>
                <w:rFonts w:cs="Times New Roman"/>
                <w:bCs/>
              </w:rPr>
            </w:pPr>
            <w:r>
              <w:rPr>
                <w:rFonts w:cs="Times New Roman"/>
                <w:bCs/>
                <w:szCs w:val="28"/>
              </w:rPr>
              <w:t>С</w:t>
            </w:r>
            <w:r w:rsidRPr="00E739D4">
              <w:rPr>
                <w:rFonts w:cs="Times New Roman"/>
                <w:bCs/>
                <w:szCs w:val="28"/>
              </w:rPr>
              <w:t>пособствует образованию плаценты и сохранению беременности</w:t>
            </w:r>
          </w:p>
        </w:tc>
      </w:tr>
      <w:tr w:rsidR="005A6F06" w14:paraId="52D88A1C" w14:textId="77777777" w:rsidTr="00052543">
        <w:tc>
          <w:tcPr>
            <w:tcW w:w="427" w:type="pct"/>
            <w:vAlign w:val="center"/>
          </w:tcPr>
          <w:p w14:paraId="2E3485BB" w14:textId="62C480A6" w:rsidR="005A6F06" w:rsidRPr="005A6F06" w:rsidRDefault="005A6F06" w:rsidP="00052543">
            <w:pPr>
              <w:spacing w:line="264" w:lineRule="auto"/>
              <w:jc w:val="center"/>
              <w:rPr>
                <w:rFonts w:cs="Times New Roman"/>
                <w:b/>
              </w:rPr>
            </w:pPr>
            <w:r>
              <w:rPr>
                <w:rFonts w:cs="Times New Roman"/>
                <w:b/>
              </w:rPr>
              <w:t>7</w:t>
            </w:r>
          </w:p>
        </w:tc>
        <w:tc>
          <w:tcPr>
            <w:tcW w:w="4573" w:type="pct"/>
          </w:tcPr>
          <w:p w14:paraId="2FFB32CC" w14:textId="363E00C0" w:rsidR="005A6F06" w:rsidRDefault="005A6F06" w:rsidP="00052543">
            <w:pPr>
              <w:spacing w:line="264" w:lineRule="auto"/>
              <w:jc w:val="both"/>
              <w:rPr>
                <w:rFonts w:cs="Times New Roman"/>
                <w:bCs/>
              </w:rPr>
            </w:pPr>
            <w:r>
              <w:rPr>
                <w:rFonts w:cs="Times New Roman"/>
                <w:bCs/>
                <w:szCs w:val="28"/>
              </w:rPr>
              <w:t>Р</w:t>
            </w:r>
            <w:r w:rsidRPr="00E739D4">
              <w:rPr>
                <w:rFonts w:cs="Times New Roman"/>
                <w:bCs/>
                <w:szCs w:val="28"/>
              </w:rPr>
              <w:t>егулирует пигментацию кожных покровов</w:t>
            </w:r>
          </w:p>
        </w:tc>
      </w:tr>
      <w:tr w:rsidR="005A6F06" w14:paraId="1333EF73" w14:textId="77777777" w:rsidTr="00052543">
        <w:tc>
          <w:tcPr>
            <w:tcW w:w="427" w:type="pct"/>
            <w:vAlign w:val="center"/>
          </w:tcPr>
          <w:p w14:paraId="61C75405" w14:textId="4A75CC38" w:rsidR="005A6F06" w:rsidRDefault="005A6F06" w:rsidP="00052543">
            <w:pPr>
              <w:spacing w:line="264" w:lineRule="auto"/>
              <w:jc w:val="center"/>
              <w:rPr>
                <w:rFonts w:cs="Times New Roman"/>
                <w:b/>
              </w:rPr>
            </w:pPr>
            <w:r>
              <w:rPr>
                <w:rFonts w:cs="Times New Roman"/>
                <w:b/>
              </w:rPr>
              <w:t>8</w:t>
            </w:r>
          </w:p>
        </w:tc>
        <w:tc>
          <w:tcPr>
            <w:tcW w:w="4573" w:type="pct"/>
          </w:tcPr>
          <w:p w14:paraId="36EF3E40" w14:textId="0778F95C" w:rsidR="005A6F06" w:rsidRDefault="005A6F06" w:rsidP="00052543">
            <w:pPr>
              <w:spacing w:line="264" w:lineRule="auto"/>
              <w:jc w:val="both"/>
              <w:rPr>
                <w:rFonts w:cs="Times New Roman"/>
                <w:bCs/>
                <w:szCs w:val="28"/>
              </w:rPr>
            </w:pPr>
            <w:r>
              <w:rPr>
                <w:rFonts w:cs="Times New Roman"/>
                <w:bCs/>
                <w:szCs w:val="28"/>
              </w:rPr>
              <w:t>Р</w:t>
            </w:r>
            <w:r w:rsidRPr="00E739D4">
              <w:rPr>
                <w:rFonts w:cs="Times New Roman"/>
                <w:bCs/>
                <w:szCs w:val="28"/>
              </w:rPr>
              <w:t>егулирует водный баланс</w:t>
            </w:r>
          </w:p>
        </w:tc>
      </w:tr>
    </w:tbl>
    <w:p w14:paraId="2F10B6FB" w14:textId="0BEEF6DC" w:rsidR="00405353" w:rsidRDefault="00405353" w:rsidP="00405353">
      <w:pPr>
        <w:spacing w:after="0" w:line="264" w:lineRule="auto"/>
        <w:ind w:firstLine="709"/>
        <w:jc w:val="both"/>
        <w:rPr>
          <w:rFonts w:cs="Times New Roman"/>
          <w:b/>
          <w:szCs w:val="28"/>
        </w:rPr>
      </w:pPr>
      <w:r w:rsidRPr="00062E29">
        <w:rPr>
          <w:b/>
        </w:rPr>
        <w:lastRenderedPageBreak/>
        <w:t>Зада</w:t>
      </w:r>
      <w:r>
        <w:rPr>
          <w:b/>
        </w:rPr>
        <w:t>ние</w:t>
      </w:r>
      <w:r w:rsidRPr="00062E29">
        <w:rPr>
          <w:b/>
        </w:rPr>
        <w:t xml:space="preserve"> 4</w:t>
      </w:r>
      <w:r>
        <w:rPr>
          <w:rFonts w:cs="Times New Roman"/>
          <w:b/>
          <w:szCs w:val="28"/>
        </w:rPr>
        <w:t>.2.</w:t>
      </w:r>
    </w:p>
    <w:p w14:paraId="70D77912" w14:textId="7CBDD78C" w:rsidR="00405353" w:rsidRPr="00405353" w:rsidRDefault="00971168" w:rsidP="00405353">
      <w:pPr>
        <w:spacing w:after="0" w:line="264" w:lineRule="auto"/>
        <w:ind w:firstLine="709"/>
        <w:jc w:val="both"/>
        <w:rPr>
          <w:rFonts w:cs="Times New Roman"/>
          <w:bCs/>
          <w:szCs w:val="28"/>
        </w:rPr>
      </w:pPr>
      <w:r>
        <w:rPr>
          <w:rFonts w:cs="Times New Roman"/>
          <w:bCs/>
          <w:szCs w:val="28"/>
        </w:rPr>
        <w:t>Ответьте</w:t>
      </w:r>
      <w:r w:rsidR="00405353" w:rsidRPr="00405353">
        <w:rPr>
          <w:rFonts w:cs="Times New Roman"/>
          <w:bCs/>
          <w:szCs w:val="28"/>
        </w:rPr>
        <w:t xml:space="preserve"> на вопросы </w:t>
      </w:r>
      <w:r>
        <w:rPr>
          <w:rFonts w:cs="Times New Roman"/>
          <w:bCs/>
          <w:szCs w:val="28"/>
        </w:rPr>
        <w:t xml:space="preserve">4.2.1–4.2.3, </w:t>
      </w:r>
      <w:r w:rsidR="00405353" w:rsidRPr="00405353">
        <w:rPr>
          <w:rFonts w:cs="Times New Roman"/>
          <w:bCs/>
          <w:szCs w:val="28"/>
        </w:rPr>
        <w:t>использу</w:t>
      </w:r>
      <w:r>
        <w:rPr>
          <w:rFonts w:cs="Times New Roman"/>
          <w:bCs/>
          <w:szCs w:val="28"/>
        </w:rPr>
        <w:t>я</w:t>
      </w:r>
      <w:r w:rsidR="00405353" w:rsidRPr="00405353">
        <w:rPr>
          <w:rFonts w:cs="Times New Roman"/>
          <w:bCs/>
          <w:szCs w:val="28"/>
        </w:rPr>
        <w:t xml:space="preserve"> следующие значения показателей гемодинамики:</w:t>
      </w:r>
    </w:p>
    <w:p w14:paraId="154C90AB" w14:textId="5C16C56E" w:rsidR="00405353" w:rsidRPr="008D50DA" w:rsidRDefault="00405353" w:rsidP="00405353">
      <w:pPr>
        <w:spacing w:after="0" w:line="264" w:lineRule="auto"/>
        <w:ind w:firstLine="709"/>
        <w:jc w:val="both"/>
        <w:rPr>
          <w:rFonts w:cs="Times New Roman"/>
          <w:bCs/>
          <w:szCs w:val="28"/>
        </w:rPr>
      </w:pPr>
      <w:r w:rsidRPr="00405353">
        <w:rPr>
          <w:rFonts w:cs="Times New Roman"/>
          <w:bCs/>
          <w:szCs w:val="28"/>
        </w:rPr>
        <w:t>Артериальное давление – 120 мм.</w:t>
      </w:r>
      <w:r w:rsidR="00971168">
        <w:rPr>
          <w:rFonts w:cs="Times New Roman"/>
          <w:bCs/>
          <w:szCs w:val="28"/>
        </w:rPr>
        <w:t xml:space="preserve"> </w:t>
      </w:r>
      <w:r w:rsidRPr="00405353">
        <w:rPr>
          <w:rFonts w:cs="Times New Roman"/>
          <w:bCs/>
          <w:szCs w:val="28"/>
        </w:rPr>
        <w:t>рт.</w:t>
      </w:r>
      <w:r w:rsidR="00971168">
        <w:rPr>
          <w:rFonts w:cs="Times New Roman"/>
          <w:bCs/>
          <w:szCs w:val="28"/>
        </w:rPr>
        <w:t xml:space="preserve"> </w:t>
      </w:r>
      <w:r w:rsidRPr="00405353">
        <w:rPr>
          <w:rFonts w:cs="Times New Roman"/>
          <w:bCs/>
          <w:szCs w:val="28"/>
        </w:rPr>
        <w:t>ст.</w:t>
      </w:r>
      <w:r w:rsidR="00971168">
        <w:rPr>
          <w:rFonts w:cs="Times New Roman"/>
          <w:bCs/>
          <w:szCs w:val="28"/>
        </w:rPr>
        <w:t>;</w:t>
      </w:r>
    </w:p>
    <w:p w14:paraId="35569D9B" w14:textId="70A0ED17"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Венозное давление – 0 мм.</w:t>
      </w:r>
      <w:r w:rsidR="00971168">
        <w:rPr>
          <w:rFonts w:cs="Times New Roman"/>
          <w:bCs/>
          <w:szCs w:val="28"/>
        </w:rPr>
        <w:t xml:space="preserve"> </w:t>
      </w:r>
      <w:r w:rsidRPr="00405353">
        <w:rPr>
          <w:rFonts w:cs="Times New Roman"/>
          <w:bCs/>
          <w:szCs w:val="28"/>
        </w:rPr>
        <w:t>рт.</w:t>
      </w:r>
      <w:r w:rsidR="00971168">
        <w:rPr>
          <w:rFonts w:cs="Times New Roman"/>
          <w:bCs/>
          <w:szCs w:val="28"/>
        </w:rPr>
        <w:t xml:space="preserve"> </w:t>
      </w:r>
      <w:r w:rsidRPr="00405353">
        <w:rPr>
          <w:rFonts w:cs="Times New Roman"/>
          <w:bCs/>
          <w:szCs w:val="28"/>
        </w:rPr>
        <w:t>ст.</w:t>
      </w:r>
      <w:r w:rsidR="00971168" w:rsidRPr="00971168">
        <w:rPr>
          <w:rFonts w:cs="Times New Roman"/>
          <w:bCs/>
          <w:szCs w:val="28"/>
        </w:rPr>
        <w:t>;</w:t>
      </w:r>
    </w:p>
    <w:p w14:paraId="56E90099" w14:textId="68B48D47"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Капиллярное давление – 10 мм.</w:t>
      </w:r>
      <w:r w:rsidR="00971168">
        <w:rPr>
          <w:rFonts w:cs="Times New Roman"/>
          <w:bCs/>
          <w:szCs w:val="28"/>
        </w:rPr>
        <w:t xml:space="preserve"> </w:t>
      </w:r>
      <w:r w:rsidRPr="00405353">
        <w:rPr>
          <w:rFonts w:cs="Times New Roman"/>
          <w:bCs/>
          <w:szCs w:val="28"/>
        </w:rPr>
        <w:t>рт.</w:t>
      </w:r>
      <w:r w:rsidR="00971168">
        <w:rPr>
          <w:rFonts w:cs="Times New Roman"/>
          <w:bCs/>
          <w:szCs w:val="28"/>
        </w:rPr>
        <w:t xml:space="preserve"> </w:t>
      </w:r>
      <w:r w:rsidRPr="00405353">
        <w:rPr>
          <w:rFonts w:cs="Times New Roman"/>
          <w:bCs/>
          <w:szCs w:val="28"/>
        </w:rPr>
        <w:t>ст.</w:t>
      </w:r>
      <w:r w:rsidR="00971168" w:rsidRPr="00971168">
        <w:rPr>
          <w:rFonts w:cs="Times New Roman"/>
          <w:bCs/>
          <w:szCs w:val="28"/>
        </w:rPr>
        <w:t>;</w:t>
      </w:r>
    </w:p>
    <w:p w14:paraId="43C8DDC0" w14:textId="29A8F661"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 xml:space="preserve">Вязкость крови – 1,05 </w:t>
      </w:r>
      <w:proofErr w:type="spellStart"/>
      <w:r w:rsidRPr="00405353">
        <w:rPr>
          <w:rFonts w:cs="Times New Roman"/>
          <w:bCs/>
          <w:szCs w:val="28"/>
        </w:rPr>
        <w:t>сантипуаз</w:t>
      </w:r>
      <w:proofErr w:type="spellEnd"/>
      <w:r w:rsidR="00971168" w:rsidRPr="00971168">
        <w:rPr>
          <w:rFonts w:cs="Times New Roman"/>
          <w:bCs/>
          <w:szCs w:val="28"/>
        </w:rPr>
        <w:t>;</w:t>
      </w:r>
    </w:p>
    <w:p w14:paraId="0BEFE55F" w14:textId="00528115"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Диаметр просвета аорты – 2 см</w:t>
      </w:r>
      <w:r w:rsidR="00971168" w:rsidRPr="00971168">
        <w:rPr>
          <w:rFonts w:cs="Times New Roman"/>
          <w:bCs/>
          <w:szCs w:val="28"/>
        </w:rPr>
        <w:t>;</w:t>
      </w:r>
    </w:p>
    <w:p w14:paraId="0D3F2017" w14:textId="326642FC"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Длина аорты – 25 см</w:t>
      </w:r>
      <w:r w:rsidR="00971168" w:rsidRPr="00971168">
        <w:rPr>
          <w:rFonts w:cs="Times New Roman"/>
          <w:bCs/>
          <w:szCs w:val="28"/>
        </w:rPr>
        <w:t>;</w:t>
      </w:r>
    </w:p>
    <w:p w14:paraId="49BEDD22" w14:textId="4C7A9D89" w:rsidR="00405353" w:rsidRPr="00971168" w:rsidRDefault="00405353" w:rsidP="00405353">
      <w:pPr>
        <w:spacing w:after="0" w:line="264" w:lineRule="auto"/>
        <w:ind w:firstLine="709"/>
        <w:jc w:val="both"/>
        <w:rPr>
          <w:rFonts w:cs="Times New Roman"/>
          <w:bCs/>
          <w:szCs w:val="28"/>
        </w:rPr>
      </w:pPr>
      <w:r w:rsidRPr="00405353">
        <w:rPr>
          <w:rFonts w:cs="Times New Roman"/>
          <w:bCs/>
          <w:szCs w:val="28"/>
        </w:rPr>
        <w:t>Частота сердечных сокращений – 60 ударов/мин</w:t>
      </w:r>
      <w:r w:rsidR="00971168" w:rsidRPr="00971168">
        <w:rPr>
          <w:rFonts w:cs="Times New Roman"/>
          <w:bCs/>
          <w:szCs w:val="28"/>
        </w:rPr>
        <w:t>;</w:t>
      </w:r>
    </w:p>
    <w:p w14:paraId="3A3645D5" w14:textId="16FA7759" w:rsidR="00405353" w:rsidRDefault="00405353" w:rsidP="00405353">
      <w:pPr>
        <w:spacing w:after="0" w:line="264" w:lineRule="auto"/>
        <w:ind w:firstLine="709"/>
        <w:jc w:val="both"/>
        <w:rPr>
          <w:rFonts w:cs="Times New Roman"/>
          <w:bCs/>
          <w:szCs w:val="28"/>
        </w:rPr>
      </w:pPr>
      <w:r w:rsidRPr="00405353">
        <w:rPr>
          <w:rFonts w:cs="Times New Roman"/>
          <w:bCs/>
          <w:szCs w:val="28"/>
        </w:rPr>
        <w:t>Ударный объем – 100 мл</w:t>
      </w:r>
      <w:r w:rsidR="00971168" w:rsidRPr="003C1347">
        <w:rPr>
          <w:rFonts w:cs="Times New Roman"/>
          <w:bCs/>
          <w:szCs w:val="28"/>
        </w:rPr>
        <w:t>.</w:t>
      </w:r>
    </w:p>
    <w:p w14:paraId="124DBEC6" w14:textId="77777777" w:rsidR="00971168" w:rsidRPr="00971168" w:rsidRDefault="00971168" w:rsidP="00405353">
      <w:pPr>
        <w:spacing w:after="0" w:line="264" w:lineRule="auto"/>
        <w:ind w:firstLine="709"/>
        <w:jc w:val="both"/>
        <w:rPr>
          <w:rFonts w:cs="Times New Roman"/>
          <w:bCs/>
          <w:szCs w:val="28"/>
        </w:rPr>
      </w:pPr>
    </w:p>
    <w:p w14:paraId="4F21C61C" w14:textId="2B584EE0" w:rsidR="00405353" w:rsidRPr="00405353" w:rsidRDefault="00971168" w:rsidP="00405353">
      <w:pPr>
        <w:spacing w:after="0" w:line="264" w:lineRule="auto"/>
        <w:ind w:firstLine="709"/>
        <w:jc w:val="both"/>
        <w:rPr>
          <w:rFonts w:cs="Times New Roman"/>
          <w:bCs/>
          <w:szCs w:val="28"/>
        </w:rPr>
      </w:pPr>
      <w:r w:rsidRPr="00971168">
        <w:rPr>
          <w:rFonts w:cs="Times New Roman"/>
          <w:b/>
          <w:szCs w:val="28"/>
        </w:rPr>
        <w:t>4.2.1</w:t>
      </w:r>
      <w:r w:rsidR="005A6F06">
        <w:rPr>
          <w:rFonts w:cs="Times New Roman"/>
          <w:b/>
          <w:szCs w:val="28"/>
        </w:rPr>
        <w:t>.</w:t>
      </w:r>
      <w:r w:rsidR="00405353" w:rsidRPr="00405353">
        <w:rPr>
          <w:rFonts w:cs="Times New Roman"/>
          <w:bCs/>
          <w:szCs w:val="28"/>
        </w:rPr>
        <w:t xml:space="preserve"> Какова величина сердечного выброса (л/мин)? </w:t>
      </w:r>
    </w:p>
    <w:p w14:paraId="5DB9EFD2" w14:textId="75D6A5F0" w:rsidR="00405353" w:rsidRPr="00405353" w:rsidRDefault="00971168" w:rsidP="00405353">
      <w:pPr>
        <w:spacing w:after="0" w:line="264" w:lineRule="auto"/>
        <w:ind w:firstLine="709"/>
        <w:jc w:val="both"/>
        <w:rPr>
          <w:rFonts w:cs="Times New Roman"/>
          <w:bCs/>
          <w:szCs w:val="28"/>
        </w:rPr>
      </w:pPr>
      <w:r w:rsidRPr="00971168">
        <w:rPr>
          <w:rFonts w:cs="Times New Roman"/>
          <w:b/>
          <w:szCs w:val="28"/>
        </w:rPr>
        <w:t>4.2.2</w:t>
      </w:r>
      <w:r w:rsidR="005A6F06">
        <w:rPr>
          <w:rFonts w:cs="Times New Roman"/>
          <w:b/>
          <w:szCs w:val="28"/>
        </w:rPr>
        <w:t>.</w:t>
      </w:r>
      <w:r w:rsidR="00405353" w:rsidRPr="00405353">
        <w:rPr>
          <w:rFonts w:cs="Times New Roman"/>
          <w:bCs/>
          <w:szCs w:val="28"/>
        </w:rPr>
        <w:t xml:space="preserve"> Вычислите значение общего периферического сопротивления (мм.</w:t>
      </w:r>
      <w:r>
        <w:rPr>
          <w:rFonts w:cs="Times New Roman"/>
          <w:bCs/>
          <w:szCs w:val="28"/>
        </w:rPr>
        <w:t> </w:t>
      </w:r>
      <w:r w:rsidR="00405353" w:rsidRPr="00405353">
        <w:rPr>
          <w:rFonts w:cs="Times New Roman"/>
          <w:bCs/>
          <w:szCs w:val="28"/>
        </w:rPr>
        <w:t>рт.</w:t>
      </w:r>
      <w:r>
        <w:rPr>
          <w:rFonts w:cs="Times New Roman"/>
          <w:bCs/>
          <w:szCs w:val="28"/>
        </w:rPr>
        <w:t> </w:t>
      </w:r>
      <w:r w:rsidR="00405353" w:rsidRPr="00405353">
        <w:rPr>
          <w:rFonts w:cs="Times New Roman"/>
          <w:bCs/>
          <w:szCs w:val="28"/>
        </w:rPr>
        <w:t>ст./л в мин)?</w:t>
      </w:r>
    </w:p>
    <w:p w14:paraId="4132285A" w14:textId="46A8DBBA" w:rsidR="00405353" w:rsidRPr="00405353" w:rsidRDefault="00971168" w:rsidP="00405353">
      <w:pPr>
        <w:spacing w:after="0" w:line="264" w:lineRule="auto"/>
        <w:ind w:firstLine="709"/>
        <w:jc w:val="both"/>
        <w:rPr>
          <w:rFonts w:cs="Times New Roman"/>
          <w:bCs/>
          <w:szCs w:val="28"/>
        </w:rPr>
      </w:pPr>
      <w:r w:rsidRPr="00971168">
        <w:rPr>
          <w:rFonts w:cs="Times New Roman"/>
          <w:b/>
          <w:szCs w:val="28"/>
        </w:rPr>
        <w:t>4.2.3</w:t>
      </w:r>
      <w:r w:rsidR="005A6F06">
        <w:rPr>
          <w:rFonts w:cs="Times New Roman"/>
          <w:b/>
          <w:szCs w:val="28"/>
        </w:rPr>
        <w:t>.</w:t>
      </w:r>
      <w:r w:rsidR="00405353" w:rsidRPr="00405353">
        <w:rPr>
          <w:rFonts w:cs="Times New Roman"/>
          <w:bCs/>
          <w:szCs w:val="28"/>
        </w:rPr>
        <w:t xml:space="preserve"> Какова величина артериального сопротивления (мм.</w:t>
      </w:r>
      <w:r>
        <w:rPr>
          <w:rFonts w:cs="Times New Roman"/>
          <w:bCs/>
          <w:szCs w:val="28"/>
        </w:rPr>
        <w:t> </w:t>
      </w:r>
      <w:r w:rsidR="00405353" w:rsidRPr="00405353">
        <w:rPr>
          <w:rFonts w:cs="Times New Roman"/>
          <w:bCs/>
          <w:szCs w:val="28"/>
        </w:rPr>
        <w:t>рт.</w:t>
      </w:r>
      <w:r>
        <w:rPr>
          <w:rFonts w:cs="Times New Roman"/>
          <w:bCs/>
          <w:szCs w:val="28"/>
        </w:rPr>
        <w:t> </w:t>
      </w:r>
      <w:r w:rsidR="00405353" w:rsidRPr="00405353">
        <w:rPr>
          <w:rFonts w:cs="Times New Roman"/>
          <w:bCs/>
          <w:szCs w:val="28"/>
        </w:rPr>
        <w:t>ст./л в мин)?</w:t>
      </w:r>
    </w:p>
    <w:p w14:paraId="2BD4F6E7" w14:textId="74FE6BC3" w:rsidR="00E739D4" w:rsidRDefault="00971168" w:rsidP="00405353">
      <w:pPr>
        <w:spacing w:after="0" w:line="264" w:lineRule="auto"/>
        <w:ind w:firstLine="709"/>
        <w:jc w:val="both"/>
        <w:rPr>
          <w:rFonts w:cs="Times New Roman"/>
          <w:bCs/>
          <w:szCs w:val="28"/>
        </w:rPr>
      </w:pPr>
      <w:r w:rsidRPr="00A845D5">
        <w:rPr>
          <w:rFonts w:cs="Times New Roman"/>
          <w:b/>
          <w:bCs/>
        </w:rPr>
        <w:t xml:space="preserve">Ответы </w:t>
      </w:r>
      <w:r w:rsidRPr="00E57EDB">
        <w:rPr>
          <w:rFonts w:cs="Times New Roman"/>
        </w:rPr>
        <w:t>запишите в соответствующие ячейки</w:t>
      </w:r>
      <w:r>
        <w:rPr>
          <w:rFonts w:cs="Times New Roman"/>
        </w:rPr>
        <w:t xml:space="preserve"> </w:t>
      </w:r>
      <w:r w:rsidRPr="00752060">
        <w:rPr>
          <w:rFonts w:cs="Times New Roman"/>
          <w:szCs w:val="28"/>
        </w:rPr>
        <w:t>бланка ответов</w:t>
      </w:r>
      <w:r w:rsidRPr="00E57EDB">
        <w:rPr>
          <w:rFonts w:cs="Times New Roman"/>
        </w:rPr>
        <w:t>, округляя до целых чисел</w:t>
      </w:r>
      <w:r>
        <w:rPr>
          <w:rFonts w:cs="Times New Roman"/>
        </w:rPr>
        <w:t>.</w:t>
      </w:r>
    </w:p>
    <w:p w14:paraId="7DEE03B2" w14:textId="77777777" w:rsidR="00405353" w:rsidRPr="00E739D4" w:rsidRDefault="00405353" w:rsidP="00E739D4">
      <w:pPr>
        <w:spacing w:after="0" w:line="264" w:lineRule="auto"/>
        <w:ind w:firstLine="709"/>
        <w:jc w:val="both"/>
        <w:rPr>
          <w:rFonts w:cs="Times New Roman"/>
          <w:bCs/>
          <w:szCs w:val="28"/>
        </w:rPr>
      </w:pPr>
    </w:p>
    <w:p w14:paraId="2CBAF6C0" w14:textId="77777777" w:rsidR="00325E2A" w:rsidRDefault="00E64C56" w:rsidP="003E318C">
      <w:pPr>
        <w:spacing w:after="0" w:line="264" w:lineRule="auto"/>
        <w:jc w:val="center"/>
        <w:rPr>
          <w:rFonts w:cstheme="minorHAnsi"/>
          <w:b/>
        </w:rPr>
      </w:pPr>
      <w:r>
        <w:rPr>
          <w:rFonts w:cstheme="minorHAnsi"/>
          <w:b/>
          <w:lang w:val="en-US"/>
        </w:rPr>
        <w:t>V</w:t>
      </w:r>
      <w:r w:rsidRPr="00E64C56">
        <w:rPr>
          <w:rFonts w:cstheme="minorHAnsi"/>
          <w:b/>
        </w:rPr>
        <w:t xml:space="preserve">. </w:t>
      </w:r>
      <w:r>
        <w:rPr>
          <w:rFonts w:cstheme="minorHAnsi"/>
          <w:b/>
        </w:rPr>
        <w:t>ГЕНЕТИКА</w:t>
      </w:r>
    </w:p>
    <w:p w14:paraId="1B98FC8B" w14:textId="77777777" w:rsidR="00325E2A" w:rsidRDefault="00325E2A" w:rsidP="003E318C">
      <w:pPr>
        <w:spacing w:after="0" w:line="264" w:lineRule="auto"/>
        <w:ind w:firstLine="709"/>
        <w:rPr>
          <w:rFonts w:cstheme="minorHAnsi"/>
          <w:b/>
        </w:rPr>
      </w:pPr>
    </w:p>
    <w:p w14:paraId="571D1D56" w14:textId="42C2C028" w:rsidR="00E64C56" w:rsidRDefault="00E64C56" w:rsidP="003E318C">
      <w:pPr>
        <w:spacing w:after="0" w:line="264" w:lineRule="auto"/>
        <w:ind w:firstLine="709"/>
        <w:rPr>
          <w:rFonts w:cstheme="minorHAnsi"/>
          <w:b/>
        </w:rPr>
      </w:pPr>
      <w:r w:rsidRPr="004414C1">
        <w:rPr>
          <w:rFonts w:cstheme="minorHAnsi"/>
          <w:b/>
        </w:rPr>
        <w:t>Зада</w:t>
      </w:r>
      <w:r w:rsidR="004414C1" w:rsidRPr="004414C1">
        <w:rPr>
          <w:rFonts w:cstheme="minorHAnsi"/>
          <w:b/>
        </w:rPr>
        <w:t>ние</w:t>
      </w:r>
      <w:r w:rsidRPr="004414C1">
        <w:rPr>
          <w:rFonts w:cstheme="minorHAnsi"/>
          <w:b/>
        </w:rPr>
        <w:t xml:space="preserve"> </w:t>
      </w:r>
      <w:r w:rsidR="002E060A" w:rsidRPr="004414C1">
        <w:rPr>
          <w:rFonts w:cstheme="minorHAnsi"/>
          <w:b/>
        </w:rPr>
        <w:t>5</w:t>
      </w:r>
      <w:r w:rsidR="00973F61">
        <w:rPr>
          <w:rFonts w:cstheme="minorHAnsi"/>
          <w:b/>
        </w:rPr>
        <w:t>.</w:t>
      </w:r>
      <w:r w:rsidR="00052543">
        <w:rPr>
          <w:rFonts w:cstheme="minorHAnsi"/>
          <w:b/>
        </w:rPr>
        <w:t>1.</w:t>
      </w:r>
    </w:p>
    <w:p w14:paraId="5E31AC0E" w14:textId="77777777" w:rsidR="00052543" w:rsidRPr="00052543" w:rsidRDefault="00052543" w:rsidP="00052543">
      <w:pPr>
        <w:spacing w:after="0" w:line="264" w:lineRule="auto"/>
        <w:ind w:firstLine="709"/>
        <w:jc w:val="both"/>
        <w:rPr>
          <w:rFonts w:cstheme="minorHAnsi"/>
        </w:rPr>
      </w:pPr>
      <w:r w:rsidRPr="00052543">
        <w:rPr>
          <w:rFonts w:cstheme="minorHAnsi"/>
        </w:rPr>
        <w:t xml:space="preserve">При самоопылении тетраплоидного растения неизвестного происхождения было получено следующее соотношение фенотипических классов в потомстве: 210 </w:t>
      </w:r>
      <w:proofErr w:type="spellStart"/>
      <w:r w:rsidRPr="00052543">
        <w:rPr>
          <w:rFonts w:cstheme="minorHAnsi"/>
        </w:rPr>
        <w:t>красноцветковых</w:t>
      </w:r>
      <w:proofErr w:type="spellEnd"/>
      <w:r w:rsidRPr="00052543">
        <w:rPr>
          <w:rFonts w:cstheme="minorHAnsi"/>
        </w:rPr>
        <w:t xml:space="preserve"> растений, 72 белоцветковых растения и 6 растений с фиолетовыми цветками. Определите особенности наследования признака окраски у тетраплоидных форм растения, если известно, что окраска цветка у его диплоидных сородичей контролируется двумя генами </w:t>
      </w:r>
      <w:r w:rsidRPr="00052543">
        <w:rPr>
          <w:rFonts w:cstheme="minorHAnsi"/>
          <w:b/>
          <w:bCs/>
          <w:i/>
          <w:iCs/>
        </w:rPr>
        <w:t>А</w:t>
      </w:r>
      <w:r w:rsidRPr="00052543">
        <w:rPr>
          <w:rFonts w:cstheme="minorHAnsi"/>
        </w:rPr>
        <w:t xml:space="preserve"> и </w:t>
      </w:r>
      <w:r w:rsidRPr="00052543">
        <w:rPr>
          <w:rFonts w:cstheme="minorHAnsi"/>
          <w:b/>
          <w:bCs/>
          <w:i/>
          <w:iCs/>
        </w:rPr>
        <w:t>B</w:t>
      </w:r>
      <w:r w:rsidRPr="00052543">
        <w:rPr>
          <w:rFonts w:cstheme="minorHAnsi"/>
        </w:rPr>
        <w:t xml:space="preserve">. Доминантный аллель гена </w:t>
      </w:r>
      <w:r w:rsidRPr="00052543">
        <w:rPr>
          <w:rFonts w:cstheme="minorHAnsi"/>
          <w:b/>
          <w:bCs/>
          <w:i/>
          <w:iCs/>
        </w:rPr>
        <w:t>А</w:t>
      </w:r>
      <w:r w:rsidRPr="00052543">
        <w:rPr>
          <w:rFonts w:cstheme="minorHAnsi"/>
        </w:rPr>
        <w:t xml:space="preserve"> отвечает за развитие красной окраски, рецессивный аллель </w:t>
      </w:r>
      <w:proofErr w:type="gramStart"/>
      <w:r w:rsidRPr="00052543">
        <w:rPr>
          <w:rFonts w:cstheme="minorHAnsi"/>
        </w:rPr>
        <w:t>гена</w:t>
      </w:r>
      <w:proofErr w:type="gramEnd"/>
      <w:r w:rsidRPr="00052543">
        <w:rPr>
          <w:rFonts w:cstheme="minorHAnsi"/>
        </w:rPr>
        <w:t xml:space="preserve"> </w:t>
      </w:r>
      <w:r w:rsidRPr="00052543">
        <w:rPr>
          <w:rFonts w:cstheme="minorHAnsi"/>
          <w:b/>
          <w:bCs/>
          <w:i/>
          <w:iCs/>
        </w:rPr>
        <w:t>а</w:t>
      </w:r>
      <w:r w:rsidRPr="00052543">
        <w:rPr>
          <w:rFonts w:cstheme="minorHAnsi"/>
        </w:rPr>
        <w:t xml:space="preserve"> – за развитие фиолетовой окраски цветка. Действие аллелей гена </w:t>
      </w:r>
      <w:r w:rsidRPr="00052543">
        <w:rPr>
          <w:rFonts w:cstheme="minorHAnsi"/>
          <w:b/>
          <w:bCs/>
          <w:i/>
          <w:iCs/>
        </w:rPr>
        <w:t>А</w:t>
      </w:r>
      <w:r w:rsidRPr="00052543">
        <w:rPr>
          <w:rFonts w:cstheme="minorHAnsi"/>
        </w:rPr>
        <w:t xml:space="preserve"> подавляется в присутствии рецессивного </w:t>
      </w:r>
      <w:proofErr w:type="spellStart"/>
      <w:r w:rsidRPr="00052543">
        <w:rPr>
          <w:rFonts w:cstheme="minorHAnsi"/>
        </w:rPr>
        <w:t>аллеля</w:t>
      </w:r>
      <w:proofErr w:type="spellEnd"/>
      <w:r w:rsidRPr="00052543">
        <w:rPr>
          <w:rFonts w:cstheme="minorHAnsi"/>
        </w:rPr>
        <w:t xml:space="preserve"> гена </w:t>
      </w:r>
      <w:r w:rsidRPr="00052543">
        <w:rPr>
          <w:rFonts w:cstheme="minorHAnsi"/>
          <w:b/>
          <w:bCs/>
          <w:i/>
          <w:iCs/>
          <w:lang w:val="en-US"/>
        </w:rPr>
        <w:t>b</w:t>
      </w:r>
      <w:r w:rsidRPr="00052543">
        <w:rPr>
          <w:rFonts w:cstheme="minorHAnsi"/>
        </w:rPr>
        <w:t>, что и приводит к формированию белой окраски.</w:t>
      </w:r>
    </w:p>
    <w:p w14:paraId="44528D22" w14:textId="2F43BB7A" w:rsidR="00052543" w:rsidRPr="00052543" w:rsidRDefault="00052543" w:rsidP="00052543">
      <w:pPr>
        <w:spacing w:after="0" w:line="264" w:lineRule="auto"/>
        <w:ind w:firstLine="709"/>
        <w:jc w:val="both"/>
        <w:rPr>
          <w:rFonts w:cstheme="minorHAnsi"/>
        </w:rPr>
      </w:pPr>
      <w:r w:rsidRPr="00052543">
        <w:rPr>
          <w:rFonts w:cstheme="minorHAnsi"/>
        </w:rPr>
        <w:t>В качестве ответа на задание в соответствующей графе бланка ответов укажите генотип тетраплоидного растения, подвергшегося самоопылению</w:t>
      </w:r>
      <w:r>
        <w:rPr>
          <w:rFonts w:cstheme="minorHAnsi"/>
        </w:rPr>
        <w:t>.</w:t>
      </w:r>
    </w:p>
    <w:p w14:paraId="68CD439C" w14:textId="346E63CC" w:rsidR="00552EBF" w:rsidRDefault="00552EBF" w:rsidP="00052543">
      <w:pPr>
        <w:spacing w:after="0" w:line="264" w:lineRule="auto"/>
        <w:ind w:firstLine="709"/>
        <w:jc w:val="both"/>
        <w:rPr>
          <w:rFonts w:cstheme="minorHAnsi"/>
          <w:bCs/>
        </w:rPr>
      </w:pPr>
    </w:p>
    <w:p w14:paraId="6C1CB33C" w14:textId="479B8E3D" w:rsidR="00052543" w:rsidRDefault="00052543" w:rsidP="00052543">
      <w:pPr>
        <w:spacing w:after="0" w:line="264" w:lineRule="auto"/>
        <w:ind w:firstLine="709"/>
        <w:rPr>
          <w:rFonts w:cstheme="minorHAnsi"/>
          <w:b/>
        </w:rPr>
      </w:pPr>
      <w:r w:rsidRPr="004414C1">
        <w:rPr>
          <w:rFonts w:cstheme="minorHAnsi"/>
          <w:b/>
        </w:rPr>
        <w:t>Задание 5</w:t>
      </w:r>
      <w:r>
        <w:rPr>
          <w:rFonts w:cstheme="minorHAnsi"/>
          <w:b/>
        </w:rPr>
        <w:t>.2.</w:t>
      </w:r>
    </w:p>
    <w:p w14:paraId="05F7519D" w14:textId="77777777" w:rsidR="00052543" w:rsidRPr="00052543" w:rsidRDefault="00052543" w:rsidP="00052543">
      <w:pPr>
        <w:spacing w:after="0" w:line="264" w:lineRule="auto"/>
        <w:ind w:firstLine="709"/>
        <w:jc w:val="both"/>
        <w:rPr>
          <w:rFonts w:cstheme="minorHAnsi"/>
          <w:bCs/>
        </w:rPr>
      </w:pPr>
      <w:r w:rsidRPr="00052543">
        <w:rPr>
          <w:rFonts w:cstheme="minorHAnsi"/>
          <w:bCs/>
        </w:rPr>
        <w:t xml:space="preserve">В одном сказочном королевстве, после трагической гибели короля, разгорелись споры о наследии короны. У короля есть единственный сын, который вот-вот достигнет совершеннолетия и младший брат, который уверяет, что один из </w:t>
      </w:r>
      <w:r w:rsidRPr="00052543">
        <w:rPr>
          <w:rFonts w:cstheme="minorHAnsi"/>
          <w:bCs/>
        </w:rPr>
        <w:lastRenderedPageBreak/>
        <w:t xml:space="preserve">его сыновей является истинным наследником. Со слов брата, сам король, опасаясь за жизнь своего единственного сына, еще в младенчестве отдал его на воспитание своему брату, а в роли «королевича» при дворе рос сын рыбака, рожденный в тот же день, что и королевич. И для доказательства правоты своих слов, младший брат просит провести ДНК-типирование всех членов королевской семьи по одному из </w:t>
      </w:r>
      <w:proofErr w:type="spellStart"/>
      <w:r w:rsidRPr="00052543">
        <w:rPr>
          <w:rFonts w:cstheme="minorHAnsi"/>
          <w:bCs/>
        </w:rPr>
        <w:t>сателлитных</w:t>
      </w:r>
      <w:proofErr w:type="spellEnd"/>
      <w:r w:rsidRPr="00052543">
        <w:rPr>
          <w:rFonts w:cstheme="minorHAnsi"/>
          <w:bCs/>
        </w:rPr>
        <w:t xml:space="preserve"> локусов. </w:t>
      </w:r>
    </w:p>
    <w:p w14:paraId="09F76247" w14:textId="70664093" w:rsidR="00052543" w:rsidRDefault="00052543" w:rsidP="00052543">
      <w:pPr>
        <w:spacing w:after="0" w:line="264" w:lineRule="auto"/>
        <w:ind w:firstLine="709"/>
        <w:jc w:val="both"/>
        <w:rPr>
          <w:rFonts w:cstheme="minorHAnsi"/>
          <w:bCs/>
        </w:rPr>
      </w:pPr>
      <w:r w:rsidRPr="00052543">
        <w:rPr>
          <w:rFonts w:cstheme="minorHAnsi"/>
          <w:bCs/>
        </w:rPr>
        <w:t xml:space="preserve">Перед Вами </w:t>
      </w:r>
      <w:proofErr w:type="spellStart"/>
      <w:r w:rsidRPr="00052543">
        <w:rPr>
          <w:rFonts w:cstheme="minorHAnsi"/>
          <w:bCs/>
        </w:rPr>
        <w:t>электрофореграмма</w:t>
      </w:r>
      <w:proofErr w:type="spellEnd"/>
      <w:r w:rsidRPr="00052543">
        <w:rPr>
          <w:rFonts w:cstheme="minorHAnsi"/>
          <w:bCs/>
        </w:rPr>
        <w:t xml:space="preserve"> с результатами такого анализа.</w:t>
      </w:r>
    </w:p>
    <w:p w14:paraId="0FCB0266" w14:textId="7D3AE06F" w:rsidR="00052543" w:rsidRDefault="00052543" w:rsidP="00052543">
      <w:pPr>
        <w:spacing w:after="0" w:line="264" w:lineRule="auto"/>
        <w:ind w:firstLine="709"/>
        <w:jc w:val="both"/>
        <w:rPr>
          <w:rFonts w:cstheme="minorHAnsi"/>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
        <w:gridCol w:w="889"/>
        <w:gridCol w:w="889"/>
        <w:gridCol w:w="891"/>
        <w:gridCol w:w="893"/>
        <w:gridCol w:w="891"/>
        <w:gridCol w:w="962"/>
        <w:gridCol w:w="887"/>
        <w:gridCol w:w="887"/>
        <w:gridCol w:w="954"/>
        <w:gridCol w:w="889"/>
      </w:tblGrid>
      <w:tr w:rsidR="00052543" w:rsidRPr="00F03549" w14:paraId="764AE9C9" w14:textId="77777777" w:rsidTr="00052543">
        <w:trPr>
          <w:jc w:val="center"/>
        </w:trPr>
        <w:tc>
          <w:tcPr>
            <w:tcW w:w="448" w:type="pct"/>
            <w:tcBorders>
              <w:top w:val="nil"/>
              <w:left w:val="nil"/>
              <w:bottom w:val="nil"/>
              <w:right w:val="nil"/>
            </w:tcBorders>
            <w:vAlign w:val="center"/>
          </w:tcPr>
          <w:p w14:paraId="196B3237"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1</w:t>
            </w:r>
          </w:p>
        </w:tc>
        <w:tc>
          <w:tcPr>
            <w:tcW w:w="448" w:type="pct"/>
            <w:tcBorders>
              <w:top w:val="nil"/>
              <w:left w:val="nil"/>
              <w:bottom w:val="nil"/>
              <w:right w:val="nil"/>
            </w:tcBorders>
            <w:vAlign w:val="center"/>
          </w:tcPr>
          <w:p w14:paraId="4072354F"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2</w:t>
            </w:r>
          </w:p>
        </w:tc>
        <w:tc>
          <w:tcPr>
            <w:tcW w:w="448" w:type="pct"/>
            <w:tcBorders>
              <w:top w:val="nil"/>
              <w:left w:val="nil"/>
              <w:bottom w:val="nil"/>
              <w:right w:val="nil"/>
            </w:tcBorders>
            <w:vAlign w:val="center"/>
          </w:tcPr>
          <w:p w14:paraId="7873DC8E"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3</w:t>
            </w:r>
          </w:p>
        </w:tc>
        <w:tc>
          <w:tcPr>
            <w:tcW w:w="449" w:type="pct"/>
            <w:tcBorders>
              <w:top w:val="nil"/>
              <w:left w:val="nil"/>
              <w:bottom w:val="nil"/>
              <w:right w:val="nil"/>
            </w:tcBorders>
            <w:vAlign w:val="center"/>
          </w:tcPr>
          <w:p w14:paraId="0FE13105"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4</w:t>
            </w:r>
          </w:p>
        </w:tc>
        <w:tc>
          <w:tcPr>
            <w:tcW w:w="450" w:type="pct"/>
            <w:tcBorders>
              <w:top w:val="nil"/>
              <w:left w:val="nil"/>
              <w:bottom w:val="nil"/>
              <w:right w:val="nil"/>
            </w:tcBorders>
            <w:vAlign w:val="center"/>
          </w:tcPr>
          <w:p w14:paraId="4D2242FD"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5</w:t>
            </w:r>
          </w:p>
        </w:tc>
        <w:tc>
          <w:tcPr>
            <w:tcW w:w="449" w:type="pct"/>
            <w:tcBorders>
              <w:top w:val="nil"/>
              <w:left w:val="nil"/>
              <w:bottom w:val="nil"/>
              <w:right w:val="nil"/>
            </w:tcBorders>
            <w:vAlign w:val="center"/>
          </w:tcPr>
          <w:p w14:paraId="3670CA43"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6</w:t>
            </w:r>
          </w:p>
        </w:tc>
        <w:tc>
          <w:tcPr>
            <w:tcW w:w="485" w:type="pct"/>
            <w:tcBorders>
              <w:top w:val="nil"/>
              <w:left w:val="nil"/>
              <w:bottom w:val="nil"/>
              <w:right w:val="nil"/>
            </w:tcBorders>
            <w:vAlign w:val="center"/>
          </w:tcPr>
          <w:p w14:paraId="200C4AD4"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7</w:t>
            </w:r>
          </w:p>
        </w:tc>
        <w:tc>
          <w:tcPr>
            <w:tcW w:w="447" w:type="pct"/>
            <w:tcBorders>
              <w:top w:val="nil"/>
              <w:left w:val="nil"/>
              <w:bottom w:val="nil"/>
              <w:right w:val="nil"/>
            </w:tcBorders>
            <w:vAlign w:val="center"/>
          </w:tcPr>
          <w:p w14:paraId="129F5C5E"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8</w:t>
            </w:r>
          </w:p>
        </w:tc>
        <w:tc>
          <w:tcPr>
            <w:tcW w:w="447" w:type="pct"/>
            <w:tcBorders>
              <w:top w:val="nil"/>
              <w:left w:val="nil"/>
              <w:bottom w:val="nil"/>
              <w:right w:val="nil"/>
            </w:tcBorders>
            <w:vAlign w:val="center"/>
          </w:tcPr>
          <w:p w14:paraId="06A74237"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9</w:t>
            </w:r>
          </w:p>
        </w:tc>
        <w:tc>
          <w:tcPr>
            <w:tcW w:w="481" w:type="pct"/>
            <w:tcBorders>
              <w:top w:val="nil"/>
              <w:left w:val="nil"/>
              <w:bottom w:val="nil"/>
              <w:right w:val="nil"/>
            </w:tcBorders>
            <w:vAlign w:val="center"/>
          </w:tcPr>
          <w:p w14:paraId="59A3F712"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10</w:t>
            </w:r>
          </w:p>
        </w:tc>
        <w:tc>
          <w:tcPr>
            <w:tcW w:w="449" w:type="pct"/>
            <w:tcBorders>
              <w:top w:val="nil"/>
              <w:left w:val="nil"/>
              <w:bottom w:val="nil"/>
              <w:right w:val="nil"/>
            </w:tcBorders>
            <w:vAlign w:val="center"/>
          </w:tcPr>
          <w:p w14:paraId="024A4522" w14:textId="77777777" w:rsidR="00052543" w:rsidRPr="00A16B8F" w:rsidRDefault="00052543" w:rsidP="00052543">
            <w:pPr>
              <w:spacing w:after="0"/>
              <w:jc w:val="center"/>
              <w:rPr>
                <w:rFonts w:ascii="Calibri" w:hAnsi="Calibri"/>
                <w:b/>
                <w:noProof/>
                <w:sz w:val="26"/>
                <w:szCs w:val="26"/>
              </w:rPr>
            </w:pPr>
            <w:r w:rsidRPr="00A16B8F">
              <w:rPr>
                <w:rFonts w:ascii="Calibri" w:hAnsi="Calibri"/>
                <w:b/>
                <w:noProof/>
                <w:sz w:val="26"/>
                <w:szCs w:val="26"/>
              </w:rPr>
              <w:t>11</w:t>
            </w:r>
          </w:p>
        </w:tc>
      </w:tr>
      <w:tr w:rsidR="00052543" w:rsidRPr="00F03549" w14:paraId="107245EC" w14:textId="77777777" w:rsidTr="00052543">
        <w:trPr>
          <w:jc w:val="center"/>
        </w:trPr>
        <w:tc>
          <w:tcPr>
            <w:tcW w:w="448" w:type="pct"/>
            <w:tcBorders>
              <w:top w:val="nil"/>
              <w:left w:val="nil"/>
              <w:bottom w:val="nil"/>
              <w:right w:val="nil"/>
            </w:tcBorders>
            <w:vAlign w:val="center"/>
          </w:tcPr>
          <w:p w14:paraId="32F7CC51"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ОК</w:t>
            </w:r>
          </w:p>
        </w:tc>
        <w:tc>
          <w:tcPr>
            <w:tcW w:w="448" w:type="pct"/>
            <w:tcBorders>
              <w:top w:val="nil"/>
              <w:left w:val="nil"/>
              <w:bottom w:val="nil"/>
              <w:right w:val="nil"/>
            </w:tcBorders>
            <w:vAlign w:val="center"/>
          </w:tcPr>
          <w:p w14:paraId="6766196A"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МК</w:t>
            </w:r>
          </w:p>
        </w:tc>
        <w:tc>
          <w:tcPr>
            <w:tcW w:w="448" w:type="pct"/>
            <w:tcBorders>
              <w:top w:val="nil"/>
              <w:left w:val="nil"/>
              <w:bottom w:val="nil"/>
              <w:right w:val="nil"/>
            </w:tcBorders>
            <w:vAlign w:val="center"/>
          </w:tcPr>
          <w:p w14:paraId="52E9D71E"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lang w:val="en-US"/>
              </w:rPr>
              <w:t>K</w:t>
            </w:r>
            <w:r w:rsidRPr="00A16B8F">
              <w:rPr>
                <w:rFonts w:ascii="Calibri" w:hAnsi="Calibri"/>
                <w:noProof/>
                <w:sz w:val="26"/>
                <w:szCs w:val="26"/>
              </w:rPr>
              <w:t>-ль</w:t>
            </w:r>
          </w:p>
        </w:tc>
        <w:tc>
          <w:tcPr>
            <w:tcW w:w="449" w:type="pct"/>
            <w:tcBorders>
              <w:top w:val="nil"/>
              <w:left w:val="nil"/>
              <w:bottom w:val="nil"/>
              <w:right w:val="nil"/>
            </w:tcBorders>
            <w:vAlign w:val="center"/>
          </w:tcPr>
          <w:p w14:paraId="6FEE6B0B"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lang w:val="en-US"/>
              </w:rPr>
              <w:t>K</w:t>
            </w:r>
            <w:r w:rsidRPr="00A16B8F">
              <w:rPr>
                <w:rFonts w:ascii="Calibri" w:hAnsi="Calibri"/>
                <w:noProof/>
                <w:sz w:val="26"/>
                <w:szCs w:val="26"/>
              </w:rPr>
              <w:t>-ва</w:t>
            </w:r>
          </w:p>
        </w:tc>
        <w:tc>
          <w:tcPr>
            <w:tcW w:w="450" w:type="pct"/>
            <w:tcBorders>
              <w:top w:val="nil"/>
              <w:left w:val="nil"/>
              <w:bottom w:val="nil"/>
              <w:right w:val="nil"/>
            </w:tcBorders>
            <w:vAlign w:val="center"/>
          </w:tcPr>
          <w:p w14:paraId="288D7A56" w14:textId="77777777" w:rsidR="00052543" w:rsidRPr="00A16B8F" w:rsidRDefault="00052543" w:rsidP="00052543">
            <w:pPr>
              <w:spacing w:after="0"/>
              <w:jc w:val="center"/>
              <w:rPr>
                <w:rFonts w:ascii="Calibri" w:hAnsi="Calibri"/>
                <w:noProof/>
                <w:sz w:val="26"/>
                <w:szCs w:val="26"/>
                <w:lang w:val="en-US"/>
              </w:rPr>
            </w:pPr>
            <w:r w:rsidRPr="00A16B8F">
              <w:rPr>
                <w:rFonts w:ascii="Calibri" w:hAnsi="Calibri"/>
                <w:noProof/>
                <w:sz w:val="26"/>
                <w:szCs w:val="26"/>
                <w:lang w:val="en-US"/>
              </w:rPr>
              <w:t>“K”</w:t>
            </w:r>
          </w:p>
        </w:tc>
        <w:tc>
          <w:tcPr>
            <w:tcW w:w="449" w:type="pct"/>
            <w:tcBorders>
              <w:top w:val="nil"/>
              <w:left w:val="nil"/>
              <w:bottom w:val="nil"/>
              <w:right w:val="nil"/>
            </w:tcBorders>
            <w:vAlign w:val="center"/>
          </w:tcPr>
          <w:p w14:paraId="569AFA1A"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lang w:val="en-US"/>
              </w:rPr>
              <w:t>БК</w:t>
            </w:r>
          </w:p>
        </w:tc>
        <w:tc>
          <w:tcPr>
            <w:tcW w:w="485" w:type="pct"/>
            <w:tcBorders>
              <w:top w:val="nil"/>
              <w:left w:val="nil"/>
              <w:bottom w:val="nil"/>
              <w:right w:val="nil"/>
            </w:tcBorders>
            <w:vAlign w:val="center"/>
          </w:tcPr>
          <w:p w14:paraId="12798E84"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ЖБК</w:t>
            </w:r>
          </w:p>
        </w:tc>
        <w:tc>
          <w:tcPr>
            <w:tcW w:w="447" w:type="pct"/>
            <w:tcBorders>
              <w:top w:val="nil"/>
              <w:left w:val="nil"/>
              <w:bottom w:val="nil"/>
              <w:right w:val="nil"/>
            </w:tcBorders>
            <w:vAlign w:val="center"/>
          </w:tcPr>
          <w:p w14:paraId="5C5D13FA"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Ал-р</w:t>
            </w:r>
          </w:p>
        </w:tc>
        <w:tc>
          <w:tcPr>
            <w:tcW w:w="447" w:type="pct"/>
            <w:tcBorders>
              <w:top w:val="nil"/>
              <w:left w:val="nil"/>
              <w:bottom w:val="nil"/>
              <w:right w:val="nil"/>
            </w:tcBorders>
            <w:vAlign w:val="center"/>
          </w:tcPr>
          <w:p w14:paraId="79D4363C"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Ал-й</w:t>
            </w:r>
          </w:p>
        </w:tc>
        <w:tc>
          <w:tcPr>
            <w:tcW w:w="481" w:type="pct"/>
            <w:tcBorders>
              <w:top w:val="nil"/>
              <w:left w:val="nil"/>
              <w:bottom w:val="nil"/>
              <w:right w:val="nil"/>
            </w:tcBorders>
            <w:vAlign w:val="center"/>
          </w:tcPr>
          <w:p w14:paraId="5D318286"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Артур</w:t>
            </w:r>
          </w:p>
        </w:tc>
        <w:tc>
          <w:tcPr>
            <w:tcW w:w="449" w:type="pct"/>
            <w:tcBorders>
              <w:top w:val="nil"/>
              <w:left w:val="nil"/>
              <w:bottom w:val="nil"/>
              <w:right w:val="nil"/>
            </w:tcBorders>
            <w:vAlign w:val="center"/>
          </w:tcPr>
          <w:p w14:paraId="4F6929B8" w14:textId="77777777" w:rsidR="00052543" w:rsidRPr="00A16B8F" w:rsidRDefault="00052543" w:rsidP="00052543">
            <w:pPr>
              <w:spacing w:after="0"/>
              <w:jc w:val="center"/>
              <w:rPr>
                <w:rFonts w:ascii="Calibri" w:hAnsi="Calibri"/>
                <w:noProof/>
                <w:sz w:val="26"/>
                <w:szCs w:val="26"/>
              </w:rPr>
            </w:pPr>
            <w:r w:rsidRPr="00A16B8F">
              <w:rPr>
                <w:rFonts w:ascii="Calibri" w:hAnsi="Calibri"/>
                <w:noProof/>
                <w:sz w:val="26"/>
                <w:szCs w:val="26"/>
              </w:rPr>
              <w:t>Арчи</w:t>
            </w:r>
          </w:p>
        </w:tc>
      </w:tr>
      <w:tr w:rsidR="00052543" w:rsidRPr="00F03549" w14:paraId="55EBD6F0" w14:textId="77777777" w:rsidTr="00052543">
        <w:trPr>
          <w:trHeight w:val="564"/>
          <w:jc w:val="center"/>
        </w:trPr>
        <w:tc>
          <w:tcPr>
            <w:tcW w:w="448" w:type="pct"/>
            <w:tcBorders>
              <w:top w:val="nil"/>
              <w:left w:val="nil"/>
              <w:bottom w:val="nil"/>
              <w:right w:val="nil"/>
            </w:tcBorders>
            <w:shd w:val="clear" w:color="auto" w:fill="D9D9D9"/>
            <w:vAlign w:val="center"/>
          </w:tcPr>
          <w:p w14:paraId="0AF12C8E" w14:textId="77777777" w:rsidR="00052543" w:rsidRPr="00A16B8F" w:rsidRDefault="00052543" w:rsidP="00052543">
            <w:pPr>
              <w:spacing w:after="0"/>
              <w:jc w:val="center"/>
              <w:rPr>
                <w:rFonts w:ascii="Arial Black" w:hAnsi="Arial Black"/>
                <w:noProof/>
                <w:sz w:val="40"/>
                <w:szCs w:val="40"/>
                <w:lang w:val="en-US"/>
              </w:rPr>
            </w:pPr>
            <w:r w:rsidRPr="00A16B8F">
              <w:rPr>
                <w:rFonts w:ascii="Arial Black" w:hAnsi="Arial Black"/>
                <w:noProof/>
                <w:sz w:val="40"/>
                <w:szCs w:val="40"/>
                <w:lang w:val="en-US"/>
              </w:rPr>
              <w:t>—</w:t>
            </w:r>
          </w:p>
        </w:tc>
        <w:tc>
          <w:tcPr>
            <w:tcW w:w="448" w:type="pct"/>
            <w:tcBorders>
              <w:top w:val="nil"/>
              <w:left w:val="nil"/>
              <w:bottom w:val="nil"/>
              <w:right w:val="nil"/>
            </w:tcBorders>
            <w:shd w:val="clear" w:color="auto" w:fill="D9D9D9"/>
            <w:vAlign w:val="center"/>
          </w:tcPr>
          <w:p w14:paraId="6146F171"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79A95C2E"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714252A2" w14:textId="77777777" w:rsidR="00052543" w:rsidRPr="00A16B8F" w:rsidRDefault="00052543" w:rsidP="00052543">
            <w:pPr>
              <w:spacing w:after="0"/>
              <w:jc w:val="center"/>
              <w:rPr>
                <w:rFonts w:ascii="Arial Black" w:hAnsi="Arial Black"/>
                <w:noProof/>
                <w:sz w:val="40"/>
                <w:szCs w:val="40"/>
              </w:rPr>
            </w:pPr>
          </w:p>
        </w:tc>
        <w:tc>
          <w:tcPr>
            <w:tcW w:w="450" w:type="pct"/>
            <w:tcBorders>
              <w:top w:val="nil"/>
              <w:left w:val="nil"/>
              <w:bottom w:val="nil"/>
              <w:right w:val="nil"/>
            </w:tcBorders>
            <w:shd w:val="clear" w:color="auto" w:fill="D9D9D9"/>
            <w:vAlign w:val="center"/>
          </w:tcPr>
          <w:p w14:paraId="18690FDC"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119219E8"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85" w:type="pct"/>
            <w:tcBorders>
              <w:top w:val="nil"/>
              <w:left w:val="nil"/>
              <w:bottom w:val="nil"/>
              <w:right w:val="nil"/>
            </w:tcBorders>
            <w:shd w:val="clear" w:color="auto" w:fill="D9D9D9"/>
            <w:vAlign w:val="center"/>
          </w:tcPr>
          <w:p w14:paraId="2CF8887D"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5598E785"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7" w:type="pct"/>
            <w:tcBorders>
              <w:top w:val="nil"/>
              <w:left w:val="nil"/>
              <w:bottom w:val="nil"/>
              <w:right w:val="nil"/>
            </w:tcBorders>
            <w:shd w:val="clear" w:color="auto" w:fill="D9D9D9"/>
            <w:vAlign w:val="center"/>
          </w:tcPr>
          <w:p w14:paraId="65F6B76D" w14:textId="77777777" w:rsidR="00052543" w:rsidRPr="00A16B8F" w:rsidRDefault="00052543" w:rsidP="00052543">
            <w:pPr>
              <w:spacing w:after="0"/>
              <w:jc w:val="center"/>
              <w:rPr>
                <w:rFonts w:ascii="Arial Black" w:hAnsi="Arial Black"/>
                <w:noProof/>
                <w:sz w:val="40"/>
                <w:szCs w:val="40"/>
              </w:rPr>
            </w:pPr>
          </w:p>
        </w:tc>
        <w:tc>
          <w:tcPr>
            <w:tcW w:w="481" w:type="pct"/>
            <w:tcBorders>
              <w:top w:val="nil"/>
              <w:left w:val="nil"/>
              <w:bottom w:val="nil"/>
              <w:right w:val="nil"/>
            </w:tcBorders>
            <w:shd w:val="clear" w:color="auto" w:fill="D9D9D9"/>
            <w:vAlign w:val="center"/>
          </w:tcPr>
          <w:p w14:paraId="44E7AFD5"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0751530D"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r>
      <w:tr w:rsidR="00052543" w:rsidRPr="00F03549" w14:paraId="4F07675B" w14:textId="77777777" w:rsidTr="00052543">
        <w:trPr>
          <w:trHeight w:val="564"/>
          <w:jc w:val="center"/>
        </w:trPr>
        <w:tc>
          <w:tcPr>
            <w:tcW w:w="448" w:type="pct"/>
            <w:tcBorders>
              <w:top w:val="nil"/>
              <w:left w:val="nil"/>
              <w:bottom w:val="nil"/>
              <w:right w:val="nil"/>
            </w:tcBorders>
            <w:shd w:val="clear" w:color="auto" w:fill="D9D9D9"/>
            <w:vAlign w:val="center"/>
          </w:tcPr>
          <w:p w14:paraId="53A19E63"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7A4616B3"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6DE1CFF4"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0AF3B875" w14:textId="77777777" w:rsidR="00052543" w:rsidRPr="00A16B8F" w:rsidRDefault="00052543" w:rsidP="00052543">
            <w:pPr>
              <w:spacing w:after="0"/>
              <w:jc w:val="center"/>
              <w:rPr>
                <w:rFonts w:ascii="Arial Black" w:hAnsi="Arial Black"/>
                <w:noProof/>
                <w:sz w:val="40"/>
                <w:szCs w:val="40"/>
              </w:rPr>
            </w:pPr>
          </w:p>
        </w:tc>
        <w:tc>
          <w:tcPr>
            <w:tcW w:w="450" w:type="pct"/>
            <w:tcBorders>
              <w:top w:val="nil"/>
              <w:left w:val="nil"/>
              <w:bottom w:val="nil"/>
              <w:right w:val="nil"/>
            </w:tcBorders>
            <w:shd w:val="clear" w:color="auto" w:fill="D9D9D9"/>
            <w:vAlign w:val="center"/>
          </w:tcPr>
          <w:p w14:paraId="42F81AE0"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432BC9F5" w14:textId="77777777" w:rsidR="00052543" w:rsidRPr="00A16B8F" w:rsidRDefault="00052543" w:rsidP="00052543">
            <w:pPr>
              <w:spacing w:after="0"/>
              <w:jc w:val="center"/>
              <w:rPr>
                <w:rFonts w:ascii="Arial Black" w:hAnsi="Arial Black"/>
                <w:noProof/>
                <w:sz w:val="40"/>
                <w:szCs w:val="40"/>
              </w:rPr>
            </w:pPr>
          </w:p>
        </w:tc>
        <w:tc>
          <w:tcPr>
            <w:tcW w:w="485" w:type="pct"/>
            <w:tcBorders>
              <w:top w:val="nil"/>
              <w:left w:val="nil"/>
              <w:bottom w:val="nil"/>
              <w:right w:val="nil"/>
            </w:tcBorders>
            <w:shd w:val="clear" w:color="auto" w:fill="D9D9D9"/>
            <w:vAlign w:val="center"/>
          </w:tcPr>
          <w:p w14:paraId="01EF99E5"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5FEF8A28"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03940192" w14:textId="77777777" w:rsidR="00052543" w:rsidRPr="00A16B8F" w:rsidRDefault="00052543" w:rsidP="00052543">
            <w:pPr>
              <w:spacing w:after="0"/>
              <w:jc w:val="center"/>
              <w:rPr>
                <w:rFonts w:ascii="Arial Black" w:hAnsi="Arial Black"/>
                <w:noProof/>
                <w:sz w:val="40"/>
                <w:szCs w:val="40"/>
              </w:rPr>
            </w:pPr>
          </w:p>
        </w:tc>
        <w:tc>
          <w:tcPr>
            <w:tcW w:w="481" w:type="pct"/>
            <w:tcBorders>
              <w:top w:val="nil"/>
              <w:left w:val="nil"/>
              <w:bottom w:val="nil"/>
              <w:right w:val="nil"/>
            </w:tcBorders>
            <w:shd w:val="clear" w:color="auto" w:fill="D9D9D9"/>
            <w:vAlign w:val="center"/>
          </w:tcPr>
          <w:p w14:paraId="600CEAC5"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6A977243" w14:textId="77777777" w:rsidR="00052543" w:rsidRPr="00A16B8F" w:rsidRDefault="00052543" w:rsidP="00052543">
            <w:pPr>
              <w:spacing w:after="0"/>
              <w:jc w:val="center"/>
              <w:rPr>
                <w:rFonts w:ascii="Arial Black" w:hAnsi="Arial Black"/>
                <w:noProof/>
                <w:sz w:val="40"/>
                <w:szCs w:val="40"/>
              </w:rPr>
            </w:pPr>
          </w:p>
        </w:tc>
      </w:tr>
      <w:tr w:rsidR="00052543" w:rsidRPr="00F03549" w14:paraId="4D9D6EA9" w14:textId="77777777" w:rsidTr="00052543">
        <w:trPr>
          <w:trHeight w:val="564"/>
          <w:jc w:val="center"/>
        </w:trPr>
        <w:tc>
          <w:tcPr>
            <w:tcW w:w="448" w:type="pct"/>
            <w:tcBorders>
              <w:top w:val="nil"/>
              <w:left w:val="nil"/>
              <w:bottom w:val="nil"/>
              <w:right w:val="nil"/>
            </w:tcBorders>
            <w:shd w:val="clear" w:color="auto" w:fill="D9D9D9"/>
            <w:vAlign w:val="center"/>
          </w:tcPr>
          <w:p w14:paraId="6A14E0ED"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3E05E041" w14:textId="77777777" w:rsidR="00052543" w:rsidRPr="00A16B8F" w:rsidRDefault="00052543" w:rsidP="00052543">
            <w:pPr>
              <w:spacing w:after="0"/>
              <w:jc w:val="center"/>
              <w:rPr>
                <w:rFonts w:ascii="Arial Black" w:hAnsi="Arial Black"/>
                <w:noProof/>
                <w:sz w:val="40"/>
                <w:szCs w:val="40"/>
                <w:lang w:val="en-US"/>
              </w:rPr>
            </w:pPr>
            <w:r w:rsidRPr="00A16B8F">
              <w:rPr>
                <w:rFonts w:ascii="Arial Black" w:hAnsi="Arial Black"/>
                <w:noProof/>
                <w:sz w:val="40"/>
                <w:szCs w:val="40"/>
                <w:lang w:val="en-US"/>
              </w:rPr>
              <w:t>—</w:t>
            </w:r>
          </w:p>
        </w:tc>
        <w:tc>
          <w:tcPr>
            <w:tcW w:w="448" w:type="pct"/>
            <w:tcBorders>
              <w:top w:val="nil"/>
              <w:left w:val="nil"/>
              <w:bottom w:val="nil"/>
              <w:right w:val="nil"/>
            </w:tcBorders>
            <w:shd w:val="clear" w:color="auto" w:fill="D9D9D9"/>
            <w:vAlign w:val="center"/>
          </w:tcPr>
          <w:p w14:paraId="0278F6A2"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759A503B"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50" w:type="pct"/>
            <w:tcBorders>
              <w:top w:val="nil"/>
              <w:left w:val="nil"/>
              <w:bottom w:val="nil"/>
              <w:right w:val="nil"/>
            </w:tcBorders>
            <w:shd w:val="clear" w:color="auto" w:fill="D9D9D9"/>
            <w:vAlign w:val="center"/>
          </w:tcPr>
          <w:p w14:paraId="3C04EE28"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243155B7"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85" w:type="pct"/>
            <w:tcBorders>
              <w:top w:val="nil"/>
              <w:left w:val="nil"/>
              <w:bottom w:val="nil"/>
              <w:right w:val="nil"/>
            </w:tcBorders>
            <w:shd w:val="clear" w:color="auto" w:fill="D9D9D9"/>
            <w:vAlign w:val="center"/>
          </w:tcPr>
          <w:p w14:paraId="13B21783"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323CC1C0"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5FE1AF53"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81" w:type="pct"/>
            <w:tcBorders>
              <w:top w:val="nil"/>
              <w:left w:val="nil"/>
              <w:bottom w:val="nil"/>
              <w:right w:val="nil"/>
            </w:tcBorders>
            <w:shd w:val="clear" w:color="auto" w:fill="D9D9D9"/>
            <w:vAlign w:val="center"/>
          </w:tcPr>
          <w:p w14:paraId="700FF56A"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2F46E3C9"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r>
      <w:tr w:rsidR="00052543" w:rsidRPr="00F03549" w14:paraId="0DB67F22" w14:textId="77777777" w:rsidTr="00052543">
        <w:trPr>
          <w:trHeight w:val="564"/>
          <w:jc w:val="center"/>
        </w:trPr>
        <w:tc>
          <w:tcPr>
            <w:tcW w:w="448" w:type="pct"/>
            <w:tcBorders>
              <w:top w:val="nil"/>
              <w:left w:val="nil"/>
              <w:bottom w:val="nil"/>
              <w:right w:val="nil"/>
            </w:tcBorders>
            <w:shd w:val="clear" w:color="auto" w:fill="D9D9D9"/>
            <w:vAlign w:val="center"/>
          </w:tcPr>
          <w:p w14:paraId="2BAB1EAA"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5EC42E5B"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273347A8"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7550AF66"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50" w:type="pct"/>
            <w:tcBorders>
              <w:top w:val="nil"/>
              <w:left w:val="nil"/>
              <w:bottom w:val="nil"/>
              <w:right w:val="nil"/>
            </w:tcBorders>
            <w:shd w:val="clear" w:color="auto" w:fill="D9D9D9"/>
            <w:vAlign w:val="center"/>
          </w:tcPr>
          <w:p w14:paraId="3365E52D"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6715B268" w14:textId="77777777" w:rsidR="00052543" w:rsidRPr="00A16B8F" w:rsidRDefault="00052543" w:rsidP="00052543">
            <w:pPr>
              <w:spacing w:after="0"/>
              <w:jc w:val="center"/>
              <w:rPr>
                <w:rFonts w:ascii="Arial Black" w:hAnsi="Arial Black"/>
                <w:noProof/>
                <w:sz w:val="40"/>
                <w:szCs w:val="40"/>
              </w:rPr>
            </w:pPr>
          </w:p>
        </w:tc>
        <w:tc>
          <w:tcPr>
            <w:tcW w:w="485" w:type="pct"/>
            <w:tcBorders>
              <w:top w:val="nil"/>
              <w:left w:val="nil"/>
              <w:bottom w:val="nil"/>
              <w:right w:val="nil"/>
            </w:tcBorders>
            <w:shd w:val="clear" w:color="auto" w:fill="D9D9D9"/>
            <w:vAlign w:val="center"/>
          </w:tcPr>
          <w:p w14:paraId="466A2F6D"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7" w:type="pct"/>
            <w:tcBorders>
              <w:top w:val="nil"/>
              <w:left w:val="nil"/>
              <w:bottom w:val="nil"/>
              <w:right w:val="nil"/>
            </w:tcBorders>
            <w:shd w:val="clear" w:color="auto" w:fill="D9D9D9"/>
            <w:vAlign w:val="center"/>
          </w:tcPr>
          <w:p w14:paraId="72AA34CC"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06B86BE7"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81" w:type="pct"/>
            <w:tcBorders>
              <w:top w:val="nil"/>
              <w:left w:val="nil"/>
              <w:bottom w:val="nil"/>
              <w:right w:val="nil"/>
            </w:tcBorders>
            <w:shd w:val="clear" w:color="auto" w:fill="D9D9D9"/>
            <w:vAlign w:val="center"/>
          </w:tcPr>
          <w:p w14:paraId="6C101EB5"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417702E2" w14:textId="77777777" w:rsidR="00052543" w:rsidRPr="00A16B8F" w:rsidRDefault="00052543" w:rsidP="00052543">
            <w:pPr>
              <w:spacing w:after="0"/>
              <w:jc w:val="center"/>
              <w:rPr>
                <w:rFonts w:ascii="Arial Black" w:hAnsi="Arial Black"/>
                <w:noProof/>
                <w:sz w:val="40"/>
                <w:szCs w:val="40"/>
              </w:rPr>
            </w:pPr>
          </w:p>
        </w:tc>
      </w:tr>
      <w:tr w:rsidR="00052543" w:rsidRPr="00F03549" w14:paraId="27FB223E" w14:textId="77777777" w:rsidTr="00052543">
        <w:trPr>
          <w:trHeight w:val="564"/>
          <w:jc w:val="center"/>
        </w:trPr>
        <w:tc>
          <w:tcPr>
            <w:tcW w:w="448" w:type="pct"/>
            <w:tcBorders>
              <w:top w:val="nil"/>
              <w:left w:val="nil"/>
              <w:bottom w:val="nil"/>
              <w:right w:val="nil"/>
            </w:tcBorders>
            <w:shd w:val="clear" w:color="auto" w:fill="D9D9D9"/>
            <w:vAlign w:val="center"/>
          </w:tcPr>
          <w:p w14:paraId="2D37E576" w14:textId="77777777" w:rsidR="00052543" w:rsidRPr="00A16B8F" w:rsidRDefault="00052543" w:rsidP="00052543">
            <w:pPr>
              <w:spacing w:after="0"/>
              <w:jc w:val="center"/>
              <w:rPr>
                <w:rFonts w:ascii="Arial Black" w:hAnsi="Arial Black"/>
                <w:noProof/>
                <w:sz w:val="40"/>
                <w:szCs w:val="40"/>
                <w:lang w:val="en-US"/>
              </w:rPr>
            </w:pPr>
            <w:r w:rsidRPr="00A16B8F">
              <w:rPr>
                <w:rFonts w:ascii="Arial Black" w:hAnsi="Arial Black"/>
                <w:noProof/>
                <w:sz w:val="40"/>
                <w:szCs w:val="40"/>
                <w:lang w:val="en-US"/>
              </w:rPr>
              <w:t>—</w:t>
            </w:r>
          </w:p>
        </w:tc>
        <w:tc>
          <w:tcPr>
            <w:tcW w:w="448" w:type="pct"/>
            <w:tcBorders>
              <w:top w:val="nil"/>
              <w:left w:val="nil"/>
              <w:bottom w:val="nil"/>
              <w:right w:val="nil"/>
            </w:tcBorders>
            <w:shd w:val="clear" w:color="auto" w:fill="D9D9D9"/>
            <w:vAlign w:val="center"/>
          </w:tcPr>
          <w:p w14:paraId="546ABCDA"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1DDBE0FF"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17535C66" w14:textId="77777777" w:rsidR="00052543" w:rsidRPr="00A16B8F" w:rsidRDefault="00052543" w:rsidP="00052543">
            <w:pPr>
              <w:spacing w:after="0"/>
              <w:jc w:val="center"/>
              <w:rPr>
                <w:rFonts w:ascii="Arial Black" w:hAnsi="Arial Black"/>
                <w:noProof/>
                <w:sz w:val="40"/>
                <w:szCs w:val="40"/>
              </w:rPr>
            </w:pPr>
          </w:p>
        </w:tc>
        <w:tc>
          <w:tcPr>
            <w:tcW w:w="450" w:type="pct"/>
            <w:tcBorders>
              <w:top w:val="nil"/>
              <w:left w:val="nil"/>
              <w:bottom w:val="nil"/>
              <w:right w:val="nil"/>
            </w:tcBorders>
            <w:shd w:val="clear" w:color="auto" w:fill="D9D9D9"/>
            <w:vAlign w:val="center"/>
          </w:tcPr>
          <w:p w14:paraId="740C6CA6"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1BB113F8" w14:textId="77777777" w:rsidR="00052543" w:rsidRPr="00A16B8F" w:rsidRDefault="00052543" w:rsidP="00052543">
            <w:pPr>
              <w:spacing w:after="0"/>
              <w:jc w:val="center"/>
              <w:rPr>
                <w:rFonts w:ascii="Arial Black" w:hAnsi="Arial Black"/>
                <w:noProof/>
                <w:sz w:val="40"/>
                <w:szCs w:val="40"/>
              </w:rPr>
            </w:pPr>
          </w:p>
        </w:tc>
        <w:tc>
          <w:tcPr>
            <w:tcW w:w="485" w:type="pct"/>
            <w:tcBorders>
              <w:top w:val="nil"/>
              <w:left w:val="nil"/>
              <w:bottom w:val="nil"/>
              <w:right w:val="nil"/>
            </w:tcBorders>
            <w:shd w:val="clear" w:color="auto" w:fill="D9D9D9"/>
            <w:vAlign w:val="center"/>
          </w:tcPr>
          <w:p w14:paraId="7357C7B7"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7" w:type="pct"/>
            <w:tcBorders>
              <w:top w:val="nil"/>
              <w:left w:val="nil"/>
              <w:bottom w:val="nil"/>
              <w:right w:val="nil"/>
            </w:tcBorders>
            <w:shd w:val="clear" w:color="auto" w:fill="D9D9D9"/>
            <w:vAlign w:val="center"/>
          </w:tcPr>
          <w:p w14:paraId="0995A148"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7" w:type="pct"/>
            <w:tcBorders>
              <w:top w:val="nil"/>
              <w:left w:val="nil"/>
              <w:bottom w:val="nil"/>
              <w:right w:val="nil"/>
            </w:tcBorders>
            <w:shd w:val="clear" w:color="auto" w:fill="D9D9D9"/>
            <w:vAlign w:val="center"/>
          </w:tcPr>
          <w:p w14:paraId="4C590CEA" w14:textId="77777777" w:rsidR="00052543" w:rsidRPr="00A16B8F" w:rsidRDefault="00052543" w:rsidP="00052543">
            <w:pPr>
              <w:spacing w:after="0"/>
              <w:jc w:val="center"/>
              <w:rPr>
                <w:rFonts w:ascii="Arial Black" w:hAnsi="Arial Black"/>
                <w:noProof/>
                <w:sz w:val="40"/>
                <w:szCs w:val="40"/>
              </w:rPr>
            </w:pPr>
          </w:p>
        </w:tc>
        <w:tc>
          <w:tcPr>
            <w:tcW w:w="481" w:type="pct"/>
            <w:tcBorders>
              <w:top w:val="nil"/>
              <w:left w:val="nil"/>
              <w:bottom w:val="nil"/>
              <w:right w:val="nil"/>
            </w:tcBorders>
            <w:shd w:val="clear" w:color="auto" w:fill="D9D9D9"/>
            <w:vAlign w:val="center"/>
          </w:tcPr>
          <w:p w14:paraId="0F514AF9"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3CB5DD64" w14:textId="77777777" w:rsidR="00052543" w:rsidRPr="00A16B8F" w:rsidRDefault="00052543" w:rsidP="00052543">
            <w:pPr>
              <w:spacing w:after="0"/>
              <w:jc w:val="center"/>
              <w:rPr>
                <w:rFonts w:ascii="Arial Black" w:hAnsi="Arial Black"/>
                <w:noProof/>
                <w:sz w:val="40"/>
                <w:szCs w:val="40"/>
              </w:rPr>
            </w:pPr>
          </w:p>
        </w:tc>
      </w:tr>
      <w:tr w:rsidR="00052543" w:rsidRPr="00F03549" w14:paraId="75A92F3C" w14:textId="77777777" w:rsidTr="00052543">
        <w:trPr>
          <w:trHeight w:val="564"/>
          <w:jc w:val="center"/>
        </w:trPr>
        <w:tc>
          <w:tcPr>
            <w:tcW w:w="448" w:type="pct"/>
            <w:tcBorders>
              <w:top w:val="nil"/>
              <w:left w:val="nil"/>
              <w:bottom w:val="nil"/>
              <w:right w:val="nil"/>
            </w:tcBorders>
            <w:shd w:val="clear" w:color="auto" w:fill="D9D9D9"/>
            <w:vAlign w:val="center"/>
          </w:tcPr>
          <w:p w14:paraId="685D60FD" w14:textId="77777777" w:rsidR="00052543" w:rsidRPr="00A16B8F" w:rsidRDefault="00052543" w:rsidP="00052543">
            <w:pPr>
              <w:spacing w:after="0"/>
              <w:jc w:val="center"/>
              <w:rPr>
                <w:rFonts w:ascii="Arial Black" w:hAnsi="Arial Black"/>
                <w:noProof/>
                <w:sz w:val="40"/>
                <w:szCs w:val="40"/>
              </w:rPr>
            </w:pPr>
          </w:p>
        </w:tc>
        <w:tc>
          <w:tcPr>
            <w:tcW w:w="448" w:type="pct"/>
            <w:tcBorders>
              <w:top w:val="nil"/>
              <w:left w:val="nil"/>
              <w:bottom w:val="nil"/>
              <w:right w:val="nil"/>
            </w:tcBorders>
            <w:shd w:val="clear" w:color="auto" w:fill="D9D9D9"/>
            <w:vAlign w:val="center"/>
          </w:tcPr>
          <w:p w14:paraId="615EBA27"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8" w:type="pct"/>
            <w:tcBorders>
              <w:top w:val="nil"/>
              <w:left w:val="nil"/>
              <w:bottom w:val="nil"/>
              <w:right w:val="nil"/>
            </w:tcBorders>
            <w:shd w:val="clear" w:color="auto" w:fill="D9D9D9"/>
            <w:vAlign w:val="center"/>
          </w:tcPr>
          <w:p w14:paraId="0A1847C2" w14:textId="77777777" w:rsidR="00052543" w:rsidRPr="00A16B8F" w:rsidRDefault="00052543" w:rsidP="00052543">
            <w:pPr>
              <w:spacing w:after="0"/>
              <w:jc w:val="center"/>
              <w:rPr>
                <w:rFonts w:ascii="Arial Black" w:hAnsi="Arial Black"/>
                <w:noProof/>
                <w:sz w:val="40"/>
                <w:szCs w:val="40"/>
              </w:rPr>
            </w:pPr>
            <w:r w:rsidRPr="00A16B8F">
              <w:rPr>
                <w:rFonts w:ascii="Arial Black" w:hAnsi="Arial Black"/>
                <w:noProof/>
                <w:sz w:val="40"/>
                <w:szCs w:val="40"/>
                <w:lang w:val="en-US"/>
              </w:rPr>
              <w:t>—</w:t>
            </w:r>
          </w:p>
        </w:tc>
        <w:tc>
          <w:tcPr>
            <w:tcW w:w="449" w:type="pct"/>
            <w:tcBorders>
              <w:top w:val="nil"/>
              <w:left w:val="nil"/>
              <w:bottom w:val="nil"/>
              <w:right w:val="nil"/>
            </w:tcBorders>
            <w:shd w:val="clear" w:color="auto" w:fill="D9D9D9"/>
            <w:vAlign w:val="center"/>
          </w:tcPr>
          <w:p w14:paraId="60858BEE" w14:textId="77777777" w:rsidR="00052543" w:rsidRPr="00A16B8F" w:rsidRDefault="00052543" w:rsidP="00052543">
            <w:pPr>
              <w:spacing w:after="0"/>
              <w:jc w:val="center"/>
              <w:rPr>
                <w:rFonts w:ascii="Arial Black" w:hAnsi="Arial Black"/>
                <w:noProof/>
                <w:sz w:val="40"/>
                <w:szCs w:val="40"/>
              </w:rPr>
            </w:pPr>
          </w:p>
        </w:tc>
        <w:tc>
          <w:tcPr>
            <w:tcW w:w="450" w:type="pct"/>
            <w:tcBorders>
              <w:top w:val="nil"/>
              <w:left w:val="nil"/>
              <w:bottom w:val="nil"/>
              <w:right w:val="nil"/>
            </w:tcBorders>
            <w:shd w:val="clear" w:color="auto" w:fill="D9D9D9"/>
            <w:vAlign w:val="center"/>
          </w:tcPr>
          <w:p w14:paraId="7E561AF9"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4855C9C7" w14:textId="77777777" w:rsidR="00052543" w:rsidRPr="00A16B8F" w:rsidRDefault="00052543" w:rsidP="00052543">
            <w:pPr>
              <w:spacing w:after="0"/>
              <w:jc w:val="center"/>
              <w:rPr>
                <w:rFonts w:ascii="Arial Black" w:hAnsi="Arial Black"/>
                <w:noProof/>
                <w:sz w:val="40"/>
                <w:szCs w:val="40"/>
              </w:rPr>
            </w:pPr>
          </w:p>
        </w:tc>
        <w:tc>
          <w:tcPr>
            <w:tcW w:w="485" w:type="pct"/>
            <w:tcBorders>
              <w:top w:val="nil"/>
              <w:left w:val="nil"/>
              <w:bottom w:val="nil"/>
              <w:right w:val="nil"/>
            </w:tcBorders>
            <w:shd w:val="clear" w:color="auto" w:fill="D9D9D9"/>
            <w:vAlign w:val="center"/>
          </w:tcPr>
          <w:p w14:paraId="1E2AB2EF"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671F33EB" w14:textId="77777777" w:rsidR="00052543" w:rsidRPr="00A16B8F" w:rsidRDefault="00052543" w:rsidP="00052543">
            <w:pPr>
              <w:spacing w:after="0"/>
              <w:jc w:val="center"/>
              <w:rPr>
                <w:rFonts w:ascii="Arial Black" w:hAnsi="Arial Black"/>
                <w:noProof/>
                <w:sz w:val="40"/>
                <w:szCs w:val="40"/>
              </w:rPr>
            </w:pPr>
          </w:p>
        </w:tc>
        <w:tc>
          <w:tcPr>
            <w:tcW w:w="447" w:type="pct"/>
            <w:tcBorders>
              <w:top w:val="nil"/>
              <w:left w:val="nil"/>
              <w:bottom w:val="nil"/>
              <w:right w:val="nil"/>
            </w:tcBorders>
            <w:shd w:val="clear" w:color="auto" w:fill="D9D9D9"/>
            <w:vAlign w:val="center"/>
          </w:tcPr>
          <w:p w14:paraId="3317A7F2" w14:textId="77777777" w:rsidR="00052543" w:rsidRPr="00A16B8F" w:rsidRDefault="00052543" w:rsidP="00052543">
            <w:pPr>
              <w:spacing w:after="0"/>
              <w:jc w:val="center"/>
              <w:rPr>
                <w:rFonts w:ascii="Arial Black" w:hAnsi="Arial Black"/>
                <w:noProof/>
                <w:sz w:val="40"/>
                <w:szCs w:val="40"/>
              </w:rPr>
            </w:pPr>
          </w:p>
        </w:tc>
        <w:tc>
          <w:tcPr>
            <w:tcW w:w="481" w:type="pct"/>
            <w:tcBorders>
              <w:top w:val="nil"/>
              <w:left w:val="nil"/>
              <w:bottom w:val="nil"/>
              <w:right w:val="nil"/>
            </w:tcBorders>
            <w:shd w:val="clear" w:color="auto" w:fill="D9D9D9"/>
            <w:vAlign w:val="center"/>
          </w:tcPr>
          <w:p w14:paraId="2D92C622" w14:textId="77777777" w:rsidR="00052543" w:rsidRPr="00A16B8F" w:rsidRDefault="00052543" w:rsidP="00052543">
            <w:pPr>
              <w:spacing w:after="0"/>
              <w:jc w:val="center"/>
              <w:rPr>
                <w:rFonts w:ascii="Arial Black" w:hAnsi="Arial Black"/>
                <w:noProof/>
                <w:sz w:val="40"/>
                <w:szCs w:val="40"/>
              </w:rPr>
            </w:pPr>
          </w:p>
        </w:tc>
        <w:tc>
          <w:tcPr>
            <w:tcW w:w="449" w:type="pct"/>
            <w:tcBorders>
              <w:top w:val="nil"/>
              <w:left w:val="nil"/>
              <w:bottom w:val="nil"/>
              <w:right w:val="nil"/>
            </w:tcBorders>
            <w:shd w:val="clear" w:color="auto" w:fill="D9D9D9"/>
            <w:vAlign w:val="center"/>
          </w:tcPr>
          <w:p w14:paraId="72C7CA4F" w14:textId="77777777" w:rsidR="00052543" w:rsidRPr="00A16B8F" w:rsidRDefault="00052543" w:rsidP="00052543">
            <w:pPr>
              <w:spacing w:after="0"/>
              <w:jc w:val="center"/>
              <w:rPr>
                <w:rFonts w:ascii="Arial Black" w:hAnsi="Arial Black"/>
                <w:noProof/>
                <w:sz w:val="40"/>
                <w:szCs w:val="40"/>
              </w:rPr>
            </w:pPr>
          </w:p>
        </w:tc>
      </w:tr>
      <w:tr w:rsidR="00052543" w:rsidRPr="00F03549" w14:paraId="543B3DC4" w14:textId="77777777" w:rsidTr="00052543">
        <w:trPr>
          <w:jc w:val="center"/>
        </w:trPr>
        <w:tc>
          <w:tcPr>
            <w:tcW w:w="448" w:type="pct"/>
            <w:tcBorders>
              <w:top w:val="nil"/>
              <w:left w:val="nil"/>
              <w:bottom w:val="nil"/>
              <w:right w:val="nil"/>
            </w:tcBorders>
            <w:shd w:val="clear" w:color="auto" w:fill="D9D9D9"/>
            <w:vAlign w:val="center"/>
          </w:tcPr>
          <w:p w14:paraId="7685F86B" w14:textId="77777777" w:rsidR="00052543" w:rsidRPr="00F03549" w:rsidRDefault="00052543" w:rsidP="00052543">
            <w:pPr>
              <w:spacing w:after="0"/>
              <w:jc w:val="center"/>
              <w:rPr>
                <w:rFonts w:ascii="Calibri" w:hAnsi="Calibri"/>
                <w:noProof/>
                <w:szCs w:val="28"/>
              </w:rPr>
            </w:pPr>
          </w:p>
        </w:tc>
        <w:tc>
          <w:tcPr>
            <w:tcW w:w="448" w:type="pct"/>
            <w:tcBorders>
              <w:top w:val="nil"/>
              <w:left w:val="nil"/>
              <w:bottom w:val="nil"/>
              <w:right w:val="nil"/>
            </w:tcBorders>
            <w:shd w:val="clear" w:color="auto" w:fill="D9D9D9"/>
            <w:vAlign w:val="center"/>
          </w:tcPr>
          <w:p w14:paraId="0C98292B" w14:textId="77777777" w:rsidR="00052543" w:rsidRPr="00F03549" w:rsidRDefault="00052543" w:rsidP="00052543">
            <w:pPr>
              <w:spacing w:after="0"/>
              <w:jc w:val="center"/>
              <w:rPr>
                <w:rFonts w:ascii="Calibri" w:hAnsi="Calibri"/>
                <w:noProof/>
                <w:szCs w:val="28"/>
              </w:rPr>
            </w:pPr>
          </w:p>
        </w:tc>
        <w:tc>
          <w:tcPr>
            <w:tcW w:w="448" w:type="pct"/>
            <w:tcBorders>
              <w:top w:val="nil"/>
              <w:left w:val="nil"/>
              <w:bottom w:val="nil"/>
              <w:right w:val="nil"/>
            </w:tcBorders>
            <w:shd w:val="clear" w:color="auto" w:fill="D9D9D9"/>
            <w:vAlign w:val="center"/>
          </w:tcPr>
          <w:p w14:paraId="447019AF" w14:textId="77777777" w:rsidR="00052543" w:rsidRPr="00F03549" w:rsidRDefault="00052543" w:rsidP="00052543">
            <w:pPr>
              <w:spacing w:after="0"/>
              <w:jc w:val="center"/>
              <w:rPr>
                <w:rFonts w:ascii="Calibri" w:hAnsi="Calibri"/>
                <w:noProof/>
                <w:szCs w:val="28"/>
              </w:rPr>
            </w:pPr>
          </w:p>
        </w:tc>
        <w:tc>
          <w:tcPr>
            <w:tcW w:w="449" w:type="pct"/>
            <w:tcBorders>
              <w:top w:val="nil"/>
              <w:left w:val="nil"/>
              <w:bottom w:val="nil"/>
              <w:right w:val="nil"/>
            </w:tcBorders>
            <w:shd w:val="clear" w:color="auto" w:fill="D9D9D9"/>
            <w:vAlign w:val="center"/>
          </w:tcPr>
          <w:p w14:paraId="1B9617DB" w14:textId="77777777" w:rsidR="00052543" w:rsidRPr="00F03549" w:rsidRDefault="00052543" w:rsidP="00052543">
            <w:pPr>
              <w:spacing w:after="0"/>
              <w:jc w:val="center"/>
              <w:rPr>
                <w:rFonts w:ascii="Calibri" w:hAnsi="Calibri"/>
                <w:noProof/>
                <w:szCs w:val="28"/>
              </w:rPr>
            </w:pPr>
          </w:p>
        </w:tc>
        <w:tc>
          <w:tcPr>
            <w:tcW w:w="450" w:type="pct"/>
            <w:tcBorders>
              <w:top w:val="nil"/>
              <w:left w:val="nil"/>
              <w:bottom w:val="nil"/>
              <w:right w:val="nil"/>
            </w:tcBorders>
            <w:shd w:val="clear" w:color="auto" w:fill="D9D9D9"/>
            <w:vAlign w:val="center"/>
          </w:tcPr>
          <w:p w14:paraId="681DF8C2" w14:textId="77777777" w:rsidR="00052543" w:rsidRPr="00F03549" w:rsidRDefault="00052543" w:rsidP="00052543">
            <w:pPr>
              <w:spacing w:after="0"/>
              <w:jc w:val="center"/>
              <w:rPr>
                <w:rFonts w:ascii="Calibri" w:hAnsi="Calibri"/>
                <w:noProof/>
                <w:szCs w:val="28"/>
              </w:rPr>
            </w:pPr>
          </w:p>
        </w:tc>
        <w:tc>
          <w:tcPr>
            <w:tcW w:w="449" w:type="pct"/>
            <w:tcBorders>
              <w:top w:val="nil"/>
              <w:left w:val="nil"/>
              <w:bottom w:val="nil"/>
              <w:right w:val="nil"/>
            </w:tcBorders>
            <w:shd w:val="clear" w:color="auto" w:fill="D9D9D9"/>
            <w:vAlign w:val="center"/>
          </w:tcPr>
          <w:p w14:paraId="60DD2043" w14:textId="77777777" w:rsidR="00052543" w:rsidRPr="00F03549" w:rsidRDefault="00052543" w:rsidP="00052543">
            <w:pPr>
              <w:spacing w:after="0"/>
              <w:jc w:val="center"/>
              <w:rPr>
                <w:rFonts w:ascii="Calibri" w:hAnsi="Calibri"/>
                <w:noProof/>
                <w:szCs w:val="28"/>
              </w:rPr>
            </w:pPr>
          </w:p>
        </w:tc>
        <w:tc>
          <w:tcPr>
            <w:tcW w:w="485" w:type="pct"/>
            <w:tcBorders>
              <w:top w:val="nil"/>
              <w:left w:val="nil"/>
              <w:bottom w:val="nil"/>
              <w:right w:val="nil"/>
            </w:tcBorders>
            <w:shd w:val="clear" w:color="auto" w:fill="D9D9D9"/>
            <w:vAlign w:val="center"/>
          </w:tcPr>
          <w:p w14:paraId="1E2B98DD" w14:textId="77777777" w:rsidR="00052543" w:rsidRPr="00F03549" w:rsidRDefault="00052543" w:rsidP="00052543">
            <w:pPr>
              <w:spacing w:after="0"/>
              <w:jc w:val="center"/>
              <w:rPr>
                <w:rFonts w:ascii="Calibri" w:hAnsi="Calibri"/>
                <w:noProof/>
                <w:szCs w:val="28"/>
              </w:rPr>
            </w:pPr>
          </w:p>
        </w:tc>
        <w:tc>
          <w:tcPr>
            <w:tcW w:w="447" w:type="pct"/>
            <w:tcBorders>
              <w:top w:val="nil"/>
              <w:left w:val="nil"/>
              <w:bottom w:val="nil"/>
              <w:right w:val="nil"/>
            </w:tcBorders>
            <w:shd w:val="clear" w:color="auto" w:fill="D9D9D9"/>
            <w:vAlign w:val="center"/>
          </w:tcPr>
          <w:p w14:paraId="099406B1" w14:textId="77777777" w:rsidR="00052543" w:rsidRPr="00F03549" w:rsidRDefault="00052543" w:rsidP="00052543">
            <w:pPr>
              <w:spacing w:after="0"/>
              <w:jc w:val="center"/>
              <w:rPr>
                <w:rFonts w:ascii="Calibri" w:hAnsi="Calibri"/>
                <w:noProof/>
                <w:szCs w:val="28"/>
              </w:rPr>
            </w:pPr>
          </w:p>
        </w:tc>
        <w:tc>
          <w:tcPr>
            <w:tcW w:w="447" w:type="pct"/>
            <w:tcBorders>
              <w:top w:val="nil"/>
              <w:left w:val="nil"/>
              <w:bottom w:val="nil"/>
              <w:right w:val="nil"/>
            </w:tcBorders>
            <w:shd w:val="clear" w:color="auto" w:fill="D9D9D9"/>
            <w:vAlign w:val="center"/>
          </w:tcPr>
          <w:p w14:paraId="0ED174D1" w14:textId="77777777" w:rsidR="00052543" w:rsidRPr="00F03549" w:rsidRDefault="00052543" w:rsidP="00052543">
            <w:pPr>
              <w:spacing w:after="0"/>
              <w:jc w:val="center"/>
              <w:rPr>
                <w:rFonts w:ascii="Calibri" w:hAnsi="Calibri"/>
                <w:noProof/>
                <w:szCs w:val="28"/>
              </w:rPr>
            </w:pPr>
          </w:p>
        </w:tc>
        <w:tc>
          <w:tcPr>
            <w:tcW w:w="481" w:type="pct"/>
            <w:tcBorders>
              <w:top w:val="nil"/>
              <w:left w:val="nil"/>
              <w:bottom w:val="nil"/>
              <w:right w:val="nil"/>
            </w:tcBorders>
            <w:shd w:val="clear" w:color="auto" w:fill="D9D9D9"/>
            <w:vAlign w:val="center"/>
          </w:tcPr>
          <w:p w14:paraId="147B3877" w14:textId="77777777" w:rsidR="00052543" w:rsidRPr="00F03549" w:rsidRDefault="00052543" w:rsidP="00052543">
            <w:pPr>
              <w:spacing w:after="0"/>
              <w:jc w:val="center"/>
              <w:rPr>
                <w:rFonts w:ascii="Calibri" w:hAnsi="Calibri"/>
                <w:noProof/>
                <w:szCs w:val="28"/>
              </w:rPr>
            </w:pPr>
          </w:p>
        </w:tc>
        <w:tc>
          <w:tcPr>
            <w:tcW w:w="449" w:type="pct"/>
            <w:tcBorders>
              <w:top w:val="nil"/>
              <w:left w:val="nil"/>
              <w:bottom w:val="nil"/>
              <w:right w:val="nil"/>
            </w:tcBorders>
            <w:shd w:val="clear" w:color="auto" w:fill="D9D9D9"/>
            <w:vAlign w:val="center"/>
          </w:tcPr>
          <w:p w14:paraId="5631EC18" w14:textId="77777777" w:rsidR="00052543" w:rsidRPr="00F03549" w:rsidRDefault="00052543" w:rsidP="00052543">
            <w:pPr>
              <w:spacing w:after="0"/>
              <w:jc w:val="center"/>
              <w:rPr>
                <w:rFonts w:ascii="Calibri" w:hAnsi="Calibri"/>
                <w:noProof/>
                <w:szCs w:val="28"/>
              </w:rPr>
            </w:pPr>
          </w:p>
        </w:tc>
      </w:tr>
    </w:tbl>
    <w:p w14:paraId="7A15C189" w14:textId="77777777" w:rsidR="00052543" w:rsidRDefault="00052543" w:rsidP="00052543">
      <w:pPr>
        <w:spacing w:after="0"/>
        <w:jc w:val="both"/>
      </w:pPr>
    </w:p>
    <w:p w14:paraId="2FAEADAA" w14:textId="77777777" w:rsidR="00052543" w:rsidRPr="00D456EA" w:rsidRDefault="00052543" w:rsidP="00052543">
      <w:pPr>
        <w:spacing w:after="0"/>
        <w:jc w:val="both"/>
        <w:rPr>
          <w:sz w:val="24"/>
        </w:rPr>
      </w:pPr>
      <w:r w:rsidRPr="00052543">
        <w:rPr>
          <w:sz w:val="24"/>
        </w:rPr>
        <w:t xml:space="preserve">Цифрами </w:t>
      </w:r>
      <w:r w:rsidRPr="00D456EA">
        <w:rPr>
          <w:sz w:val="24"/>
        </w:rPr>
        <w:t xml:space="preserve">обозначены номера дорожек и образцов ДНК, используемых в реакции амплификации, и соответствуют: 1 – отец короля; 2 – мать короля; 3 – король; 4 – королева; 5 – королевич Арсений «или сын рыбака?»; 6 – брат короля; 7 – жена брата короля; 8-11 – сыновья брата короля: 8 – Александр, 9 – Алексей, 10 – Артур, 11 – Арчибальд. </w:t>
      </w:r>
    </w:p>
    <w:p w14:paraId="5B492733" w14:textId="3A6708C4" w:rsidR="00052543" w:rsidRPr="00052543" w:rsidRDefault="00052543" w:rsidP="00052543">
      <w:pPr>
        <w:spacing w:after="0"/>
        <w:jc w:val="center"/>
        <w:rPr>
          <w:b/>
          <w:sz w:val="24"/>
        </w:rPr>
      </w:pPr>
      <w:r w:rsidRPr="00D456EA">
        <w:rPr>
          <w:b/>
          <w:sz w:val="24"/>
        </w:rPr>
        <w:t xml:space="preserve">Рисунок </w:t>
      </w:r>
      <w:r w:rsidR="00D456EA" w:rsidRPr="00D456EA">
        <w:rPr>
          <w:b/>
          <w:sz w:val="24"/>
        </w:rPr>
        <w:t>6</w:t>
      </w:r>
      <w:r w:rsidRPr="00D456EA">
        <w:rPr>
          <w:b/>
          <w:sz w:val="24"/>
        </w:rPr>
        <w:t xml:space="preserve"> – Данные</w:t>
      </w:r>
      <w:r w:rsidRPr="00052543">
        <w:rPr>
          <w:b/>
          <w:sz w:val="24"/>
        </w:rPr>
        <w:t xml:space="preserve"> </w:t>
      </w:r>
      <w:proofErr w:type="spellStart"/>
      <w:r w:rsidRPr="00052543">
        <w:rPr>
          <w:b/>
          <w:sz w:val="24"/>
        </w:rPr>
        <w:t>электрофореграммы</w:t>
      </w:r>
      <w:proofErr w:type="spellEnd"/>
      <w:r w:rsidRPr="00052543">
        <w:rPr>
          <w:b/>
          <w:sz w:val="24"/>
        </w:rPr>
        <w:t xml:space="preserve"> ПДАФ-анализа (анализа полиморфизма длины </w:t>
      </w:r>
      <w:proofErr w:type="spellStart"/>
      <w:r w:rsidRPr="00052543">
        <w:rPr>
          <w:b/>
          <w:sz w:val="24"/>
        </w:rPr>
        <w:t>амплифицируемых</w:t>
      </w:r>
      <w:proofErr w:type="spellEnd"/>
      <w:r w:rsidRPr="00052543">
        <w:rPr>
          <w:b/>
          <w:sz w:val="24"/>
        </w:rPr>
        <w:t xml:space="preserve"> фрагментов) королевской семьи по одному из </w:t>
      </w:r>
      <w:proofErr w:type="spellStart"/>
      <w:r w:rsidRPr="00052543">
        <w:rPr>
          <w:b/>
          <w:sz w:val="24"/>
        </w:rPr>
        <w:t>сателлитных</w:t>
      </w:r>
      <w:proofErr w:type="spellEnd"/>
      <w:r w:rsidRPr="00052543">
        <w:rPr>
          <w:b/>
          <w:sz w:val="24"/>
        </w:rPr>
        <w:t xml:space="preserve"> локусов</w:t>
      </w:r>
    </w:p>
    <w:p w14:paraId="56C0FFD4" w14:textId="22D34CF4" w:rsidR="00052543" w:rsidRDefault="00052543" w:rsidP="00052543">
      <w:pPr>
        <w:spacing w:after="0" w:line="264" w:lineRule="auto"/>
        <w:jc w:val="both"/>
        <w:rPr>
          <w:rFonts w:cstheme="minorHAnsi"/>
          <w:bCs/>
        </w:rPr>
      </w:pPr>
    </w:p>
    <w:p w14:paraId="1F3C02E3" w14:textId="5E6B223D" w:rsidR="00052543" w:rsidRDefault="00052543" w:rsidP="00052543">
      <w:pPr>
        <w:spacing w:after="0" w:line="264" w:lineRule="auto"/>
        <w:ind w:firstLine="709"/>
        <w:jc w:val="both"/>
      </w:pPr>
      <w:r w:rsidRPr="00EB5AE4">
        <w:t xml:space="preserve">Проанализируйте представленную </w:t>
      </w:r>
      <w:proofErr w:type="spellStart"/>
      <w:r w:rsidRPr="00EB5AE4">
        <w:t>электрофореграмму</w:t>
      </w:r>
      <w:proofErr w:type="spellEnd"/>
      <w:r w:rsidRPr="00EB5AE4">
        <w:t xml:space="preserve"> и в качестве ответа на задание в соответствующей графе бланка ответов укажите </w:t>
      </w:r>
      <w:r>
        <w:t>имя истинного наследника.</w:t>
      </w:r>
    </w:p>
    <w:p w14:paraId="4F0D5753" w14:textId="626749E5" w:rsidR="00C67A79" w:rsidRDefault="00C67A79" w:rsidP="00052543">
      <w:pPr>
        <w:spacing w:after="0" w:line="264" w:lineRule="auto"/>
        <w:ind w:firstLine="709"/>
        <w:jc w:val="both"/>
      </w:pPr>
    </w:p>
    <w:p w14:paraId="00FF2D85" w14:textId="6AE7991E" w:rsidR="00C67A79" w:rsidRDefault="00C67A79" w:rsidP="00C67A79">
      <w:pPr>
        <w:spacing w:after="0" w:line="264" w:lineRule="auto"/>
        <w:ind w:firstLine="709"/>
        <w:rPr>
          <w:rFonts w:cstheme="minorHAnsi"/>
          <w:b/>
        </w:rPr>
      </w:pPr>
      <w:r w:rsidRPr="004414C1">
        <w:rPr>
          <w:rFonts w:cstheme="minorHAnsi"/>
          <w:b/>
        </w:rPr>
        <w:t>Задание 5</w:t>
      </w:r>
      <w:r>
        <w:rPr>
          <w:rFonts w:cstheme="minorHAnsi"/>
          <w:b/>
        </w:rPr>
        <w:t>.3.</w:t>
      </w:r>
    </w:p>
    <w:p w14:paraId="2F8AD220" w14:textId="564E3306" w:rsidR="00C67A79" w:rsidRDefault="00C67A79" w:rsidP="00C67A79">
      <w:pPr>
        <w:spacing w:after="0" w:line="264" w:lineRule="auto"/>
        <w:ind w:firstLine="709"/>
        <w:jc w:val="both"/>
        <w:rPr>
          <w:rFonts w:cstheme="minorHAnsi"/>
          <w:bCs/>
        </w:rPr>
      </w:pPr>
      <w:r w:rsidRPr="00C67A79">
        <w:rPr>
          <w:rFonts w:cstheme="minorHAnsi"/>
          <w:bCs/>
        </w:rPr>
        <w:t xml:space="preserve">Три человека выступали ответчиками в судебном разбирательстве в деле об отцовстве. Ответчики (в приведенных ниже </w:t>
      </w:r>
      <w:proofErr w:type="spellStart"/>
      <w:r w:rsidRPr="00C67A79">
        <w:rPr>
          <w:rFonts w:cstheme="minorHAnsi"/>
          <w:bCs/>
        </w:rPr>
        <w:t>электрофореграммах</w:t>
      </w:r>
      <w:proofErr w:type="spellEnd"/>
      <w:r w:rsidRPr="00C67A79">
        <w:rPr>
          <w:rFonts w:cstheme="minorHAnsi"/>
          <w:bCs/>
        </w:rPr>
        <w:t xml:space="preserve"> обозначены как О1, О2 и О3), мать (обозначена как М) и ребенок (обозначен как Р) были </w:t>
      </w:r>
      <w:proofErr w:type="spellStart"/>
      <w:r w:rsidRPr="00C67A79">
        <w:rPr>
          <w:rFonts w:cstheme="minorHAnsi"/>
          <w:bCs/>
        </w:rPr>
        <w:t>типированы</w:t>
      </w:r>
      <w:proofErr w:type="spellEnd"/>
      <w:r w:rsidRPr="00C67A79">
        <w:rPr>
          <w:rFonts w:cstheme="minorHAnsi"/>
          <w:bCs/>
        </w:rPr>
        <w:t xml:space="preserve"> по трем локусам: TH01, D7S820 и D18S51.</w:t>
      </w:r>
    </w:p>
    <w:p w14:paraId="11085243" w14:textId="4649E07E" w:rsidR="00C67A79" w:rsidRDefault="00C67A79" w:rsidP="00C67A79">
      <w:pPr>
        <w:spacing w:after="0" w:line="264" w:lineRule="auto"/>
        <w:ind w:firstLine="709"/>
        <w:jc w:val="both"/>
        <w:rPr>
          <w:rFonts w:cstheme="minorHAnsi"/>
          <w:bCs/>
        </w:rPr>
      </w:pPr>
    </w:p>
    <w:p w14:paraId="1B360D14" w14:textId="77777777" w:rsidR="000574A5" w:rsidRDefault="000574A5" w:rsidP="00C67A79">
      <w:pPr>
        <w:spacing w:after="0" w:line="264" w:lineRule="auto"/>
        <w:ind w:firstLine="709"/>
        <w:jc w:val="both"/>
        <w:rPr>
          <w:rFonts w:cstheme="minorHAnsi"/>
          <w:bCs/>
        </w:rPr>
      </w:pPr>
    </w:p>
    <w:tbl>
      <w:tblPr>
        <w:tblStyle w:val="a6"/>
        <w:tblW w:w="5000" w:type="pct"/>
        <w:tblLook w:val="04A0" w:firstRow="1" w:lastRow="0" w:firstColumn="1" w:lastColumn="0" w:noHBand="0" w:noVBand="1"/>
      </w:tblPr>
      <w:tblGrid>
        <w:gridCol w:w="3357"/>
        <w:gridCol w:w="3273"/>
        <w:gridCol w:w="3281"/>
      </w:tblGrid>
      <w:tr w:rsidR="00C67A79" w14:paraId="0156BF9D" w14:textId="77777777" w:rsidTr="00C67A79">
        <w:tc>
          <w:tcPr>
            <w:tcW w:w="1694" w:type="pct"/>
          </w:tcPr>
          <w:p w14:paraId="4ECA8955" w14:textId="77777777" w:rsidR="00C67A79" w:rsidRDefault="00C67A79" w:rsidP="00C67A79">
            <w:pPr>
              <w:spacing w:line="264" w:lineRule="auto"/>
              <w:ind w:left="-113" w:right="-113"/>
              <w:jc w:val="center"/>
              <w:rPr>
                <w:szCs w:val="28"/>
              </w:rPr>
            </w:pPr>
            <w:r>
              <w:rPr>
                <w:szCs w:val="28"/>
                <w:lang w:val="en-US"/>
              </w:rPr>
              <w:lastRenderedPageBreak/>
              <w:t>TH</w:t>
            </w:r>
            <w:r w:rsidRPr="00D77470">
              <w:rPr>
                <w:szCs w:val="28"/>
              </w:rPr>
              <w:t>01</w:t>
            </w:r>
          </w:p>
        </w:tc>
        <w:tc>
          <w:tcPr>
            <w:tcW w:w="1651" w:type="pct"/>
          </w:tcPr>
          <w:p w14:paraId="4B035D97" w14:textId="77777777" w:rsidR="00C67A79" w:rsidRDefault="00C67A79" w:rsidP="00C67A79">
            <w:pPr>
              <w:spacing w:line="264" w:lineRule="auto"/>
              <w:ind w:left="-113" w:right="-113"/>
              <w:jc w:val="center"/>
              <w:rPr>
                <w:szCs w:val="28"/>
              </w:rPr>
            </w:pPr>
            <w:r>
              <w:rPr>
                <w:szCs w:val="28"/>
                <w:lang w:val="en-US"/>
              </w:rPr>
              <w:t>D</w:t>
            </w:r>
            <w:r w:rsidRPr="00D77470">
              <w:rPr>
                <w:szCs w:val="28"/>
              </w:rPr>
              <w:t>7</w:t>
            </w:r>
            <w:r>
              <w:rPr>
                <w:szCs w:val="28"/>
                <w:lang w:val="en-US"/>
              </w:rPr>
              <w:t>S</w:t>
            </w:r>
            <w:r w:rsidRPr="00D77470">
              <w:rPr>
                <w:szCs w:val="28"/>
              </w:rPr>
              <w:t>820</w:t>
            </w:r>
          </w:p>
        </w:tc>
        <w:tc>
          <w:tcPr>
            <w:tcW w:w="1655" w:type="pct"/>
          </w:tcPr>
          <w:p w14:paraId="5B2A5048" w14:textId="77777777" w:rsidR="00C67A79" w:rsidRDefault="00C67A79" w:rsidP="00C67A79">
            <w:pPr>
              <w:spacing w:line="264" w:lineRule="auto"/>
              <w:ind w:left="-113" w:right="-113"/>
              <w:jc w:val="center"/>
              <w:rPr>
                <w:szCs w:val="28"/>
              </w:rPr>
            </w:pPr>
            <w:r>
              <w:rPr>
                <w:szCs w:val="28"/>
                <w:lang w:val="en-US"/>
              </w:rPr>
              <w:t>D</w:t>
            </w:r>
            <w:r w:rsidRPr="00D77470">
              <w:rPr>
                <w:szCs w:val="28"/>
              </w:rPr>
              <w:t>18</w:t>
            </w:r>
            <w:r>
              <w:rPr>
                <w:szCs w:val="28"/>
                <w:lang w:val="en-US"/>
              </w:rPr>
              <w:t>S</w:t>
            </w:r>
            <w:r w:rsidRPr="00D77470">
              <w:rPr>
                <w:szCs w:val="28"/>
              </w:rPr>
              <w:t>51</w:t>
            </w:r>
          </w:p>
        </w:tc>
      </w:tr>
      <w:tr w:rsidR="00C67A79" w14:paraId="0705ED3D" w14:textId="77777777" w:rsidTr="00C67A79">
        <w:tc>
          <w:tcPr>
            <w:tcW w:w="1694" w:type="pct"/>
          </w:tcPr>
          <w:p w14:paraId="78019B43" w14:textId="77777777" w:rsidR="00C67A79" w:rsidRDefault="00C67A79" w:rsidP="00C67A79">
            <w:pPr>
              <w:spacing w:line="264" w:lineRule="auto"/>
              <w:ind w:left="-113" w:right="-113"/>
              <w:rPr>
                <w:szCs w:val="28"/>
              </w:rPr>
            </w:pPr>
            <w:r w:rsidRPr="00232F08">
              <w:rPr>
                <w:noProof/>
                <w:szCs w:val="28"/>
                <w:lang w:eastAsia="ru-RU"/>
              </w:rPr>
              <w:drawing>
                <wp:inline distT="0" distB="0" distL="0" distR="0" wp14:anchorId="096AF19D" wp14:editId="66C3CD34">
                  <wp:extent cx="1946413" cy="12591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0827" cy="1307252"/>
                          </a:xfrm>
                          <a:prstGeom prst="rect">
                            <a:avLst/>
                          </a:prstGeom>
                        </pic:spPr>
                      </pic:pic>
                    </a:graphicData>
                  </a:graphic>
                </wp:inline>
              </w:drawing>
            </w:r>
          </w:p>
        </w:tc>
        <w:tc>
          <w:tcPr>
            <w:tcW w:w="1651" w:type="pct"/>
          </w:tcPr>
          <w:p w14:paraId="70AE4024" w14:textId="77777777" w:rsidR="00C67A79" w:rsidRDefault="00C67A79" w:rsidP="00C67A79">
            <w:pPr>
              <w:spacing w:line="264" w:lineRule="auto"/>
              <w:ind w:left="-113" w:right="-113"/>
              <w:rPr>
                <w:szCs w:val="28"/>
              </w:rPr>
            </w:pPr>
            <w:r w:rsidRPr="00232F08">
              <w:rPr>
                <w:noProof/>
                <w:szCs w:val="28"/>
                <w:lang w:eastAsia="ru-RU"/>
              </w:rPr>
              <w:drawing>
                <wp:inline distT="0" distB="0" distL="0" distR="0" wp14:anchorId="00A43470" wp14:editId="367C596C">
                  <wp:extent cx="1966043" cy="12585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8659" cy="1292252"/>
                          </a:xfrm>
                          <a:prstGeom prst="rect">
                            <a:avLst/>
                          </a:prstGeom>
                        </pic:spPr>
                      </pic:pic>
                    </a:graphicData>
                  </a:graphic>
                </wp:inline>
              </w:drawing>
            </w:r>
          </w:p>
        </w:tc>
        <w:tc>
          <w:tcPr>
            <w:tcW w:w="1655" w:type="pct"/>
          </w:tcPr>
          <w:p w14:paraId="67DF928C" w14:textId="77777777" w:rsidR="00C67A79" w:rsidRDefault="00C67A79" w:rsidP="00C67A79">
            <w:pPr>
              <w:spacing w:line="264" w:lineRule="auto"/>
              <w:ind w:left="-113" w:right="-113"/>
              <w:rPr>
                <w:szCs w:val="28"/>
              </w:rPr>
            </w:pPr>
            <w:r w:rsidRPr="00232F08">
              <w:rPr>
                <w:noProof/>
                <w:szCs w:val="28"/>
                <w:lang w:eastAsia="ru-RU"/>
              </w:rPr>
              <w:drawing>
                <wp:inline distT="0" distB="0" distL="0" distR="0" wp14:anchorId="5B7F4892" wp14:editId="3D0FE128">
                  <wp:extent cx="1971309" cy="12585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4042" cy="1298621"/>
                          </a:xfrm>
                          <a:prstGeom prst="rect">
                            <a:avLst/>
                          </a:prstGeom>
                        </pic:spPr>
                      </pic:pic>
                    </a:graphicData>
                  </a:graphic>
                </wp:inline>
              </w:drawing>
            </w:r>
          </w:p>
        </w:tc>
      </w:tr>
    </w:tbl>
    <w:p w14:paraId="71D9659E" w14:textId="795EEECE" w:rsidR="00C67A79" w:rsidRDefault="00C67A79" w:rsidP="00C67A79">
      <w:pPr>
        <w:spacing w:after="0" w:line="264" w:lineRule="auto"/>
        <w:jc w:val="both"/>
        <w:rPr>
          <w:rFonts w:cstheme="minorHAnsi"/>
          <w:bCs/>
        </w:rPr>
      </w:pPr>
    </w:p>
    <w:p w14:paraId="6C9C3FDB" w14:textId="77777777" w:rsidR="00C67A79" w:rsidRPr="00C67A79" w:rsidRDefault="00C67A79" w:rsidP="00C67A79">
      <w:pPr>
        <w:spacing w:after="0" w:line="264" w:lineRule="auto"/>
        <w:ind w:firstLine="709"/>
        <w:jc w:val="both"/>
        <w:rPr>
          <w:rFonts w:cstheme="minorHAnsi"/>
          <w:bCs/>
        </w:rPr>
      </w:pPr>
      <w:r w:rsidRPr="00C67A79">
        <w:rPr>
          <w:rFonts w:cstheme="minorHAnsi"/>
          <w:bCs/>
        </w:rPr>
        <w:t>Каждый из указанных локусов имеет шесть аллелей. В популяции эти аллели встречаются со следующими частотами:</w:t>
      </w:r>
    </w:p>
    <w:p w14:paraId="414A9584" w14:textId="2328E73D" w:rsidR="00C67A79" w:rsidRPr="00C67A79" w:rsidRDefault="00C67A79" w:rsidP="00C67A79">
      <w:pPr>
        <w:spacing w:after="0" w:line="264" w:lineRule="auto"/>
        <w:ind w:firstLine="709"/>
        <w:jc w:val="both"/>
        <w:rPr>
          <w:rFonts w:cstheme="minorHAnsi"/>
          <w:bCs/>
        </w:rPr>
      </w:pPr>
      <w:r>
        <w:rPr>
          <w:rFonts w:cstheme="minorHAnsi"/>
          <w:bCs/>
        </w:rPr>
        <w:t xml:space="preserve">- </w:t>
      </w:r>
      <w:r w:rsidRPr="00C67A79">
        <w:rPr>
          <w:rFonts w:cstheme="minorHAnsi"/>
          <w:bCs/>
        </w:rPr>
        <w:t xml:space="preserve">для локуса TH01 частота аллелей 1, 2, 3, 4, 5 и 6 составляет </w:t>
      </w:r>
      <w:r>
        <w:rPr>
          <w:rFonts w:cstheme="minorHAnsi"/>
          <w:bCs/>
        </w:rPr>
        <w:br/>
      </w:r>
      <w:r w:rsidRPr="00C67A79">
        <w:rPr>
          <w:rFonts w:cstheme="minorHAnsi"/>
          <w:bCs/>
        </w:rPr>
        <w:t>соответственно: 0,1; 0,1; 0,35; 0,25; 0,15; 0,05;</w:t>
      </w:r>
    </w:p>
    <w:p w14:paraId="6556C497" w14:textId="7FC5841E" w:rsidR="00C67A79" w:rsidRPr="00C67A79" w:rsidRDefault="00C67A79" w:rsidP="00C67A79">
      <w:pPr>
        <w:spacing w:after="0" w:line="264" w:lineRule="auto"/>
        <w:ind w:firstLine="709"/>
        <w:jc w:val="both"/>
        <w:rPr>
          <w:rFonts w:cstheme="minorHAnsi"/>
          <w:bCs/>
        </w:rPr>
      </w:pPr>
      <w:r>
        <w:rPr>
          <w:rFonts w:cstheme="minorHAnsi"/>
          <w:bCs/>
        </w:rPr>
        <w:t xml:space="preserve">- </w:t>
      </w:r>
      <w:r w:rsidRPr="00C67A79">
        <w:rPr>
          <w:rFonts w:cstheme="minorHAnsi"/>
          <w:bCs/>
        </w:rPr>
        <w:t>для локуса D7S820 частота аллелей 1, 2, 3, 4, 5 и 6 составляет соответственно: 0,2; 0,3; 0,05; 0,1; 0,15; 0,2;</w:t>
      </w:r>
    </w:p>
    <w:p w14:paraId="4CC0B450" w14:textId="5A9482F1" w:rsidR="00C67A79" w:rsidRPr="00C67A79" w:rsidRDefault="00C67A79" w:rsidP="00C67A79">
      <w:pPr>
        <w:spacing w:after="0" w:line="264" w:lineRule="auto"/>
        <w:ind w:firstLine="709"/>
        <w:jc w:val="both"/>
        <w:rPr>
          <w:rFonts w:cstheme="minorHAnsi"/>
          <w:bCs/>
        </w:rPr>
      </w:pPr>
      <w:r>
        <w:rPr>
          <w:rFonts w:cstheme="minorHAnsi"/>
          <w:bCs/>
        </w:rPr>
        <w:t xml:space="preserve">- </w:t>
      </w:r>
      <w:r w:rsidRPr="00C67A79">
        <w:rPr>
          <w:rFonts w:cstheme="minorHAnsi"/>
          <w:bCs/>
        </w:rPr>
        <w:t>для локуса D18S51 частота аллелей 1, 2, 3, 4, 5 и 6 составляет соответственно: 0,15; 0,3; 0,2; 0,15; 0,1; 0,1.</w:t>
      </w:r>
    </w:p>
    <w:p w14:paraId="17D24AA4" w14:textId="77777777" w:rsidR="00C67A79" w:rsidRPr="00C67A79" w:rsidRDefault="00C67A79" w:rsidP="00C67A79">
      <w:pPr>
        <w:spacing w:after="0" w:line="264" w:lineRule="auto"/>
        <w:ind w:firstLine="709"/>
        <w:jc w:val="both"/>
        <w:rPr>
          <w:rFonts w:cstheme="minorHAnsi"/>
          <w:bCs/>
        </w:rPr>
      </w:pPr>
    </w:p>
    <w:p w14:paraId="7986266E" w14:textId="77777777" w:rsidR="00C67A79" w:rsidRPr="00C67A79" w:rsidRDefault="00C67A79" w:rsidP="00C67A79">
      <w:pPr>
        <w:spacing w:after="0" w:line="264" w:lineRule="auto"/>
        <w:ind w:firstLine="709"/>
        <w:jc w:val="both"/>
        <w:rPr>
          <w:rFonts w:cstheme="minorHAnsi"/>
          <w:bCs/>
        </w:rPr>
      </w:pPr>
      <w:r w:rsidRPr="00C67A79">
        <w:rPr>
          <w:rFonts w:cstheme="minorHAnsi"/>
          <w:bCs/>
        </w:rPr>
        <w:t>Проанализируйте представленные результаты.</w:t>
      </w:r>
    </w:p>
    <w:p w14:paraId="2A7D3449" w14:textId="77777777" w:rsidR="00C67A79" w:rsidRPr="00C67A79" w:rsidRDefault="00C67A79" w:rsidP="00C67A79">
      <w:pPr>
        <w:spacing w:after="0" w:line="264" w:lineRule="auto"/>
        <w:ind w:firstLine="709"/>
        <w:jc w:val="both"/>
        <w:rPr>
          <w:rFonts w:cstheme="minorHAnsi"/>
          <w:bCs/>
        </w:rPr>
      </w:pPr>
      <w:r w:rsidRPr="00C67A79">
        <w:rPr>
          <w:rFonts w:cstheme="minorHAnsi"/>
          <w:bCs/>
        </w:rPr>
        <w:t>В качестве ответа на задание в соответствующей графе бланка ответов укажите:</w:t>
      </w:r>
    </w:p>
    <w:p w14:paraId="49FC3B1D" w14:textId="6521C8F2" w:rsidR="00C67A79" w:rsidRDefault="00C67A79" w:rsidP="00C67A79">
      <w:pPr>
        <w:spacing w:after="0" w:line="264" w:lineRule="auto"/>
        <w:ind w:firstLine="709"/>
        <w:jc w:val="both"/>
        <w:rPr>
          <w:rFonts w:cstheme="minorHAnsi"/>
          <w:bCs/>
        </w:rPr>
      </w:pPr>
      <w:r w:rsidRPr="00C67A79">
        <w:rPr>
          <w:rFonts w:cstheme="minorHAnsi"/>
          <w:b/>
          <w:bCs/>
        </w:rPr>
        <w:t>5.3.1.</w:t>
      </w:r>
      <w:r>
        <w:rPr>
          <w:rFonts w:cstheme="minorHAnsi"/>
          <w:bCs/>
        </w:rPr>
        <w:t xml:space="preserve"> </w:t>
      </w:r>
      <w:r w:rsidRPr="00C67A79">
        <w:rPr>
          <w:rFonts w:cstheme="minorHAnsi"/>
          <w:bCs/>
        </w:rPr>
        <w:t>Кто из ответчиков на основании своего генотипа может быть признан отцом ребенка (генотип ответчика совпадает с генотипом потенциального отца)</w:t>
      </w:r>
      <w:r>
        <w:rPr>
          <w:rFonts w:cstheme="minorHAnsi"/>
          <w:bCs/>
        </w:rPr>
        <w:t>?</w:t>
      </w:r>
    </w:p>
    <w:p w14:paraId="5C26CF31" w14:textId="7973358A" w:rsidR="00C67A79" w:rsidRDefault="00C67A79" w:rsidP="00C67A79">
      <w:pPr>
        <w:spacing w:after="0" w:line="264" w:lineRule="auto"/>
        <w:ind w:firstLine="709"/>
        <w:jc w:val="both"/>
        <w:rPr>
          <w:rFonts w:cstheme="minorHAnsi"/>
          <w:bCs/>
        </w:rPr>
      </w:pPr>
      <w:r>
        <w:rPr>
          <w:rFonts w:cstheme="minorHAnsi"/>
          <w:bCs/>
        </w:rPr>
        <w:t>В</w:t>
      </w:r>
      <w:r w:rsidRPr="00C67A79">
        <w:rPr>
          <w:rFonts w:cstheme="minorHAnsi"/>
          <w:bCs/>
        </w:rPr>
        <w:t xml:space="preserve"> графе бланка ответов следует указать обозначение ответчика (О6); если Вы считаете, что их несколько – нужно перечислить через запятую (О7, О9); если Вы считаете, что ни у одного из ответчиков генотип не совпадает с генотипом потенциального отца в графе ответа следует указать «никто» (никто).</w:t>
      </w:r>
    </w:p>
    <w:p w14:paraId="0CAA86D2" w14:textId="77777777" w:rsidR="00C67A79" w:rsidRDefault="00C67A79" w:rsidP="00C67A79">
      <w:pPr>
        <w:spacing w:after="0" w:line="264" w:lineRule="auto"/>
        <w:ind w:firstLine="709"/>
        <w:jc w:val="both"/>
        <w:rPr>
          <w:rFonts w:cstheme="minorHAnsi"/>
          <w:bCs/>
        </w:rPr>
      </w:pPr>
      <w:r w:rsidRPr="00C67A79">
        <w:rPr>
          <w:rFonts w:cstheme="minorHAnsi"/>
          <w:b/>
          <w:bCs/>
        </w:rPr>
        <w:t xml:space="preserve">5.3.2. </w:t>
      </w:r>
      <w:r w:rsidRPr="00C67A79">
        <w:rPr>
          <w:rFonts w:cstheme="minorHAnsi"/>
          <w:bCs/>
        </w:rPr>
        <w:t xml:space="preserve">С какой частотой в данной популяции встречаются мужчины, которые на основании своего генотипа могут быть признаны отцом данного ребенка? </w:t>
      </w:r>
    </w:p>
    <w:p w14:paraId="53D9E6A4" w14:textId="474DD361" w:rsidR="00C67A79" w:rsidRPr="00C67A79" w:rsidRDefault="00C67A79" w:rsidP="00C67A79">
      <w:pPr>
        <w:spacing w:after="0" w:line="264" w:lineRule="auto"/>
        <w:ind w:firstLine="709"/>
        <w:jc w:val="both"/>
        <w:rPr>
          <w:rFonts w:cstheme="minorHAnsi"/>
          <w:bCs/>
        </w:rPr>
      </w:pPr>
      <w:r w:rsidRPr="00C67A79">
        <w:rPr>
          <w:rFonts w:cstheme="minorHAnsi"/>
          <w:bCs/>
        </w:rPr>
        <w:t>Ответ выразите в процентах с точностью до сотых</w:t>
      </w:r>
      <w:r>
        <w:rPr>
          <w:rFonts w:cstheme="minorHAnsi"/>
          <w:bCs/>
        </w:rPr>
        <w:t>.</w:t>
      </w:r>
    </w:p>
    <w:sectPr w:rsidR="00C67A79" w:rsidRPr="00C67A79" w:rsidSect="00857231">
      <w:headerReference w:type="default" r:id="rId31"/>
      <w:footerReference w:type="default" r:id="rId32"/>
      <w:type w:val="continuous"/>
      <w:pgSz w:w="11906" w:h="16838"/>
      <w:pgMar w:top="1134" w:right="567"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B33E3" w14:textId="77777777" w:rsidR="004C6556" w:rsidRDefault="004C6556" w:rsidP="00F2109E">
      <w:pPr>
        <w:spacing w:after="0" w:line="240" w:lineRule="auto"/>
      </w:pPr>
      <w:r>
        <w:separator/>
      </w:r>
    </w:p>
  </w:endnote>
  <w:endnote w:type="continuationSeparator" w:id="0">
    <w:p w14:paraId="789C0062" w14:textId="77777777" w:rsidR="004C6556" w:rsidRDefault="004C6556" w:rsidP="00F2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52086"/>
      <w:docPartObj>
        <w:docPartGallery w:val="Page Numbers (Bottom of Page)"/>
        <w:docPartUnique/>
      </w:docPartObj>
    </w:sdtPr>
    <w:sdtEndPr>
      <w:rPr>
        <w:sz w:val="24"/>
        <w:szCs w:val="24"/>
      </w:rPr>
    </w:sdtEndPr>
    <w:sdtContent>
      <w:p w14:paraId="0C0124D8" w14:textId="681D9A3D" w:rsidR="004C6556" w:rsidRPr="009D2957" w:rsidRDefault="004C6556">
        <w:pPr>
          <w:pStyle w:val="a9"/>
          <w:jc w:val="center"/>
          <w:rPr>
            <w:sz w:val="24"/>
            <w:szCs w:val="24"/>
          </w:rPr>
        </w:pPr>
        <w:r w:rsidRPr="009D2957">
          <w:rPr>
            <w:sz w:val="24"/>
            <w:szCs w:val="24"/>
          </w:rPr>
          <w:fldChar w:fldCharType="begin"/>
        </w:r>
        <w:r w:rsidRPr="009D2957">
          <w:rPr>
            <w:sz w:val="24"/>
            <w:szCs w:val="24"/>
          </w:rPr>
          <w:instrText>PAGE   \* MERGEFORMAT</w:instrText>
        </w:r>
        <w:r w:rsidRPr="009D2957">
          <w:rPr>
            <w:sz w:val="24"/>
            <w:szCs w:val="24"/>
          </w:rPr>
          <w:fldChar w:fldCharType="separate"/>
        </w:r>
        <w:r w:rsidR="00CC0C08">
          <w:rPr>
            <w:noProof/>
            <w:sz w:val="24"/>
            <w:szCs w:val="24"/>
          </w:rPr>
          <w:t>18</w:t>
        </w:r>
        <w:r w:rsidRPr="009D2957">
          <w:rPr>
            <w:sz w:val="24"/>
            <w:szCs w:val="24"/>
          </w:rPr>
          <w:fldChar w:fldCharType="end"/>
        </w:r>
      </w:p>
    </w:sdtContent>
  </w:sdt>
  <w:p w14:paraId="22EF2C77" w14:textId="77777777" w:rsidR="004C6556" w:rsidRDefault="004C65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A4B30" w14:textId="77777777" w:rsidR="004C6556" w:rsidRDefault="004C6556" w:rsidP="00F2109E">
      <w:pPr>
        <w:spacing w:after="0" w:line="240" w:lineRule="auto"/>
      </w:pPr>
      <w:r>
        <w:separator/>
      </w:r>
    </w:p>
  </w:footnote>
  <w:footnote w:type="continuationSeparator" w:id="0">
    <w:p w14:paraId="6880F80E" w14:textId="77777777" w:rsidR="004C6556" w:rsidRDefault="004C6556" w:rsidP="00F21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5FA5" w14:textId="2BA7503D" w:rsidR="004C6556" w:rsidRPr="00F2109E" w:rsidRDefault="004C6556" w:rsidP="00F7620F">
    <w:pPr>
      <w:spacing w:line="240" w:lineRule="auto"/>
      <w:jc w:val="right"/>
      <w:rPr>
        <w:rFonts w:cs="Times New Roman"/>
        <w:b/>
        <w:bCs/>
        <w:sz w:val="24"/>
        <w:szCs w:val="24"/>
      </w:rPr>
    </w:pPr>
    <w:r>
      <w:rPr>
        <w:rFonts w:cs="Times New Roman"/>
        <w:b/>
        <w:bCs/>
        <w:sz w:val="24"/>
        <w:szCs w:val="24"/>
      </w:rPr>
      <w:t xml:space="preserve">Пятая дистанционная учебная смена </w:t>
    </w:r>
    <w:r w:rsidRPr="008A1258">
      <w:rPr>
        <w:rFonts w:cs="Times New Roman"/>
        <w:b/>
        <w:bCs/>
        <w:sz w:val="24"/>
        <w:szCs w:val="24"/>
      </w:rPr>
      <w:t>по учебному предмету «Биология»</w:t>
    </w:r>
    <w:r w:rsidRPr="008A1258">
      <w:rPr>
        <w:rFonts w:cs="Times New Roman"/>
        <w:b/>
        <w:bCs/>
        <w:sz w:val="24"/>
        <w:szCs w:val="24"/>
      </w:rPr>
      <w:br/>
      <w:t>202</w:t>
    </w:r>
    <w:r>
      <w:rPr>
        <w:rFonts w:cs="Times New Roman"/>
        <w:b/>
        <w:bCs/>
        <w:sz w:val="24"/>
        <w:szCs w:val="24"/>
      </w:rPr>
      <w:t>5</w:t>
    </w:r>
    <w:r w:rsidRPr="001B4510">
      <w:rPr>
        <w:rFonts w:cs="Times New Roman"/>
        <w:b/>
        <w:bCs/>
        <w:sz w:val="24"/>
        <w:szCs w:val="24"/>
      </w:rPr>
      <w:t>–</w:t>
    </w:r>
    <w:r w:rsidRPr="008A1258">
      <w:rPr>
        <w:rFonts w:cs="Times New Roman"/>
        <w:b/>
        <w:bCs/>
        <w:sz w:val="24"/>
        <w:szCs w:val="24"/>
      </w:rPr>
      <w:t>202</w:t>
    </w:r>
    <w:r>
      <w:rPr>
        <w:rFonts w:cs="Times New Roman"/>
        <w:b/>
        <w:bCs/>
        <w:sz w:val="24"/>
        <w:szCs w:val="24"/>
      </w:rPr>
      <w:t>6</w:t>
    </w:r>
    <w:r w:rsidRPr="008A1258">
      <w:rPr>
        <w:rFonts w:cs="Times New Roman"/>
        <w:b/>
        <w:bCs/>
        <w:sz w:val="24"/>
        <w:szCs w:val="24"/>
      </w:rPr>
      <w:t xml:space="preserve"> учебный год</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3124"/>
    <w:multiLevelType w:val="multilevel"/>
    <w:tmpl w:val="1C46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C52AB"/>
    <w:multiLevelType w:val="hybridMultilevel"/>
    <w:tmpl w:val="7E40E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BD4890"/>
    <w:multiLevelType w:val="hybridMultilevel"/>
    <w:tmpl w:val="EC40DF96"/>
    <w:lvl w:ilvl="0" w:tplc="93524A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5916D3"/>
    <w:multiLevelType w:val="hybridMultilevel"/>
    <w:tmpl w:val="56A20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4231C"/>
    <w:multiLevelType w:val="multilevel"/>
    <w:tmpl w:val="8AA42B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FF775E"/>
    <w:multiLevelType w:val="hybridMultilevel"/>
    <w:tmpl w:val="4E5C7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957280"/>
    <w:multiLevelType w:val="hybridMultilevel"/>
    <w:tmpl w:val="C4DA8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E84AAD"/>
    <w:multiLevelType w:val="hybridMultilevel"/>
    <w:tmpl w:val="36B2A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59416F"/>
    <w:multiLevelType w:val="multilevel"/>
    <w:tmpl w:val="D22A4A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29663F"/>
    <w:multiLevelType w:val="hybridMultilevel"/>
    <w:tmpl w:val="B5446DEC"/>
    <w:lvl w:ilvl="0" w:tplc="8AE4CAF6">
      <w:start w:val="1"/>
      <w:numFmt w:val="bullet"/>
      <w:lvlText w:val="•"/>
      <w:lvlJc w:val="left"/>
      <w:pPr>
        <w:tabs>
          <w:tab w:val="num" w:pos="720"/>
        </w:tabs>
        <w:ind w:left="720" w:hanging="360"/>
      </w:pPr>
      <w:rPr>
        <w:rFonts w:ascii="Arial" w:hAnsi="Arial" w:hint="default"/>
      </w:rPr>
    </w:lvl>
    <w:lvl w:ilvl="1" w:tplc="F0F69C4C" w:tentative="1">
      <w:start w:val="1"/>
      <w:numFmt w:val="bullet"/>
      <w:lvlText w:val="•"/>
      <w:lvlJc w:val="left"/>
      <w:pPr>
        <w:tabs>
          <w:tab w:val="num" w:pos="1440"/>
        </w:tabs>
        <w:ind w:left="1440" w:hanging="360"/>
      </w:pPr>
      <w:rPr>
        <w:rFonts w:ascii="Arial" w:hAnsi="Arial" w:hint="default"/>
      </w:rPr>
    </w:lvl>
    <w:lvl w:ilvl="2" w:tplc="B388043A" w:tentative="1">
      <w:start w:val="1"/>
      <w:numFmt w:val="bullet"/>
      <w:lvlText w:val="•"/>
      <w:lvlJc w:val="left"/>
      <w:pPr>
        <w:tabs>
          <w:tab w:val="num" w:pos="2160"/>
        </w:tabs>
        <w:ind w:left="2160" w:hanging="360"/>
      </w:pPr>
      <w:rPr>
        <w:rFonts w:ascii="Arial" w:hAnsi="Arial" w:hint="default"/>
      </w:rPr>
    </w:lvl>
    <w:lvl w:ilvl="3" w:tplc="6F00B5CE" w:tentative="1">
      <w:start w:val="1"/>
      <w:numFmt w:val="bullet"/>
      <w:lvlText w:val="•"/>
      <w:lvlJc w:val="left"/>
      <w:pPr>
        <w:tabs>
          <w:tab w:val="num" w:pos="2880"/>
        </w:tabs>
        <w:ind w:left="2880" w:hanging="360"/>
      </w:pPr>
      <w:rPr>
        <w:rFonts w:ascii="Arial" w:hAnsi="Arial" w:hint="default"/>
      </w:rPr>
    </w:lvl>
    <w:lvl w:ilvl="4" w:tplc="250A45A8" w:tentative="1">
      <w:start w:val="1"/>
      <w:numFmt w:val="bullet"/>
      <w:lvlText w:val="•"/>
      <w:lvlJc w:val="left"/>
      <w:pPr>
        <w:tabs>
          <w:tab w:val="num" w:pos="3600"/>
        </w:tabs>
        <w:ind w:left="3600" w:hanging="360"/>
      </w:pPr>
      <w:rPr>
        <w:rFonts w:ascii="Arial" w:hAnsi="Arial" w:hint="default"/>
      </w:rPr>
    </w:lvl>
    <w:lvl w:ilvl="5" w:tplc="A15CF7B8" w:tentative="1">
      <w:start w:val="1"/>
      <w:numFmt w:val="bullet"/>
      <w:lvlText w:val="•"/>
      <w:lvlJc w:val="left"/>
      <w:pPr>
        <w:tabs>
          <w:tab w:val="num" w:pos="4320"/>
        </w:tabs>
        <w:ind w:left="4320" w:hanging="360"/>
      </w:pPr>
      <w:rPr>
        <w:rFonts w:ascii="Arial" w:hAnsi="Arial" w:hint="default"/>
      </w:rPr>
    </w:lvl>
    <w:lvl w:ilvl="6" w:tplc="DE6ED35A" w:tentative="1">
      <w:start w:val="1"/>
      <w:numFmt w:val="bullet"/>
      <w:lvlText w:val="•"/>
      <w:lvlJc w:val="left"/>
      <w:pPr>
        <w:tabs>
          <w:tab w:val="num" w:pos="5040"/>
        </w:tabs>
        <w:ind w:left="5040" w:hanging="360"/>
      </w:pPr>
      <w:rPr>
        <w:rFonts w:ascii="Arial" w:hAnsi="Arial" w:hint="default"/>
      </w:rPr>
    </w:lvl>
    <w:lvl w:ilvl="7" w:tplc="B8A8B1D0" w:tentative="1">
      <w:start w:val="1"/>
      <w:numFmt w:val="bullet"/>
      <w:lvlText w:val="•"/>
      <w:lvlJc w:val="left"/>
      <w:pPr>
        <w:tabs>
          <w:tab w:val="num" w:pos="5760"/>
        </w:tabs>
        <w:ind w:left="5760" w:hanging="360"/>
      </w:pPr>
      <w:rPr>
        <w:rFonts w:ascii="Arial" w:hAnsi="Arial" w:hint="default"/>
      </w:rPr>
    </w:lvl>
    <w:lvl w:ilvl="8" w:tplc="1AACA5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631D50"/>
    <w:multiLevelType w:val="hybridMultilevel"/>
    <w:tmpl w:val="D0A6192A"/>
    <w:lvl w:ilvl="0" w:tplc="3440D0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858508E"/>
    <w:multiLevelType w:val="multilevel"/>
    <w:tmpl w:val="1C46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D3830"/>
    <w:multiLevelType w:val="hybridMultilevel"/>
    <w:tmpl w:val="8556C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0305B3"/>
    <w:multiLevelType w:val="hybridMultilevel"/>
    <w:tmpl w:val="AF0E5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47311A"/>
    <w:multiLevelType w:val="multilevel"/>
    <w:tmpl w:val="DCFAE38A"/>
    <w:lvl w:ilvl="0">
      <w:start w:val="3"/>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5" w15:restartNumberingAfterBreak="0">
    <w:nsid w:val="47142049"/>
    <w:multiLevelType w:val="hybridMultilevel"/>
    <w:tmpl w:val="AEC2B96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50981519"/>
    <w:multiLevelType w:val="multilevel"/>
    <w:tmpl w:val="0BD8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9243D"/>
    <w:multiLevelType w:val="hybridMultilevel"/>
    <w:tmpl w:val="C0DA0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32D2DCD"/>
    <w:multiLevelType w:val="hybridMultilevel"/>
    <w:tmpl w:val="1CD0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1B586F"/>
    <w:multiLevelType w:val="hybridMultilevel"/>
    <w:tmpl w:val="C85E6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683C19"/>
    <w:multiLevelType w:val="hybridMultilevel"/>
    <w:tmpl w:val="7A0E1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0D4484"/>
    <w:multiLevelType w:val="singleLevel"/>
    <w:tmpl w:val="496044F8"/>
    <w:lvl w:ilvl="0">
      <w:start w:val="1"/>
      <w:numFmt w:val="decimal"/>
      <w:lvlText w:val="%1."/>
      <w:lvlJc w:val="left"/>
      <w:pPr>
        <w:tabs>
          <w:tab w:val="num" w:pos="360"/>
        </w:tabs>
        <w:ind w:left="360" w:hanging="360"/>
      </w:pPr>
      <w:rPr>
        <w:rFonts w:cs="Times New Roman"/>
        <w:b/>
      </w:rPr>
    </w:lvl>
  </w:abstractNum>
  <w:abstractNum w:abstractNumId="22" w15:restartNumberingAfterBreak="0">
    <w:nsid w:val="69633CA2"/>
    <w:multiLevelType w:val="multilevel"/>
    <w:tmpl w:val="21C00F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7E1D95"/>
    <w:multiLevelType w:val="multilevel"/>
    <w:tmpl w:val="21C00F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FA604F2"/>
    <w:multiLevelType w:val="hybridMultilevel"/>
    <w:tmpl w:val="924A9878"/>
    <w:lvl w:ilvl="0" w:tplc="BF9EB0EA">
      <w:start w:val="3"/>
      <w:numFmt w:val="decimal"/>
      <w:lvlText w:val="%1."/>
      <w:lvlJc w:val="left"/>
      <w:pPr>
        <w:tabs>
          <w:tab w:val="num" w:pos="720"/>
        </w:tabs>
        <w:ind w:left="720" w:hanging="360"/>
      </w:pPr>
      <w:rPr>
        <w:rFonts w:hint="default"/>
        <w:color w:val="0000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2FC0104"/>
    <w:multiLevelType w:val="hybridMultilevel"/>
    <w:tmpl w:val="ED602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612789"/>
    <w:multiLevelType w:val="multilevel"/>
    <w:tmpl w:val="EE1EAF48"/>
    <w:lvl w:ilvl="0">
      <w:start w:val="1"/>
      <w:numFmt w:val="decimal"/>
      <w:lvlText w:val="%1"/>
      <w:lvlJc w:val="left"/>
      <w:pPr>
        <w:ind w:left="530" w:hanging="530"/>
      </w:pPr>
      <w:rPr>
        <w:rFonts w:hint="default"/>
        <w:b/>
      </w:rPr>
    </w:lvl>
    <w:lvl w:ilvl="1">
      <w:start w:val="1"/>
      <w:numFmt w:val="decimal"/>
      <w:lvlText w:val="%1.%2"/>
      <w:lvlJc w:val="left"/>
      <w:pPr>
        <w:ind w:left="530" w:hanging="5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5"/>
  </w:num>
  <w:num w:numId="2">
    <w:abstractNumId w:val="4"/>
  </w:num>
  <w:num w:numId="3">
    <w:abstractNumId w:val="2"/>
  </w:num>
  <w:num w:numId="4">
    <w:abstractNumId w:val="26"/>
  </w:num>
  <w:num w:numId="5">
    <w:abstractNumId w:val="24"/>
  </w:num>
  <w:num w:numId="6">
    <w:abstractNumId w:val="1"/>
  </w:num>
  <w:num w:numId="7">
    <w:abstractNumId w:val="8"/>
  </w:num>
  <w:num w:numId="8">
    <w:abstractNumId w:val="10"/>
  </w:num>
  <w:num w:numId="9">
    <w:abstractNumId w:val="23"/>
  </w:num>
  <w:num w:numId="10">
    <w:abstractNumId w:val="22"/>
  </w:num>
  <w:num w:numId="11">
    <w:abstractNumId w:val="14"/>
  </w:num>
  <w:num w:numId="12">
    <w:abstractNumId w:val="9"/>
  </w:num>
  <w:num w:numId="13">
    <w:abstractNumId w:val="16"/>
  </w:num>
  <w:num w:numId="14">
    <w:abstractNumId w:val="18"/>
  </w:num>
  <w:num w:numId="15">
    <w:abstractNumId w:val="21"/>
  </w:num>
  <w:num w:numId="16">
    <w:abstractNumId w:val="17"/>
  </w:num>
  <w:num w:numId="17">
    <w:abstractNumId w:val="20"/>
  </w:num>
  <w:num w:numId="18">
    <w:abstractNumId w:val="7"/>
  </w:num>
  <w:num w:numId="19">
    <w:abstractNumId w:val="15"/>
  </w:num>
  <w:num w:numId="20">
    <w:abstractNumId w:val="13"/>
  </w:num>
  <w:num w:numId="21">
    <w:abstractNumId w:val="19"/>
  </w:num>
  <w:num w:numId="22">
    <w:abstractNumId w:val="5"/>
  </w:num>
  <w:num w:numId="23">
    <w:abstractNumId w:val="12"/>
  </w:num>
  <w:num w:numId="24">
    <w:abstractNumId w:val="6"/>
  </w:num>
  <w:num w:numId="25">
    <w:abstractNumId w:val="3"/>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A9E"/>
    <w:rsid w:val="00004120"/>
    <w:rsid w:val="0001163B"/>
    <w:rsid w:val="00034D2B"/>
    <w:rsid w:val="000365DC"/>
    <w:rsid w:val="00043A64"/>
    <w:rsid w:val="00052543"/>
    <w:rsid w:val="00052649"/>
    <w:rsid w:val="000574A5"/>
    <w:rsid w:val="00062E29"/>
    <w:rsid w:val="00077F95"/>
    <w:rsid w:val="0008038E"/>
    <w:rsid w:val="00084AFC"/>
    <w:rsid w:val="00087A14"/>
    <w:rsid w:val="0009521E"/>
    <w:rsid w:val="00096C0D"/>
    <w:rsid w:val="000A0226"/>
    <w:rsid w:val="000A0DF6"/>
    <w:rsid w:val="000A1217"/>
    <w:rsid w:val="000A5BD4"/>
    <w:rsid w:val="000B5E84"/>
    <w:rsid w:val="000D2158"/>
    <w:rsid w:val="000D3DBA"/>
    <w:rsid w:val="000E1928"/>
    <w:rsid w:val="000E2A83"/>
    <w:rsid w:val="000E307A"/>
    <w:rsid w:val="000E5E49"/>
    <w:rsid w:val="000E6062"/>
    <w:rsid w:val="000F1E3B"/>
    <w:rsid w:val="000F238F"/>
    <w:rsid w:val="001006C9"/>
    <w:rsid w:val="00102958"/>
    <w:rsid w:val="00104ECF"/>
    <w:rsid w:val="00112F7F"/>
    <w:rsid w:val="0011313C"/>
    <w:rsid w:val="001167A2"/>
    <w:rsid w:val="00117CA6"/>
    <w:rsid w:val="00123C06"/>
    <w:rsid w:val="00127CD8"/>
    <w:rsid w:val="001362CC"/>
    <w:rsid w:val="00147C7D"/>
    <w:rsid w:val="00150732"/>
    <w:rsid w:val="00154E2A"/>
    <w:rsid w:val="00160C3A"/>
    <w:rsid w:val="0016171D"/>
    <w:rsid w:val="0017165C"/>
    <w:rsid w:val="00173703"/>
    <w:rsid w:val="001769F7"/>
    <w:rsid w:val="001777FF"/>
    <w:rsid w:val="001A106A"/>
    <w:rsid w:val="001A5F3E"/>
    <w:rsid w:val="001B0DE6"/>
    <w:rsid w:val="001B0EF7"/>
    <w:rsid w:val="001B2581"/>
    <w:rsid w:val="001C07B1"/>
    <w:rsid w:val="001C55B0"/>
    <w:rsid w:val="001C5D44"/>
    <w:rsid w:val="001E5C13"/>
    <w:rsid w:val="001E5CE2"/>
    <w:rsid w:val="001E641A"/>
    <w:rsid w:val="001F245F"/>
    <w:rsid w:val="00206F43"/>
    <w:rsid w:val="00210290"/>
    <w:rsid w:val="002147D3"/>
    <w:rsid w:val="002253F6"/>
    <w:rsid w:val="002330A7"/>
    <w:rsid w:val="002373F2"/>
    <w:rsid w:val="002400EF"/>
    <w:rsid w:val="00241CC4"/>
    <w:rsid w:val="00256E52"/>
    <w:rsid w:val="00264B2D"/>
    <w:rsid w:val="00271756"/>
    <w:rsid w:val="00294991"/>
    <w:rsid w:val="002962C1"/>
    <w:rsid w:val="002A0FAC"/>
    <w:rsid w:val="002A19FE"/>
    <w:rsid w:val="002A1E1E"/>
    <w:rsid w:val="002B04CC"/>
    <w:rsid w:val="002B2C0B"/>
    <w:rsid w:val="002B31E0"/>
    <w:rsid w:val="002B3311"/>
    <w:rsid w:val="002B4EAA"/>
    <w:rsid w:val="002C2D44"/>
    <w:rsid w:val="002C41A6"/>
    <w:rsid w:val="002C72EF"/>
    <w:rsid w:val="002E060A"/>
    <w:rsid w:val="002E1590"/>
    <w:rsid w:val="002E173A"/>
    <w:rsid w:val="002E3129"/>
    <w:rsid w:val="002E439C"/>
    <w:rsid w:val="002E6B76"/>
    <w:rsid w:val="002F0E19"/>
    <w:rsid w:val="002F0F7D"/>
    <w:rsid w:val="002F4C70"/>
    <w:rsid w:val="002F7A44"/>
    <w:rsid w:val="0030007B"/>
    <w:rsid w:val="00300C53"/>
    <w:rsid w:val="00301301"/>
    <w:rsid w:val="003110B7"/>
    <w:rsid w:val="0031163D"/>
    <w:rsid w:val="003202E8"/>
    <w:rsid w:val="00323A98"/>
    <w:rsid w:val="00324773"/>
    <w:rsid w:val="00325E2A"/>
    <w:rsid w:val="0033497E"/>
    <w:rsid w:val="00345BCD"/>
    <w:rsid w:val="00353860"/>
    <w:rsid w:val="00353D63"/>
    <w:rsid w:val="0035448A"/>
    <w:rsid w:val="00356B26"/>
    <w:rsid w:val="00375CF8"/>
    <w:rsid w:val="0038170D"/>
    <w:rsid w:val="003825B3"/>
    <w:rsid w:val="00384A91"/>
    <w:rsid w:val="003873B3"/>
    <w:rsid w:val="00392692"/>
    <w:rsid w:val="00392DE2"/>
    <w:rsid w:val="00396D1B"/>
    <w:rsid w:val="003A14D1"/>
    <w:rsid w:val="003A31C5"/>
    <w:rsid w:val="003A503C"/>
    <w:rsid w:val="003B7473"/>
    <w:rsid w:val="003B7F7A"/>
    <w:rsid w:val="003C09AD"/>
    <w:rsid w:val="003C1347"/>
    <w:rsid w:val="003D36AB"/>
    <w:rsid w:val="003D4E89"/>
    <w:rsid w:val="003E318C"/>
    <w:rsid w:val="003E4A35"/>
    <w:rsid w:val="003F19E9"/>
    <w:rsid w:val="003F461F"/>
    <w:rsid w:val="00405353"/>
    <w:rsid w:val="00415EF3"/>
    <w:rsid w:val="00422F19"/>
    <w:rsid w:val="00427233"/>
    <w:rsid w:val="0042799F"/>
    <w:rsid w:val="00427D1E"/>
    <w:rsid w:val="004313BE"/>
    <w:rsid w:val="004379AB"/>
    <w:rsid w:val="00440AB2"/>
    <w:rsid w:val="004414C1"/>
    <w:rsid w:val="0045260D"/>
    <w:rsid w:val="00452DAE"/>
    <w:rsid w:val="004605F9"/>
    <w:rsid w:val="00460708"/>
    <w:rsid w:val="00467944"/>
    <w:rsid w:val="0048046B"/>
    <w:rsid w:val="00486B75"/>
    <w:rsid w:val="0049029A"/>
    <w:rsid w:val="00491C89"/>
    <w:rsid w:val="004A77A6"/>
    <w:rsid w:val="004B2752"/>
    <w:rsid w:val="004C3E23"/>
    <w:rsid w:val="004C6556"/>
    <w:rsid w:val="004D0747"/>
    <w:rsid w:val="004D55A2"/>
    <w:rsid w:val="004D7184"/>
    <w:rsid w:val="004D7AED"/>
    <w:rsid w:val="004E1ABF"/>
    <w:rsid w:val="004E6F65"/>
    <w:rsid w:val="004F35E3"/>
    <w:rsid w:val="004F71EF"/>
    <w:rsid w:val="005019F6"/>
    <w:rsid w:val="00504F10"/>
    <w:rsid w:val="00511D75"/>
    <w:rsid w:val="0051331B"/>
    <w:rsid w:val="0053083F"/>
    <w:rsid w:val="00531D98"/>
    <w:rsid w:val="00551B27"/>
    <w:rsid w:val="00552EBF"/>
    <w:rsid w:val="00554E3E"/>
    <w:rsid w:val="005573F3"/>
    <w:rsid w:val="00564BC0"/>
    <w:rsid w:val="005711FE"/>
    <w:rsid w:val="0059080B"/>
    <w:rsid w:val="00594A03"/>
    <w:rsid w:val="00596CFA"/>
    <w:rsid w:val="005A28D8"/>
    <w:rsid w:val="005A480E"/>
    <w:rsid w:val="005A6F06"/>
    <w:rsid w:val="005B505B"/>
    <w:rsid w:val="005C124C"/>
    <w:rsid w:val="005C29B9"/>
    <w:rsid w:val="005C5B51"/>
    <w:rsid w:val="005D03ED"/>
    <w:rsid w:val="005D23F5"/>
    <w:rsid w:val="005D2421"/>
    <w:rsid w:val="005D3C3A"/>
    <w:rsid w:val="005D5C92"/>
    <w:rsid w:val="005E09E8"/>
    <w:rsid w:val="005E77DF"/>
    <w:rsid w:val="005F005B"/>
    <w:rsid w:val="005F59AC"/>
    <w:rsid w:val="00605B76"/>
    <w:rsid w:val="0060695F"/>
    <w:rsid w:val="00607386"/>
    <w:rsid w:val="00623455"/>
    <w:rsid w:val="006274FB"/>
    <w:rsid w:val="00627925"/>
    <w:rsid w:val="006352F4"/>
    <w:rsid w:val="00640B0E"/>
    <w:rsid w:val="006542BA"/>
    <w:rsid w:val="00663050"/>
    <w:rsid w:val="00665EC3"/>
    <w:rsid w:val="006758A0"/>
    <w:rsid w:val="00680931"/>
    <w:rsid w:val="00683C76"/>
    <w:rsid w:val="00686F08"/>
    <w:rsid w:val="006915D1"/>
    <w:rsid w:val="00692199"/>
    <w:rsid w:val="00693248"/>
    <w:rsid w:val="00695C5E"/>
    <w:rsid w:val="006A1458"/>
    <w:rsid w:val="006C4711"/>
    <w:rsid w:val="006C5166"/>
    <w:rsid w:val="006C559E"/>
    <w:rsid w:val="006D44A4"/>
    <w:rsid w:val="006E0456"/>
    <w:rsid w:val="006E287B"/>
    <w:rsid w:val="006E48EE"/>
    <w:rsid w:val="00700730"/>
    <w:rsid w:val="007020C8"/>
    <w:rsid w:val="007046C4"/>
    <w:rsid w:val="007166B2"/>
    <w:rsid w:val="0071759D"/>
    <w:rsid w:val="00723132"/>
    <w:rsid w:val="0073255B"/>
    <w:rsid w:val="00733820"/>
    <w:rsid w:val="007341F9"/>
    <w:rsid w:val="00750B79"/>
    <w:rsid w:val="00760394"/>
    <w:rsid w:val="00763EFE"/>
    <w:rsid w:val="00774672"/>
    <w:rsid w:val="00781573"/>
    <w:rsid w:val="007844D1"/>
    <w:rsid w:val="0078616B"/>
    <w:rsid w:val="007962CD"/>
    <w:rsid w:val="007A3B67"/>
    <w:rsid w:val="007A7749"/>
    <w:rsid w:val="007A7A48"/>
    <w:rsid w:val="007B20E7"/>
    <w:rsid w:val="007F209F"/>
    <w:rsid w:val="007F2D25"/>
    <w:rsid w:val="00803675"/>
    <w:rsid w:val="00804A85"/>
    <w:rsid w:val="00807E42"/>
    <w:rsid w:val="00815BCA"/>
    <w:rsid w:val="008203C6"/>
    <w:rsid w:val="008223E6"/>
    <w:rsid w:val="00823D82"/>
    <w:rsid w:val="00826BAC"/>
    <w:rsid w:val="008307C0"/>
    <w:rsid w:val="00830EC9"/>
    <w:rsid w:val="008478FA"/>
    <w:rsid w:val="00847BC9"/>
    <w:rsid w:val="00851229"/>
    <w:rsid w:val="0085590F"/>
    <w:rsid w:val="00856F42"/>
    <w:rsid w:val="00857231"/>
    <w:rsid w:val="008576FE"/>
    <w:rsid w:val="00857B3E"/>
    <w:rsid w:val="008727C4"/>
    <w:rsid w:val="00872AB7"/>
    <w:rsid w:val="00876632"/>
    <w:rsid w:val="00877C7C"/>
    <w:rsid w:val="008910E8"/>
    <w:rsid w:val="00892D59"/>
    <w:rsid w:val="00894520"/>
    <w:rsid w:val="008A1F89"/>
    <w:rsid w:val="008A5993"/>
    <w:rsid w:val="008A6E77"/>
    <w:rsid w:val="008B19AC"/>
    <w:rsid w:val="008B6C06"/>
    <w:rsid w:val="008B7AAE"/>
    <w:rsid w:val="008C2F72"/>
    <w:rsid w:val="008D2ECA"/>
    <w:rsid w:val="008D4073"/>
    <w:rsid w:val="008D50DA"/>
    <w:rsid w:val="008D58B2"/>
    <w:rsid w:val="008D5D62"/>
    <w:rsid w:val="008D7F7E"/>
    <w:rsid w:val="008E056E"/>
    <w:rsid w:val="008E0FFA"/>
    <w:rsid w:val="008E3001"/>
    <w:rsid w:val="00900DD2"/>
    <w:rsid w:val="00903116"/>
    <w:rsid w:val="009150A5"/>
    <w:rsid w:val="009162A6"/>
    <w:rsid w:val="00923DBB"/>
    <w:rsid w:val="009323EE"/>
    <w:rsid w:val="009500AD"/>
    <w:rsid w:val="009541D9"/>
    <w:rsid w:val="00963F80"/>
    <w:rsid w:val="00970E4D"/>
    <w:rsid w:val="00971168"/>
    <w:rsid w:val="00973F61"/>
    <w:rsid w:val="00974581"/>
    <w:rsid w:val="00983D27"/>
    <w:rsid w:val="009878CF"/>
    <w:rsid w:val="009A417D"/>
    <w:rsid w:val="009B41CE"/>
    <w:rsid w:val="009C5D1B"/>
    <w:rsid w:val="009D0AB3"/>
    <w:rsid w:val="009D2957"/>
    <w:rsid w:val="009D324A"/>
    <w:rsid w:val="009D6D44"/>
    <w:rsid w:val="009E1203"/>
    <w:rsid w:val="009E3100"/>
    <w:rsid w:val="009F194B"/>
    <w:rsid w:val="009F2C8D"/>
    <w:rsid w:val="009F6233"/>
    <w:rsid w:val="00A02FE7"/>
    <w:rsid w:val="00A05E92"/>
    <w:rsid w:val="00A05F26"/>
    <w:rsid w:val="00A07BFE"/>
    <w:rsid w:val="00A232B5"/>
    <w:rsid w:val="00A24D09"/>
    <w:rsid w:val="00A33027"/>
    <w:rsid w:val="00A365FE"/>
    <w:rsid w:val="00A40721"/>
    <w:rsid w:val="00A42D6F"/>
    <w:rsid w:val="00A52A7D"/>
    <w:rsid w:val="00A53A07"/>
    <w:rsid w:val="00A631F6"/>
    <w:rsid w:val="00A845D5"/>
    <w:rsid w:val="00A8513C"/>
    <w:rsid w:val="00A85E10"/>
    <w:rsid w:val="00A93741"/>
    <w:rsid w:val="00A93ED9"/>
    <w:rsid w:val="00A9463E"/>
    <w:rsid w:val="00AA13A3"/>
    <w:rsid w:val="00AB0722"/>
    <w:rsid w:val="00AB2D0C"/>
    <w:rsid w:val="00AB45A0"/>
    <w:rsid w:val="00AC43AC"/>
    <w:rsid w:val="00AD7D22"/>
    <w:rsid w:val="00AE0DB4"/>
    <w:rsid w:val="00AE228C"/>
    <w:rsid w:val="00AE3A53"/>
    <w:rsid w:val="00AE50D7"/>
    <w:rsid w:val="00AE5607"/>
    <w:rsid w:val="00AE62DC"/>
    <w:rsid w:val="00AE6A9E"/>
    <w:rsid w:val="00AF2E0E"/>
    <w:rsid w:val="00AF6C9A"/>
    <w:rsid w:val="00AF72F0"/>
    <w:rsid w:val="00B16BD1"/>
    <w:rsid w:val="00B2634C"/>
    <w:rsid w:val="00B2651B"/>
    <w:rsid w:val="00B4401B"/>
    <w:rsid w:val="00B501B4"/>
    <w:rsid w:val="00B5573B"/>
    <w:rsid w:val="00B60B08"/>
    <w:rsid w:val="00B62CE0"/>
    <w:rsid w:val="00B7240B"/>
    <w:rsid w:val="00B82618"/>
    <w:rsid w:val="00BA0E65"/>
    <w:rsid w:val="00BA14A1"/>
    <w:rsid w:val="00BB1415"/>
    <w:rsid w:val="00BB22B9"/>
    <w:rsid w:val="00BB5833"/>
    <w:rsid w:val="00BC1EB3"/>
    <w:rsid w:val="00BC1FDA"/>
    <w:rsid w:val="00BD3015"/>
    <w:rsid w:val="00BD4635"/>
    <w:rsid w:val="00BD4DEA"/>
    <w:rsid w:val="00BD77CF"/>
    <w:rsid w:val="00BE0001"/>
    <w:rsid w:val="00BE43F1"/>
    <w:rsid w:val="00BF3CC6"/>
    <w:rsid w:val="00C03902"/>
    <w:rsid w:val="00C06447"/>
    <w:rsid w:val="00C13DD7"/>
    <w:rsid w:val="00C20EBB"/>
    <w:rsid w:val="00C277AD"/>
    <w:rsid w:val="00C311A8"/>
    <w:rsid w:val="00C3589A"/>
    <w:rsid w:val="00C40261"/>
    <w:rsid w:val="00C43659"/>
    <w:rsid w:val="00C47AB5"/>
    <w:rsid w:val="00C55D8C"/>
    <w:rsid w:val="00C568D1"/>
    <w:rsid w:val="00C56F8F"/>
    <w:rsid w:val="00C624DA"/>
    <w:rsid w:val="00C63967"/>
    <w:rsid w:val="00C6770C"/>
    <w:rsid w:val="00C67A79"/>
    <w:rsid w:val="00C76AFD"/>
    <w:rsid w:val="00C85CD2"/>
    <w:rsid w:val="00C930CD"/>
    <w:rsid w:val="00CA4585"/>
    <w:rsid w:val="00CB1B4E"/>
    <w:rsid w:val="00CB44CC"/>
    <w:rsid w:val="00CB4BC7"/>
    <w:rsid w:val="00CC0C08"/>
    <w:rsid w:val="00CC79EA"/>
    <w:rsid w:val="00CC7EE3"/>
    <w:rsid w:val="00CD1907"/>
    <w:rsid w:val="00CD56AC"/>
    <w:rsid w:val="00CE798F"/>
    <w:rsid w:val="00D07777"/>
    <w:rsid w:val="00D20AB5"/>
    <w:rsid w:val="00D21F78"/>
    <w:rsid w:val="00D220DB"/>
    <w:rsid w:val="00D456EA"/>
    <w:rsid w:val="00D4575C"/>
    <w:rsid w:val="00D55B1B"/>
    <w:rsid w:val="00D6013D"/>
    <w:rsid w:val="00D643C1"/>
    <w:rsid w:val="00D657D7"/>
    <w:rsid w:val="00D674B5"/>
    <w:rsid w:val="00D73743"/>
    <w:rsid w:val="00D75E19"/>
    <w:rsid w:val="00D81A27"/>
    <w:rsid w:val="00D83717"/>
    <w:rsid w:val="00D865A2"/>
    <w:rsid w:val="00D87C23"/>
    <w:rsid w:val="00D95C6A"/>
    <w:rsid w:val="00DA6885"/>
    <w:rsid w:val="00DA73CE"/>
    <w:rsid w:val="00DB09C2"/>
    <w:rsid w:val="00DB3F4C"/>
    <w:rsid w:val="00DB4D2A"/>
    <w:rsid w:val="00DC6335"/>
    <w:rsid w:val="00DC6459"/>
    <w:rsid w:val="00DE2FDD"/>
    <w:rsid w:val="00DE369A"/>
    <w:rsid w:val="00DE46C9"/>
    <w:rsid w:val="00DE5F78"/>
    <w:rsid w:val="00DE7AAA"/>
    <w:rsid w:val="00DF149E"/>
    <w:rsid w:val="00DF5B3F"/>
    <w:rsid w:val="00E013D7"/>
    <w:rsid w:val="00E13815"/>
    <w:rsid w:val="00E21107"/>
    <w:rsid w:val="00E229E2"/>
    <w:rsid w:val="00E30EE1"/>
    <w:rsid w:val="00E411D6"/>
    <w:rsid w:val="00E4266F"/>
    <w:rsid w:val="00E46285"/>
    <w:rsid w:val="00E47081"/>
    <w:rsid w:val="00E56404"/>
    <w:rsid w:val="00E56910"/>
    <w:rsid w:val="00E57EDB"/>
    <w:rsid w:val="00E60DD4"/>
    <w:rsid w:val="00E64AC0"/>
    <w:rsid w:val="00E64C56"/>
    <w:rsid w:val="00E66FC7"/>
    <w:rsid w:val="00E70ECA"/>
    <w:rsid w:val="00E739D4"/>
    <w:rsid w:val="00E7786F"/>
    <w:rsid w:val="00E824A6"/>
    <w:rsid w:val="00E856D2"/>
    <w:rsid w:val="00E91B88"/>
    <w:rsid w:val="00E929EA"/>
    <w:rsid w:val="00E9386E"/>
    <w:rsid w:val="00E93C06"/>
    <w:rsid w:val="00EA2FA8"/>
    <w:rsid w:val="00EA531B"/>
    <w:rsid w:val="00EC2B79"/>
    <w:rsid w:val="00EC4F91"/>
    <w:rsid w:val="00ED02B5"/>
    <w:rsid w:val="00ED3656"/>
    <w:rsid w:val="00F2109E"/>
    <w:rsid w:val="00F31379"/>
    <w:rsid w:val="00F31751"/>
    <w:rsid w:val="00F318BB"/>
    <w:rsid w:val="00F40025"/>
    <w:rsid w:val="00F424C5"/>
    <w:rsid w:val="00F450BF"/>
    <w:rsid w:val="00F46829"/>
    <w:rsid w:val="00F47F07"/>
    <w:rsid w:val="00F552FB"/>
    <w:rsid w:val="00F55E3B"/>
    <w:rsid w:val="00F60ECE"/>
    <w:rsid w:val="00F7620F"/>
    <w:rsid w:val="00F82F5B"/>
    <w:rsid w:val="00F834FD"/>
    <w:rsid w:val="00F84547"/>
    <w:rsid w:val="00F8496A"/>
    <w:rsid w:val="00F84B6A"/>
    <w:rsid w:val="00F87E4E"/>
    <w:rsid w:val="00FA0B53"/>
    <w:rsid w:val="00FB0E20"/>
    <w:rsid w:val="00FB456E"/>
    <w:rsid w:val="00FC07D3"/>
    <w:rsid w:val="00FC166C"/>
    <w:rsid w:val="00FC1C2C"/>
    <w:rsid w:val="00FE36BA"/>
    <w:rsid w:val="00FE5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5BFD860"/>
  <w14:defaultImageDpi w14:val="330"/>
  <w15:chartTrackingRefBased/>
  <w15:docId w15:val="{FC522211-794B-454F-99FA-BBAB60314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DB4"/>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wtze">
    <w:name w:val="hwtze"/>
    <w:basedOn w:val="a0"/>
    <w:rsid w:val="00F47F07"/>
  </w:style>
  <w:style w:type="character" w:customStyle="1" w:styleId="a3">
    <w:name w:val="Задачи в Части Б"/>
    <w:basedOn w:val="a0"/>
    <w:rsid w:val="00F47F07"/>
  </w:style>
  <w:style w:type="character" w:styleId="a4">
    <w:name w:val="Placeholder Text"/>
    <w:basedOn w:val="a0"/>
    <w:uiPriority w:val="99"/>
    <w:semiHidden/>
    <w:rsid w:val="00DA73CE"/>
    <w:rPr>
      <w:color w:val="808080"/>
    </w:rPr>
  </w:style>
  <w:style w:type="paragraph" w:styleId="a5">
    <w:name w:val="List Paragraph"/>
    <w:basedOn w:val="a"/>
    <w:uiPriority w:val="34"/>
    <w:qFormat/>
    <w:rsid w:val="00052649"/>
    <w:pPr>
      <w:ind w:left="720"/>
      <w:contextualSpacing/>
    </w:pPr>
  </w:style>
  <w:style w:type="table" w:styleId="a6">
    <w:name w:val="Table Grid"/>
    <w:basedOn w:val="a1"/>
    <w:uiPriority w:val="39"/>
    <w:rsid w:val="006D4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2109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109E"/>
  </w:style>
  <w:style w:type="paragraph" w:styleId="a9">
    <w:name w:val="footer"/>
    <w:basedOn w:val="a"/>
    <w:link w:val="aa"/>
    <w:uiPriority w:val="99"/>
    <w:unhideWhenUsed/>
    <w:rsid w:val="00F2109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109E"/>
  </w:style>
  <w:style w:type="paragraph" w:customStyle="1" w:styleId="01">
    <w:name w:val="01_Вопрос"/>
    <w:basedOn w:val="a"/>
    <w:next w:val="a"/>
    <w:qFormat/>
    <w:rsid w:val="0078616B"/>
    <w:pPr>
      <w:spacing w:after="240" w:line="276" w:lineRule="auto"/>
      <w:jc w:val="both"/>
    </w:pPr>
    <w:rPr>
      <w:rFonts w:cs="Times New Roman"/>
      <w:b/>
      <w:szCs w:val="28"/>
    </w:rPr>
  </w:style>
  <w:style w:type="paragraph" w:customStyle="1" w:styleId="02">
    <w:name w:val="02_Варианты ответов"/>
    <w:basedOn w:val="a"/>
    <w:next w:val="a"/>
    <w:qFormat/>
    <w:rsid w:val="0078616B"/>
    <w:pPr>
      <w:spacing w:after="0" w:line="360" w:lineRule="exact"/>
      <w:jc w:val="both"/>
    </w:pPr>
    <w:rPr>
      <w:rFonts w:cs="Times New Roman"/>
      <w:szCs w:val="28"/>
    </w:rPr>
  </w:style>
  <w:style w:type="character" w:customStyle="1" w:styleId="rynqvb">
    <w:name w:val="rynqvb"/>
    <w:basedOn w:val="a0"/>
    <w:rsid w:val="007341F9"/>
  </w:style>
  <w:style w:type="character" w:styleId="ab">
    <w:name w:val="Hyperlink"/>
    <w:basedOn w:val="a0"/>
    <w:uiPriority w:val="99"/>
    <w:semiHidden/>
    <w:unhideWhenUsed/>
    <w:rsid w:val="008727C4"/>
    <w:rPr>
      <w:color w:val="0000FF"/>
      <w:u w:val="single"/>
    </w:rPr>
  </w:style>
  <w:style w:type="paragraph" w:styleId="2">
    <w:name w:val="Body Text 2"/>
    <w:basedOn w:val="a"/>
    <w:link w:val="20"/>
    <w:semiHidden/>
    <w:rsid w:val="00FE5F14"/>
    <w:pPr>
      <w:tabs>
        <w:tab w:val="left" w:pos="0"/>
        <w:tab w:val="left" w:pos="1701"/>
      </w:tabs>
      <w:spacing w:after="0" w:line="240" w:lineRule="auto"/>
      <w:jc w:val="both"/>
    </w:pPr>
    <w:rPr>
      <w:rFonts w:eastAsia="Times New Roman" w:cs="Times New Roman"/>
      <w:b/>
      <w:szCs w:val="28"/>
      <w:lang w:eastAsia="ru-RU"/>
    </w:rPr>
  </w:style>
  <w:style w:type="character" w:customStyle="1" w:styleId="20">
    <w:name w:val="Основной текст 2 Знак"/>
    <w:basedOn w:val="a0"/>
    <w:link w:val="2"/>
    <w:semiHidden/>
    <w:rsid w:val="00FE5F14"/>
    <w:rPr>
      <w:rFonts w:ascii="Times New Roman" w:eastAsia="Times New Roman" w:hAnsi="Times New Roman" w:cs="Times New Roman"/>
      <w:b/>
      <w:sz w:val="28"/>
      <w:szCs w:val="28"/>
      <w:lang w:eastAsia="ru-RU"/>
    </w:rPr>
  </w:style>
  <w:style w:type="paragraph" w:styleId="ac">
    <w:name w:val="Body Text"/>
    <w:basedOn w:val="a"/>
    <w:link w:val="ad"/>
    <w:uiPriority w:val="99"/>
    <w:semiHidden/>
    <w:unhideWhenUsed/>
    <w:rsid w:val="00E4266F"/>
    <w:pPr>
      <w:spacing w:after="120"/>
    </w:pPr>
  </w:style>
  <w:style w:type="character" w:customStyle="1" w:styleId="ad">
    <w:name w:val="Основной текст Знак"/>
    <w:basedOn w:val="a0"/>
    <w:link w:val="ac"/>
    <w:uiPriority w:val="99"/>
    <w:semiHidden/>
    <w:rsid w:val="00E4266F"/>
    <w:rPr>
      <w:rFonts w:ascii="Times New Roman" w:hAnsi="Times New Roman"/>
      <w:sz w:val="28"/>
    </w:rPr>
  </w:style>
  <w:style w:type="paragraph" w:styleId="ae">
    <w:name w:val="Balloon Text"/>
    <w:basedOn w:val="a"/>
    <w:link w:val="af"/>
    <w:uiPriority w:val="99"/>
    <w:semiHidden/>
    <w:unhideWhenUsed/>
    <w:rsid w:val="0053083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3083F"/>
    <w:rPr>
      <w:rFonts w:ascii="Segoe UI" w:hAnsi="Segoe UI" w:cs="Segoe UI"/>
      <w:sz w:val="18"/>
      <w:szCs w:val="18"/>
    </w:rPr>
  </w:style>
  <w:style w:type="paragraph" w:customStyle="1" w:styleId="af0">
    <w:name w:val="Вопрос"/>
    <w:basedOn w:val="a"/>
    <w:qFormat/>
    <w:rsid w:val="0073255B"/>
    <w:pPr>
      <w:spacing w:after="120" w:line="360" w:lineRule="exact"/>
      <w:jc w:val="both"/>
    </w:pPr>
    <w:rPr>
      <w:b/>
      <w:bCs/>
    </w:rPr>
  </w:style>
  <w:style w:type="paragraph" w:styleId="3">
    <w:name w:val="Body Text 3"/>
    <w:basedOn w:val="a"/>
    <w:link w:val="30"/>
    <w:uiPriority w:val="99"/>
    <w:semiHidden/>
    <w:unhideWhenUsed/>
    <w:rsid w:val="00294991"/>
    <w:pPr>
      <w:spacing w:after="120"/>
    </w:pPr>
    <w:rPr>
      <w:sz w:val="16"/>
      <w:szCs w:val="16"/>
    </w:rPr>
  </w:style>
  <w:style w:type="character" w:customStyle="1" w:styleId="30">
    <w:name w:val="Основной текст 3 Знак"/>
    <w:basedOn w:val="a0"/>
    <w:link w:val="3"/>
    <w:uiPriority w:val="99"/>
    <w:semiHidden/>
    <w:rsid w:val="00294991"/>
    <w:rPr>
      <w:rFonts w:ascii="Times New Roman" w:hAnsi="Times New Roman"/>
      <w:sz w:val="16"/>
      <w:szCs w:val="16"/>
    </w:rPr>
  </w:style>
  <w:style w:type="paragraph" w:styleId="21">
    <w:name w:val="Body Text Indent 2"/>
    <w:basedOn w:val="a"/>
    <w:link w:val="22"/>
    <w:uiPriority w:val="99"/>
    <w:semiHidden/>
    <w:unhideWhenUsed/>
    <w:rsid w:val="005E77DF"/>
    <w:pPr>
      <w:spacing w:after="120" w:line="480" w:lineRule="auto"/>
      <w:ind w:left="283"/>
    </w:pPr>
  </w:style>
  <w:style w:type="character" w:customStyle="1" w:styleId="22">
    <w:name w:val="Основной текст с отступом 2 Знак"/>
    <w:basedOn w:val="a0"/>
    <w:link w:val="21"/>
    <w:uiPriority w:val="99"/>
    <w:semiHidden/>
    <w:rsid w:val="005E77DF"/>
    <w:rPr>
      <w:rFonts w:ascii="Times New Roman" w:hAnsi="Times New Roman"/>
      <w:sz w:val="28"/>
    </w:rPr>
  </w:style>
  <w:style w:type="paragraph" w:customStyle="1" w:styleId="s0">
    <w:name w:val="s0"/>
    <w:rsid w:val="00733820"/>
    <w:pPr>
      <w:widowControl w:val="0"/>
      <w:autoSpaceDE w:val="0"/>
      <w:autoSpaceDN w:val="0"/>
      <w:adjustRightInd w:val="0"/>
      <w:spacing w:after="0" w:line="240" w:lineRule="auto"/>
    </w:pPr>
    <w:rPr>
      <w:rFonts w:ascii="Batang" w:eastAsia="Batang" w:hAnsi="Times New Roman" w:cs="Batang"/>
      <w:sz w:val="24"/>
      <w:szCs w:val="24"/>
      <w:lang w:val="en-US" w:eastAsia="ko-KR"/>
    </w:rPr>
  </w:style>
  <w:style w:type="character" w:styleId="af1">
    <w:name w:val="Emphasis"/>
    <w:basedOn w:val="a0"/>
    <w:uiPriority w:val="20"/>
    <w:qFormat/>
    <w:rsid w:val="00857B3E"/>
    <w:rPr>
      <w:i/>
      <w:iCs/>
    </w:rPr>
  </w:style>
  <w:style w:type="character" w:customStyle="1" w:styleId="hgkelc">
    <w:name w:val="hgkelc"/>
    <w:basedOn w:val="a0"/>
    <w:rsid w:val="00325E2A"/>
  </w:style>
  <w:style w:type="paragraph" w:styleId="af2">
    <w:name w:val="footnote text"/>
    <w:basedOn w:val="a"/>
    <w:link w:val="af3"/>
    <w:uiPriority w:val="99"/>
    <w:unhideWhenUsed/>
    <w:rsid w:val="00983D27"/>
    <w:pPr>
      <w:spacing w:after="0" w:line="240" w:lineRule="auto"/>
    </w:pPr>
    <w:rPr>
      <w:rFonts w:asciiTheme="minorHAnsi" w:hAnsiTheme="minorHAnsi"/>
      <w:sz w:val="20"/>
      <w:szCs w:val="20"/>
    </w:rPr>
  </w:style>
  <w:style w:type="character" w:customStyle="1" w:styleId="af3">
    <w:name w:val="Текст сноски Знак"/>
    <w:basedOn w:val="a0"/>
    <w:link w:val="af2"/>
    <w:uiPriority w:val="99"/>
    <w:rsid w:val="00983D27"/>
    <w:rPr>
      <w:sz w:val="20"/>
      <w:szCs w:val="20"/>
    </w:rPr>
  </w:style>
  <w:style w:type="character" w:styleId="af4">
    <w:name w:val="footnote reference"/>
    <w:basedOn w:val="a0"/>
    <w:uiPriority w:val="99"/>
    <w:semiHidden/>
    <w:unhideWhenUsed/>
    <w:rsid w:val="00983D27"/>
    <w:rPr>
      <w:vertAlign w:val="superscript"/>
    </w:rPr>
  </w:style>
  <w:style w:type="paragraph" w:customStyle="1" w:styleId="ng-star-inserted">
    <w:name w:val="ng-star-inserted"/>
    <w:basedOn w:val="a"/>
    <w:rsid w:val="00A05F26"/>
    <w:pPr>
      <w:spacing w:before="100" w:beforeAutospacing="1" w:after="100" w:afterAutospacing="1" w:line="240" w:lineRule="auto"/>
    </w:pPr>
    <w:rPr>
      <w:rFonts w:eastAsia="Times New Roman" w:cs="Times New Roman"/>
      <w:sz w:val="24"/>
      <w:szCs w:val="24"/>
      <w:lang w:eastAsia="ru-RU"/>
    </w:rPr>
  </w:style>
  <w:style w:type="character" w:customStyle="1" w:styleId="ng-star-inserted1">
    <w:name w:val="ng-star-inserted1"/>
    <w:basedOn w:val="a0"/>
    <w:rsid w:val="00A05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688">
      <w:bodyDiv w:val="1"/>
      <w:marLeft w:val="0"/>
      <w:marRight w:val="0"/>
      <w:marTop w:val="0"/>
      <w:marBottom w:val="0"/>
      <w:divBdr>
        <w:top w:val="none" w:sz="0" w:space="0" w:color="auto"/>
        <w:left w:val="none" w:sz="0" w:space="0" w:color="auto"/>
        <w:bottom w:val="none" w:sz="0" w:space="0" w:color="auto"/>
        <w:right w:val="none" w:sz="0" w:space="0" w:color="auto"/>
      </w:divBdr>
      <w:divsChild>
        <w:div w:id="1199588846">
          <w:marLeft w:val="446"/>
          <w:marRight w:val="0"/>
          <w:marTop w:val="0"/>
          <w:marBottom w:val="0"/>
          <w:divBdr>
            <w:top w:val="none" w:sz="0" w:space="0" w:color="auto"/>
            <w:left w:val="none" w:sz="0" w:space="0" w:color="auto"/>
            <w:bottom w:val="none" w:sz="0" w:space="0" w:color="auto"/>
            <w:right w:val="none" w:sz="0" w:space="0" w:color="auto"/>
          </w:divBdr>
        </w:div>
        <w:div w:id="1263152517">
          <w:marLeft w:val="547"/>
          <w:marRight w:val="0"/>
          <w:marTop w:val="0"/>
          <w:marBottom w:val="0"/>
          <w:divBdr>
            <w:top w:val="none" w:sz="0" w:space="0" w:color="auto"/>
            <w:left w:val="none" w:sz="0" w:space="0" w:color="auto"/>
            <w:bottom w:val="none" w:sz="0" w:space="0" w:color="auto"/>
            <w:right w:val="none" w:sz="0" w:space="0" w:color="auto"/>
          </w:divBdr>
        </w:div>
        <w:div w:id="1362364643">
          <w:marLeft w:val="547"/>
          <w:marRight w:val="0"/>
          <w:marTop w:val="0"/>
          <w:marBottom w:val="0"/>
          <w:divBdr>
            <w:top w:val="none" w:sz="0" w:space="0" w:color="auto"/>
            <w:left w:val="none" w:sz="0" w:space="0" w:color="auto"/>
            <w:bottom w:val="none" w:sz="0" w:space="0" w:color="auto"/>
            <w:right w:val="none" w:sz="0" w:space="0" w:color="auto"/>
          </w:divBdr>
        </w:div>
        <w:div w:id="1365981792">
          <w:marLeft w:val="446"/>
          <w:marRight w:val="0"/>
          <w:marTop w:val="0"/>
          <w:marBottom w:val="0"/>
          <w:divBdr>
            <w:top w:val="none" w:sz="0" w:space="0" w:color="auto"/>
            <w:left w:val="none" w:sz="0" w:space="0" w:color="auto"/>
            <w:bottom w:val="none" w:sz="0" w:space="0" w:color="auto"/>
            <w:right w:val="none" w:sz="0" w:space="0" w:color="auto"/>
          </w:divBdr>
        </w:div>
        <w:div w:id="1683507496">
          <w:marLeft w:val="547"/>
          <w:marRight w:val="0"/>
          <w:marTop w:val="0"/>
          <w:marBottom w:val="0"/>
          <w:divBdr>
            <w:top w:val="none" w:sz="0" w:space="0" w:color="auto"/>
            <w:left w:val="none" w:sz="0" w:space="0" w:color="auto"/>
            <w:bottom w:val="none" w:sz="0" w:space="0" w:color="auto"/>
            <w:right w:val="none" w:sz="0" w:space="0" w:color="auto"/>
          </w:divBdr>
        </w:div>
        <w:div w:id="1952979540">
          <w:marLeft w:val="547"/>
          <w:marRight w:val="0"/>
          <w:marTop w:val="0"/>
          <w:marBottom w:val="0"/>
          <w:divBdr>
            <w:top w:val="none" w:sz="0" w:space="0" w:color="auto"/>
            <w:left w:val="none" w:sz="0" w:space="0" w:color="auto"/>
            <w:bottom w:val="none" w:sz="0" w:space="0" w:color="auto"/>
            <w:right w:val="none" w:sz="0" w:space="0" w:color="auto"/>
          </w:divBdr>
        </w:div>
        <w:div w:id="1954284847">
          <w:marLeft w:val="547"/>
          <w:marRight w:val="0"/>
          <w:marTop w:val="0"/>
          <w:marBottom w:val="0"/>
          <w:divBdr>
            <w:top w:val="none" w:sz="0" w:space="0" w:color="auto"/>
            <w:left w:val="none" w:sz="0" w:space="0" w:color="auto"/>
            <w:bottom w:val="none" w:sz="0" w:space="0" w:color="auto"/>
            <w:right w:val="none" w:sz="0" w:space="0" w:color="auto"/>
          </w:divBdr>
        </w:div>
      </w:divsChild>
    </w:div>
    <w:div w:id="1319262452">
      <w:bodyDiv w:val="1"/>
      <w:marLeft w:val="0"/>
      <w:marRight w:val="0"/>
      <w:marTop w:val="0"/>
      <w:marBottom w:val="0"/>
      <w:divBdr>
        <w:top w:val="none" w:sz="0" w:space="0" w:color="auto"/>
        <w:left w:val="none" w:sz="0" w:space="0" w:color="auto"/>
        <w:bottom w:val="none" w:sz="0" w:space="0" w:color="auto"/>
        <w:right w:val="none" w:sz="0" w:space="0" w:color="auto"/>
      </w:divBdr>
    </w:div>
    <w:div w:id="1554728878">
      <w:bodyDiv w:val="1"/>
      <w:marLeft w:val="0"/>
      <w:marRight w:val="0"/>
      <w:marTop w:val="0"/>
      <w:marBottom w:val="0"/>
      <w:divBdr>
        <w:top w:val="none" w:sz="0" w:space="0" w:color="auto"/>
        <w:left w:val="none" w:sz="0" w:space="0" w:color="auto"/>
        <w:bottom w:val="none" w:sz="0" w:space="0" w:color="auto"/>
        <w:right w:val="none" w:sz="0" w:space="0" w:color="auto"/>
      </w:divBdr>
    </w:div>
    <w:div w:id="1608612086">
      <w:bodyDiv w:val="1"/>
      <w:marLeft w:val="0"/>
      <w:marRight w:val="0"/>
      <w:marTop w:val="0"/>
      <w:marBottom w:val="0"/>
      <w:divBdr>
        <w:top w:val="none" w:sz="0" w:space="0" w:color="auto"/>
        <w:left w:val="none" w:sz="0" w:space="0" w:color="auto"/>
        <w:bottom w:val="none" w:sz="0" w:space="0" w:color="auto"/>
        <w:right w:val="none" w:sz="0" w:space="0" w:color="auto"/>
      </w:divBdr>
      <w:divsChild>
        <w:div w:id="579097992">
          <w:marLeft w:val="547"/>
          <w:marRight w:val="0"/>
          <w:marTop w:val="0"/>
          <w:marBottom w:val="0"/>
          <w:divBdr>
            <w:top w:val="none" w:sz="0" w:space="0" w:color="auto"/>
            <w:left w:val="none" w:sz="0" w:space="0" w:color="auto"/>
            <w:bottom w:val="none" w:sz="0" w:space="0" w:color="auto"/>
            <w:right w:val="none" w:sz="0" w:space="0" w:color="auto"/>
          </w:divBdr>
        </w:div>
        <w:div w:id="1169516808">
          <w:marLeft w:val="547"/>
          <w:marRight w:val="0"/>
          <w:marTop w:val="0"/>
          <w:marBottom w:val="0"/>
          <w:divBdr>
            <w:top w:val="none" w:sz="0" w:space="0" w:color="auto"/>
            <w:left w:val="none" w:sz="0" w:space="0" w:color="auto"/>
            <w:bottom w:val="none" w:sz="0" w:space="0" w:color="auto"/>
            <w:right w:val="none" w:sz="0" w:space="0" w:color="auto"/>
          </w:divBdr>
        </w:div>
        <w:div w:id="1308973850">
          <w:marLeft w:val="547"/>
          <w:marRight w:val="0"/>
          <w:marTop w:val="0"/>
          <w:marBottom w:val="0"/>
          <w:divBdr>
            <w:top w:val="none" w:sz="0" w:space="0" w:color="auto"/>
            <w:left w:val="none" w:sz="0" w:space="0" w:color="auto"/>
            <w:bottom w:val="none" w:sz="0" w:space="0" w:color="auto"/>
            <w:right w:val="none" w:sz="0" w:space="0" w:color="auto"/>
          </w:divBdr>
        </w:div>
        <w:div w:id="1744135785">
          <w:marLeft w:val="547"/>
          <w:marRight w:val="0"/>
          <w:marTop w:val="0"/>
          <w:marBottom w:val="0"/>
          <w:divBdr>
            <w:top w:val="none" w:sz="0" w:space="0" w:color="auto"/>
            <w:left w:val="none" w:sz="0" w:space="0" w:color="auto"/>
            <w:bottom w:val="none" w:sz="0" w:space="0" w:color="auto"/>
            <w:right w:val="none" w:sz="0" w:space="0" w:color="auto"/>
          </w:divBdr>
        </w:div>
        <w:div w:id="1836148682">
          <w:marLeft w:val="446"/>
          <w:marRight w:val="0"/>
          <w:marTop w:val="0"/>
          <w:marBottom w:val="0"/>
          <w:divBdr>
            <w:top w:val="none" w:sz="0" w:space="0" w:color="auto"/>
            <w:left w:val="none" w:sz="0" w:space="0" w:color="auto"/>
            <w:bottom w:val="none" w:sz="0" w:space="0" w:color="auto"/>
            <w:right w:val="none" w:sz="0" w:space="0" w:color="auto"/>
          </w:divBdr>
        </w:div>
        <w:div w:id="1898317456">
          <w:marLeft w:val="547"/>
          <w:marRight w:val="0"/>
          <w:marTop w:val="0"/>
          <w:marBottom w:val="0"/>
          <w:divBdr>
            <w:top w:val="none" w:sz="0" w:space="0" w:color="auto"/>
            <w:left w:val="none" w:sz="0" w:space="0" w:color="auto"/>
            <w:bottom w:val="none" w:sz="0" w:space="0" w:color="auto"/>
            <w:right w:val="none" w:sz="0" w:space="0" w:color="auto"/>
          </w:divBdr>
        </w:div>
        <w:div w:id="1919052955">
          <w:marLeft w:val="446"/>
          <w:marRight w:val="0"/>
          <w:marTop w:val="0"/>
          <w:marBottom w:val="0"/>
          <w:divBdr>
            <w:top w:val="none" w:sz="0" w:space="0" w:color="auto"/>
            <w:left w:val="none" w:sz="0" w:space="0" w:color="auto"/>
            <w:bottom w:val="none" w:sz="0" w:space="0" w:color="auto"/>
            <w:right w:val="none" w:sz="0" w:space="0" w:color="auto"/>
          </w:divBdr>
        </w:div>
      </w:divsChild>
    </w:div>
    <w:div w:id="1691837509">
      <w:bodyDiv w:val="1"/>
      <w:marLeft w:val="0"/>
      <w:marRight w:val="0"/>
      <w:marTop w:val="0"/>
      <w:marBottom w:val="0"/>
      <w:divBdr>
        <w:top w:val="none" w:sz="0" w:space="0" w:color="auto"/>
        <w:left w:val="none" w:sz="0" w:space="0" w:color="auto"/>
        <w:bottom w:val="none" w:sz="0" w:space="0" w:color="auto"/>
        <w:right w:val="none" w:sz="0" w:space="0" w:color="auto"/>
      </w:divBdr>
    </w:div>
    <w:div w:id="1892499843">
      <w:bodyDiv w:val="1"/>
      <w:marLeft w:val="0"/>
      <w:marRight w:val="0"/>
      <w:marTop w:val="0"/>
      <w:marBottom w:val="0"/>
      <w:divBdr>
        <w:top w:val="none" w:sz="0" w:space="0" w:color="auto"/>
        <w:left w:val="none" w:sz="0" w:space="0" w:color="auto"/>
        <w:bottom w:val="none" w:sz="0" w:space="0" w:color="auto"/>
        <w:right w:val="none" w:sz="0" w:space="0" w:color="auto"/>
      </w:divBdr>
    </w:div>
    <w:div w:id="20660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543D3-7ED8-4E04-A66F-E0CB5BD0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18</Pages>
  <Words>5955</Words>
  <Characters>33948</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2024-2025 III дистанционная учебная смена</vt:lpstr>
    </vt:vector>
  </TitlesOfParts>
  <Company>Белорусский государственный университет</Company>
  <LinksUpToDate>false</LinksUpToDate>
  <CharactersWithSpaces>39824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III дистанционная учебная смена</dc:title>
  <dc:subject>БИОЛОГИЯ (2024/2025 III Смена)</dc:subject>
  <dc:creator>Сауткин Федор Викторович;Лагодич Алексей Виктрович;Руткевич Светлана Александровна;Черныш Мария Александровна</dc:creator>
  <cp:keywords/>
  <dc:description/>
  <cp:lastModifiedBy>Xiaomi</cp:lastModifiedBy>
  <cp:revision>109</cp:revision>
  <cp:lastPrinted>2025-12-10T23:00:00Z</cp:lastPrinted>
  <dcterms:created xsi:type="dcterms:W3CDTF">2025-04-09T07:24:00Z</dcterms:created>
  <dcterms:modified xsi:type="dcterms:W3CDTF">2026-02-09T22:38:00Z</dcterms:modified>
</cp:coreProperties>
</file>