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99B9F0" w14:textId="77777777" w:rsidR="00D710F1" w:rsidRDefault="00D710F1" w:rsidP="00D710F1">
      <w:pPr>
        <w:jc w:val="center"/>
        <w:rPr>
          <w:b/>
          <w:sz w:val="28"/>
          <w:szCs w:val="28"/>
        </w:rPr>
      </w:pPr>
      <w:r w:rsidRPr="008412F2">
        <w:rPr>
          <w:b/>
          <w:sz w:val="28"/>
          <w:szCs w:val="28"/>
        </w:rPr>
        <w:t>Перечень статей, опубликованных в научно-методическ</w:t>
      </w:r>
      <w:r>
        <w:rPr>
          <w:b/>
          <w:sz w:val="28"/>
          <w:szCs w:val="28"/>
        </w:rPr>
        <w:t>их</w:t>
      </w:r>
      <w:r w:rsidRPr="008412F2">
        <w:rPr>
          <w:b/>
          <w:sz w:val="28"/>
          <w:szCs w:val="28"/>
        </w:rPr>
        <w:t xml:space="preserve"> журнал</w:t>
      </w:r>
      <w:r>
        <w:rPr>
          <w:b/>
          <w:sz w:val="28"/>
          <w:szCs w:val="28"/>
        </w:rPr>
        <w:t>ах,</w:t>
      </w:r>
      <w:r w:rsidRPr="008412F2">
        <w:rPr>
          <w:b/>
          <w:sz w:val="28"/>
          <w:szCs w:val="28"/>
        </w:rPr>
        <w:t xml:space="preserve"> </w:t>
      </w:r>
    </w:p>
    <w:p w14:paraId="5F7F2AD1" w14:textId="77777777" w:rsidR="005A48C4" w:rsidRPr="003F666E" w:rsidRDefault="005A48C4" w:rsidP="005A48C4">
      <w:pPr>
        <w:ind w:firstLine="480"/>
        <w:jc w:val="center"/>
        <w:rPr>
          <w:b/>
          <w:sz w:val="28"/>
          <w:szCs w:val="28"/>
          <w:lang w:val="ru-RU"/>
        </w:rPr>
      </w:pPr>
      <w:r w:rsidRPr="003F666E">
        <w:rPr>
          <w:b/>
          <w:sz w:val="28"/>
          <w:szCs w:val="28"/>
        </w:rPr>
        <w:t>по учебному предмету «</w:t>
      </w:r>
      <w:r w:rsidR="00A518B1">
        <w:rPr>
          <w:b/>
          <w:sz w:val="28"/>
          <w:szCs w:val="28"/>
          <w:lang w:val="ru-RU"/>
        </w:rPr>
        <w:t>Иностранный язык» (</w:t>
      </w:r>
      <w:r w:rsidR="009C307A">
        <w:rPr>
          <w:b/>
          <w:sz w:val="28"/>
          <w:szCs w:val="28"/>
          <w:lang w:val="ru-RU"/>
        </w:rPr>
        <w:t>китайский</w:t>
      </w:r>
      <w:r w:rsidR="00221880">
        <w:rPr>
          <w:b/>
          <w:sz w:val="28"/>
          <w:szCs w:val="28"/>
          <w:lang w:val="ru-RU"/>
        </w:rPr>
        <w:t>)</w:t>
      </w:r>
    </w:p>
    <w:p w14:paraId="2C9A6CDE" w14:textId="77777777" w:rsidR="007C6FF8" w:rsidRPr="003F666E" w:rsidRDefault="007C6FF8" w:rsidP="005A48C4">
      <w:pPr>
        <w:ind w:firstLine="480"/>
        <w:jc w:val="center"/>
        <w:rPr>
          <w:b/>
          <w:sz w:val="28"/>
          <w:szCs w:val="28"/>
          <w:lang w:val="ru-RU"/>
        </w:rPr>
      </w:pPr>
    </w:p>
    <w:p w14:paraId="3B4F4B6D" w14:textId="77777777" w:rsidR="000801C5" w:rsidRPr="003F666E" w:rsidRDefault="000801C5" w:rsidP="00AF29C6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 xml:space="preserve">Баранова, Н. П. </w:t>
      </w:r>
      <w:r w:rsidRPr="003F666E">
        <w:rPr>
          <w:sz w:val="28"/>
          <w:szCs w:val="28"/>
          <w:lang w:val="ru-RU"/>
        </w:rPr>
        <w:t>О критериях оценки ка</w:t>
      </w:r>
      <w:r w:rsidR="00B62F8D" w:rsidRPr="003F666E">
        <w:rPr>
          <w:sz w:val="28"/>
          <w:szCs w:val="28"/>
          <w:lang w:val="ru-RU"/>
        </w:rPr>
        <w:t>чества обучения иностранному яз</w:t>
      </w:r>
      <w:r w:rsidRPr="003F666E">
        <w:rPr>
          <w:sz w:val="28"/>
          <w:szCs w:val="28"/>
          <w:lang w:val="ru-RU"/>
        </w:rPr>
        <w:t>ыку в учреждениях общего среднего образования</w:t>
      </w:r>
      <w:r w:rsidR="00A65818" w:rsidRPr="003F666E">
        <w:rPr>
          <w:sz w:val="28"/>
          <w:szCs w:val="28"/>
        </w:rPr>
        <w:t xml:space="preserve"> / Н. П.</w:t>
      </w:r>
      <w:r w:rsidR="00A65818" w:rsidRPr="003F666E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>Баранова // Замежныя мовы. – 201</w:t>
      </w:r>
      <w:r w:rsidRPr="003F666E">
        <w:rPr>
          <w:sz w:val="28"/>
          <w:szCs w:val="28"/>
          <w:lang w:val="ru-RU"/>
        </w:rPr>
        <w:t>9</w:t>
      </w:r>
      <w:r w:rsidRPr="003F666E">
        <w:rPr>
          <w:sz w:val="28"/>
          <w:szCs w:val="28"/>
        </w:rPr>
        <w:t>. – № 1. – С. 3–</w:t>
      </w:r>
      <w:r w:rsidRPr="003F666E">
        <w:rPr>
          <w:sz w:val="28"/>
          <w:szCs w:val="28"/>
          <w:lang w:val="ru-RU"/>
        </w:rPr>
        <w:t>5.</w:t>
      </w:r>
    </w:p>
    <w:p w14:paraId="6C0D7913" w14:textId="77777777" w:rsidR="00782065" w:rsidRPr="00782065" w:rsidRDefault="00B62F8D" w:rsidP="00AF29C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>Баранова, Н.</w:t>
      </w:r>
      <w:r w:rsidR="003126FA" w:rsidRPr="003F666E"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  <w:lang w:val="ru-RU"/>
        </w:rPr>
        <w:t>П. К вопросу об оценке качества обучения иностранным языкам в учреждениях общ</w:t>
      </w:r>
      <w:r w:rsidR="00A65818" w:rsidRPr="003F666E">
        <w:rPr>
          <w:sz w:val="28"/>
          <w:szCs w:val="28"/>
          <w:lang w:val="ru-RU"/>
        </w:rPr>
        <w:t>его среднего образования / Н.П. </w:t>
      </w:r>
      <w:r w:rsidRPr="003F666E">
        <w:rPr>
          <w:sz w:val="28"/>
          <w:szCs w:val="28"/>
          <w:lang w:val="ru-RU"/>
        </w:rPr>
        <w:t xml:space="preserve">Баранова // </w:t>
      </w:r>
      <w:proofErr w:type="spellStart"/>
      <w:r w:rsidRPr="003F666E">
        <w:rPr>
          <w:sz w:val="28"/>
          <w:szCs w:val="28"/>
          <w:lang w:val="ru-RU"/>
        </w:rPr>
        <w:t>Замежныя</w:t>
      </w:r>
      <w:proofErr w:type="spellEnd"/>
      <w:r w:rsidRPr="003F666E">
        <w:rPr>
          <w:sz w:val="28"/>
          <w:szCs w:val="28"/>
          <w:lang w:val="ru-RU"/>
        </w:rPr>
        <w:t xml:space="preserve"> </w:t>
      </w:r>
      <w:proofErr w:type="spellStart"/>
      <w:r w:rsidRPr="003F666E">
        <w:rPr>
          <w:sz w:val="28"/>
          <w:szCs w:val="28"/>
          <w:lang w:val="ru-RU"/>
        </w:rPr>
        <w:t>мовы</w:t>
      </w:r>
      <w:proofErr w:type="spellEnd"/>
      <w:r w:rsidRPr="003F666E">
        <w:rPr>
          <w:sz w:val="28"/>
          <w:szCs w:val="28"/>
          <w:lang w:val="ru-RU"/>
        </w:rPr>
        <w:t>. – 2018. – №4. – С.</w:t>
      </w:r>
      <w:r w:rsidR="002121A3">
        <w:rPr>
          <w:sz w:val="28"/>
          <w:szCs w:val="28"/>
          <w:lang w:val="ru-RU"/>
        </w:rPr>
        <w:t xml:space="preserve"> 3</w:t>
      </w:r>
      <w:r w:rsidR="003C6D10">
        <w:rPr>
          <w:sz w:val="28"/>
          <w:szCs w:val="28"/>
          <w:lang w:val="ru-RU"/>
        </w:rPr>
        <w:t>–</w:t>
      </w:r>
      <w:r w:rsidRPr="003F666E">
        <w:rPr>
          <w:sz w:val="28"/>
          <w:szCs w:val="28"/>
          <w:lang w:val="ru-RU"/>
        </w:rPr>
        <w:t>7.</w:t>
      </w:r>
      <w:r w:rsidR="00782065" w:rsidRPr="00782065">
        <w:rPr>
          <w:sz w:val="28"/>
          <w:szCs w:val="28"/>
          <w:lang w:val="ru-RU"/>
        </w:rPr>
        <w:t xml:space="preserve"> </w:t>
      </w:r>
    </w:p>
    <w:p w14:paraId="5BEABDFE" w14:textId="77777777" w:rsidR="00B62F8D" w:rsidRPr="00782065" w:rsidRDefault="00782065" w:rsidP="00AF29C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>Баранова, Н. П. О критериях и показателях оценки качества учебника по иностранному языку для учреждений общего среднего</w:t>
      </w:r>
      <w:r>
        <w:rPr>
          <w:sz w:val="28"/>
          <w:szCs w:val="28"/>
          <w:lang w:val="ru-RU"/>
        </w:rPr>
        <w:t xml:space="preserve"> образования / Н.</w:t>
      </w:r>
      <w:r w:rsidRPr="003F666E">
        <w:rPr>
          <w:sz w:val="28"/>
          <w:szCs w:val="28"/>
          <w:lang w:val="ru-RU"/>
        </w:rPr>
        <w:t>П.</w:t>
      </w:r>
      <w:r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  <w:lang w:val="ru-RU"/>
        </w:rPr>
        <w:t xml:space="preserve">Баранова // </w:t>
      </w:r>
      <w:proofErr w:type="spellStart"/>
      <w:r w:rsidRPr="003F666E">
        <w:rPr>
          <w:sz w:val="28"/>
          <w:szCs w:val="28"/>
          <w:lang w:val="ru-RU"/>
        </w:rPr>
        <w:t>Замежныя</w:t>
      </w:r>
      <w:proofErr w:type="spellEnd"/>
      <w:r w:rsidRPr="003F666E">
        <w:rPr>
          <w:sz w:val="28"/>
          <w:szCs w:val="28"/>
          <w:lang w:val="ru-RU"/>
        </w:rPr>
        <w:t xml:space="preserve"> </w:t>
      </w:r>
      <w:proofErr w:type="spellStart"/>
      <w:r w:rsidRPr="003F666E">
        <w:rPr>
          <w:sz w:val="28"/>
          <w:szCs w:val="28"/>
          <w:lang w:val="ru-RU"/>
        </w:rPr>
        <w:t>мовы</w:t>
      </w:r>
      <w:proofErr w:type="spellEnd"/>
      <w:r w:rsidRPr="003F666E">
        <w:rPr>
          <w:sz w:val="28"/>
          <w:szCs w:val="28"/>
          <w:lang w:val="ru-RU"/>
        </w:rPr>
        <w:t>. – 2020. – №2. – С.</w:t>
      </w:r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  <w:lang w:val="ru-RU"/>
        </w:rPr>
        <w:t>3-10.</w:t>
      </w:r>
    </w:p>
    <w:p w14:paraId="5787AF49" w14:textId="77777777" w:rsidR="003126FA" w:rsidRPr="003F666E" w:rsidRDefault="003126FA" w:rsidP="00437D8E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2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Баранова, Н. П. Об организации процедуры оценки качества научно-методического обеспечения по учебному предмету «Иностранный язык» в учреждениях общего среднего образования / Н.П. Баранова // </w:t>
      </w:r>
      <w:proofErr w:type="spellStart"/>
      <w:r w:rsidRPr="003F666E">
        <w:rPr>
          <w:sz w:val="28"/>
          <w:szCs w:val="28"/>
          <w:lang w:val="ru-RU"/>
        </w:rPr>
        <w:t>Зам</w:t>
      </w:r>
      <w:r w:rsidR="003C6D10">
        <w:rPr>
          <w:sz w:val="28"/>
          <w:szCs w:val="28"/>
          <w:lang w:val="ru-RU"/>
        </w:rPr>
        <w:t>ежныя</w:t>
      </w:r>
      <w:proofErr w:type="spellEnd"/>
      <w:r w:rsidR="003C6D10">
        <w:rPr>
          <w:sz w:val="28"/>
          <w:szCs w:val="28"/>
          <w:lang w:val="ru-RU"/>
        </w:rPr>
        <w:t xml:space="preserve"> </w:t>
      </w:r>
      <w:proofErr w:type="spellStart"/>
      <w:r w:rsidR="003C6D10">
        <w:rPr>
          <w:sz w:val="28"/>
          <w:szCs w:val="28"/>
          <w:lang w:val="ru-RU"/>
        </w:rPr>
        <w:t>мовы</w:t>
      </w:r>
      <w:proofErr w:type="spellEnd"/>
      <w:r w:rsidR="003C6D10">
        <w:rPr>
          <w:sz w:val="28"/>
          <w:szCs w:val="28"/>
          <w:lang w:val="ru-RU"/>
        </w:rPr>
        <w:t>. – 2020. – №1. – С.</w:t>
      </w:r>
      <w:r w:rsidR="00474BFD">
        <w:rPr>
          <w:sz w:val="28"/>
          <w:szCs w:val="28"/>
          <w:lang w:val="ru-RU"/>
        </w:rPr>
        <w:t xml:space="preserve"> </w:t>
      </w:r>
      <w:r w:rsidR="003C6D10">
        <w:rPr>
          <w:sz w:val="28"/>
          <w:szCs w:val="28"/>
          <w:lang w:val="ru-RU"/>
        </w:rPr>
        <w:t>3–</w:t>
      </w:r>
      <w:r w:rsidRPr="003F666E">
        <w:rPr>
          <w:sz w:val="28"/>
          <w:szCs w:val="28"/>
          <w:lang w:val="ru-RU"/>
        </w:rPr>
        <w:t>11.</w:t>
      </w:r>
    </w:p>
    <w:p w14:paraId="0B5C6096" w14:textId="77777777" w:rsidR="005A48C4" w:rsidRPr="003F666E" w:rsidRDefault="005A48C4" w:rsidP="00437D8E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142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Баранова, Н. П. Концепция учебного предмета «Иностранный язык» / Н.П. Баранова [и др.] // Замежныя мовы. – 2015. – № 4. – С. 3–9.</w:t>
      </w:r>
    </w:p>
    <w:p w14:paraId="71F1FE88" w14:textId="77777777" w:rsidR="005A48C4" w:rsidRPr="003F666E" w:rsidRDefault="005A48C4" w:rsidP="00437D8E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2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Баранова, Н. П. Лингводидактические основания разработки информационно-образовательных ресурсов по учебному предмету «Иностранный язык» / Н.П. Баранова // Зам</w:t>
      </w:r>
      <w:r w:rsidR="00A65818" w:rsidRPr="003F666E">
        <w:rPr>
          <w:sz w:val="28"/>
          <w:szCs w:val="28"/>
        </w:rPr>
        <w:t>ежныя мовы. – 2014. – № 1. – С.</w:t>
      </w:r>
      <w:r w:rsidR="00A65818" w:rsidRPr="003F666E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>3–9.</w:t>
      </w:r>
    </w:p>
    <w:p w14:paraId="6BBE8F68" w14:textId="77777777" w:rsidR="00F4733E" w:rsidRPr="00A96175" w:rsidRDefault="00F4733E" w:rsidP="00437D8E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2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Баранова, Н. П. К вопросу об эффективности подготовки, организации и проведения выпускного экзамена по иностранному языку в учреждениях общего среднего образования / Н.П. Баранова // </w:t>
      </w:r>
      <w:r w:rsidRPr="003F666E">
        <w:rPr>
          <w:sz w:val="28"/>
          <w:szCs w:val="28"/>
        </w:rPr>
        <w:t>Замежныя мовы. – 201</w:t>
      </w:r>
      <w:r w:rsidR="001841A2" w:rsidRPr="003F666E">
        <w:rPr>
          <w:sz w:val="28"/>
          <w:szCs w:val="28"/>
          <w:lang w:val="ru-RU"/>
        </w:rPr>
        <w:t>7</w:t>
      </w:r>
      <w:r w:rsidRPr="003F666E">
        <w:rPr>
          <w:sz w:val="28"/>
          <w:szCs w:val="28"/>
        </w:rPr>
        <w:t xml:space="preserve">. – № </w:t>
      </w:r>
      <w:r w:rsidRPr="003F666E">
        <w:rPr>
          <w:sz w:val="28"/>
          <w:szCs w:val="28"/>
          <w:lang w:val="ru-RU"/>
        </w:rPr>
        <w:t>4</w:t>
      </w:r>
      <w:r w:rsidRPr="003F666E">
        <w:rPr>
          <w:sz w:val="28"/>
          <w:szCs w:val="28"/>
        </w:rPr>
        <w:t>. – С. 3–9</w:t>
      </w:r>
      <w:r w:rsidR="001841A2" w:rsidRPr="003F666E">
        <w:rPr>
          <w:sz w:val="28"/>
          <w:szCs w:val="28"/>
          <w:lang w:val="ru-RU"/>
        </w:rPr>
        <w:t>.</w:t>
      </w:r>
    </w:p>
    <w:p w14:paraId="0890671F" w14:textId="77777777" w:rsidR="00A96175" w:rsidRPr="00A96175" w:rsidRDefault="00A96175" w:rsidP="00AF29C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proofErr w:type="spellStart"/>
      <w:r>
        <w:rPr>
          <w:rFonts w:eastAsia="Times New Roman"/>
          <w:color w:val="000000"/>
          <w:sz w:val="28"/>
          <w:szCs w:val="28"/>
          <w:lang w:val="ru-RU"/>
        </w:rPr>
        <w:t>Бартош</w:t>
      </w:r>
      <w:proofErr w:type="spellEnd"/>
      <w:r>
        <w:rPr>
          <w:rFonts w:eastAsia="Times New Roman"/>
          <w:color w:val="000000"/>
          <w:sz w:val="28"/>
          <w:szCs w:val="28"/>
          <w:lang w:val="ru-RU"/>
        </w:rPr>
        <w:t>,</w:t>
      </w:r>
      <w:r w:rsidRPr="00A96175">
        <w:rPr>
          <w:rFonts w:eastAsia="Times New Roman"/>
          <w:color w:val="000000"/>
          <w:sz w:val="28"/>
          <w:szCs w:val="28"/>
          <w:lang w:val="ru-RU"/>
        </w:rPr>
        <w:t xml:space="preserve"> </w:t>
      </w:r>
      <w:r>
        <w:rPr>
          <w:rFonts w:eastAsia="Times New Roman"/>
          <w:color w:val="000000"/>
          <w:sz w:val="28"/>
          <w:szCs w:val="28"/>
          <w:lang w:val="ru-RU"/>
        </w:rPr>
        <w:t xml:space="preserve">Д. К.  </w:t>
      </w:r>
      <w:r w:rsidRPr="005B4C3F">
        <w:rPr>
          <w:rFonts w:eastAsia="Times New Roman"/>
          <w:bCs/>
          <w:color w:val="000000"/>
          <w:sz w:val="28"/>
          <w:szCs w:val="28"/>
          <w:lang w:val="ru-RU"/>
        </w:rPr>
        <w:t>Дидактический потенциал информационно-коммуникационных технологий в учебном процессе по иностранным языкам в школе</w:t>
      </w:r>
      <w:r w:rsidRPr="005B4C3F">
        <w:rPr>
          <w:rFonts w:eastAsia="Times New Roman"/>
          <w:color w:val="000000"/>
          <w:sz w:val="28"/>
          <w:szCs w:val="28"/>
          <w:lang w:val="ru-RU"/>
        </w:rPr>
        <w:t> </w:t>
      </w:r>
      <w:r w:rsidR="00F87A65">
        <w:rPr>
          <w:rFonts w:eastAsia="Times New Roman"/>
          <w:color w:val="000000"/>
          <w:sz w:val="28"/>
          <w:szCs w:val="28"/>
          <w:lang w:val="ru-RU"/>
        </w:rPr>
        <w:t xml:space="preserve">/ Д.К. </w:t>
      </w:r>
      <w:proofErr w:type="spellStart"/>
      <w:r w:rsidR="00F87A65">
        <w:rPr>
          <w:rFonts w:eastAsia="Times New Roman"/>
          <w:color w:val="000000"/>
          <w:sz w:val="28"/>
          <w:szCs w:val="28"/>
          <w:lang w:val="ru-RU"/>
        </w:rPr>
        <w:t>Бартош</w:t>
      </w:r>
      <w:proofErr w:type="spellEnd"/>
      <w:r w:rsidR="00F87A65">
        <w:rPr>
          <w:rFonts w:eastAsia="Times New Roman"/>
          <w:color w:val="000000"/>
          <w:sz w:val="28"/>
          <w:szCs w:val="28"/>
          <w:lang w:val="ru-RU"/>
        </w:rPr>
        <w:t>, Н.Д. Гальскова</w:t>
      </w:r>
      <w:r w:rsidRPr="00A96175"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  <w:lang w:val="ru-RU"/>
        </w:rPr>
        <w:t xml:space="preserve">// </w:t>
      </w:r>
      <w:r>
        <w:rPr>
          <w:sz w:val="28"/>
          <w:szCs w:val="28"/>
        </w:rPr>
        <w:t>Замежныя мовы. – 2014</w:t>
      </w:r>
      <w:r w:rsidRPr="003F666E">
        <w:rPr>
          <w:sz w:val="28"/>
          <w:szCs w:val="28"/>
        </w:rPr>
        <w:t>. – № 1.</w:t>
      </w:r>
      <w:r w:rsidR="00B3016D">
        <w:rPr>
          <w:rFonts w:eastAsia="Times New Roman"/>
          <w:color w:val="000000"/>
          <w:sz w:val="28"/>
          <w:szCs w:val="28"/>
          <w:lang w:val="ru-RU"/>
        </w:rPr>
        <w:t xml:space="preserve"> – С.10–</w:t>
      </w:r>
      <w:r w:rsidRPr="005B4C3F">
        <w:rPr>
          <w:rFonts w:eastAsia="Times New Roman"/>
          <w:color w:val="000000"/>
          <w:sz w:val="28"/>
          <w:szCs w:val="28"/>
          <w:lang w:val="ru-RU"/>
        </w:rPr>
        <w:t>19</w:t>
      </w:r>
      <w:r>
        <w:rPr>
          <w:rFonts w:eastAsia="Times New Roman"/>
          <w:color w:val="000000"/>
          <w:sz w:val="28"/>
          <w:szCs w:val="28"/>
          <w:lang w:val="ru-RU"/>
        </w:rPr>
        <w:t>.</w:t>
      </w:r>
    </w:p>
    <w:p w14:paraId="26D0B7C0" w14:textId="77777777" w:rsidR="00475449" w:rsidRDefault="00475449" w:rsidP="00AF29C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>Будько, А.</w:t>
      </w:r>
      <w:r w:rsidR="003126FA" w:rsidRPr="003F666E"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  <w:lang w:val="ru-RU"/>
        </w:rPr>
        <w:t xml:space="preserve">Ф. Организация и проведение уроков иностранного языка по обучению языковому материалу: методические рекомендации / А.Ф. Будько // </w:t>
      </w:r>
      <w:r w:rsidRPr="003F666E">
        <w:rPr>
          <w:sz w:val="28"/>
          <w:szCs w:val="28"/>
        </w:rPr>
        <w:t>Замежныя мовы.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201</w:t>
      </w:r>
      <w:r w:rsidRPr="003F666E">
        <w:rPr>
          <w:sz w:val="28"/>
          <w:szCs w:val="28"/>
          <w:lang w:val="ru-RU"/>
        </w:rPr>
        <w:t>9</w:t>
      </w:r>
      <w:r w:rsidRPr="003F666E">
        <w:rPr>
          <w:sz w:val="28"/>
          <w:szCs w:val="28"/>
        </w:rPr>
        <w:t>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 xml:space="preserve">№ </w:t>
      </w:r>
      <w:r w:rsidRPr="003F666E">
        <w:rPr>
          <w:sz w:val="28"/>
          <w:szCs w:val="28"/>
          <w:lang w:val="ru-RU"/>
        </w:rPr>
        <w:t>4</w:t>
      </w:r>
      <w:r w:rsidRPr="003F666E">
        <w:rPr>
          <w:sz w:val="28"/>
          <w:szCs w:val="28"/>
        </w:rPr>
        <w:t>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 xml:space="preserve">С. </w:t>
      </w:r>
      <w:r w:rsidRPr="003F666E">
        <w:rPr>
          <w:sz w:val="28"/>
          <w:szCs w:val="28"/>
          <w:lang w:val="ru-RU"/>
        </w:rPr>
        <w:t>14</w:t>
      </w:r>
      <w:r w:rsidRPr="003F666E">
        <w:rPr>
          <w:sz w:val="28"/>
          <w:szCs w:val="28"/>
        </w:rPr>
        <w:t>–</w:t>
      </w:r>
      <w:r w:rsidRPr="003F666E">
        <w:rPr>
          <w:sz w:val="28"/>
          <w:szCs w:val="28"/>
          <w:lang w:val="ru-RU"/>
        </w:rPr>
        <w:t>19</w:t>
      </w:r>
      <w:r w:rsidRPr="003F666E">
        <w:rPr>
          <w:sz w:val="28"/>
          <w:szCs w:val="28"/>
        </w:rPr>
        <w:t>.</w:t>
      </w:r>
    </w:p>
    <w:p w14:paraId="30261007" w14:textId="77777777" w:rsidR="00984276" w:rsidRPr="00984276" w:rsidRDefault="00592ADB" w:rsidP="0098427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 w:rsidRPr="00592ADB">
        <w:rPr>
          <w:sz w:val="28"/>
          <w:szCs w:val="28"/>
          <w:lang w:val="ru-RU"/>
        </w:rPr>
        <w:t>Будько, А. Ф.</w:t>
      </w:r>
      <w:r w:rsidR="00984276">
        <w:rPr>
          <w:sz w:val="28"/>
          <w:szCs w:val="28"/>
          <w:lang w:val="ru-RU"/>
        </w:rPr>
        <w:t xml:space="preserve"> Учебно-методический комплекс как модель системы обучения иностранному языку в учреждениях общего среднего образования / </w:t>
      </w:r>
      <w:proofErr w:type="spellStart"/>
      <w:r w:rsidR="00984276">
        <w:rPr>
          <w:sz w:val="28"/>
          <w:szCs w:val="28"/>
          <w:lang w:val="ru-RU"/>
        </w:rPr>
        <w:t>А.Ф.Будько</w:t>
      </w:r>
      <w:proofErr w:type="spellEnd"/>
      <w:r w:rsidR="00984276">
        <w:rPr>
          <w:sz w:val="28"/>
          <w:szCs w:val="28"/>
          <w:lang w:val="ru-RU"/>
        </w:rPr>
        <w:t xml:space="preserve">, И. Г </w:t>
      </w:r>
      <w:proofErr w:type="spellStart"/>
      <w:r w:rsidR="00984276">
        <w:rPr>
          <w:sz w:val="28"/>
          <w:szCs w:val="28"/>
          <w:lang w:val="ru-RU"/>
        </w:rPr>
        <w:t>Колосовская</w:t>
      </w:r>
      <w:proofErr w:type="spellEnd"/>
      <w:r w:rsidR="00984276">
        <w:rPr>
          <w:sz w:val="28"/>
          <w:szCs w:val="28"/>
          <w:lang w:val="ru-RU"/>
        </w:rPr>
        <w:t xml:space="preserve"> // </w:t>
      </w:r>
      <w:r w:rsidR="00984276" w:rsidRPr="00984276">
        <w:rPr>
          <w:sz w:val="28"/>
          <w:szCs w:val="28"/>
        </w:rPr>
        <w:t xml:space="preserve">Замежныя мовы. – </w:t>
      </w:r>
      <w:r w:rsidR="00984276">
        <w:rPr>
          <w:sz w:val="28"/>
          <w:szCs w:val="28"/>
        </w:rPr>
        <w:t>2022</w:t>
      </w:r>
      <w:r w:rsidR="00984276" w:rsidRPr="00984276">
        <w:rPr>
          <w:sz w:val="28"/>
          <w:szCs w:val="28"/>
        </w:rPr>
        <w:t xml:space="preserve">. – № </w:t>
      </w:r>
      <w:r w:rsidR="00984276" w:rsidRPr="00984276">
        <w:rPr>
          <w:sz w:val="28"/>
          <w:szCs w:val="28"/>
          <w:lang w:val="ru-RU"/>
        </w:rPr>
        <w:t>4</w:t>
      </w:r>
      <w:r w:rsidR="00984276" w:rsidRPr="00984276">
        <w:rPr>
          <w:sz w:val="28"/>
          <w:szCs w:val="28"/>
        </w:rPr>
        <w:t xml:space="preserve">. – С. </w:t>
      </w:r>
      <w:r w:rsidR="00984276">
        <w:rPr>
          <w:sz w:val="28"/>
          <w:szCs w:val="28"/>
          <w:lang w:val="ru-RU"/>
        </w:rPr>
        <w:t>3</w:t>
      </w:r>
      <w:r w:rsidR="00984276" w:rsidRPr="00984276">
        <w:rPr>
          <w:sz w:val="28"/>
          <w:szCs w:val="28"/>
        </w:rPr>
        <w:t>–</w:t>
      </w:r>
      <w:r w:rsidR="00984276">
        <w:rPr>
          <w:sz w:val="28"/>
          <w:szCs w:val="28"/>
          <w:lang w:val="ru-RU"/>
        </w:rPr>
        <w:t>7</w:t>
      </w:r>
      <w:r w:rsidR="00984276" w:rsidRPr="00984276">
        <w:rPr>
          <w:sz w:val="28"/>
          <w:szCs w:val="28"/>
        </w:rPr>
        <w:t>.</w:t>
      </w:r>
      <w:r w:rsidR="00984276">
        <w:rPr>
          <w:sz w:val="28"/>
          <w:szCs w:val="28"/>
          <w:lang w:val="ru-RU"/>
        </w:rPr>
        <w:t xml:space="preserve"> </w:t>
      </w:r>
    </w:p>
    <w:p w14:paraId="3F4196C3" w14:textId="77777777" w:rsidR="00984276" w:rsidRPr="00984276" w:rsidRDefault="00984276" w:rsidP="0098427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Гроховская, Н.В. Исследовательская работа школьников / Н.В.</w:t>
      </w:r>
      <w:r w:rsidR="001420C2">
        <w:rPr>
          <w:sz w:val="28"/>
          <w:szCs w:val="28"/>
          <w:lang w:val="ru-RU"/>
        </w:rPr>
        <w:t> </w:t>
      </w:r>
      <w:r>
        <w:rPr>
          <w:sz w:val="28"/>
          <w:szCs w:val="28"/>
          <w:lang w:val="ru-RU"/>
        </w:rPr>
        <w:t xml:space="preserve">Гроховская </w:t>
      </w:r>
      <w:r w:rsidRPr="00984276">
        <w:rPr>
          <w:sz w:val="28"/>
          <w:szCs w:val="28"/>
          <w:lang w:val="ru-RU"/>
        </w:rPr>
        <w:t xml:space="preserve">// </w:t>
      </w:r>
      <w:r w:rsidRPr="00984276">
        <w:rPr>
          <w:sz w:val="28"/>
          <w:szCs w:val="28"/>
        </w:rPr>
        <w:t xml:space="preserve">Замежныя мовы. – 2022. – № </w:t>
      </w:r>
      <w:r w:rsidRPr="00984276">
        <w:rPr>
          <w:sz w:val="28"/>
          <w:szCs w:val="28"/>
          <w:lang w:val="ru-RU"/>
        </w:rPr>
        <w:t>4</w:t>
      </w:r>
      <w:r w:rsidRPr="00984276">
        <w:rPr>
          <w:sz w:val="28"/>
          <w:szCs w:val="28"/>
        </w:rPr>
        <w:t xml:space="preserve">. – С. </w:t>
      </w:r>
      <w:r>
        <w:rPr>
          <w:sz w:val="28"/>
          <w:szCs w:val="28"/>
          <w:lang w:val="ru-RU"/>
        </w:rPr>
        <w:t>18</w:t>
      </w:r>
      <w:r w:rsidRPr="00984276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>19</w:t>
      </w:r>
      <w:r w:rsidRPr="00984276">
        <w:rPr>
          <w:sz w:val="28"/>
          <w:szCs w:val="28"/>
        </w:rPr>
        <w:t>.</w:t>
      </w:r>
    </w:p>
    <w:p w14:paraId="524195D9" w14:textId="4D996636" w:rsidR="00782065" w:rsidRPr="00782065" w:rsidRDefault="005A48C4" w:rsidP="00AF29C6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143" w:firstLine="568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Дементьева, Т.Г. Использование технологии драматизации при обучении иностранному языку / Т.Г. Дементьева // Замежныя мовы.–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2016.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№</w:t>
      </w:r>
      <w:r w:rsidR="001420C2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>1.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С. 34–37.</w:t>
      </w:r>
      <w:r w:rsidR="00782065" w:rsidRPr="00782065">
        <w:rPr>
          <w:sz w:val="28"/>
          <w:szCs w:val="28"/>
          <w:lang w:val="ru-RU"/>
        </w:rPr>
        <w:t xml:space="preserve"> </w:t>
      </w:r>
    </w:p>
    <w:p w14:paraId="391E8BF6" w14:textId="2A721302" w:rsidR="005A48C4" w:rsidRPr="00782065" w:rsidRDefault="00782065" w:rsidP="00AF29C6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143" w:firstLine="56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Демьяненко, Т.А. Профессиональные ценности учителя иностранного языка / Т.А. Демьяненко // </w:t>
      </w:r>
      <w:r w:rsidRPr="003F666E">
        <w:rPr>
          <w:sz w:val="28"/>
          <w:szCs w:val="28"/>
        </w:rPr>
        <w:t>Замежныя мовы.</w:t>
      </w:r>
      <w:r w:rsidR="00437D8E" w:rsidRPr="00437D8E"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–</w:t>
      </w:r>
      <w:r w:rsidR="00437D8E" w:rsidRPr="00437D8E">
        <w:rPr>
          <w:sz w:val="28"/>
          <w:szCs w:val="28"/>
          <w:lang w:val="ru-RU"/>
        </w:rPr>
        <w:t xml:space="preserve"> </w:t>
      </w:r>
      <w:r w:rsidRPr="003F666E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>21</w:t>
      </w:r>
      <w:r w:rsidRPr="003F666E">
        <w:rPr>
          <w:sz w:val="28"/>
          <w:szCs w:val="28"/>
        </w:rPr>
        <w:t>. –</w:t>
      </w:r>
      <w:r w:rsidRPr="003F666E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>1. –</w:t>
      </w:r>
      <w:r w:rsidRPr="003F666E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С. </w:t>
      </w:r>
      <w:r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>11</w:t>
      </w:r>
      <w:r w:rsidRPr="003F666E">
        <w:rPr>
          <w:sz w:val="28"/>
          <w:szCs w:val="28"/>
        </w:rPr>
        <w:t>.</w:t>
      </w:r>
    </w:p>
    <w:p w14:paraId="63EC25F2" w14:textId="685A2E3E" w:rsidR="009F4DB1" w:rsidRDefault="005A48C4" w:rsidP="00AF29C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lastRenderedPageBreak/>
        <w:t>Довнар, Т.А. Моделирование процесса устного иноязычного общения в контексте диалога культур / Т.А. Довнар // Замежныя мовы.–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2016. –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№ 1.</w:t>
      </w:r>
      <w:r w:rsidRPr="003F666E">
        <w:rPr>
          <w:spacing w:val="-4"/>
          <w:sz w:val="28"/>
          <w:szCs w:val="28"/>
        </w:rPr>
        <w:t xml:space="preserve"> </w:t>
      </w:r>
      <w:r w:rsidRPr="003F666E">
        <w:rPr>
          <w:sz w:val="28"/>
          <w:szCs w:val="28"/>
        </w:rPr>
        <w:t>–</w:t>
      </w:r>
      <w:r w:rsidRPr="003F666E">
        <w:rPr>
          <w:spacing w:val="-4"/>
          <w:sz w:val="28"/>
          <w:szCs w:val="28"/>
        </w:rPr>
        <w:t xml:space="preserve"> </w:t>
      </w:r>
      <w:r w:rsidR="00435C59">
        <w:rPr>
          <w:sz w:val="28"/>
          <w:szCs w:val="28"/>
        </w:rPr>
        <w:t>С. 8</w:t>
      </w:r>
      <w:r w:rsidR="00435C59">
        <w:rPr>
          <w:sz w:val="28"/>
          <w:szCs w:val="28"/>
          <w:lang w:val="ru-RU"/>
        </w:rPr>
        <w:t>–</w:t>
      </w:r>
      <w:r w:rsidRPr="003F666E">
        <w:rPr>
          <w:sz w:val="28"/>
          <w:szCs w:val="28"/>
        </w:rPr>
        <w:t>17.</w:t>
      </w:r>
    </w:p>
    <w:p w14:paraId="66ACFC27" w14:textId="5C792884" w:rsidR="008B6CC3" w:rsidRDefault="008B6CC3" w:rsidP="00AF29C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 w:rsidRPr="008B6CC3">
        <w:rPr>
          <w:sz w:val="28"/>
          <w:szCs w:val="28"/>
        </w:rPr>
        <w:t>. Дубовик, О.В. Видео как скрытый инструмент коммуникации / О.В. Дубовик // Замежныя мовы – 2025. – № 1. – С. 15 – 20.</w:t>
      </w:r>
    </w:p>
    <w:p w14:paraId="23CBCA63" w14:textId="5626E8E6" w:rsidR="00445309" w:rsidRDefault="00445309" w:rsidP="00AF29C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Егорова Д.С. Некоторые аспекты использования технологии развития критического мышления на уроке иностранного языка / Л.В. Ерохина // </w:t>
      </w:r>
      <w:proofErr w:type="spellStart"/>
      <w:r>
        <w:rPr>
          <w:sz w:val="28"/>
          <w:szCs w:val="28"/>
          <w:lang w:val="ru-RU"/>
        </w:rPr>
        <w:t>Замежныя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мовы</w:t>
      </w:r>
      <w:proofErr w:type="spellEnd"/>
      <w:r>
        <w:rPr>
          <w:sz w:val="28"/>
          <w:szCs w:val="28"/>
          <w:lang w:val="ru-RU"/>
        </w:rPr>
        <w:t xml:space="preserve">. – 2022. –  № 3. – С. 22 – 27.  </w:t>
      </w:r>
    </w:p>
    <w:p w14:paraId="75789CFD" w14:textId="10A7010C" w:rsidR="00E239F4" w:rsidRPr="0071553E" w:rsidRDefault="00E239F4" w:rsidP="00AF29C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Ерохина, Л.В. Текст как инструмент обучения и нравственного воспитания учащихся / Л.В. Ерохина // </w:t>
      </w:r>
      <w:r w:rsidRPr="00E239F4">
        <w:rPr>
          <w:sz w:val="28"/>
          <w:szCs w:val="28"/>
        </w:rPr>
        <w:t>Замежныя мовы. – 202</w:t>
      </w:r>
      <w:r w:rsidR="00552514">
        <w:rPr>
          <w:sz w:val="28"/>
          <w:szCs w:val="28"/>
          <w:lang w:val="ru-RU"/>
        </w:rPr>
        <w:t>1</w:t>
      </w:r>
      <w:r w:rsidRPr="00E239F4">
        <w:rPr>
          <w:sz w:val="28"/>
          <w:szCs w:val="28"/>
        </w:rPr>
        <w:t xml:space="preserve">. – № </w:t>
      </w:r>
      <w:r w:rsidRPr="00E239F4">
        <w:rPr>
          <w:sz w:val="28"/>
          <w:szCs w:val="28"/>
          <w:lang w:val="ru-RU"/>
        </w:rPr>
        <w:t>4</w:t>
      </w:r>
      <w:r w:rsidRPr="00E239F4">
        <w:rPr>
          <w:sz w:val="28"/>
          <w:szCs w:val="28"/>
        </w:rPr>
        <w:t xml:space="preserve">. – </w:t>
      </w:r>
      <w:r>
        <w:rPr>
          <w:sz w:val="28"/>
          <w:szCs w:val="28"/>
        </w:rPr>
        <w:br/>
      </w:r>
      <w:r w:rsidRPr="00E239F4">
        <w:rPr>
          <w:sz w:val="28"/>
          <w:szCs w:val="28"/>
        </w:rPr>
        <w:t xml:space="preserve">С. </w:t>
      </w:r>
      <w:r w:rsidRPr="00E239F4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5</w:t>
      </w:r>
      <w:r w:rsidRPr="00E239F4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 xml:space="preserve">48. </w:t>
      </w:r>
    </w:p>
    <w:p w14:paraId="71DFDB1C" w14:textId="694B51D0" w:rsidR="0071553E" w:rsidRDefault="0071553E" w:rsidP="00AF29C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 w:rsidRPr="0071553E">
        <w:rPr>
          <w:sz w:val="28"/>
          <w:szCs w:val="28"/>
        </w:rPr>
        <w:t>Жизневская, О. Н. Лингвапарк БГУИЯ: новые подходы к дополнительному образованию школьников / О. Н. Жизневская // Замежныя мовы у Рэспублiцы Беларусь. – 2026. – № 1. – С. 61–64.</w:t>
      </w:r>
      <w:bookmarkStart w:id="0" w:name="_GoBack"/>
      <w:bookmarkEnd w:id="0"/>
    </w:p>
    <w:p w14:paraId="2F2B7B37" w14:textId="12733B5C" w:rsidR="00F90A7C" w:rsidRPr="0071553E" w:rsidRDefault="00F90A7C" w:rsidP="00AF29C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Закревская, А.М. </w:t>
      </w:r>
      <w:r w:rsidR="00207D56">
        <w:rPr>
          <w:sz w:val="28"/>
          <w:szCs w:val="28"/>
          <w:lang w:val="ru-RU"/>
        </w:rPr>
        <w:t xml:space="preserve">Использование различных техник визуализации на уроках иностранного языка / А.М. Закревская // </w:t>
      </w:r>
      <w:r w:rsidR="00207D56" w:rsidRPr="00207D56">
        <w:rPr>
          <w:sz w:val="28"/>
          <w:szCs w:val="28"/>
        </w:rPr>
        <w:t>Замежныя мовы. – 20</w:t>
      </w:r>
      <w:r w:rsidR="00207D56">
        <w:rPr>
          <w:sz w:val="28"/>
          <w:szCs w:val="28"/>
          <w:lang w:val="ru-RU"/>
        </w:rPr>
        <w:t>22</w:t>
      </w:r>
      <w:r w:rsidR="00207D56" w:rsidRPr="00207D56">
        <w:rPr>
          <w:sz w:val="28"/>
          <w:szCs w:val="28"/>
        </w:rPr>
        <w:t xml:space="preserve">. – </w:t>
      </w:r>
      <w:r w:rsidR="00207D56">
        <w:rPr>
          <w:sz w:val="28"/>
          <w:szCs w:val="28"/>
        </w:rPr>
        <w:br/>
      </w:r>
      <w:r w:rsidR="00207D56" w:rsidRPr="00207D56">
        <w:rPr>
          <w:sz w:val="28"/>
          <w:szCs w:val="28"/>
        </w:rPr>
        <w:t xml:space="preserve">№ </w:t>
      </w:r>
      <w:r w:rsidR="00207D56">
        <w:rPr>
          <w:sz w:val="28"/>
          <w:szCs w:val="28"/>
          <w:lang w:val="ru-RU"/>
        </w:rPr>
        <w:t>1</w:t>
      </w:r>
      <w:r w:rsidR="00207D56" w:rsidRPr="00207D56">
        <w:rPr>
          <w:sz w:val="28"/>
          <w:szCs w:val="28"/>
        </w:rPr>
        <w:t>.</w:t>
      </w:r>
      <w:r w:rsidR="00207D56">
        <w:rPr>
          <w:sz w:val="28"/>
          <w:szCs w:val="28"/>
          <w:lang w:val="ru-RU"/>
        </w:rPr>
        <w:t xml:space="preserve"> – С. 60–64. </w:t>
      </w:r>
    </w:p>
    <w:p w14:paraId="69B90452" w14:textId="1E0A1513" w:rsidR="0071553E" w:rsidRDefault="0071553E" w:rsidP="00AF29C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 w:rsidRPr="0071553E">
        <w:rPr>
          <w:sz w:val="28"/>
          <w:szCs w:val="28"/>
        </w:rPr>
        <w:t>Колос, М. С. Основные направления разработки ситуационных задач для формирования функциональной грамотности в предметной области «Иностранный язык» / М. С. Колос // Замежныя мовы у Рэспублiцы Беларусь. – 2026. – № 1. – С. 4–11.</w:t>
      </w:r>
    </w:p>
    <w:p w14:paraId="3222B6A3" w14:textId="77777777" w:rsidR="009F4DB1" w:rsidRDefault="009F4DB1" w:rsidP="00AF29C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proofErr w:type="spellStart"/>
      <w:r w:rsidRPr="009F4DB1">
        <w:rPr>
          <w:rFonts w:eastAsia="Times New Roman" w:cs="Calibri"/>
          <w:sz w:val="28"/>
          <w:szCs w:val="28"/>
          <w:lang w:val="ru-RU"/>
        </w:rPr>
        <w:t>Колосовская</w:t>
      </w:r>
      <w:proofErr w:type="spellEnd"/>
      <w:r w:rsidRPr="009F4DB1">
        <w:rPr>
          <w:rFonts w:eastAsia="Times New Roman" w:cs="Calibri"/>
          <w:sz w:val="28"/>
          <w:szCs w:val="28"/>
          <w:lang w:val="ru-RU"/>
        </w:rPr>
        <w:t xml:space="preserve">, И.Г. Проблемно-тематическая организация текстов как средство формирования </w:t>
      </w:r>
      <w:proofErr w:type="spellStart"/>
      <w:r w:rsidRPr="009F4DB1">
        <w:rPr>
          <w:rFonts w:eastAsia="Times New Roman" w:cs="Calibri"/>
          <w:sz w:val="28"/>
          <w:szCs w:val="28"/>
          <w:lang w:val="ru-RU"/>
        </w:rPr>
        <w:t>аудитивной</w:t>
      </w:r>
      <w:proofErr w:type="spellEnd"/>
      <w:r w:rsidRPr="009F4DB1">
        <w:rPr>
          <w:rFonts w:eastAsia="Times New Roman" w:cs="Calibri"/>
          <w:sz w:val="28"/>
          <w:szCs w:val="28"/>
          <w:lang w:val="ru-RU"/>
        </w:rPr>
        <w:t xml:space="preserve"> коммуникативной компетенции / И. Г. </w:t>
      </w:r>
      <w:proofErr w:type="spellStart"/>
      <w:r w:rsidRPr="009F4DB1">
        <w:rPr>
          <w:rFonts w:eastAsia="Times New Roman" w:cs="Calibri"/>
          <w:sz w:val="28"/>
          <w:szCs w:val="28"/>
          <w:lang w:val="ru-RU"/>
        </w:rPr>
        <w:t>Колосовская</w:t>
      </w:r>
      <w:proofErr w:type="spellEnd"/>
      <w:r w:rsidRPr="009F4DB1">
        <w:rPr>
          <w:rFonts w:eastAsia="Times New Roman" w:cs="Calibri"/>
          <w:sz w:val="28"/>
          <w:szCs w:val="28"/>
          <w:lang w:val="ru-RU"/>
        </w:rPr>
        <w:t xml:space="preserve"> // </w:t>
      </w:r>
      <w:proofErr w:type="spellStart"/>
      <w:r w:rsidRPr="009F4DB1">
        <w:rPr>
          <w:rFonts w:eastAsia="Times New Roman" w:cs="Calibri"/>
          <w:sz w:val="28"/>
          <w:szCs w:val="28"/>
          <w:lang w:val="ru-RU"/>
        </w:rPr>
        <w:t>Замежныя</w:t>
      </w:r>
      <w:proofErr w:type="spellEnd"/>
      <w:r w:rsidRPr="009F4DB1">
        <w:rPr>
          <w:rFonts w:eastAsia="Times New Roman" w:cs="Calibri"/>
          <w:sz w:val="28"/>
          <w:szCs w:val="28"/>
          <w:lang w:val="ru-RU"/>
        </w:rPr>
        <w:t xml:space="preserve"> </w:t>
      </w:r>
      <w:proofErr w:type="spellStart"/>
      <w:r w:rsidRPr="009F4DB1">
        <w:rPr>
          <w:rFonts w:eastAsia="Times New Roman" w:cs="Calibri"/>
          <w:sz w:val="28"/>
          <w:szCs w:val="28"/>
          <w:lang w:val="ru-RU"/>
        </w:rPr>
        <w:t>мовы</w:t>
      </w:r>
      <w:proofErr w:type="spellEnd"/>
      <w:r w:rsidRPr="009F4DB1">
        <w:rPr>
          <w:rFonts w:eastAsia="Times New Roman" w:cs="Calibri"/>
          <w:sz w:val="28"/>
          <w:szCs w:val="28"/>
          <w:lang w:val="ru-RU"/>
        </w:rPr>
        <w:t xml:space="preserve"> </w:t>
      </w:r>
      <w:r w:rsidRPr="009F4DB1">
        <w:rPr>
          <w:rFonts w:eastAsia="Times New Roman" w:cs="Calibri"/>
          <w:sz w:val="28"/>
          <w:szCs w:val="28"/>
        </w:rPr>
        <w:t xml:space="preserve">ў </w:t>
      </w:r>
      <w:proofErr w:type="spellStart"/>
      <w:r w:rsidRPr="009F4DB1">
        <w:rPr>
          <w:rFonts w:eastAsia="Times New Roman" w:cs="Calibri"/>
          <w:sz w:val="28"/>
          <w:szCs w:val="28"/>
          <w:lang w:val="ru-RU"/>
        </w:rPr>
        <w:t>Рэспубл</w:t>
      </w:r>
      <w:proofErr w:type="spellEnd"/>
      <w:r w:rsidRPr="009F4DB1">
        <w:rPr>
          <w:rFonts w:eastAsia="Times New Roman" w:cs="Calibri"/>
          <w:sz w:val="28"/>
          <w:szCs w:val="28"/>
        </w:rPr>
        <w:t>і</w:t>
      </w:r>
      <w:proofErr w:type="spellStart"/>
      <w:r w:rsidRPr="009F4DB1">
        <w:rPr>
          <w:rFonts w:eastAsia="Times New Roman" w:cs="Calibri"/>
          <w:sz w:val="28"/>
          <w:szCs w:val="28"/>
          <w:lang w:val="ru-RU"/>
        </w:rPr>
        <w:t>цы</w:t>
      </w:r>
      <w:proofErr w:type="spellEnd"/>
      <w:r w:rsidRPr="009F4DB1">
        <w:rPr>
          <w:rFonts w:eastAsia="Times New Roman" w:cs="Calibri"/>
          <w:sz w:val="28"/>
          <w:szCs w:val="28"/>
          <w:lang w:val="ru-RU"/>
        </w:rPr>
        <w:t xml:space="preserve"> Беларусь. –</w:t>
      </w:r>
      <w:r w:rsidRPr="009F4DB1">
        <w:rPr>
          <w:rFonts w:eastAsia="Times New Roman" w:cs="Calibri"/>
          <w:spacing w:val="-4"/>
          <w:sz w:val="28"/>
          <w:szCs w:val="28"/>
          <w:lang w:val="ru-RU"/>
        </w:rPr>
        <w:t xml:space="preserve"> </w:t>
      </w:r>
      <w:r w:rsidRPr="009F4DB1">
        <w:rPr>
          <w:rFonts w:eastAsia="Times New Roman" w:cs="Calibri"/>
          <w:sz w:val="28"/>
          <w:szCs w:val="28"/>
          <w:lang w:val="ru-RU"/>
        </w:rPr>
        <w:t>2010.</w:t>
      </w:r>
      <w:r w:rsidRPr="009F4DB1">
        <w:rPr>
          <w:rFonts w:eastAsia="Times New Roman" w:cs="Calibri"/>
          <w:spacing w:val="-4"/>
          <w:sz w:val="28"/>
          <w:szCs w:val="28"/>
          <w:lang w:val="ru-RU"/>
        </w:rPr>
        <w:t xml:space="preserve"> </w:t>
      </w:r>
      <w:r w:rsidRPr="009F4DB1">
        <w:rPr>
          <w:rFonts w:eastAsia="Times New Roman" w:cs="Calibri"/>
          <w:sz w:val="28"/>
          <w:szCs w:val="28"/>
          <w:lang w:val="ru-RU"/>
        </w:rPr>
        <w:t>–</w:t>
      </w:r>
      <w:r w:rsidRPr="009F4DB1">
        <w:rPr>
          <w:rFonts w:eastAsia="Times New Roman" w:cs="Calibri"/>
          <w:spacing w:val="-4"/>
          <w:sz w:val="28"/>
          <w:szCs w:val="28"/>
          <w:lang w:val="ru-RU"/>
        </w:rPr>
        <w:t xml:space="preserve"> </w:t>
      </w:r>
      <w:r w:rsidRPr="009F4DB1">
        <w:rPr>
          <w:rFonts w:eastAsia="Times New Roman" w:cs="Calibri"/>
          <w:sz w:val="28"/>
          <w:szCs w:val="28"/>
          <w:lang w:val="ru-RU"/>
        </w:rPr>
        <w:t>№ 3.</w:t>
      </w:r>
      <w:r w:rsidRPr="009F4DB1">
        <w:rPr>
          <w:rFonts w:eastAsia="Times New Roman" w:cs="Calibri"/>
          <w:spacing w:val="-4"/>
          <w:sz w:val="28"/>
          <w:szCs w:val="28"/>
          <w:lang w:val="ru-RU"/>
        </w:rPr>
        <w:t xml:space="preserve"> </w:t>
      </w:r>
      <w:r w:rsidRPr="009F4DB1">
        <w:rPr>
          <w:rFonts w:eastAsia="Times New Roman" w:cs="Calibri"/>
          <w:sz w:val="28"/>
          <w:szCs w:val="28"/>
          <w:lang w:val="ru-RU"/>
        </w:rPr>
        <w:t>– С. 19–24.</w:t>
      </w:r>
    </w:p>
    <w:p w14:paraId="78C553E4" w14:textId="77777777" w:rsidR="00782065" w:rsidRPr="00782065" w:rsidRDefault="009F4DB1" w:rsidP="00AF29C6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143" w:firstLine="568"/>
        <w:jc w:val="both"/>
        <w:rPr>
          <w:sz w:val="28"/>
          <w:szCs w:val="28"/>
        </w:rPr>
      </w:pPr>
      <w:r w:rsidRPr="009F4DB1">
        <w:rPr>
          <w:rFonts w:eastAsia="Times New Roman" w:cs="Calibri"/>
          <w:sz w:val="28"/>
          <w:szCs w:val="28"/>
        </w:rPr>
        <w:t xml:space="preserve">Колосовская, И.Г. Формирование коммуникативной компетенции в восприятии и понимании устной иноязычной речи на первой ступени общего среднего образования / И.Г. Колосовская // </w:t>
      </w:r>
      <w:proofErr w:type="spellStart"/>
      <w:r w:rsidRPr="009F4DB1">
        <w:rPr>
          <w:rFonts w:eastAsia="Times New Roman" w:cs="Calibri"/>
          <w:sz w:val="28"/>
          <w:szCs w:val="28"/>
          <w:lang w:val="ru-RU"/>
        </w:rPr>
        <w:t>Веснік</w:t>
      </w:r>
      <w:proofErr w:type="spellEnd"/>
      <w:r w:rsidRPr="009F4DB1">
        <w:rPr>
          <w:rFonts w:eastAsia="Times New Roman" w:cs="Calibri"/>
          <w:sz w:val="28"/>
          <w:szCs w:val="28"/>
          <w:lang w:val="ru-RU"/>
        </w:rPr>
        <w:t xml:space="preserve"> </w:t>
      </w:r>
      <w:proofErr w:type="spellStart"/>
      <w:r w:rsidRPr="009F4DB1">
        <w:rPr>
          <w:rFonts w:eastAsia="Times New Roman" w:cs="Calibri"/>
          <w:sz w:val="28"/>
          <w:szCs w:val="28"/>
          <w:lang w:val="ru-RU"/>
        </w:rPr>
        <w:t>адукацыі</w:t>
      </w:r>
      <w:proofErr w:type="spellEnd"/>
      <w:r w:rsidRPr="009F4DB1">
        <w:rPr>
          <w:rFonts w:eastAsia="Times New Roman" w:cs="Calibri"/>
          <w:sz w:val="28"/>
          <w:szCs w:val="28"/>
          <w:lang w:val="ru-RU"/>
        </w:rPr>
        <w:t>. –</w:t>
      </w:r>
      <w:r w:rsidRPr="009F4DB1">
        <w:rPr>
          <w:rFonts w:eastAsia="Times New Roman" w:cs="Calibri"/>
          <w:spacing w:val="-4"/>
          <w:sz w:val="28"/>
          <w:szCs w:val="28"/>
          <w:lang w:val="ru-RU"/>
        </w:rPr>
        <w:t xml:space="preserve"> </w:t>
      </w:r>
      <w:r w:rsidRPr="009F4DB1">
        <w:rPr>
          <w:rFonts w:eastAsia="Times New Roman" w:cs="Calibri"/>
          <w:sz w:val="28"/>
          <w:szCs w:val="28"/>
          <w:lang w:val="ru-RU"/>
        </w:rPr>
        <w:t>2012.</w:t>
      </w:r>
      <w:r w:rsidRPr="009F4DB1">
        <w:rPr>
          <w:rFonts w:eastAsia="Times New Roman" w:cs="Calibri"/>
          <w:spacing w:val="-4"/>
          <w:sz w:val="28"/>
          <w:szCs w:val="28"/>
          <w:lang w:val="ru-RU"/>
        </w:rPr>
        <w:t xml:space="preserve"> </w:t>
      </w:r>
      <w:r w:rsidRPr="009F4DB1">
        <w:rPr>
          <w:rFonts w:eastAsia="Times New Roman" w:cs="Calibri"/>
          <w:sz w:val="28"/>
          <w:szCs w:val="28"/>
          <w:lang w:val="ru-RU"/>
        </w:rPr>
        <w:t>–</w:t>
      </w:r>
      <w:r w:rsidRPr="009F4DB1">
        <w:rPr>
          <w:rFonts w:eastAsia="Times New Roman" w:cs="Calibri"/>
          <w:spacing w:val="-4"/>
          <w:sz w:val="28"/>
          <w:szCs w:val="28"/>
          <w:lang w:val="ru-RU"/>
        </w:rPr>
        <w:t xml:space="preserve"> </w:t>
      </w:r>
      <w:r w:rsidRPr="009F4DB1">
        <w:rPr>
          <w:rFonts w:eastAsia="Times New Roman" w:cs="Calibri"/>
          <w:sz w:val="28"/>
          <w:szCs w:val="28"/>
          <w:lang w:val="ru-RU"/>
        </w:rPr>
        <w:t>№ 3.</w:t>
      </w:r>
      <w:r w:rsidRPr="009F4DB1">
        <w:rPr>
          <w:rFonts w:eastAsia="Times New Roman" w:cs="Calibri"/>
          <w:spacing w:val="-4"/>
          <w:sz w:val="28"/>
          <w:szCs w:val="28"/>
          <w:lang w:val="ru-RU"/>
        </w:rPr>
        <w:t xml:space="preserve"> </w:t>
      </w:r>
      <w:r w:rsidRPr="009F4DB1">
        <w:rPr>
          <w:rFonts w:eastAsia="Times New Roman" w:cs="Calibri"/>
          <w:sz w:val="28"/>
          <w:szCs w:val="28"/>
          <w:lang w:val="ru-RU"/>
        </w:rPr>
        <w:t>–</w:t>
      </w:r>
      <w:r w:rsidRPr="009F4DB1">
        <w:rPr>
          <w:rFonts w:eastAsia="Times New Roman" w:cs="Calibri"/>
          <w:spacing w:val="-4"/>
          <w:sz w:val="28"/>
          <w:szCs w:val="28"/>
          <w:lang w:val="ru-RU"/>
        </w:rPr>
        <w:t xml:space="preserve"> </w:t>
      </w:r>
      <w:r w:rsidRPr="009F4DB1">
        <w:rPr>
          <w:rFonts w:eastAsia="Times New Roman" w:cs="Calibri"/>
          <w:sz w:val="28"/>
          <w:szCs w:val="28"/>
          <w:lang w:val="ru-RU"/>
        </w:rPr>
        <w:t>С. 33–36.</w:t>
      </w:r>
      <w:r w:rsidR="00782065" w:rsidRPr="00782065">
        <w:rPr>
          <w:sz w:val="28"/>
          <w:szCs w:val="28"/>
          <w:lang w:val="ru-RU"/>
        </w:rPr>
        <w:t xml:space="preserve"> </w:t>
      </w:r>
    </w:p>
    <w:p w14:paraId="45305960" w14:textId="77777777" w:rsidR="00E903D3" w:rsidRDefault="00782065" w:rsidP="00AF29C6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143" w:firstLine="568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Колосовская</w:t>
      </w:r>
      <w:proofErr w:type="spellEnd"/>
      <w:r>
        <w:rPr>
          <w:sz w:val="28"/>
          <w:szCs w:val="28"/>
          <w:lang w:val="ru-RU"/>
        </w:rPr>
        <w:t xml:space="preserve">, И.Г. Обучение иностранным языкам в условиях цифровой конвергенции </w:t>
      </w:r>
      <w:r w:rsidRPr="003F666E">
        <w:rPr>
          <w:sz w:val="28"/>
          <w:szCs w:val="28"/>
          <w:lang w:val="ru-RU"/>
        </w:rPr>
        <w:t xml:space="preserve">/ </w:t>
      </w:r>
      <w:r>
        <w:rPr>
          <w:sz w:val="28"/>
          <w:szCs w:val="28"/>
          <w:lang w:val="ru-RU"/>
        </w:rPr>
        <w:t xml:space="preserve">И.Г. </w:t>
      </w:r>
      <w:proofErr w:type="spellStart"/>
      <w:r>
        <w:rPr>
          <w:sz w:val="28"/>
          <w:szCs w:val="28"/>
          <w:lang w:val="ru-RU"/>
        </w:rPr>
        <w:t>Колосовская</w:t>
      </w:r>
      <w:proofErr w:type="spellEnd"/>
      <w:r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  <w:lang w:val="ru-RU"/>
        </w:rPr>
        <w:t>//</w:t>
      </w:r>
      <w:r>
        <w:rPr>
          <w:sz w:val="28"/>
          <w:szCs w:val="28"/>
        </w:rPr>
        <w:t xml:space="preserve"> Замежныя мовы. – 20</w:t>
      </w:r>
      <w:r>
        <w:rPr>
          <w:sz w:val="28"/>
          <w:szCs w:val="28"/>
          <w:lang w:val="ru-RU"/>
        </w:rPr>
        <w:t>20</w:t>
      </w:r>
      <w:r>
        <w:rPr>
          <w:sz w:val="28"/>
          <w:szCs w:val="28"/>
        </w:rPr>
        <w:t xml:space="preserve">. – № </w:t>
      </w:r>
      <w:r>
        <w:rPr>
          <w:sz w:val="28"/>
          <w:szCs w:val="28"/>
          <w:lang w:val="ru-RU"/>
        </w:rPr>
        <w:t>4</w:t>
      </w:r>
      <w:r w:rsidRPr="003F666E">
        <w:rPr>
          <w:sz w:val="28"/>
          <w:szCs w:val="28"/>
        </w:rPr>
        <w:t xml:space="preserve">. – С. </w:t>
      </w:r>
      <w:r>
        <w:rPr>
          <w:sz w:val="28"/>
          <w:szCs w:val="28"/>
          <w:lang w:val="ru-RU"/>
        </w:rPr>
        <w:t>3</w:t>
      </w:r>
      <w:r w:rsidRPr="003F666E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>6</w:t>
      </w:r>
      <w:r w:rsidRPr="003F666E">
        <w:rPr>
          <w:sz w:val="28"/>
          <w:szCs w:val="28"/>
        </w:rPr>
        <w:t>.</w:t>
      </w:r>
    </w:p>
    <w:p w14:paraId="6AE181FA" w14:textId="77777777" w:rsidR="00F90A7C" w:rsidRPr="00782065" w:rsidRDefault="00F90A7C" w:rsidP="00AF29C6">
      <w:pPr>
        <w:numPr>
          <w:ilvl w:val="1"/>
          <w:numId w:val="1"/>
        </w:numPr>
        <w:tabs>
          <w:tab w:val="num" w:pos="0"/>
          <w:tab w:val="left" w:pos="840"/>
          <w:tab w:val="left" w:pos="1200"/>
        </w:tabs>
        <w:ind w:left="0" w:right="-143" w:firstLine="568"/>
        <w:jc w:val="both"/>
        <w:rPr>
          <w:sz w:val="28"/>
          <w:szCs w:val="28"/>
        </w:rPr>
      </w:pPr>
      <w:proofErr w:type="spellStart"/>
      <w:r w:rsidRPr="00F90A7C">
        <w:rPr>
          <w:sz w:val="28"/>
          <w:szCs w:val="28"/>
          <w:lang w:val="ru-RU"/>
        </w:rPr>
        <w:t>Колосовская</w:t>
      </w:r>
      <w:proofErr w:type="spellEnd"/>
      <w:r w:rsidRPr="00F90A7C">
        <w:rPr>
          <w:sz w:val="28"/>
          <w:szCs w:val="28"/>
          <w:lang w:val="ru-RU"/>
        </w:rPr>
        <w:t>, И.Г.</w:t>
      </w:r>
      <w:r>
        <w:rPr>
          <w:sz w:val="28"/>
          <w:szCs w:val="28"/>
          <w:lang w:val="ru-RU"/>
        </w:rPr>
        <w:t xml:space="preserve"> Методические рекомендации по разработке дидактических материалов для формирования функциональной грамотности учащихся </w:t>
      </w:r>
      <w:r w:rsidRPr="00F90A7C">
        <w:rPr>
          <w:sz w:val="28"/>
          <w:szCs w:val="28"/>
        </w:rPr>
        <w:t>V–XI </w:t>
      </w:r>
      <w:r>
        <w:rPr>
          <w:sz w:val="28"/>
          <w:szCs w:val="28"/>
          <w:lang w:val="ru-RU"/>
        </w:rPr>
        <w:t xml:space="preserve"> классов на уроках иностранного языка / И.Г. </w:t>
      </w:r>
      <w:proofErr w:type="spellStart"/>
      <w:r>
        <w:rPr>
          <w:sz w:val="28"/>
          <w:szCs w:val="28"/>
          <w:lang w:val="ru-RU"/>
        </w:rPr>
        <w:t>Колосовская</w:t>
      </w:r>
      <w:proofErr w:type="spellEnd"/>
      <w:r>
        <w:rPr>
          <w:sz w:val="28"/>
          <w:szCs w:val="28"/>
          <w:lang w:val="ru-RU"/>
        </w:rPr>
        <w:t>, И.</w:t>
      </w:r>
      <w:r w:rsidR="00B33AA2">
        <w:rPr>
          <w:sz w:val="28"/>
          <w:szCs w:val="28"/>
          <w:lang w:val="ru-RU"/>
        </w:rPr>
        <w:t> </w:t>
      </w:r>
      <w:r>
        <w:rPr>
          <w:sz w:val="28"/>
          <w:szCs w:val="28"/>
          <w:lang w:val="ru-RU"/>
        </w:rPr>
        <w:t xml:space="preserve">В. </w:t>
      </w:r>
      <w:proofErr w:type="spellStart"/>
      <w:r>
        <w:rPr>
          <w:sz w:val="28"/>
          <w:szCs w:val="28"/>
          <w:lang w:val="ru-RU"/>
        </w:rPr>
        <w:t>Чепик</w:t>
      </w:r>
      <w:proofErr w:type="spellEnd"/>
      <w:r>
        <w:rPr>
          <w:sz w:val="28"/>
          <w:szCs w:val="28"/>
          <w:lang w:val="ru-RU"/>
        </w:rPr>
        <w:t xml:space="preserve">, М.Г. Гец, Н.В. Демченко // </w:t>
      </w:r>
      <w:r w:rsidRPr="00F90A7C">
        <w:rPr>
          <w:sz w:val="28"/>
          <w:szCs w:val="28"/>
        </w:rPr>
        <w:t>Замежныя мовы. – 20</w:t>
      </w:r>
      <w:r>
        <w:rPr>
          <w:sz w:val="28"/>
          <w:szCs w:val="28"/>
          <w:lang w:val="ru-RU"/>
        </w:rPr>
        <w:t>22</w:t>
      </w:r>
      <w:r w:rsidRPr="00F90A7C">
        <w:rPr>
          <w:sz w:val="28"/>
          <w:szCs w:val="28"/>
        </w:rPr>
        <w:t xml:space="preserve">. – № </w:t>
      </w:r>
      <w:r>
        <w:rPr>
          <w:sz w:val="28"/>
          <w:szCs w:val="28"/>
          <w:lang w:val="ru-RU"/>
        </w:rPr>
        <w:t>1</w:t>
      </w:r>
      <w:r w:rsidRPr="00F90A7C">
        <w:rPr>
          <w:sz w:val="28"/>
          <w:szCs w:val="28"/>
        </w:rPr>
        <w:t>. –</w:t>
      </w:r>
      <w:r>
        <w:rPr>
          <w:sz w:val="28"/>
          <w:szCs w:val="28"/>
          <w:lang w:val="ru-RU"/>
        </w:rPr>
        <w:t xml:space="preserve"> С. 20</w:t>
      </w:r>
      <w:r w:rsidRPr="00F90A7C">
        <w:rPr>
          <w:sz w:val="28"/>
          <w:szCs w:val="28"/>
        </w:rPr>
        <w:t>–</w:t>
      </w:r>
      <w:r>
        <w:rPr>
          <w:sz w:val="28"/>
          <w:szCs w:val="28"/>
          <w:lang w:val="ru-RU"/>
        </w:rPr>
        <w:t xml:space="preserve">26. </w:t>
      </w:r>
    </w:p>
    <w:p w14:paraId="6844464F" w14:textId="38768A29" w:rsidR="00E903D3" w:rsidRPr="008B6CC3" w:rsidRDefault="00DF4B7A" w:rsidP="00AF29C6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 w:rsidRPr="00E903D3">
        <w:rPr>
          <w:sz w:val="28"/>
          <w:szCs w:val="28"/>
          <w:lang w:val="ru-RU"/>
        </w:rPr>
        <w:t>Коропа Г.Н. Сущность и содержание межкультурной и лингвистической компетенции / Г.</w:t>
      </w:r>
      <w:r w:rsidR="00192ACE" w:rsidRPr="00E903D3">
        <w:rPr>
          <w:sz w:val="28"/>
          <w:szCs w:val="28"/>
          <w:lang w:val="ru-RU"/>
        </w:rPr>
        <w:t>Н</w:t>
      </w:r>
      <w:r w:rsidRPr="00E903D3">
        <w:rPr>
          <w:sz w:val="28"/>
          <w:szCs w:val="28"/>
          <w:lang w:val="ru-RU"/>
        </w:rPr>
        <w:t xml:space="preserve">. Коропа, Н.С. Латышева // </w:t>
      </w:r>
      <w:r w:rsidRPr="00E903D3">
        <w:rPr>
          <w:sz w:val="28"/>
          <w:szCs w:val="28"/>
        </w:rPr>
        <w:t>Замежныя мовы. – 2019. – № 1. – С. 6</w:t>
      </w:r>
      <w:r w:rsidR="003C6D10" w:rsidRPr="00E903D3">
        <w:rPr>
          <w:sz w:val="28"/>
          <w:szCs w:val="28"/>
          <w:lang w:val="ru-RU"/>
        </w:rPr>
        <w:t>–</w:t>
      </w:r>
      <w:r w:rsidRPr="00E903D3">
        <w:rPr>
          <w:sz w:val="28"/>
          <w:szCs w:val="28"/>
          <w:lang w:val="ru-RU"/>
        </w:rPr>
        <w:t>10</w:t>
      </w:r>
      <w:r w:rsidRPr="00E903D3">
        <w:rPr>
          <w:sz w:val="28"/>
          <w:szCs w:val="28"/>
        </w:rPr>
        <w:t>.</w:t>
      </w:r>
      <w:r w:rsidR="00E903D3" w:rsidRPr="00E903D3">
        <w:rPr>
          <w:rFonts w:eastAsia="Times New Roman" w:cs="Calibri"/>
          <w:sz w:val="28"/>
          <w:szCs w:val="28"/>
          <w:lang w:val="ru-RU"/>
        </w:rPr>
        <w:t xml:space="preserve"> </w:t>
      </w:r>
    </w:p>
    <w:p w14:paraId="369F2AB3" w14:textId="595C5DC5" w:rsidR="008B6CC3" w:rsidRDefault="008B6CC3" w:rsidP="00AF29C6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 w:rsidRPr="008B6CC3">
        <w:rPr>
          <w:sz w:val="28"/>
          <w:szCs w:val="28"/>
        </w:rPr>
        <w:t>Кузнецова, О.Н. Развитие 4К-компетенций посредством дистанционного взаимодействия учащихся в процессе овладения иностранным языком / О.Н. Кузнецова // Замежныя мовы. – 2025. – №1. – С. 27 – 32.</w:t>
      </w:r>
    </w:p>
    <w:p w14:paraId="1E4A3385" w14:textId="77777777" w:rsidR="00E903D3" w:rsidRDefault="00E903D3" w:rsidP="00AF29C6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proofErr w:type="spellStart"/>
      <w:r w:rsidRPr="00E903D3">
        <w:rPr>
          <w:rFonts w:eastAsia="Times New Roman" w:cs="Calibri"/>
          <w:sz w:val="28"/>
          <w:szCs w:val="28"/>
          <w:lang w:val="ru-RU"/>
        </w:rPr>
        <w:lastRenderedPageBreak/>
        <w:t>Лапицкая</w:t>
      </w:r>
      <w:proofErr w:type="spellEnd"/>
      <w:r w:rsidRPr="00E903D3">
        <w:rPr>
          <w:rFonts w:eastAsia="Times New Roman" w:cs="Calibri"/>
          <w:sz w:val="28"/>
          <w:szCs w:val="28"/>
          <w:lang w:val="ru-RU"/>
        </w:rPr>
        <w:t xml:space="preserve">, Л.М. Методические основы обучения иноязычному общению дошкольников / Л.М. </w:t>
      </w:r>
      <w:proofErr w:type="spellStart"/>
      <w:r w:rsidRPr="00E903D3">
        <w:rPr>
          <w:rFonts w:eastAsia="Times New Roman" w:cs="Calibri"/>
          <w:sz w:val="28"/>
          <w:szCs w:val="28"/>
          <w:lang w:val="ru-RU"/>
        </w:rPr>
        <w:t>Лапицкая</w:t>
      </w:r>
      <w:proofErr w:type="spellEnd"/>
      <w:r w:rsidRPr="00E903D3">
        <w:rPr>
          <w:rFonts w:eastAsia="Times New Roman" w:cs="Calibri"/>
          <w:sz w:val="28"/>
          <w:szCs w:val="28"/>
          <w:lang w:val="ru-RU"/>
        </w:rPr>
        <w:t xml:space="preserve"> // </w:t>
      </w:r>
      <w:proofErr w:type="spellStart"/>
      <w:r w:rsidRPr="00E903D3">
        <w:rPr>
          <w:rFonts w:eastAsia="Times New Roman" w:cs="Calibri"/>
          <w:sz w:val="28"/>
          <w:szCs w:val="28"/>
          <w:lang w:val="ru-RU"/>
        </w:rPr>
        <w:t>Замежныя</w:t>
      </w:r>
      <w:proofErr w:type="spellEnd"/>
      <w:r w:rsidRPr="00E903D3">
        <w:rPr>
          <w:rFonts w:eastAsia="Times New Roman" w:cs="Calibri"/>
          <w:sz w:val="28"/>
          <w:szCs w:val="28"/>
          <w:lang w:val="ru-RU"/>
        </w:rPr>
        <w:t xml:space="preserve"> </w:t>
      </w:r>
      <w:proofErr w:type="spellStart"/>
      <w:r w:rsidRPr="00E903D3">
        <w:rPr>
          <w:rFonts w:eastAsia="Times New Roman" w:cs="Calibri"/>
          <w:sz w:val="28"/>
          <w:szCs w:val="28"/>
          <w:lang w:val="ru-RU"/>
        </w:rPr>
        <w:t>мовы</w:t>
      </w:r>
      <w:proofErr w:type="spellEnd"/>
      <w:r w:rsidRPr="00E903D3">
        <w:rPr>
          <w:rFonts w:eastAsia="Times New Roman" w:cs="Calibri"/>
          <w:sz w:val="28"/>
          <w:szCs w:val="28"/>
          <w:lang w:val="ru-RU"/>
        </w:rPr>
        <w:t>. – 2014. – № 3. – С. 25–27.</w:t>
      </w:r>
    </w:p>
    <w:p w14:paraId="1FA74199" w14:textId="77777777" w:rsidR="00E903D3" w:rsidRPr="00592ADB" w:rsidRDefault="00E903D3" w:rsidP="00AF29C6">
      <w:pPr>
        <w:numPr>
          <w:ilvl w:val="1"/>
          <w:numId w:val="1"/>
        </w:numPr>
        <w:tabs>
          <w:tab w:val="num" w:pos="240"/>
          <w:tab w:val="left" w:pos="840"/>
          <w:tab w:val="left" w:pos="1200"/>
          <w:tab w:val="num" w:pos="2955"/>
        </w:tabs>
        <w:ind w:left="0" w:right="-143" w:firstLine="720"/>
        <w:jc w:val="both"/>
        <w:rPr>
          <w:sz w:val="28"/>
          <w:szCs w:val="28"/>
        </w:rPr>
      </w:pPr>
      <w:proofErr w:type="spellStart"/>
      <w:r w:rsidRPr="00E903D3">
        <w:rPr>
          <w:rFonts w:eastAsia="Times New Roman" w:cs="Calibri"/>
          <w:sz w:val="28"/>
          <w:szCs w:val="28"/>
          <w:lang w:val="ru-RU"/>
        </w:rPr>
        <w:t>Лапицкая</w:t>
      </w:r>
      <w:proofErr w:type="spellEnd"/>
      <w:r w:rsidRPr="00E903D3">
        <w:rPr>
          <w:rFonts w:eastAsia="Times New Roman" w:cs="Calibri"/>
          <w:sz w:val="28"/>
          <w:szCs w:val="28"/>
          <w:lang w:val="ru-RU"/>
        </w:rPr>
        <w:t xml:space="preserve">, Л.М. Обучение иноязычному общению дошкольников: психолого-методические условия сближения процессов овладения родным и иностранным языками / Л.М. </w:t>
      </w:r>
      <w:proofErr w:type="spellStart"/>
      <w:r w:rsidRPr="00E903D3">
        <w:rPr>
          <w:rFonts w:eastAsia="Times New Roman" w:cs="Calibri"/>
          <w:sz w:val="28"/>
          <w:szCs w:val="28"/>
          <w:lang w:val="ru-RU"/>
        </w:rPr>
        <w:t>Лапицкая</w:t>
      </w:r>
      <w:proofErr w:type="spellEnd"/>
      <w:r w:rsidRPr="00E903D3">
        <w:rPr>
          <w:rFonts w:eastAsia="Times New Roman" w:cs="Calibri"/>
          <w:sz w:val="28"/>
          <w:szCs w:val="28"/>
          <w:lang w:val="ru-RU"/>
        </w:rPr>
        <w:t xml:space="preserve"> // </w:t>
      </w:r>
      <w:proofErr w:type="spellStart"/>
      <w:r w:rsidRPr="00E903D3">
        <w:rPr>
          <w:rFonts w:eastAsia="Times New Roman" w:cs="Calibri"/>
          <w:sz w:val="28"/>
          <w:szCs w:val="28"/>
          <w:lang w:val="ru-RU"/>
        </w:rPr>
        <w:t>Замежныя</w:t>
      </w:r>
      <w:proofErr w:type="spellEnd"/>
      <w:r w:rsidRPr="00E903D3">
        <w:rPr>
          <w:rFonts w:eastAsia="Times New Roman" w:cs="Calibri"/>
          <w:sz w:val="28"/>
          <w:szCs w:val="28"/>
          <w:lang w:val="ru-RU"/>
        </w:rPr>
        <w:t xml:space="preserve"> </w:t>
      </w:r>
      <w:proofErr w:type="spellStart"/>
      <w:r w:rsidRPr="00E903D3">
        <w:rPr>
          <w:rFonts w:eastAsia="Times New Roman" w:cs="Calibri"/>
          <w:sz w:val="28"/>
          <w:szCs w:val="28"/>
          <w:lang w:val="ru-RU"/>
        </w:rPr>
        <w:t>мовы</w:t>
      </w:r>
      <w:proofErr w:type="spellEnd"/>
      <w:r w:rsidRPr="00E903D3">
        <w:rPr>
          <w:rFonts w:eastAsia="Times New Roman" w:cs="Calibri"/>
          <w:sz w:val="28"/>
          <w:szCs w:val="28"/>
          <w:lang w:val="ru-RU"/>
        </w:rPr>
        <w:t>. – 2014. – № 4. – С. 3–9.</w:t>
      </w:r>
    </w:p>
    <w:p w14:paraId="6E8C3A9C" w14:textId="77777777" w:rsidR="00592ADB" w:rsidRPr="00E903D3" w:rsidRDefault="00592ADB" w:rsidP="00AF29C6">
      <w:pPr>
        <w:numPr>
          <w:ilvl w:val="1"/>
          <w:numId w:val="1"/>
        </w:numPr>
        <w:tabs>
          <w:tab w:val="num" w:pos="240"/>
          <w:tab w:val="left" w:pos="840"/>
          <w:tab w:val="left" w:pos="1200"/>
          <w:tab w:val="num" w:pos="2955"/>
        </w:tabs>
        <w:ind w:left="0" w:right="-143" w:firstLine="720"/>
        <w:jc w:val="both"/>
        <w:rPr>
          <w:sz w:val="28"/>
          <w:szCs w:val="28"/>
        </w:rPr>
      </w:pPr>
      <w:bookmarkStart w:id="1" w:name="_Hlk113891897"/>
      <w:r>
        <w:rPr>
          <w:rFonts w:eastAsia="Times New Roman" w:cs="Calibri"/>
          <w:sz w:val="28"/>
          <w:szCs w:val="28"/>
          <w:lang w:val="ru-RU"/>
        </w:rPr>
        <w:t xml:space="preserve">Леонтьева Т.П. Национальные стереотипы как объект идентификации и интерпретации в процессе подготовки учащихся к межкультурной коммуникации / Т.П. Леонтьева // </w:t>
      </w:r>
      <w:proofErr w:type="spellStart"/>
      <w:r>
        <w:rPr>
          <w:rFonts w:eastAsia="Times New Roman" w:cs="Calibri"/>
          <w:sz w:val="28"/>
          <w:szCs w:val="28"/>
          <w:lang w:val="ru-RU"/>
        </w:rPr>
        <w:t>Замежныя</w:t>
      </w:r>
      <w:proofErr w:type="spellEnd"/>
      <w:r>
        <w:rPr>
          <w:rFonts w:eastAsia="Times New Roman" w:cs="Calibri"/>
          <w:sz w:val="28"/>
          <w:szCs w:val="28"/>
          <w:lang w:val="ru-RU"/>
        </w:rPr>
        <w:t xml:space="preserve"> </w:t>
      </w:r>
      <w:proofErr w:type="spellStart"/>
      <w:r>
        <w:rPr>
          <w:rFonts w:eastAsia="Times New Roman" w:cs="Calibri"/>
          <w:sz w:val="28"/>
          <w:szCs w:val="28"/>
          <w:lang w:val="ru-RU"/>
        </w:rPr>
        <w:t>мовы</w:t>
      </w:r>
      <w:proofErr w:type="spellEnd"/>
      <w:r>
        <w:rPr>
          <w:rFonts w:eastAsia="Times New Roman" w:cs="Calibri"/>
          <w:sz w:val="28"/>
          <w:szCs w:val="28"/>
          <w:lang w:val="ru-RU"/>
        </w:rPr>
        <w:t>. – 202</w:t>
      </w:r>
      <w:r w:rsidR="00B33AA2">
        <w:rPr>
          <w:rFonts w:eastAsia="Times New Roman" w:cs="Calibri"/>
          <w:sz w:val="28"/>
          <w:szCs w:val="28"/>
          <w:lang w:val="ru-RU"/>
        </w:rPr>
        <w:t>1</w:t>
      </w:r>
      <w:r w:rsidRPr="00592ADB">
        <w:rPr>
          <w:rFonts w:eastAsia="Times New Roman" w:cs="Calibri"/>
          <w:sz w:val="28"/>
          <w:szCs w:val="28"/>
          <w:lang w:val="ru-RU"/>
        </w:rPr>
        <w:t>. – №</w:t>
      </w:r>
      <w:r w:rsidR="00F15033">
        <w:rPr>
          <w:rFonts w:eastAsia="Times New Roman" w:cs="Calibri"/>
          <w:sz w:val="28"/>
          <w:szCs w:val="28"/>
          <w:lang w:val="ru-RU"/>
        </w:rPr>
        <w:t> </w:t>
      </w:r>
      <w:r w:rsidRPr="00592ADB">
        <w:rPr>
          <w:rFonts w:eastAsia="Times New Roman" w:cs="Calibri"/>
          <w:sz w:val="28"/>
          <w:szCs w:val="28"/>
          <w:lang w:val="ru-RU"/>
        </w:rPr>
        <w:t>3. –</w:t>
      </w:r>
      <w:r>
        <w:rPr>
          <w:rFonts w:eastAsia="Times New Roman" w:cs="Calibri"/>
          <w:sz w:val="28"/>
          <w:szCs w:val="28"/>
          <w:lang w:val="ru-RU"/>
        </w:rPr>
        <w:t xml:space="preserve"> С. 3–9.</w:t>
      </w:r>
    </w:p>
    <w:bookmarkEnd w:id="1"/>
    <w:p w14:paraId="14B15D13" w14:textId="04599C95" w:rsidR="005A48C4" w:rsidRDefault="005A48C4" w:rsidP="00AF29C6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 xml:space="preserve">Линевич, К. А. Как повысить эффективность урока иностранного языка? / К.А. Линевич // Замежныя мовы. – 2016. – № 1. – С. 50–52. </w:t>
      </w:r>
    </w:p>
    <w:p w14:paraId="7CD8B10E" w14:textId="5380B652" w:rsidR="005B2432" w:rsidRPr="003F666E" w:rsidRDefault="005B2432" w:rsidP="00AF29C6">
      <w:pPr>
        <w:numPr>
          <w:ilvl w:val="1"/>
          <w:numId w:val="1"/>
        </w:numPr>
        <w:tabs>
          <w:tab w:val="num" w:pos="24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Мошканова</w:t>
      </w:r>
      <w:proofErr w:type="spellEnd"/>
      <w:r>
        <w:rPr>
          <w:sz w:val="28"/>
          <w:szCs w:val="28"/>
          <w:lang w:val="ru-RU"/>
        </w:rPr>
        <w:t xml:space="preserve"> Т.М. Технология театральной педагогики как средство образования, воспитания и развития </w:t>
      </w:r>
      <w:r w:rsidR="0073090B">
        <w:rPr>
          <w:sz w:val="28"/>
          <w:szCs w:val="28"/>
          <w:lang w:val="ru-RU"/>
        </w:rPr>
        <w:t xml:space="preserve">личности учащегося при изучении предмета «Иностранный язык» / Т.М. </w:t>
      </w:r>
      <w:proofErr w:type="spellStart"/>
      <w:r w:rsidR="0073090B">
        <w:rPr>
          <w:sz w:val="28"/>
          <w:szCs w:val="28"/>
          <w:lang w:val="ru-RU"/>
        </w:rPr>
        <w:t>Мошканова</w:t>
      </w:r>
      <w:proofErr w:type="spellEnd"/>
      <w:r w:rsidR="0073090B">
        <w:rPr>
          <w:sz w:val="28"/>
          <w:szCs w:val="28"/>
          <w:lang w:val="ru-RU"/>
        </w:rPr>
        <w:t xml:space="preserve"> // </w:t>
      </w:r>
      <w:proofErr w:type="spellStart"/>
      <w:r w:rsidR="0073090B">
        <w:rPr>
          <w:sz w:val="28"/>
          <w:szCs w:val="28"/>
          <w:lang w:val="ru-RU"/>
        </w:rPr>
        <w:t>Замежныя</w:t>
      </w:r>
      <w:proofErr w:type="spellEnd"/>
      <w:r w:rsidR="0073090B">
        <w:rPr>
          <w:sz w:val="28"/>
          <w:szCs w:val="28"/>
          <w:lang w:val="ru-RU"/>
        </w:rPr>
        <w:t xml:space="preserve"> </w:t>
      </w:r>
      <w:proofErr w:type="spellStart"/>
      <w:r w:rsidR="0073090B">
        <w:rPr>
          <w:sz w:val="28"/>
          <w:szCs w:val="28"/>
          <w:lang w:val="ru-RU"/>
        </w:rPr>
        <w:t>мовы</w:t>
      </w:r>
      <w:proofErr w:type="spellEnd"/>
      <w:r w:rsidR="0073090B">
        <w:rPr>
          <w:sz w:val="28"/>
          <w:szCs w:val="28"/>
          <w:lang w:val="ru-RU"/>
        </w:rPr>
        <w:t xml:space="preserve">. – 2023. – № 1. – С. 10 – 19.  </w:t>
      </w:r>
    </w:p>
    <w:p w14:paraId="5CB265C4" w14:textId="77777777" w:rsidR="007B00D1" w:rsidRDefault="00475449" w:rsidP="007B00D1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proofErr w:type="spellStart"/>
      <w:r w:rsidRPr="003F666E">
        <w:rPr>
          <w:sz w:val="28"/>
          <w:szCs w:val="28"/>
          <w:lang w:val="ru-RU"/>
        </w:rPr>
        <w:t>Плашкова</w:t>
      </w:r>
      <w:proofErr w:type="spellEnd"/>
      <w:r w:rsidRPr="003F666E">
        <w:rPr>
          <w:sz w:val="28"/>
          <w:szCs w:val="28"/>
          <w:lang w:val="ru-RU"/>
        </w:rPr>
        <w:t>, К.</w:t>
      </w:r>
      <w:r w:rsidR="00192ACE"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  <w:lang w:val="ru-RU"/>
        </w:rPr>
        <w:t>Д. Организация дистанционного взаи</w:t>
      </w:r>
      <w:r w:rsidR="008A15CD">
        <w:rPr>
          <w:sz w:val="28"/>
          <w:szCs w:val="28"/>
          <w:lang w:val="ru-RU"/>
        </w:rPr>
        <w:t>модействия учащихся ст</w:t>
      </w:r>
      <w:r w:rsidRPr="003F666E">
        <w:rPr>
          <w:sz w:val="28"/>
          <w:szCs w:val="28"/>
          <w:lang w:val="ru-RU"/>
        </w:rPr>
        <w:t>а</w:t>
      </w:r>
      <w:r w:rsidR="008A15CD">
        <w:rPr>
          <w:sz w:val="28"/>
          <w:szCs w:val="28"/>
          <w:lang w:val="ru-RU"/>
        </w:rPr>
        <w:t>р</w:t>
      </w:r>
      <w:r w:rsidRPr="003F666E">
        <w:rPr>
          <w:sz w:val="28"/>
          <w:szCs w:val="28"/>
          <w:lang w:val="ru-RU"/>
        </w:rPr>
        <w:t xml:space="preserve">ших классов / К.Д. </w:t>
      </w:r>
      <w:proofErr w:type="spellStart"/>
      <w:r w:rsidRPr="003F666E">
        <w:rPr>
          <w:sz w:val="28"/>
          <w:szCs w:val="28"/>
          <w:lang w:val="ru-RU"/>
        </w:rPr>
        <w:t>Плашкова</w:t>
      </w:r>
      <w:proofErr w:type="spellEnd"/>
      <w:r w:rsidRPr="003F666E">
        <w:rPr>
          <w:sz w:val="28"/>
          <w:szCs w:val="28"/>
          <w:lang w:val="ru-RU"/>
        </w:rPr>
        <w:t xml:space="preserve"> // </w:t>
      </w:r>
      <w:r w:rsidR="00435C59">
        <w:rPr>
          <w:sz w:val="28"/>
          <w:szCs w:val="28"/>
        </w:rPr>
        <w:t>Замежныя мовы</w:t>
      </w:r>
      <w:r w:rsidRPr="003F666E">
        <w:rPr>
          <w:sz w:val="28"/>
          <w:szCs w:val="28"/>
        </w:rPr>
        <w:t xml:space="preserve">. – 2019. – </w:t>
      </w:r>
      <w:r w:rsidR="00091097" w:rsidRPr="003F666E">
        <w:rPr>
          <w:sz w:val="28"/>
          <w:szCs w:val="28"/>
        </w:rPr>
        <w:t>№</w:t>
      </w:r>
      <w:r w:rsidR="00091097" w:rsidRPr="003F666E">
        <w:rPr>
          <w:sz w:val="28"/>
          <w:szCs w:val="28"/>
          <w:lang w:val="ru-RU"/>
        </w:rPr>
        <w:t> </w:t>
      </w:r>
      <w:r w:rsidRPr="003F666E">
        <w:rPr>
          <w:sz w:val="28"/>
          <w:szCs w:val="28"/>
        </w:rPr>
        <w:t xml:space="preserve">4. – С. </w:t>
      </w:r>
      <w:r w:rsidRPr="003F666E">
        <w:rPr>
          <w:sz w:val="28"/>
          <w:szCs w:val="28"/>
          <w:lang w:val="ru-RU"/>
        </w:rPr>
        <w:t>9</w:t>
      </w:r>
      <w:r w:rsidRPr="003F666E">
        <w:rPr>
          <w:sz w:val="28"/>
          <w:szCs w:val="28"/>
        </w:rPr>
        <w:t>–</w:t>
      </w:r>
      <w:r w:rsidRPr="003F666E">
        <w:rPr>
          <w:sz w:val="28"/>
          <w:szCs w:val="28"/>
          <w:lang w:val="ru-RU"/>
        </w:rPr>
        <w:t>13</w:t>
      </w:r>
      <w:r w:rsidRPr="003F666E">
        <w:rPr>
          <w:sz w:val="28"/>
          <w:szCs w:val="28"/>
        </w:rPr>
        <w:t>.</w:t>
      </w:r>
    </w:p>
    <w:p w14:paraId="65F1C71D" w14:textId="29BD42A4" w:rsidR="007B00D1" w:rsidRPr="007B00D1" w:rsidRDefault="007B00D1" w:rsidP="007B00D1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 w:rsidRPr="007B00D1">
        <w:rPr>
          <w:sz w:val="28"/>
          <w:szCs w:val="28"/>
        </w:rPr>
        <w:t xml:space="preserve">Пониматко, А.П. </w:t>
      </w:r>
      <w:r w:rsidRPr="007B00D1">
        <w:rPr>
          <w:sz w:val="28"/>
          <w:szCs w:val="28"/>
          <w:lang w:val="ru-RU"/>
        </w:rPr>
        <w:t>Прагматический текст как средство формирования функционально грамотной языковой личности</w:t>
      </w:r>
      <w:r w:rsidRPr="007B00D1">
        <w:rPr>
          <w:sz w:val="28"/>
          <w:szCs w:val="28"/>
        </w:rPr>
        <w:t xml:space="preserve"> / А.П. Пониматко // Замежныя мовы. – 202</w:t>
      </w:r>
      <w:r w:rsidRPr="007B00D1">
        <w:rPr>
          <w:sz w:val="28"/>
          <w:szCs w:val="28"/>
          <w:lang w:val="ru-RU"/>
        </w:rPr>
        <w:t>4</w:t>
      </w:r>
      <w:r w:rsidRPr="007B00D1">
        <w:rPr>
          <w:sz w:val="28"/>
          <w:szCs w:val="28"/>
        </w:rPr>
        <w:t xml:space="preserve">. – № </w:t>
      </w:r>
      <w:r w:rsidRPr="007B00D1">
        <w:rPr>
          <w:sz w:val="28"/>
          <w:szCs w:val="28"/>
          <w:lang w:val="ru-RU"/>
        </w:rPr>
        <w:t>2</w:t>
      </w:r>
      <w:r w:rsidRPr="007B00D1">
        <w:rPr>
          <w:sz w:val="28"/>
          <w:szCs w:val="28"/>
        </w:rPr>
        <w:t xml:space="preserve"> – С. 3–8.</w:t>
      </w:r>
    </w:p>
    <w:p w14:paraId="520CC091" w14:textId="77777777" w:rsidR="00F235DE" w:rsidRPr="00AF4AB5" w:rsidRDefault="00F235DE" w:rsidP="00AF29C6">
      <w:pPr>
        <w:numPr>
          <w:ilvl w:val="1"/>
          <w:numId w:val="1"/>
        </w:numPr>
        <w:tabs>
          <w:tab w:val="num" w:pos="120"/>
          <w:tab w:val="left" w:pos="840"/>
          <w:tab w:val="left" w:pos="1200"/>
          <w:tab w:val="num" w:pos="2955"/>
        </w:tabs>
        <w:ind w:left="0" w:right="-143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Пониматко</w:t>
      </w:r>
      <w:proofErr w:type="spellEnd"/>
      <w:r>
        <w:rPr>
          <w:sz w:val="28"/>
          <w:szCs w:val="28"/>
          <w:lang w:val="ru-RU"/>
        </w:rPr>
        <w:t xml:space="preserve">, А.П Формирование функциональной грамотности младших школьников в области коммуникации на иностранном языке / </w:t>
      </w:r>
      <w:r w:rsidR="00D1497B">
        <w:rPr>
          <w:sz w:val="28"/>
          <w:szCs w:val="28"/>
          <w:lang w:val="ru-RU"/>
        </w:rPr>
        <w:t>А.П.</w:t>
      </w:r>
      <w:r w:rsidR="00BD143E">
        <w:rPr>
          <w:sz w:val="28"/>
          <w:szCs w:val="28"/>
          <w:lang w:val="ru-RU"/>
        </w:rPr>
        <w:t> </w:t>
      </w:r>
      <w:proofErr w:type="spellStart"/>
      <w:r w:rsidR="00D1497B">
        <w:rPr>
          <w:sz w:val="28"/>
          <w:szCs w:val="28"/>
          <w:lang w:val="ru-RU"/>
        </w:rPr>
        <w:t>Пониматко</w:t>
      </w:r>
      <w:proofErr w:type="spellEnd"/>
      <w:r w:rsidR="00D1497B">
        <w:rPr>
          <w:sz w:val="28"/>
          <w:szCs w:val="28"/>
          <w:lang w:val="ru-RU"/>
        </w:rPr>
        <w:t xml:space="preserve"> // </w:t>
      </w:r>
      <w:proofErr w:type="spellStart"/>
      <w:r w:rsidR="00D1497B">
        <w:rPr>
          <w:sz w:val="28"/>
          <w:szCs w:val="28"/>
          <w:lang w:val="ru-RU"/>
        </w:rPr>
        <w:t>Замежныя</w:t>
      </w:r>
      <w:proofErr w:type="spellEnd"/>
      <w:r w:rsidR="00D1497B">
        <w:rPr>
          <w:sz w:val="28"/>
          <w:szCs w:val="28"/>
          <w:lang w:val="ru-RU"/>
        </w:rPr>
        <w:t xml:space="preserve"> </w:t>
      </w:r>
      <w:proofErr w:type="spellStart"/>
      <w:r w:rsidR="00D1497B">
        <w:rPr>
          <w:sz w:val="28"/>
          <w:szCs w:val="28"/>
          <w:lang w:val="ru-RU"/>
        </w:rPr>
        <w:t>мовы</w:t>
      </w:r>
      <w:proofErr w:type="spellEnd"/>
      <w:r w:rsidR="00D1497B">
        <w:rPr>
          <w:sz w:val="28"/>
          <w:szCs w:val="28"/>
          <w:lang w:val="ru-RU"/>
        </w:rPr>
        <w:t xml:space="preserve">. – 2022. – № 1 – С. 3 – 8 </w:t>
      </w:r>
    </w:p>
    <w:p w14:paraId="4E444F1F" w14:textId="0D3B3108" w:rsidR="000A2A30" w:rsidRPr="005B2432" w:rsidRDefault="000A2A30" w:rsidP="00AF29C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>Пономаренко, Т.</w:t>
      </w:r>
      <w:r w:rsidR="00192ACE"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  <w:lang w:val="ru-RU"/>
        </w:rPr>
        <w:t xml:space="preserve">Н. Использование ролевых игр в целях формирования коммуникативной компетенции учащихся на первой ступени общего среднего образования / Т.Н. Пономаренко // </w:t>
      </w:r>
      <w:r w:rsidR="00435C59">
        <w:rPr>
          <w:sz w:val="28"/>
          <w:szCs w:val="28"/>
        </w:rPr>
        <w:t>Замежныя мовы</w:t>
      </w:r>
      <w:r w:rsidRPr="003F666E">
        <w:rPr>
          <w:sz w:val="28"/>
          <w:szCs w:val="28"/>
        </w:rPr>
        <w:t xml:space="preserve">. – 2019. – № </w:t>
      </w:r>
      <w:r w:rsidRPr="003F666E">
        <w:rPr>
          <w:sz w:val="28"/>
          <w:szCs w:val="28"/>
          <w:lang w:val="ru-RU"/>
        </w:rPr>
        <w:t>1</w:t>
      </w:r>
      <w:r w:rsidRPr="003F666E">
        <w:rPr>
          <w:sz w:val="28"/>
          <w:szCs w:val="28"/>
        </w:rPr>
        <w:t xml:space="preserve">. – С. </w:t>
      </w:r>
      <w:r w:rsidRPr="003F666E">
        <w:rPr>
          <w:sz w:val="28"/>
          <w:szCs w:val="28"/>
          <w:lang w:val="ru-RU"/>
        </w:rPr>
        <w:t>51</w:t>
      </w:r>
      <w:r w:rsidRPr="003F666E">
        <w:rPr>
          <w:sz w:val="28"/>
          <w:szCs w:val="28"/>
        </w:rPr>
        <w:t>–</w:t>
      </w:r>
      <w:r w:rsidRPr="003F666E">
        <w:rPr>
          <w:sz w:val="28"/>
          <w:szCs w:val="28"/>
          <w:lang w:val="ru-RU"/>
        </w:rPr>
        <w:t>55.</w:t>
      </w:r>
    </w:p>
    <w:p w14:paraId="32D4CAFC" w14:textId="2C82D864" w:rsidR="005B2432" w:rsidRPr="003F666E" w:rsidRDefault="005B2432" w:rsidP="00AF29C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Пуня И.Н. Интересно, доступно, просто: Визуализация информации на уроках иностранного языка / И.Н. Пуня // </w:t>
      </w:r>
      <w:proofErr w:type="spellStart"/>
      <w:r>
        <w:rPr>
          <w:sz w:val="28"/>
          <w:szCs w:val="28"/>
          <w:lang w:val="ru-RU"/>
        </w:rPr>
        <w:t>Замежныя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мовы</w:t>
      </w:r>
      <w:proofErr w:type="spellEnd"/>
      <w:r>
        <w:rPr>
          <w:sz w:val="28"/>
          <w:szCs w:val="28"/>
          <w:lang w:val="ru-RU"/>
        </w:rPr>
        <w:t xml:space="preserve">. – 2023. – № 2. – С. 43 – 46.  </w:t>
      </w:r>
    </w:p>
    <w:p w14:paraId="2D9C26F0" w14:textId="072F276D" w:rsidR="00ED6017" w:rsidRPr="005B2432" w:rsidRDefault="00ED6017" w:rsidP="00AF29C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proofErr w:type="spellStart"/>
      <w:r w:rsidRPr="003F666E">
        <w:rPr>
          <w:sz w:val="28"/>
          <w:szCs w:val="28"/>
          <w:lang w:val="ru-RU"/>
        </w:rPr>
        <w:t>Рац</w:t>
      </w:r>
      <w:proofErr w:type="spellEnd"/>
      <w:r w:rsidR="00AC6AC3" w:rsidRPr="003F666E">
        <w:rPr>
          <w:sz w:val="28"/>
          <w:szCs w:val="28"/>
          <w:lang w:val="ru-RU"/>
        </w:rPr>
        <w:t>,</w:t>
      </w:r>
      <w:r w:rsidRPr="003F666E">
        <w:rPr>
          <w:sz w:val="28"/>
          <w:szCs w:val="28"/>
          <w:lang w:val="ru-RU"/>
        </w:rPr>
        <w:t xml:space="preserve"> Л.</w:t>
      </w:r>
      <w:r w:rsidR="00C21134" w:rsidRPr="003F666E"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  <w:lang w:val="ru-RU"/>
        </w:rPr>
        <w:t xml:space="preserve">Я. Использование художественных фильмов на учебных занятиях и внеклассных мероприятиях </w:t>
      </w:r>
      <w:r w:rsidR="00C21134" w:rsidRPr="003F666E">
        <w:rPr>
          <w:sz w:val="28"/>
          <w:szCs w:val="28"/>
          <w:lang w:val="ru-RU"/>
        </w:rPr>
        <w:t xml:space="preserve">/ Л.Я. </w:t>
      </w:r>
      <w:proofErr w:type="spellStart"/>
      <w:r w:rsidR="00C21134" w:rsidRPr="003F666E">
        <w:rPr>
          <w:sz w:val="28"/>
          <w:szCs w:val="28"/>
          <w:lang w:val="ru-RU"/>
        </w:rPr>
        <w:t>Рац</w:t>
      </w:r>
      <w:proofErr w:type="spellEnd"/>
      <w:r w:rsidR="00C21134" w:rsidRPr="003F666E">
        <w:rPr>
          <w:sz w:val="28"/>
          <w:szCs w:val="28"/>
          <w:lang w:val="ru-RU"/>
        </w:rPr>
        <w:t xml:space="preserve"> // </w:t>
      </w:r>
      <w:r w:rsidR="00435C59">
        <w:rPr>
          <w:sz w:val="28"/>
          <w:szCs w:val="28"/>
        </w:rPr>
        <w:t>Замежныя мовы</w:t>
      </w:r>
      <w:r w:rsidR="00C21134" w:rsidRPr="003F666E">
        <w:rPr>
          <w:sz w:val="28"/>
          <w:szCs w:val="28"/>
        </w:rPr>
        <w:t xml:space="preserve">. – 2016. – № </w:t>
      </w:r>
      <w:r w:rsidR="00E36C95" w:rsidRPr="003F666E">
        <w:rPr>
          <w:sz w:val="28"/>
          <w:szCs w:val="28"/>
          <w:lang w:val="ru-RU"/>
        </w:rPr>
        <w:t>4</w:t>
      </w:r>
      <w:r w:rsidR="00C21134" w:rsidRPr="003F666E">
        <w:rPr>
          <w:sz w:val="28"/>
          <w:szCs w:val="28"/>
        </w:rPr>
        <w:t xml:space="preserve">. – С. </w:t>
      </w:r>
      <w:r w:rsidR="00C21134" w:rsidRPr="003F666E">
        <w:rPr>
          <w:sz w:val="28"/>
          <w:szCs w:val="28"/>
          <w:lang w:val="ru-RU"/>
        </w:rPr>
        <w:t>2</w:t>
      </w:r>
      <w:r w:rsidR="00C21134" w:rsidRPr="003F666E">
        <w:rPr>
          <w:sz w:val="28"/>
          <w:szCs w:val="28"/>
        </w:rPr>
        <w:t>3–</w:t>
      </w:r>
      <w:r w:rsidR="00C21134" w:rsidRPr="003F666E">
        <w:rPr>
          <w:sz w:val="28"/>
          <w:szCs w:val="28"/>
          <w:lang w:val="ru-RU"/>
        </w:rPr>
        <w:t>29.</w:t>
      </w:r>
    </w:p>
    <w:p w14:paraId="37084143" w14:textId="46FA1DE4" w:rsidR="005B2432" w:rsidRPr="003F666E" w:rsidRDefault="005B2432" w:rsidP="00AF29C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Савенкова А.В. Развитие у учащихся умений устной речи на основе использования аутентичных текстов / А.В. Савенкова // </w:t>
      </w:r>
      <w:proofErr w:type="spellStart"/>
      <w:r>
        <w:rPr>
          <w:sz w:val="28"/>
          <w:szCs w:val="28"/>
          <w:lang w:val="ru-RU"/>
        </w:rPr>
        <w:t>Замежныя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мовы</w:t>
      </w:r>
      <w:proofErr w:type="spellEnd"/>
      <w:r>
        <w:rPr>
          <w:sz w:val="28"/>
          <w:szCs w:val="28"/>
          <w:lang w:val="ru-RU"/>
        </w:rPr>
        <w:t xml:space="preserve">. – </w:t>
      </w:r>
      <w:r>
        <w:rPr>
          <w:sz w:val="28"/>
          <w:szCs w:val="28"/>
          <w:lang w:val="ru-RU"/>
        </w:rPr>
        <w:br/>
        <w:t xml:space="preserve">2023. – № 2. – С. 28 – 31.    </w:t>
      </w:r>
    </w:p>
    <w:p w14:paraId="5A8E9463" w14:textId="77777777" w:rsidR="00E36C95" w:rsidRPr="003F666E" w:rsidRDefault="00E36C95" w:rsidP="00AF29C6">
      <w:pPr>
        <w:numPr>
          <w:ilvl w:val="1"/>
          <w:numId w:val="1"/>
        </w:numPr>
        <w:tabs>
          <w:tab w:val="left" w:pos="840"/>
          <w:tab w:val="num" w:pos="1134"/>
          <w:tab w:val="left" w:pos="1200"/>
        </w:tabs>
        <w:ind w:left="0" w:right="-143" w:firstLine="71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Сафонова, В.</w:t>
      </w:r>
      <w:r w:rsidR="004316DD" w:rsidRPr="003F666E">
        <w:rPr>
          <w:sz w:val="28"/>
          <w:szCs w:val="28"/>
          <w:lang w:val="ru-RU"/>
        </w:rPr>
        <w:t xml:space="preserve"> </w:t>
      </w:r>
      <w:r w:rsidRPr="003F666E">
        <w:rPr>
          <w:sz w:val="28"/>
          <w:szCs w:val="28"/>
        </w:rPr>
        <w:t>В. Социокультурный подход к коммуникативному образованию средствами со-изучаемых языков / В.В. Сафонова // Замежныя мовы. – 2016. – № 4. – С. 3–15.</w:t>
      </w:r>
    </w:p>
    <w:p w14:paraId="2ADF7395" w14:textId="77777777" w:rsidR="00F25099" w:rsidRDefault="00F25099" w:rsidP="00AF29C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Седюкевич</w:t>
      </w:r>
      <w:r w:rsidRPr="003F666E">
        <w:rPr>
          <w:sz w:val="28"/>
          <w:szCs w:val="28"/>
          <w:lang w:val="ru-RU"/>
        </w:rPr>
        <w:t>,</w:t>
      </w:r>
      <w:r w:rsidRPr="003F666E">
        <w:rPr>
          <w:sz w:val="28"/>
          <w:szCs w:val="28"/>
        </w:rPr>
        <w:t xml:space="preserve"> С. В. </w:t>
      </w:r>
      <w:r w:rsidRPr="003F666E">
        <w:rPr>
          <w:sz w:val="28"/>
          <w:szCs w:val="28"/>
          <w:lang w:val="ru-RU"/>
        </w:rPr>
        <w:t xml:space="preserve">Игровые приёмы как средство мотивации учащихся в процессе овладения иностранным языком </w:t>
      </w:r>
      <w:r w:rsidRPr="003F666E">
        <w:rPr>
          <w:sz w:val="28"/>
          <w:szCs w:val="28"/>
        </w:rPr>
        <w:t>/ С.В. Седюкевич // Замежныя мовы. – 2020. – № 2. – С. 2</w:t>
      </w:r>
      <w:r w:rsidRPr="003F666E">
        <w:rPr>
          <w:sz w:val="28"/>
          <w:szCs w:val="28"/>
          <w:lang w:val="ru-RU"/>
        </w:rPr>
        <w:t>1</w:t>
      </w:r>
      <w:r w:rsidRPr="003F666E">
        <w:rPr>
          <w:sz w:val="28"/>
          <w:szCs w:val="28"/>
        </w:rPr>
        <w:t>–2</w:t>
      </w:r>
      <w:r w:rsidRPr="003F666E">
        <w:rPr>
          <w:sz w:val="28"/>
          <w:szCs w:val="28"/>
          <w:lang w:val="ru-RU"/>
        </w:rPr>
        <w:t>6</w:t>
      </w:r>
      <w:r w:rsidRPr="003F666E">
        <w:rPr>
          <w:sz w:val="28"/>
          <w:szCs w:val="28"/>
        </w:rPr>
        <w:t>.</w:t>
      </w:r>
    </w:p>
    <w:p w14:paraId="5961D7E5" w14:textId="77777777" w:rsidR="00207D56" w:rsidRPr="00592ADB" w:rsidRDefault="00207D56" w:rsidP="00AF29C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Сидоренко Л.А. Интерактивный плакат как средство визуализации информации на уроке</w:t>
      </w:r>
      <w:r w:rsidR="00592ADB">
        <w:rPr>
          <w:sz w:val="28"/>
          <w:szCs w:val="28"/>
          <w:lang w:val="ru-RU"/>
        </w:rPr>
        <w:t xml:space="preserve"> / Л.А. Сидоренко // </w:t>
      </w:r>
      <w:proofErr w:type="spellStart"/>
      <w:r w:rsidR="00592ADB" w:rsidRPr="00592ADB">
        <w:rPr>
          <w:sz w:val="28"/>
          <w:szCs w:val="28"/>
          <w:lang w:val="ru-RU"/>
        </w:rPr>
        <w:t>Замежныя</w:t>
      </w:r>
      <w:proofErr w:type="spellEnd"/>
      <w:r w:rsidR="00592ADB" w:rsidRPr="00592ADB">
        <w:rPr>
          <w:sz w:val="28"/>
          <w:szCs w:val="28"/>
          <w:lang w:val="ru-RU"/>
        </w:rPr>
        <w:t xml:space="preserve"> </w:t>
      </w:r>
      <w:proofErr w:type="spellStart"/>
      <w:r w:rsidR="00592ADB" w:rsidRPr="00592ADB">
        <w:rPr>
          <w:sz w:val="28"/>
          <w:szCs w:val="28"/>
          <w:lang w:val="ru-RU"/>
        </w:rPr>
        <w:t>мовы</w:t>
      </w:r>
      <w:proofErr w:type="spellEnd"/>
      <w:r w:rsidR="00592ADB" w:rsidRPr="00592ADB">
        <w:rPr>
          <w:sz w:val="28"/>
          <w:szCs w:val="28"/>
          <w:lang w:val="ru-RU"/>
        </w:rPr>
        <w:t xml:space="preserve">. – 2022. – № 2. – </w:t>
      </w:r>
      <w:r w:rsidR="00592ADB">
        <w:rPr>
          <w:sz w:val="28"/>
          <w:szCs w:val="28"/>
          <w:lang w:val="ru-RU"/>
        </w:rPr>
        <w:br/>
        <w:t>С. 47</w:t>
      </w:r>
      <w:r w:rsidR="00592ADB" w:rsidRPr="00592ADB">
        <w:rPr>
          <w:sz w:val="28"/>
          <w:szCs w:val="28"/>
          <w:lang w:val="ru-RU"/>
        </w:rPr>
        <w:t>–</w:t>
      </w:r>
      <w:r w:rsidR="00592ADB">
        <w:rPr>
          <w:sz w:val="28"/>
          <w:szCs w:val="28"/>
          <w:lang w:val="ru-RU"/>
        </w:rPr>
        <w:t xml:space="preserve">55. </w:t>
      </w:r>
    </w:p>
    <w:p w14:paraId="19A451F2" w14:textId="77777777" w:rsidR="00592ADB" w:rsidRPr="003F666E" w:rsidRDefault="00592ADB" w:rsidP="00AF29C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 w:rsidRPr="00592ADB">
        <w:rPr>
          <w:sz w:val="28"/>
          <w:szCs w:val="28"/>
          <w:lang w:val="ru-RU"/>
        </w:rPr>
        <w:t>Сидоренко Л.А.</w:t>
      </w:r>
      <w:r>
        <w:rPr>
          <w:sz w:val="28"/>
          <w:szCs w:val="28"/>
          <w:lang w:val="ru-RU"/>
        </w:rPr>
        <w:t xml:space="preserve"> Использование интернет-ресурсов для организации контрольно-оценочной деятельности учителя / </w:t>
      </w:r>
      <w:r w:rsidRPr="00592ADB">
        <w:rPr>
          <w:sz w:val="28"/>
          <w:szCs w:val="28"/>
          <w:lang w:val="ru-RU"/>
        </w:rPr>
        <w:t xml:space="preserve">Л.А. Сидоренко // </w:t>
      </w:r>
      <w:proofErr w:type="spellStart"/>
      <w:r w:rsidRPr="00592ADB">
        <w:rPr>
          <w:sz w:val="28"/>
          <w:szCs w:val="28"/>
          <w:lang w:val="ru-RU"/>
        </w:rPr>
        <w:t>Замежныя</w:t>
      </w:r>
      <w:proofErr w:type="spellEnd"/>
      <w:r w:rsidRPr="00592ADB">
        <w:rPr>
          <w:sz w:val="28"/>
          <w:szCs w:val="28"/>
          <w:lang w:val="ru-RU"/>
        </w:rPr>
        <w:t xml:space="preserve"> </w:t>
      </w:r>
      <w:proofErr w:type="spellStart"/>
      <w:r w:rsidRPr="00592ADB">
        <w:rPr>
          <w:sz w:val="28"/>
          <w:szCs w:val="28"/>
          <w:lang w:val="ru-RU"/>
        </w:rPr>
        <w:t>мовы</w:t>
      </w:r>
      <w:proofErr w:type="spellEnd"/>
      <w:r w:rsidRPr="00592ADB">
        <w:rPr>
          <w:sz w:val="28"/>
          <w:szCs w:val="28"/>
          <w:lang w:val="ru-RU"/>
        </w:rPr>
        <w:t xml:space="preserve">. – 2022. </w:t>
      </w:r>
      <w:r>
        <w:rPr>
          <w:sz w:val="28"/>
          <w:szCs w:val="28"/>
          <w:lang w:val="ru-RU"/>
        </w:rPr>
        <w:t xml:space="preserve">– № 3. </w:t>
      </w:r>
      <w:r w:rsidRPr="00592ADB">
        <w:rPr>
          <w:sz w:val="28"/>
          <w:szCs w:val="28"/>
        </w:rPr>
        <w:t>– С. 2</w:t>
      </w:r>
      <w:r>
        <w:rPr>
          <w:sz w:val="28"/>
          <w:szCs w:val="28"/>
          <w:lang w:val="ru-RU"/>
        </w:rPr>
        <w:t>4</w:t>
      </w:r>
      <w:r w:rsidRPr="00592ADB">
        <w:rPr>
          <w:sz w:val="28"/>
          <w:szCs w:val="28"/>
        </w:rPr>
        <w:t>–2</w:t>
      </w:r>
      <w:r>
        <w:rPr>
          <w:sz w:val="28"/>
          <w:szCs w:val="28"/>
          <w:lang w:val="ru-RU"/>
        </w:rPr>
        <w:t>7</w:t>
      </w:r>
      <w:r w:rsidRPr="00592ADB">
        <w:rPr>
          <w:sz w:val="28"/>
          <w:szCs w:val="28"/>
        </w:rPr>
        <w:t>.</w:t>
      </w:r>
    </w:p>
    <w:p w14:paraId="4FE87E04" w14:textId="77777777" w:rsidR="00F56A31" w:rsidRPr="003F666E" w:rsidRDefault="00F56A31" w:rsidP="00AF29C6">
      <w:pPr>
        <w:numPr>
          <w:ilvl w:val="1"/>
          <w:numId w:val="1"/>
        </w:numPr>
        <w:tabs>
          <w:tab w:val="num" w:pos="120"/>
          <w:tab w:val="left" w:pos="840"/>
          <w:tab w:val="left" w:pos="1200"/>
        </w:tabs>
        <w:ind w:left="0" w:right="-143" w:firstLine="720"/>
        <w:jc w:val="both"/>
        <w:rPr>
          <w:sz w:val="28"/>
          <w:szCs w:val="28"/>
        </w:rPr>
      </w:pPr>
      <w:r w:rsidRPr="003F666E">
        <w:rPr>
          <w:sz w:val="28"/>
          <w:szCs w:val="28"/>
        </w:rPr>
        <w:t>Соловьева, О. А.</w:t>
      </w:r>
      <w:r w:rsidRPr="003F666E">
        <w:rPr>
          <w:sz w:val="28"/>
          <w:szCs w:val="28"/>
          <w:lang w:val="ru-RU"/>
        </w:rPr>
        <w:t xml:space="preserve"> Разработка и внедрение электронных образовательных ресурсов в целях обу</w:t>
      </w:r>
      <w:r w:rsidR="00A65818" w:rsidRPr="003F666E">
        <w:rPr>
          <w:sz w:val="28"/>
          <w:szCs w:val="28"/>
          <w:lang w:val="ru-RU"/>
        </w:rPr>
        <w:t>чения иностранным языкам / О.А. </w:t>
      </w:r>
      <w:r w:rsidRPr="003F666E">
        <w:rPr>
          <w:sz w:val="28"/>
          <w:szCs w:val="28"/>
          <w:lang w:val="ru-RU"/>
        </w:rPr>
        <w:t xml:space="preserve">Соловьёва // </w:t>
      </w:r>
      <w:r w:rsidRPr="003F666E">
        <w:rPr>
          <w:sz w:val="28"/>
          <w:szCs w:val="28"/>
        </w:rPr>
        <w:t>Замежныя мовы. – 201</w:t>
      </w:r>
      <w:r w:rsidRPr="003F666E">
        <w:rPr>
          <w:sz w:val="28"/>
          <w:szCs w:val="28"/>
          <w:lang w:val="ru-RU"/>
        </w:rPr>
        <w:t>9</w:t>
      </w:r>
      <w:r w:rsidRPr="003F666E">
        <w:rPr>
          <w:sz w:val="28"/>
          <w:szCs w:val="28"/>
        </w:rPr>
        <w:t>. – № </w:t>
      </w:r>
      <w:r w:rsidRPr="003F666E">
        <w:rPr>
          <w:sz w:val="28"/>
          <w:szCs w:val="28"/>
          <w:lang w:val="ru-RU"/>
        </w:rPr>
        <w:t>1</w:t>
      </w:r>
      <w:r w:rsidRPr="003F666E">
        <w:rPr>
          <w:sz w:val="28"/>
          <w:szCs w:val="28"/>
        </w:rPr>
        <w:t xml:space="preserve">. – С. </w:t>
      </w:r>
      <w:r w:rsidRPr="003F666E">
        <w:rPr>
          <w:sz w:val="28"/>
          <w:szCs w:val="28"/>
          <w:lang w:val="ru-RU"/>
        </w:rPr>
        <w:t>10</w:t>
      </w:r>
      <w:r w:rsidRPr="003F666E">
        <w:rPr>
          <w:sz w:val="28"/>
          <w:szCs w:val="28"/>
        </w:rPr>
        <w:t>–</w:t>
      </w:r>
      <w:r w:rsidRPr="003F666E">
        <w:rPr>
          <w:sz w:val="28"/>
          <w:szCs w:val="28"/>
          <w:lang w:val="ru-RU"/>
        </w:rPr>
        <w:t>15</w:t>
      </w:r>
      <w:r w:rsidRPr="003F666E">
        <w:rPr>
          <w:sz w:val="28"/>
          <w:szCs w:val="28"/>
        </w:rPr>
        <w:t>.</w:t>
      </w:r>
    </w:p>
    <w:p w14:paraId="253735C6" w14:textId="77777777" w:rsidR="005A48C4" w:rsidRPr="003F666E" w:rsidRDefault="004316DD" w:rsidP="00AF29C6">
      <w:pPr>
        <w:numPr>
          <w:ilvl w:val="1"/>
          <w:numId w:val="1"/>
        </w:numPr>
        <w:tabs>
          <w:tab w:val="num" w:pos="360"/>
          <w:tab w:val="left" w:pos="840"/>
          <w:tab w:val="left" w:pos="1200"/>
        </w:tabs>
        <w:ind w:left="0" w:right="-143" w:firstLine="84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 </w:t>
      </w:r>
      <w:r w:rsidR="005A48C4" w:rsidRPr="003F666E">
        <w:rPr>
          <w:sz w:val="28"/>
          <w:szCs w:val="28"/>
        </w:rPr>
        <w:t xml:space="preserve">Соловьева, О. А. Технология создания веб-квестов для управления поисково-исследовательской деятельностью учащихся / О.А. Соловьева // Замежныя мовы. – 2015. – № 1. – С. 8–13. </w:t>
      </w:r>
    </w:p>
    <w:p w14:paraId="5216A9FF" w14:textId="77777777" w:rsidR="007B7224" w:rsidRPr="003F666E" w:rsidRDefault="004316DD" w:rsidP="00AF29C6">
      <w:pPr>
        <w:numPr>
          <w:ilvl w:val="1"/>
          <w:numId w:val="1"/>
        </w:numPr>
        <w:tabs>
          <w:tab w:val="num" w:pos="360"/>
          <w:tab w:val="left" w:pos="840"/>
          <w:tab w:val="left" w:pos="1200"/>
        </w:tabs>
        <w:ind w:left="0" w:right="-143" w:firstLine="84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 </w:t>
      </w:r>
      <w:r w:rsidR="007B7224" w:rsidRPr="003F666E">
        <w:rPr>
          <w:sz w:val="28"/>
          <w:szCs w:val="28"/>
        </w:rPr>
        <w:t>Соловьева, О. А.</w:t>
      </w:r>
      <w:r w:rsidR="007B7224" w:rsidRPr="003F666E">
        <w:rPr>
          <w:sz w:val="28"/>
          <w:szCs w:val="28"/>
          <w:lang w:val="ru-RU"/>
        </w:rPr>
        <w:t xml:space="preserve"> Модели организации урока иностранного языка</w:t>
      </w:r>
      <w:r w:rsidR="00046F2A" w:rsidRPr="003F666E">
        <w:rPr>
          <w:sz w:val="28"/>
          <w:szCs w:val="28"/>
          <w:lang w:val="ru-RU"/>
        </w:rPr>
        <w:t xml:space="preserve"> </w:t>
      </w:r>
      <w:r w:rsidR="007B7224" w:rsidRPr="003F666E">
        <w:rPr>
          <w:sz w:val="28"/>
          <w:szCs w:val="28"/>
          <w:lang w:val="ru-RU"/>
        </w:rPr>
        <w:t xml:space="preserve">в отечественной и зарубежной методике / </w:t>
      </w:r>
      <w:r w:rsidR="007B7224" w:rsidRPr="003F666E">
        <w:rPr>
          <w:sz w:val="28"/>
          <w:szCs w:val="28"/>
        </w:rPr>
        <w:t>О.А. Соловьева // Замежныя мовы. – 201</w:t>
      </w:r>
      <w:r w:rsidR="007B7224" w:rsidRPr="003F666E">
        <w:rPr>
          <w:sz w:val="28"/>
          <w:szCs w:val="28"/>
          <w:lang w:val="ru-RU"/>
        </w:rPr>
        <w:t>7</w:t>
      </w:r>
      <w:r w:rsidR="007B7224" w:rsidRPr="003F666E">
        <w:rPr>
          <w:sz w:val="28"/>
          <w:szCs w:val="28"/>
        </w:rPr>
        <w:t xml:space="preserve">. – № 1. – С. </w:t>
      </w:r>
      <w:r w:rsidR="007B7224" w:rsidRPr="003F666E">
        <w:rPr>
          <w:sz w:val="28"/>
          <w:szCs w:val="28"/>
          <w:lang w:val="ru-RU"/>
        </w:rPr>
        <w:t>2</w:t>
      </w:r>
      <w:r w:rsidR="007B7224" w:rsidRPr="003F666E">
        <w:rPr>
          <w:sz w:val="28"/>
          <w:szCs w:val="28"/>
        </w:rPr>
        <w:t>8–3</w:t>
      </w:r>
      <w:r w:rsidR="007B7224" w:rsidRPr="003F666E">
        <w:rPr>
          <w:sz w:val="28"/>
          <w:szCs w:val="28"/>
          <w:lang w:val="ru-RU"/>
        </w:rPr>
        <w:t>4</w:t>
      </w:r>
      <w:r w:rsidR="007B7224" w:rsidRPr="003F666E">
        <w:rPr>
          <w:sz w:val="28"/>
          <w:szCs w:val="28"/>
        </w:rPr>
        <w:t>.</w:t>
      </w:r>
    </w:p>
    <w:p w14:paraId="4A8476E6" w14:textId="77777777" w:rsidR="005373D1" w:rsidRPr="003F666E" w:rsidRDefault="00F25099" w:rsidP="00AF29C6">
      <w:pPr>
        <w:numPr>
          <w:ilvl w:val="1"/>
          <w:numId w:val="1"/>
        </w:numPr>
        <w:tabs>
          <w:tab w:val="num" w:pos="360"/>
          <w:tab w:val="left" w:pos="840"/>
          <w:tab w:val="left" w:pos="1200"/>
        </w:tabs>
        <w:ind w:left="0" w:right="-143" w:firstLine="84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 </w:t>
      </w:r>
      <w:r w:rsidR="005373D1" w:rsidRPr="003F666E">
        <w:rPr>
          <w:sz w:val="28"/>
          <w:szCs w:val="28"/>
        </w:rPr>
        <w:t>Соловьева, О. А.</w:t>
      </w:r>
      <w:r w:rsidR="0056104B" w:rsidRPr="003F666E">
        <w:rPr>
          <w:sz w:val="28"/>
          <w:szCs w:val="28"/>
          <w:lang w:val="ru-RU"/>
        </w:rPr>
        <w:t xml:space="preserve"> </w:t>
      </w:r>
      <w:proofErr w:type="spellStart"/>
      <w:r w:rsidR="0056104B" w:rsidRPr="003F666E">
        <w:rPr>
          <w:sz w:val="28"/>
          <w:szCs w:val="28"/>
          <w:lang w:val="ru-RU"/>
        </w:rPr>
        <w:t>Д</w:t>
      </w:r>
      <w:r w:rsidR="005373D1" w:rsidRPr="003F666E">
        <w:rPr>
          <w:sz w:val="28"/>
          <w:szCs w:val="28"/>
          <w:lang w:val="ru-RU"/>
        </w:rPr>
        <w:t>ебат</w:t>
      </w:r>
      <w:proofErr w:type="spellEnd"/>
      <w:r w:rsidR="005373D1" w:rsidRPr="003F666E">
        <w:rPr>
          <w:sz w:val="28"/>
          <w:szCs w:val="28"/>
          <w:lang w:val="ru-RU"/>
        </w:rPr>
        <w:t>-технологии в обучении учащихся старших классов иностранным языкам</w:t>
      </w:r>
      <w:r w:rsidR="0056104B" w:rsidRPr="003F666E">
        <w:rPr>
          <w:sz w:val="28"/>
          <w:szCs w:val="28"/>
          <w:lang w:val="ru-RU"/>
        </w:rPr>
        <w:t xml:space="preserve"> / </w:t>
      </w:r>
      <w:r w:rsidR="0056104B" w:rsidRPr="003F666E">
        <w:rPr>
          <w:sz w:val="28"/>
          <w:szCs w:val="28"/>
        </w:rPr>
        <w:t>О.А. Соловьева // Замежныя мовы. – 2020. – №</w:t>
      </w:r>
      <w:r w:rsidR="00BD143E">
        <w:rPr>
          <w:sz w:val="28"/>
          <w:szCs w:val="28"/>
          <w:lang w:val="ru-RU"/>
        </w:rPr>
        <w:t> </w:t>
      </w:r>
      <w:r w:rsidR="0056104B" w:rsidRPr="003F666E">
        <w:rPr>
          <w:sz w:val="28"/>
          <w:szCs w:val="28"/>
        </w:rPr>
        <w:t xml:space="preserve">1. – С. </w:t>
      </w:r>
      <w:r w:rsidR="0056104B" w:rsidRPr="003F666E">
        <w:rPr>
          <w:sz w:val="28"/>
          <w:szCs w:val="28"/>
          <w:lang w:val="ru-RU"/>
        </w:rPr>
        <w:t>12</w:t>
      </w:r>
      <w:r w:rsidR="0056104B" w:rsidRPr="003F666E">
        <w:rPr>
          <w:sz w:val="28"/>
          <w:szCs w:val="28"/>
        </w:rPr>
        <w:t>–</w:t>
      </w:r>
      <w:r w:rsidR="0056104B" w:rsidRPr="003F666E">
        <w:rPr>
          <w:sz w:val="28"/>
          <w:szCs w:val="28"/>
          <w:lang w:val="ru-RU"/>
        </w:rPr>
        <w:t>19</w:t>
      </w:r>
      <w:r w:rsidR="0056104B" w:rsidRPr="003F666E">
        <w:rPr>
          <w:sz w:val="28"/>
          <w:szCs w:val="28"/>
        </w:rPr>
        <w:t>.</w:t>
      </w:r>
    </w:p>
    <w:p w14:paraId="56D23889" w14:textId="77777777" w:rsidR="005C42B0" w:rsidRDefault="00192ACE" w:rsidP="00AF29C6">
      <w:pPr>
        <w:numPr>
          <w:ilvl w:val="1"/>
          <w:numId w:val="1"/>
        </w:numPr>
        <w:tabs>
          <w:tab w:val="num" w:pos="360"/>
          <w:tab w:val="left" w:pos="840"/>
          <w:tab w:val="left" w:pos="1200"/>
        </w:tabs>
        <w:ind w:left="0" w:right="-143" w:firstLine="84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5C42B0" w:rsidRPr="003F666E">
        <w:rPr>
          <w:sz w:val="28"/>
          <w:szCs w:val="28"/>
        </w:rPr>
        <w:t>Соловьева, О. А.</w:t>
      </w:r>
      <w:r w:rsidR="006350BF" w:rsidRPr="003F666E">
        <w:rPr>
          <w:sz w:val="28"/>
          <w:szCs w:val="28"/>
          <w:lang w:val="ru-RU"/>
        </w:rPr>
        <w:t xml:space="preserve"> Методические рекомендации по проведению урока </w:t>
      </w:r>
      <w:r w:rsidR="005C42B0" w:rsidRPr="003F666E">
        <w:rPr>
          <w:sz w:val="28"/>
          <w:szCs w:val="28"/>
          <w:lang w:val="ru-RU"/>
        </w:rPr>
        <w:t>иностранн</w:t>
      </w:r>
      <w:r w:rsidR="006350BF" w:rsidRPr="003F666E">
        <w:rPr>
          <w:sz w:val="28"/>
          <w:szCs w:val="28"/>
          <w:lang w:val="ru-RU"/>
        </w:rPr>
        <w:t>ого</w:t>
      </w:r>
      <w:r w:rsidR="005C42B0" w:rsidRPr="003F666E">
        <w:rPr>
          <w:sz w:val="28"/>
          <w:szCs w:val="28"/>
          <w:lang w:val="ru-RU"/>
        </w:rPr>
        <w:t xml:space="preserve"> языка</w:t>
      </w:r>
      <w:r w:rsidR="006350BF" w:rsidRPr="003F666E">
        <w:rPr>
          <w:sz w:val="28"/>
          <w:szCs w:val="28"/>
          <w:lang w:val="ru-RU"/>
        </w:rPr>
        <w:t xml:space="preserve"> в формате видеоконференции</w:t>
      </w:r>
      <w:r w:rsidR="005C42B0" w:rsidRPr="003F666E">
        <w:rPr>
          <w:sz w:val="28"/>
          <w:szCs w:val="28"/>
          <w:lang w:val="ru-RU"/>
        </w:rPr>
        <w:t xml:space="preserve"> / </w:t>
      </w:r>
      <w:r w:rsidR="005C42B0" w:rsidRPr="003F666E">
        <w:rPr>
          <w:sz w:val="28"/>
          <w:szCs w:val="28"/>
        </w:rPr>
        <w:t xml:space="preserve">О. А. Соловьева // Замежныя мовы. – 2020. – № 2. – С. </w:t>
      </w:r>
      <w:r w:rsidR="005C42B0" w:rsidRPr="003F666E">
        <w:rPr>
          <w:sz w:val="28"/>
          <w:szCs w:val="28"/>
          <w:lang w:val="ru-RU"/>
        </w:rPr>
        <w:t>11</w:t>
      </w:r>
      <w:r w:rsidR="005C42B0" w:rsidRPr="003F666E">
        <w:rPr>
          <w:sz w:val="28"/>
          <w:szCs w:val="28"/>
        </w:rPr>
        <w:t>–</w:t>
      </w:r>
      <w:r w:rsidR="005C42B0" w:rsidRPr="003F666E">
        <w:rPr>
          <w:sz w:val="28"/>
          <w:szCs w:val="28"/>
          <w:lang w:val="ru-RU"/>
        </w:rPr>
        <w:t>20</w:t>
      </w:r>
      <w:r w:rsidR="005C42B0" w:rsidRPr="003F666E">
        <w:rPr>
          <w:sz w:val="28"/>
          <w:szCs w:val="28"/>
        </w:rPr>
        <w:t>.</w:t>
      </w:r>
    </w:p>
    <w:p w14:paraId="59CFB796" w14:textId="77777777" w:rsidR="00D1497B" w:rsidRPr="00207D56" w:rsidRDefault="00D1497B" w:rsidP="00AF29C6">
      <w:pPr>
        <w:numPr>
          <w:ilvl w:val="1"/>
          <w:numId w:val="1"/>
        </w:numPr>
        <w:tabs>
          <w:tab w:val="num" w:pos="360"/>
          <w:tab w:val="left" w:pos="840"/>
          <w:tab w:val="left" w:pos="1200"/>
        </w:tabs>
        <w:ind w:left="0" w:right="-143" w:firstLine="84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Солтанова</w:t>
      </w:r>
      <w:proofErr w:type="spellEnd"/>
      <w:r>
        <w:rPr>
          <w:sz w:val="28"/>
          <w:szCs w:val="28"/>
          <w:lang w:val="ru-RU"/>
        </w:rPr>
        <w:t>, Э.Б. Развитие познавательной активности учащихся на уроках иностранного языка посредством использования информационно-коммуникационных технологий (</w:t>
      </w:r>
      <w:r w:rsidR="00F90A7C" w:rsidRPr="00F90A7C">
        <w:rPr>
          <w:bCs/>
          <w:sz w:val="28"/>
          <w:szCs w:val="28"/>
        </w:rPr>
        <w:t>II</w:t>
      </w:r>
      <w:r w:rsidR="00F90A7C">
        <w:rPr>
          <w:bCs/>
          <w:sz w:val="28"/>
          <w:szCs w:val="28"/>
          <w:lang w:val="ru-RU"/>
        </w:rPr>
        <w:t xml:space="preserve"> </w:t>
      </w:r>
      <w:r w:rsidRPr="00F90A7C"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тупень обучения)</w:t>
      </w:r>
      <w:r w:rsidR="00F90A7C">
        <w:rPr>
          <w:sz w:val="28"/>
          <w:szCs w:val="28"/>
          <w:lang w:val="ru-RU"/>
        </w:rPr>
        <w:t xml:space="preserve"> / Э.Б. </w:t>
      </w:r>
      <w:proofErr w:type="spellStart"/>
      <w:r w:rsidR="00F90A7C">
        <w:rPr>
          <w:sz w:val="28"/>
          <w:szCs w:val="28"/>
          <w:lang w:val="ru-RU"/>
        </w:rPr>
        <w:t>Солтанова</w:t>
      </w:r>
      <w:proofErr w:type="spellEnd"/>
      <w:r w:rsidR="00F90A7C">
        <w:rPr>
          <w:sz w:val="28"/>
          <w:szCs w:val="28"/>
          <w:lang w:val="ru-RU"/>
        </w:rPr>
        <w:t xml:space="preserve"> // </w:t>
      </w:r>
      <w:proofErr w:type="spellStart"/>
      <w:r w:rsidR="00F90A7C">
        <w:rPr>
          <w:sz w:val="28"/>
          <w:szCs w:val="28"/>
          <w:lang w:val="ru-RU"/>
        </w:rPr>
        <w:t>Замежныя</w:t>
      </w:r>
      <w:proofErr w:type="spellEnd"/>
      <w:r w:rsidR="00F90A7C">
        <w:rPr>
          <w:sz w:val="28"/>
          <w:szCs w:val="28"/>
          <w:lang w:val="ru-RU"/>
        </w:rPr>
        <w:t xml:space="preserve"> </w:t>
      </w:r>
      <w:proofErr w:type="spellStart"/>
      <w:r w:rsidR="00F90A7C">
        <w:rPr>
          <w:sz w:val="28"/>
          <w:szCs w:val="28"/>
          <w:lang w:val="ru-RU"/>
        </w:rPr>
        <w:t>мовы</w:t>
      </w:r>
      <w:proofErr w:type="spellEnd"/>
      <w:r w:rsidR="00F90A7C">
        <w:rPr>
          <w:sz w:val="28"/>
          <w:szCs w:val="28"/>
          <w:lang w:val="ru-RU"/>
        </w:rPr>
        <w:t>. – 2022. – № 1. –</w:t>
      </w:r>
      <w:r w:rsidR="00207D56">
        <w:rPr>
          <w:sz w:val="28"/>
          <w:szCs w:val="28"/>
          <w:lang w:val="ru-RU"/>
        </w:rPr>
        <w:t xml:space="preserve"> С. 14</w:t>
      </w:r>
      <w:r w:rsidR="00F90A7C">
        <w:rPr>
          <w:sz w:val="28"/>
          <w:szCs w:val="28"/>
          <w:lang w:val="ru-RU"/>
        </w:rPr>
        <w:t xml:space="preserve">–19.  </w:t>
      </w:r>
    </w:p>
    <w:p w14:paraId="10C2CAD7" w14:textId="77777777" w:rsidR="00207D56" w:rsidRPr="003F666E" w:rsidRDefault="00207D56" w:rsidP="00AF29C6">
      <w:pPr>
        <w:numPr>
          <w:ilvl w:val="1"/>
          <w:numId w:val="1"/>
        </w:numPr>
        <w:tabs>
          <w:tab w:val="num" w:pos="360"/>
          <w:tab w:val="left" w:pos="840"/>
          <w:tab w:val="left" w:pos="1200"/>
        </w:tabs>
        <w:ind w:left="0" w:right="-143" w:firstLine="84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Тарасенко, М.А. Эффективное использование учебных интернет-ресурсов как основа </w:t>
      </w:r>
      <w:proofErr w:type="spellStart"/>
      <w:r>
        <w:rPr>
          <w:sz w:val="28"/>
          <w:szCs w:val="28"/>
          <w:lang w:val="ru-RU"/>
        </w:rPr>
        <w:t>медиакомпетенции</w:t>
      </w:r>
      <w:proofErr w:type="spellEnd"/>
      <w:r>
        <w:rPr>
          <w:sz w:val="28"/>
          <w:szCs w:val="28"/>
          <w:lang w:val="ru-RU"/>
        </w:rPr>
        <w:t xml:space="preserve"> учителя иностранного языка / М.А.</w:t>
      </w:r>
      <w:r w:rsidR="00204D9F">
        <w:rPr>
          <w:sz w:val="28"/>
          <w:szCs w:val="28"/>
          <w:lang w:val="ru-RU"/>
        </w:rPr>
        <w:t> </w:t>
      </w:r>
      <w:r>
        <w:rPr>
          <w:sz w:val="28"/>
          <w:szCs w:val="28"/>
          <w:lang w:val="ru-RU"/>
        </w:rPr>
        <w:t xml:space="preserve">Тарасенко // </w:t>
      </w:r>
      <w:proofErr w:type="spellStart"/>
      <w:r w:rsidRPr="00207D56">
        <w:rPr>
          <w:sz w:val="28"/>
          <w:szCs w:val="28"/>
          <w:lang w:val="ru-RU"/>
        </w:rPr>
        <w:t>Замежныя</w:t>
      </w:r>
      <w:proofErr w:type="spellEnd"/>
      <w:r w:rsidRPr="00207D56">
        <w:rPr>
          <w:sz w:val="28"/>
          <w:szCs w:val="28"/>
          <w:lang w:val="ru-RU"/>
        </w:rPr>
        <w:t xml:space="preserve"> </w:t>
      </w:r>
      <w:proofErr w:type="spellStart"/>
      <w:r w:rsidRPr="00207D56">
        <w:rPr>
          <w:sz w:val="28"/>
          <w:szCs w:val="28"/>
          <w:lang w:val="ru-RU"/>
        </w:rPr>
        <w:t>мовы</w:t>
      </w:r>
      <w:proofErr w:type="spellEnd"/>
      <w:r w:rsidRPr="00207D56">
        <w:rPr>
          <w:sz w:val="28"/>
          <w:szCs w:val="28"/>
          <w:lang w:val="ru-RU"/>
        </w:rPr>
        <w:t xml:space="preserve">. – 2022. </w:t>
      </w:r>
      <w:r>
        <w:rPr>
          <w:sz w:val="28"/>
          <w:szCs w:val="28"/>
          <w:lang w:val="ru-RU"/>
        </w:rPr>
        <w:t>– № 2</w:t>
      </w:r>
      <w:r w:rsidRPr="00207D56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– С. 9</w:t>
      </w:r>
      <w:r w:rsidRPr="00207D56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>12</w:t>
      </w:r>
      <w:r w:rsidR="00592ADB">
        <w:rPr>
          <w:sz w:val="28"/>
          <w:szCs w:val="28"/>
          <w:lang w:val="ru-RU"/>
        </w:rPr>
        <w:t>.</w:t>
      </w:r>
    </w:p>
    <w:p w14:paraId="1BEC4950" w14:textId="14AB5340" w:rsidR="00793DD0" w:rsidRDefault="00A02ACF" w:rsidP="00AF29C6">
      <w:pPr>
        <w:numPr>
          <w:ilvl w:val="1"/>
          <w:numId w:val="1"/>
        </w:numPr>
        <w:tabs>
          <w:tab w:val="num" w:pos="360"/>
          <w:tab w:val="left" w:pos="840"/>
          <w:tab w:val="left" w:pos="1200"/>
          <w:tab w:val="left" w:pos="1440"/>
        </w:tabs>
        <w:ind w:left="0" w:right="-143" w:firstLine="84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C91A05">
        <w:rPr>
          <w:sz w:val="28"/>
          <w:szCs w:val="28"/>
          <w:lang w:val="ru-RU"/>
        </w:rPr>
        <w:t>Токаревич</w:t>
      </w:r>
      <w:r w:rsidR="00192ACE">
        <w:rPr>
          <w:sz w:val="28"/>
          <w:szCs w:val="28"/>
          <w:lang w:val="ru-RU"/>
        </w:rPr>
        <w:t>,</w:t>
      </w:r>
      <w:r w:rsidR="00C91A05">
        <w:rPr>
          <w:sz w:val="28"/>
          <w:szCs w:val="28"/>
          <w:lang w:val="ru-RU"/>
        </w:rPr>
        <w:t xml:space="preserve"> Н.</w:t>
      </w:r>
      <w:r w:rsidR="00192ACE">
        <w:rPr>
          <w:sz w:val="28"/>
          <w:szCs w:val="28"/>
          <w:lang w:val="ru-RU"/>
        </w:rPr>
        <w:t xml:space="preserve"> </w:t>
      </w:r>
      <w:r w:rsidR="00C91A05">
        <w:rPr>
          <w:sz w:val="28"/>
          <w:szCs w:val="28"/>
          <w:lang w:val="ru-RU"/>
        </w:rPr>
        <w:t xml:space="preserve">М. </w:t>
      </w:r>
      <w:r w:rsidR="00445309">
        <w:rPr>
          <w:sz w:val="28"/>
          <w:szCs w:val="28"/>
          <w:lang w:val="ru-RU"/>
        </w:rPr>
        <w:t>И</w:t>
      </w:r>
      <w:r w:rsidR="00C91A05">
        <w:rPr>
          <w:sz w:val="28"/>
          <w:szCs w:val="28"/>
          <w:lang w:val="ru-RU"/>
        </w:rPr>
        <w:t xml:space="preserve">спользование ментальных карт в обучении иностранному языку </w:t>
      </w:r>
      <w:r w:rsidR="00204D9F">
        <w:rPr>
          <w:sz w:val="28"/>
          <w:szCs w:val="28"/>
          <w:lang w:val="ru-RU"/>
        </w:rPr>
        <w:t xml:space="preserve">/ Н.М. Токаревич </w:t>
      </w:r>
      <w:r w:rsidR="00C91A05" w:rsidRPr="003F666E">
        <w:rPr>
          <w:sz w:val="28"/>
          <w:szCs w:val="28"/>
          <w:lang w:val="ru-RU"/>
        </w:rPr>
        <w:t xml:space="preserve">// </w:t>
      </w:r>
      <w:r w:rsidR="00C91A05" w:rsidRPr="003F666E">
        <w:rPr>
          <w:sz w:val="28"/>
          <w:szCs w:val="28"/>
        </w:rPr>
        <w:t>Замежныя мовы. – 201</w:t>
      </w:r>
      <w:r w:rsidR="00C91A05">
        <w:rPr>
          <w:sz w:val="28"/>
          <w:szCs w:val="28"/>
          <w:lang w:val="ru-RU"/>
        </w:rPr>
        <w:t>9</w:t>
      </w:r>
      <w:r w:rsidR="00C91A05" w:rsidRPr="003F666E">
        <w:rPr>
          <w:sz w:val="28"/>
          <w:szCs w:val="28"/>
          <w:lang w:val="ru-RU"/>
        </w:rPr>
        <w:t xml:space="preserve">. </w:t>
      </w:r>
      <w:r w:rsidR="00C91A05" w:rsidRPr="003F666E">
        <w:rPr>
          <w:sz w:val="28"/>
          <w:szCs w:val="28"/>
        </w:rPr>
        <w:t>– №</w:t>
      </w:r>
      <w:r w:rsidR="00FE31AB">
        <w:rPr>
          <w:sz w:val="28"/>
          <w:szCs w:val="28"/>
          <w:lang w:val="ru-RU"/>
        </w:rPr>
        <w:t xml:space="preserve"> </w:t>
      </w:r>
      <w:r w:rsidR="00C91A05">
        <w:rPr>
          <w:sz w:val="28"/>
          <w:szCs w:val="28"/>
          <w:lang w:val="ru-RU"/>
        </w:rPr>
        <w:t>3</w:t>
      </w:r>
      <w:r w:rsidR="00C91A05" w:rsidRPr="003F666E">
        <w:rPr>
          <w:sz w:val="28"/>
          <w:szCs w:val="28"/>
        </w:rPr>
        <w:t>. – С.</w:t>
      </w:r>
      <w:r w:rsidR="00204D9F">
        <w:rPr>
          <w:sz w:val="28"/>
          <w:szCs w:val="28"/>
          <w:lang w:val="ru-RU"/>
        </w:rPr>
        <w:t> </w:t>
      </w:r>
      <w:r w:rsidR="00C91A05">
        <w:rPr>
          <w:sz w:val="28"/>
          <w:szCs w:val="28"/>
          <w:lang w:val="ru-RU"/>
        </w:rPr>
        <w:t>21</w:t>
      </w:r>
      <w:r w:rsidR="00C91A05" w:rsidRPr="003F666E">
        <w:rPr>
          <w:sz w:val="28"/>
          <w:szCs w:val="28"/>
        </w:rPr>
        <w:t>–</w:t>
      </w:r>
      <w:r w:rsidR="00C91A05">
        <w:rPr>
          <w:sz w:val="28"/>
          <w:szCs w:val="28"/>
          <w:lang w:val="ru-RU"/>
        </w:rPr>
        <w:t>24</w:t>
      </w:r>
      <w:r w:rsidR="00C91A05" w:rsidRPr="003F666E">
        <w:rPr>
          <w:sz w:val="28"/>
          <w:szCs w:val="28"/>
        </w:rPr>
        <w:t>.</w:t>
      </w:r>
    </w:p>
    <w:p w14:paraId="79BBAB9D" w14:textId="782038C7" w:rsidR="00445309" w:rsidRPr="000332A6" w:rsidRDefault="00445309" w:rsidP="00AF29C6">
      <w:pPr>
        <w:numPr>
          <w:ilvl w:val="1"/>
          <w:numId w:val="1"/>
        </w:numPr>
        <w:tabs>
          <w:tab w:val="num" w:pos="360"/>
          <w:tab w:val="left" w:pos="840"/>
          <w:tab w:val="left" w:pos="1200"/>
          <w:tab w:val="left" w:pos="1440"/>
        </w:tabs>
        <w:ind w:left="0" w:right="-143" w:firstLine="84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Федосова Н.Н. Использование приемов визуализации на уроках иностранного языка / Н.Н. Федосова // </w:t>
      </w:r>
      <w:proofErr w:type="spellStart"/>
      <w:r>
        <w:rPr>
          <w:sz w:val="28"/>
          <w:szCs w:val="28"/>
          <w:lang w:val="ru-RU"/>
        </w:rPr>
        <w:t>Замежныя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мовы</w:t>
      </w:r>
      <w:proofErr w:type="spellEnd"/>
      <w:r w:rsidR="005B2432">
        <w:rPr>
          <w:sz w:val="28"/>
          <w:szCs w:val="28"/>
          <w:lang w:val="ru-RU"/>
        </w:rPr>
        <w:t>. – 2022. – № 4. – С. 16 – 25.</w:t>
      </w:r>
    </w:p>
    <w:p w14:paraId="52C5462C" w14:textId="727022D6" w:rsidR="00F21405" w:rsidRDefault="004316DD" w:rsidP="00AF29C6">
      <w:pPr>
        <w:numPr>
          <w:ilvl w:val="1"/>
          <w:numId w:val="1"/>
        </w:numPr>
        <w:tabs>
          <w:tab w:val="num" w:pos="360"/>
          <w:tab w:val="left" w:pos="840"/>
          <w:tab w:val="left" w:pos="1200"/>
          <w:tab w:val="left" w:pos="1440"/>
          <w:tab w:val="num" w:pos="1963"/>
        </w:tabs>
        <w:ind w:left="0" w:right="-143" w:firstLine="840"/>
        <w:jc w:val="both"/>
        <w:rPr>
          <w:sz w:val="28"/>
          <w:szCs w:val="28"/>
        </w:rPr>
      </w:pPr>
      <w:r w:rsidRPr="003F666E">
        <w:rPr>
          <w:sz w:val="28"/>
          <w:szCs w:val="28"/>
          <w:lang w:val="ru-RU"/>
        </w:rPr>
        <w:t xml:space="preserve"> </w:t>
      </w:r>
      <w:r w:rsidR="00BF7A0C" w:rsidRPr="003F666E">
        <w:rPr>
          <w:sz w:val="28"/>
          <w:szCs w:val="28"/>
          <w:lang w:val="ru-RU"/>
        </w:rPr>
        <w:t>Фридман, М.</w:t>
      </w:r>
      <w:r w:rsidR="00192ACE">
        <w:rPr>
          <w:sz w:val="28"/>
          <w:szCs w:val="28"/>
          <w:lang w:val="ru-RU"/>
        </w:rPr>
        <w:t xml:space="preserve"> </w:t>
      </w:r>
      <w:r w:rsidR="00BF7A0C" w:rsidRPr="003F666E">
        <w:rPr>
          <w:sz w:val="28"/>
          <w:szCs w:val="28"/>
          <w:lang w:val="ru-RU"/>
        </w:rPr>
        <w:t xml:space="preserve">И. От побед на </w:t>
      </w:r>
      <w:proofErr w:type="spellStart"/>
      <w:r w:rsidR="00BF7A0C" w:rsidRPr="003F666E">
        <w:rPr>
          <w:sz w:val="28"/>
          <w:szCs w:val="28"/>
          <w:lang w:val="ru-RU"/>
        </w:rPr>
        <w:t>дебатных</w:t>
      </w:r>
      <w:proofErr w:type="spellEnd"/>
      <w:r w:rsidR="00BF7A0C" w:rsidRPr="003F666E">
        <w:rPr>
          <w:sz w:val="28"/>
          <w:szCs w:val="28"/>
          <w:lang w:val="ru-RU"/>
        </w:rPr>
        <w:t xml:space="preserve"> турнирах к победам на олимпиадах / М.И</w:t>
      </w:r>
      <w:r w:rsidR="00204D9F">
        <w:rPr>
          <w:sz w:val="28"/>
          <w:szCs w:val="28"/>
          <w:lang w:val="ru-RU"/>
        </w:rPr>
        <w:t>.</w:t>
      </w:r>
      <w:r w:rsidR="00BF7A0C" w:rsidRPr="003F666E">
        <w:rPr>
          <w:sz w:val="28"/>
          <w:szCs w:val="28"/>
          <w:lang w:val="ru-RU"/>
        </w:rPr>
        <w:t xml:space="preserve"> Фридман </w:t>
      </w:r>
      <w:r w:rsidR="00BF7A0C" w:rsidRPr="003F666E">
        <w:rPr>
          <w:sz w:val="28"/>
          <w:szCs w:val="28"/>
        </w:rPr>
        <w:t>// Замежныя мовы. – 201</w:t>
      </w:r>
      <w:r w:rsidR="00BF7A0C" w:rsidRPr="003F666E">
        <w:rPr>
          <w:sz w:val="28"/>
          <w:szCs w:val="28"/>
          <w:lang w:val="ru-RU"/>
        </w:rPr>
        <w:t>7</w:t>
      </w:r>
      <w:r w:rsidR="00BF7A0C" w:rsidRPr="003F666E">
        <w:rPr>
          <w:sz w:val="28"/>
          <w:szCs w:val="28"/>
        </w:rPr>
        <w:t xml:space="preserve">. – № 1. – С. </w:t>
      </w:r>
      <w:r w:rsidR="00BF7A0C" w:rsidRPr="003F666E">
        <w:rPr>
          <w:sz w:val="28"/>
          <w:szCs w:val="28"/>
          <w:lang w:val="ru-RU"/>
        </w:rPr>
        <w:t>47</w:t>
      </w:r>
      <w:r w:rsidR="00BF7A0C" w:rsidRPr="003F666E">
        <w:rPr>
          <w:sz w:val="28"/>
          <w:szCs w:val="28"/>
        </w:rPr>
        <w:t>–</w:t>
      </w:r>
      <w:r w:rsidR="00BF7A0C" w:rsidRPr="003F666E">
        <w:rPr>
          <w:sz w:val="28"/>
          <w:szCs w:val="28"/>
          <w:lang w:val="ru-RU"/>
        </w:rPr>
        <w:t>49</w:t>
      </w:r>
      <w:r w:rsidR="00BF7A0C" w:rsidRPr="003F666E">
        <w:rPr>
          <w:sz w:val="28"/>
          <w:szCs w:val="28"/>
        </w:rPr>
        <w:t>.</w:t>
      </w:r>
    </w:p>
    <w:p w14:paraId="52F5649A" w14:textId="7A198C5A" w:rsidR="0071553E" w:rsidRDefault="0071553E" w:rsidP="00AF29C6">
      <w:pPr>
        <w:numPr>
          <w:ilvl w:val="1"/>
          <w:numId w:val="1"/>
        </w:numPr>
        <w:tabs>
          <w:tab w:val="num" w:pos="360"/>
          <w:tab w:val="left" w:pos="840"/>
          <w:tab w:val="left" w:pos="1200"/>
          <w:tab w:val="left" w:pos="1440"/>
          <w:tab w:val="num" w:pos="1963"/>
        </w:tabs>
        <w:ind w:left="0" w:right="-143" w:firstLine="840"/>
        <w:jc w:val="both"/>
        <w:rPr>
          <w:sz w:val="28"/>
          <w:szCs w:val="28"/>
        </w:rPr>
      </w:pPr>
      <w:r w:rsidRPr="0071553E">
        <w:rPr>
          <w:sz w:val="28"/>
          <w:szCs w:val="28"/>
        </w:rPr>
        <w:t>Цзинь Жуйсян. Познавательно-поисковые культуроведческие задания в формировании у обучающихся социокультурной компетенции (на материале китайского языка) / Цзинь Жуйсян // Замежныя мовы у Рэспублiцы Беларусь. – 2026. – № 1. – С. 22–25.</w:t>
      </w:r>
    </w:p>
    <w:p w14:paraId="7521E417" w14:textId="014769C4" w:rsidR="00207D56" w:rsidRPr="008B6CC3" w:rsidRDefault="00207D56" w:rsidP="00AF29C6">
      <w:pPr>
        <w:numPr>
          <w:ilvl w:val="1"/>
          <w:numId w:val="1"/>
        </w:numPr>
        <w:tabs>
          <w:tab w:val="num" w:pos="360"/>
          <w:tab w:val="left" w:pos="840"/>
          <w:tab w:val="left" w:pos="1200"/>
          <w:tab w:val="left" w:pos="1440"/>
          <w:tab w:val="num" w:pos="1963"/>
        </w:tabs>
        <w:ind w:left="0" w:right="-143" w:firstLine="84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Шимко</w:t>
      </w:r>
      <w:proofErr w:type="spellEnd"/>
      <w:r>
        <w:rPr>
          <w:sz w:val="28"/>
          <w:szCs w:val="28"/>
          <w:lang w:val="ru-RU"/>
        </w:rPr>
        <w:t xml:space="preserve"> Л.Н. Возможности использования технологии визуализации учебной информации при обучении иностранному языку / Л.Н. </w:t>
      </w:r>
      <w:proofErr w:type="spellStart"/>
      <w:r>
        <w:rPr>
          <w:sz w:val="28"/>
          <w:szCs w:val="28"/>
          <w:lang w:val="ru-RU"/>
        </w:rPr>
        <w:t>Шимко</w:t>
      </w:r>
      <w:proofErr w:type="spellEnd"/>
      <w:r>
        <w:rPr>
          <w:sz w:val="28"/>
          <w:szCs w:val="28"/>
          <w:lang w:val="ru-RU"/>
        </w:rPr>
        <w:t xml:space="preserve"> // </w:t>
      </w:r>
      <w:proofErr w:type="spellStart"/>
      <w:r>
        <w:rPr>
          <w:sz w:val="28"/>
          <w:szCs w:val="28"/>
          <w:lang w:val="ru-RU"/>
        </w:rPr>
        <w:t>Замежныя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мовы</w:t>
      </w:r>
      <w:proofErr w:type="spellEnd"/>
      <w:r>
        <w:rPr>
          <w:sz w:val="28"/>
          <w:szCs w:val="28"/>
          <w:lang w:val="ru-RU"/>
        </w:rPr>
        <w:t>. – 2022</w:t>
      </w:r>
      <w:r w:rsidRPr="00207D56">
        <w:rPr>
          <w:sz w:val="28"/>
          <w:szCs w:val="28"/>
          <w:lang w:val="ru-RU"/>
        </w:rPr>
        <w:t xml:space="preserve">. – № 2. </w:t>
      </w:r>
      <w:r>
        <w:rPr>
          <w:sz w:val="28"/>
          <w:szCs w:val="28"/>
          <w:lang w:val="ru-RU"/>
        </w:rPr>
        <w:t>– С. 23</w:t>
      </w:r>
      <w:r w:rsidRPr="00207D56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26. </w:t>
      </w:r>
    </w:p>
    <w:p w14:paraId="2BB141B9" w14:textId="4D946F59" w:rsidR="008B6CC3" w:rsidRPr="00C91A05" w:rsidRDefault="008B6CC3" w:rsidP="00AF29C6">
      <w:pPr>
        <w:numPr>
          <w:ilvl w:val="1"/>
          <w:numId w:val="1"/>
        </w:numPr>
        <w:tabs>
          <w:tab w:val="num" w:pos="360"/>
          <w:tab w:val="left" w:pos="840"/>
          <w:tab w:val="left" w:pos="1200"/>
          <w:tab w:val="left" w:pos="1440"/>
          <w:tab w:val="num" w:pos="1963"/>
        </w:tabs>
        <w:ind w:left="0" w:right="-143" w:firstLine="84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 </w:t>
      </w:r>
      <w:proofErr w:type="spellStart"/>
      <w:r w:rsidRPr="00722871">
        <w:rPr>
          <w:sz w:val="28"/>
          <w:szCs w:val="28"/>
          <w:lang w:val="ru-RU"/>
        </w:rPr>
        <w:t>Чепляева</w:t>
      </w:r>
      <w:proofErr w:type="spellEnd"/>
      <w:r w:rsidRPr="00722871">
        <w:rPr>
          <w:sz w:val="28"/>
          <w:szCs w:val="28"/>
          <w:lang w:val="ru-RU"/>
        </w:rPr>
        <w:t>, К.А. Обучение учащихся технике чтения на иностранном языке как</w:t>
      </w:r>
      <w:r>
        <w:rPr>
          <w:sz w:val="28"/>
          <w:szCs w:val="28"/>
          <w:lang w:val="ru-RU"/>
        </w:rPr>
        <w:t xml:space="preserve"> </w:t>
      </w:r>
      <w:r w:rsidRPr="00722871">
        <w:rPr>
          <w:sz w:val="28"/>
          <w:szCs w:val="28"/>
          <w:lang w:val="ru-RU"/>
        </w:rPr>
        <w:t>основ</w:t>
      </w:r>
      <w:r>
        <w:rPr>
          <w:sz w:val="28"/>
          <w:szCs w:val="28"/>
          <w:lang w:val="ru-RU"/>
        </w:rPr>
        <w:t>е</w:t>
      </w:r>
      <w:r w:rsidRPr="00722871">
        <w:rPr>
          <w:sz w:val="28"/>
          <w:szCs w:val="28"/>
          <w:lang w:val="ru-RU"/>
        </w:rPr>
        <w:t xml:space="preserve"> коммуникативно-когнитивно</w:t>
      </w:r>
      <w:r>
        <w:rPr>
          <w:sz w:val="28"/>
          <w:szCs w:val="28"/>
          <w:lang w:val="ru-RU"/>
        </w:rPr>
        <w:t>го</w:t>
      </w:r>
      <w:r w:rsidRPr="00722871">
        <w:rPr>
          <w:sz w:val="28"/>
          <w:szCs w:val="28"/>
          <w:lang w:val="ru-RU"/>
        </w:rPr>
        <w:t xml:space="preserve"> подход</w:t>
      </w:r>
      <w:r>
        <w:rPr>
          <w:sz w:val="28"/>
          <w:szCs w:val="28"/>
          <w:lang w:val="ru-RU"/>
        </w:rPr>
        <w:t>а</w:t>
      </w:r>
      <w:r w:rsidRPr="00722871">
        <w:rPr>
          <w:sz w:val="28"/>
          <w:szCs w:val="28"/>
          <w:lang w:val="ru-RU"/>
        </w:rPr>
        <w:t xml:space="preserve"> / К.А. </w:t>
      </w:r>
      <w:proofErr w:type="spellStart"/>
      <w:r w:rsidRPr="00722871">
        <w:rPr>
          <w:sz w:val="28"/>
          <w:szCs w:val="28"/>
          <w:lang w:val="ru-RU"/>
        </w:rPr>
        <w:t>Чепляева</w:t>
      </w:r>
      <w:proofErr w:type="spellEnd"/>
      <w:r w:rsidRPr="00722871">
        <w:rPr>
          <w:sz w:val="28"/>
          <w:szCs w:val="28"/>
          <w:lang w:val="ru-RU"/>
        </w:rPr>
        <w:t xml:space="preserve"> // </w:t>
      </w:r>
      <w:r w:rsidRPr="00722871">
        <w:rPr>
          <w:sz w:val="28"/>
          <w:szCs w:val="28"/>
        </w:rPr>
        <w:t>Замежныя мовы. – 20</w:t>
      </w:r>
      <w:r w:rsidRPr="00722871">
        <w:rPr>
          <w:sz w:val="28"/>
          <w:szCs w:val="28"/>
          <w:lang w:val="ru-RU"/>
        </w:rPr>
        <w:t xml:space="preserve">25. </w:t>
      </w:r>
      <w:r w:rsidRPr="00722871">
        <w:rPr>
          <w:sz w:val="28"/>
          <w:szCs w:val="28"/>
        </w:rPr>
        <w:t>– №</w:t>
      </w:r>
      <w:r w:rsidRPr="00722871">
        <w:rPr>
          <w:sz w:val="28"/>
          <w:szCs w:val="28"/>
          <w:lang w:val="ru-RU"/>
        </w:rPr>
        <w:t xml:space="preserve"> 2</w:t>
      </w:r>
      <w:r w:rsidRPr="00722871">
        <w:rPr>
          <w:sz w:val="28"/>
          <w:szCs w:val="28"/>
        </w:rPr>
        <w:t xml:space="preserve">. – С. </w:t>
      </w:r>
      <w:r w:rsidRPr="00722871">
        <w:rPr>
          <w:sz w:val="28"/>
          <w:szCs w:val="28"/>
          <w:lang w:val="ru-RU"/>
        </w:rPr>
        <w:t>26-31.</w:t>
      </w:r>
    </w:p>
    <w:p w14:paraId="30384BF4" w14:textId="77777777" w:rsidR="006C6C42" w:rsidRPr="003F666E" w:rsidRDefault="007B6C51" w:rsidP="00AF29C6">
      <w:pPr>
        <w:tabs>
          <w:tab w:val="left" w:pos="840"/>
          <w:tab w:val="left" w:pos="1200"/>
          <w:tab w:val="left" w:pos="1440"/>
        </w:tabs>
        <w:ind w:right="-143"/>
        <w:jc w:val="both"/>
      </w:pPr>
      <w:r w:rsidRPr="00CE0E7E">
        <w:rPr>
          <w:sz w:val="28"/>
          <w:szCs w:val="28"/>
          <w:lang w:val="ru-RU"/>
        </w:rPr>
        <w:t xml:space="preserve"> </w:t>
      </w:r>
    </w:p>
    <w:sectPr w:rsidR="006C6C42" w:rsidRPr="003F6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E13F07"/>
    <w:multiLevelType w:val="hybridMultilevel"/>
    <w:tmpl w:val="79A0572A"/>
    <w:lvl w:ilvl="0" w:tplc="E124D30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 w:tplc="3DDEC41E">
      <w:start w:val="1"/>
      <w:numFmt w:val="decimal"/>
      <w:lvlText w:val="%2."/>
      <w:lvlJc w:val="left"/>
      <w:pPr>
        <w:tabs>
          <w:tab w:val="num" w:pos="3097"/>
        </w:tabs>
        <w:ind w:left="3097" w:hanging="1395"/>
      </w:pPr>
      <w:rPr>
        <w:rFonts w:cs="Times New Roman"/>
        <w:b w:val="0"/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8C4"/>
    <w:rsid w:val="000332A6"/>
    <w:rsid w:val="000467A0"/>
    <w:rsid w:val="00046F2A"/>
    <w:rsid w:val="000801C5"/>
    <w:rsid w:val="00091097"/>
    <w:rsid w:val="000A2A30"/>
    <w:rsid w:val="000D420B"/>
    <w:rsid w:val="000D6F8B"/>
    <w:rsid w:val="000F0E4B"/>
    <w:rsid w:val="00101C66"/>
    <w:rsid w:val="001420C2"/>
    <w:rsid w:val="001841A2"/>
    <w:rsid w:val="0018548C"/>
    <w:rsid w:val="00192ACE"/>
    <w:rsid w:val="001D1A34"/>
    <w:rsid w:val="001F632F"/>
    <w:rsid w:val="00204D9F"/>
    <w:rsid w:val="00207D56"/>
    <w:rsid w:val="0021192C"/>
    <w:rsid w:val="002121A3"/>
    <w:rsid w:val="00221880"/>
    <w:rsid w:val="0022389E"/>
    <w:rsid w:val="002C5628"/>
    <w:rsid w:val="003126FA"/>
    <w:rsid w:val="00363F78"/>
    <w:rsid w:val="0037629A"/>
    <w:rsid w:val="003921AB"/>
    <w:rsid w:val="00396D47"/>
    <w:rsid w:val="003A3134"/>
    <w:rsid w:val="003B259C"/>
    <w:rsid w:val="003C6D10"/>
    <w:rsid w:val="003D5736"/>
    <w:rsid w:val="003F666E"/>
    <w:rsid w:val="0040555B"/>
    <w:rsid w:val="004125AC"/>
    <w:rsid w:val="004316DD"/>
    <w:rsid w:val="00435C59"/>
    <w:rsid w:val="00437D8E"/>
    <w:rsid w:val="00445309"/>
    <w:rsid w:val="00474BFD"/>
    <w:rsid w:val="00475449"/>
    <w:rsid w:val="004D10D3"/>
    <w:rsid w:val="005373D1"/>
    <w:rsid w:val="00552514"/>
    <w:rsid w:val="0056104B"/>
    <w:rsid w:val="00591553"/>
    <w:rsid w:val="00592ADB"/>
    <w:rsid w:val="005A48C4"/>
    <w:rsid w:val="005B2432"/>
    <w:rsid w:val="005C42B0"/>
    <w:rsid w:val="005F5F05"/>
    <w:rsid w:val="006350BF"/>
    <w:rsid w:val="00636291"/>
    <w:rsid w:val="006422F6"/>
    <w:rsid w:val="006A0283"/>
    <w:rsid w:val="006C6C42"/>
    <w:rsid w:val="0071553E"/>
    <w:rsid w:val="0073090B"/>
    <w:rsid w:val="00782065"/>
    <w:rsid w:val="0079335D"/>
    <w:rsid w:val="00793DD0"/>
    <w:rsid w:val="007B00D1"/>
    <w:rsid w:val="007B6C51"/>
    <w:rsid w:val="007B7224"/>
    <w:rsid w:val="007C0C13"/>
    <w:rsid w:val="007C6FF8"/>
    <w:rsid w:val="007E6F33"/>
    <w:rsid w:val="008A15CD"/>
    <w:rsid w:val="008B6CC3"/>
    <w:rsid w:val="00900008"/>
    <w:rsid w:val="00921633"/>
    <w:rsid w:val="00963D1E"/>
    <w:rsid w:val="00984276"/>
    <w:rsid w:val="009A2B1F"/>
    <w:rsid w:val="009C307A"/>
    <w:rsid w:val="009E6D36"/>
    <w:rsid w:val="009F4DB1"/>
    <w:rsid w:val="00A02ACF"/>
    <w:rsid w:val="00A03194"/>
    <w:rsid w:val="00A341E7"/>
    <w:rsid w:val="00A518B1"/>
    <w:rsid w:val="00A65818"/>
    <w:rsid w:val="00A7181C"/>
    <w:rsid w:val="00A96175"/>
    <w:rsid w:val="00AB1843"/>
    <w:rsid w:val="00AC6AC3"/>
    <w:rsid w:val="00AE33A9"/>
    <w:rsid w:val="00AF29C6"/>
    <w:rsid w:val="00AF4AB5"/>
    <w:rsid w:val="00B3016D"/>
    <w:rsid w:val="00B33AA2"/>
    <w:rsid w:val="00B35DD3"/>
    <w:rsid w:val="00B42329"/>
    <w:rsid w:val="00B51747"/>
    <w:rsid w:val="00B62F8D"/>
    <w:rsid w:val="00BB1A80"/>
    <w:rsid w:val="00BD143E"/>
    <w:rsid w:val="00BF7A0C"/>
    <w:rsid w:val="00C21134"/>
    <w:rsid w:val="00C401E7"/>
    <w:rsid w:val="00C8471E"/>
    <w:rsid w:val="00C91A05"/>
    <w:rsid w:val="00C9580B"/>
    <w:rsid w:val="00CE0E7E"/>
    <w:rsid w:val="00D1497B"/>
    <w:rsid w:val="00D710F1"/>
    <w:rsid w:val="00DD4383"/>
    <w:rsid w:val="00DF4B7A"/>
    <w:rsid w:val="00E239F4"/>
    <w:rsid w:val="00E36C95"/>
    <w:rsid w:val="00E50AE8"/>
    <w:rsid w:val="00E82530"/>
    <w:rsid w:val="00E903D3"/>
    <w:rsid w:val="00ED6017"/>
    <w:rsid w:val="00F15033"/>
    <w:rsid w:val="00F21405"/>
    <w:rsid w:val="00F235DE"/>
    <w:rsid w:val="00F25099"/>
    <w:rsid w:val="00F25862"/>
    <w:rsid w:val="00F4733E"/>
    <w:rsid w:val="00F56A31"/>
    <w:rsid w:val="00F87A65"/>
    <w:rsid w:val="00F90A7C"/>
    <w:rsid w:val="00F95FE4"/>
    <w:rsid w:val="00FD3C10"/>
    <w:rsid w:val="00FE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D2E27"/>
  <w15:docId w15:val="{ECD5E54F-08F2-4E19-9436-0664DE530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A48C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0A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1455</Words>
  <Characters>8298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user</cp:lastModifiedBy>
  <cp:revision>2</cp:revision>
  <dcterms:created xsi:type="dcterms:W3CDTF">2026-08-14T12:17:00Z</dcterms:created>
  <dcterms:modified xsi:type="dcterms:W3CDTF">2026-08-14T12:17:00Z</dcterms:modified>
</cp:coreProperties>
</file>