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CDD" w:rsidRDefault="00A62808" w:rsidP="00A62808">
      <w:pPr>
        <w:ind w:firstLine="709"/>
        <w:jc w:val="both"/>
        <w:rPr>
          <w:rFonts w:ascii="Times New Roman" w:hAnsi="Times New Roman"/>
          <w:b/>
          <w:color w:val="000000"/>
          <w:sz w:val="30"/>
          <w:szCs w:val="30"/>
          <w:lang w:val="be-BY" w:eastAsia="ru-RU"/>
        </w:rPr>
      </w:pPr>
      <w:r w:rsidRPr="00A62808">
        <w:rPr>
          <w:rFonts w:ascii="Times New Roman" w:hAnsi="Times New Roman"/>
          <w:b/>
          <w:color w:val="000000"/>
          <w:sz w:val="30"/>
          <w:szCs w:val="30"/>
          <w:lang w:val="be-BY" w:eastAsia="ru-RU"/>
        </w:rPr>
        <w:t>Інфармацыя пра размеркаванне вучэбных гадзін па раздзелах для вывучэння вучэбн</w:t>
      </w:r>
      <w:r>
        <w:rPr>
          <w:rFonts w:ascii="Times New Roman" w:hAnsi="Times New Roman"/>
          <w:b/>
          <w:color w:val="000000"/>
          <w:sz w:val="30"/>
          <w:szCs w:val="30"/>
          <w:lang w:val="be-BY" w:eastAsia="ru-RU"/>
        </w:rPr>
        <w:t>ага</w:t>
      </w:r>
      <w:r w:rsidRPr="00A62808">
        <w:rPr>
          <w:rFonts w:ascii="Times New Roman" w:hAnsi="Times New Roman"/>
          <w:b/>
          <w:color w:val="000000"/>
          <w:sz w:val="30"/>
          <w:szCs w:val="30"/>
          <w:lang w:val="be-BY" w:eastAsia="ru-RU"/>
        </w:rPr>
        <w:t xml:space="preserve"> прадмета</w:t>
      </w:r>
      <w:r w:rsidRPr="00A62808">
        <w:rPr>
          <w:rFonts w:ascii="Times New Roman" w:hAnsi="Times New Roman"/>
          <w:b/>
          <w:sz w:val="30"/>
          <w:szCs w:val="30"/>
          <w:lang w:val="be-BY"/>
        </w:rPr>
        <w:t xml:space="preserve"> </w:t>
      </w:r>
      <w:r w:rsidRPr="00A62808">
        <w:rPr>
          <w:rFonts w:ascii="Times New Roman" w:eastAsiaTheme="minorHAnsi" w:hAnsi="Times New Roman"/>
          <w:b/>
          <w:sz w:val="30"/>
          <w:szCs w:val="30"/>
          <w:lang w:val="be-BY"/>
        </w:rPr>
        <w:t>«</w:t>
      </w:r>
      <w:r w:rsidRPr="00A62808">
        <w:rPr>
          <w:rFonts w:ascii="Times New Roman" w:hAnsi="Times New Roman"/>
          <w:b/>
          <w:color w:val="000000"/>
          <w:sz w:val="30"/>
          <w:szCs w:val="30"/>
          <w:lang w:val="be-BY" w:eastAsia="ru-RU"/>
        </w:rPr>
        <w:t>Беларуская літаратура</w:t>
      </w:r>
      <w:r w:rsidRPr="00A62808">
        <w:rPr>
          <w:rFonts w:ascii="Times New Roman" w:eastAsiaTheme="minorHAnsi" w:hAnsi="Times New Roman"/>
          <w:b/>
          <w:sz w:val="30"/>
          <w:szCs w:val="30"/>
          <w:lang w:val="be-BY"/>
        </w:rPr>
        <w:t>»</w:t>
      </w:r>
      <w:r w:rsidRPr="00A62808">
        <w:rPr>
          <w:rFonts w:ascii="Times New Roman" w:hAnsi="Times New Roman"/>
          <w:b/>
          <w:color w:val="000000"/>
          <w:sz w:val="30"/>
          <w:szCs w:val="30"/>
          <w:lang w:val="be-BY" w:eastAsia="ru-RU"/>
        </w:rPr>
        <w:t xml:space="preserve"> на базавым і павышаным узроўнях</w:t>
      </w:r>
    </w:p>
    <w:p w:rsidR="00A62808" w:rsidRPr="00A62808" w:rsidRDefault="00A62808" w:rsidP="00A62808">
      <w:pPr>
        <w:ind w:firstLine="709"/>
        <w:jc w:val="both"/>
        <w:rPr>
          <w:rFonts w:ascii="Times New Roman" w:hAnsi="Times New Roman"/>
          <w:b/>
        </w:rPr>
      </w:pPr>
    </w:p>
    <w:p w:rsidR="005F7501" w:rsidRPr="002A0C2D" w:rsidRDefault="005F7501" w:rsidP="005F7501">
      <w:pPr>
        <w:jc w:val="center"/>
        <w:rPr>
          <w:rFonts w:ascii="Times New Roman" w:eastAsia="Calibri" w:hAnsi="Times New Roman"/>
          <w:b/>
          <w:sz w:val="30"/>
          <w:szCs w:val="30"/>
          <w:lang w:val="be-BY"/>
        </w:rPr>
      </w:pPr>
      <w:r w:rsidRPr="002A0C2D">
        <w:rPr>
          <w:rFonts w:ascii="Times New Roman" w:eastAsia="Calibri" w:hAnsi="Times New Roman"/>
          <w:b/>
          <w:bCs/>
          <w:sz w:val="30"/>
          <w:szCs w:val="30"/>
          <w:lang w:val="be-BY"/>
        </w:rPr>
        <w:t>Вучэбны прадмет «Беларуская літаратура» (</w:t>
      </w:r>
      <w:r w:rsidRPr="002A0C2D">
        <w:rPr>
          <w:rFonts w:ascii="Times New Roman" w:hAnsi="Times New Roman"/>
          <w:b/>
          <w:sz w:val="30"/>
          <w:szCs w:val="30"/>
          <w:lang w:val="be-BY"/>
        </w:rPr>
        <w:t>павышаны ўзровень</w:t>
      </w:r>
      <w:r w:rsidRPr="002A0C2D">
        <w:rPr>
          <w:rFonts w:ascii="Times New Roman" w:hAnsi="Times New Roman"/>
          <w:b/>
          <w:sz w:val="26"/>
          <w:szCs w:val="26"/>
          <w:lang w:val="be-BY"/>
        </w:rPr>
        <w:t>)</w:t>
      </w:r>
    </w:p>
    <w:p w:rsidR="005F7501" w:rsidRPr="002A0C2D" w:rsidRDefault="005F7501" w:rsidP="005F7501">
      <w:pPr>
        <w:ind w:firstLine="709"/>
        <w:jc w:val="right"/>
        <w:rPr>
          <w:rFonts w:ascii="Times New Roman" w:eastAsia="Calibri" w:hAnsi="Times New Roman"/>
          <w:i/>
          <w:iCs/>
          <w:sz w:val="30"/>
          <w:szCs w:val="30"/>
          <w:lang w:val="be-BY"/>
        </w:rPr>
      </w:pPr>
      <w:r w:rsidRPr="002A0C2D">
        <w:rPr>
          <w:rFonts w:ascii="Times New Roman" w:eastAsia="Calibri" w:hAnsi="Times New Roman"/>
          <w:i/>
          <w:iCs/>
          <w:sz w:val="30"/>
          <w:szCs w:val="30"/>
          <w:lang w:val="be-BY"/>
        </w:rPr>
        <w:t>Табліца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1"/>
        <w:gridCol w:w="6159"/>
        <w:gridCol w:w="2345"/>
      </w:tblGrid>
      <w:tr w:rsidR="005F7501" w:rsidRPr="002A0C2D" w:rsidTr="003724DD">
        <w:tc>
          <w:tcPr>
            <w:tcW w:w="846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Клас</w:t>
            </w:r>
          </w:p>
        </w:tc>
        <w:tc>
          <w:tcPr>
            <w:tcW w:w="6378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Раздзел вучэбнай праграмы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Колькасць гадзін на вывучэнне раздзела пры вывучэнні вучэбнага прадмета 4</w:t>
            </w:r>
            <w:r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 </w:t>
            </w: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 xml:space="preserve">гадзіны на тыдзень </w:t>
            </w:r>
          </w:p>
        </w:tc>
      </w:tr>
      <w:tr w:rsidR="005F7501" w:rsidRPr="002A0C2D" w:rsidTr="003724DD">
        <w:tc>
          <w:tcPr>
            <w:tcW w:w="846" w:type="dxa"/>
            <w:vMerge w:val="restart"/>
            <w:vAlign w:val="center"/>
          </w:tcPr>
          <w:p w:rsidR="005F7501" w:rsidRPr="00C55AA8" w:rsidRDefault="005F7501" w:rsidP="003724DD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be-BY"/>
              </w:rPr>
            </w:pPr>
            <w:r w:rsidRPr="00C55AA8">
              <w:rPr>
                <w:rFonts w:ascii="Times New Roman" w:hAnsi="Times New Roman"/>
                <w:b/>
                <w:bCs/>
                <w:sz w:val="26"/>
                <w:szCs w:val="26"/>
                <w:lang w:val="be-BY"/>
              </w:rPr>
              <w:t>Х</w:t>
            </w:r>
          </w:p>
        </w:tc>
        <w:tc>
          <w:tcPr>
            <w:tcW w:w="6378" w:type="dxa"/>
          </w:tcPr>
          <w:p w:rsidR="005F7501" w:rsidRPr="00C55AA8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C55AA8">
              <w:rPr>
                <w:rFonts w:ascii="Times New Roman" w:hAnsi="Times New Roman"/>
                <w:sz w:val="26"/>
                <w:szCs w:val="26"/>
                <w:lang w:val="be-BY"/>
              </w:rPr>
              <w:t>УВОДЗІНЫ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C95719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1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C55AA8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8782" w:type="dxa"/>
            <w:gridSpan w:val="2"/>
          </w:tcPr>
          <w:p w:rsidR="005F7501" w:rsidRPr="00C55AA8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C55AA8">
              <w:rPr>
                <w:rFonts w:ascii="Times New Roman" w:hAnsi="Times New Roman"/>
                <w:sz w:val="26"/>
                <w:szCs w:val="26"/>
                <w:lang w:val="be-BY"/>
              </w:rPr>
              <w:t>ДА</w:t>
            </w:r>
            <w:r w:rsidRPr="00C55AA8">
              <w:rPr>
                <w:rFonts w:ascii="Times New Roman" w:hAnsi="Times New Roman"/>
                <w:caps/>
                <w:sz w:val="26"/>
                <w:szCs w:val="26"/>
                <w:lang w:val="be-BY"/>
              </w:rPr>
              <w:t xml:space="preserve">ЎНЯЯ </w:t>
            </w:r>
            <w:r w:rsidRPr="00C55AA8">
              <w:rPr>
                <w:rFonts w:ascii="Times New Roman" w:hAnsi="Times New Roman"/>
                <w:sz w:val="26"/>
                <w:szCs w:val="26"/>
                <w:lang w:val="be-BY"/>
              </w:rPr>
              <w:t>ЛІТАРАТУРА (XI–XVIII стст.)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C55AA8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C55AA8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C55AA8">
              <w:rPr>
                <w:rFonts w:ascii="Times New Roman" w:hAnsi="Times New Roman"/>
                <w:sz w:val="26"/>
                <w:szCs w:val="26"/>
                <w:lang w:val="be-BY"/>
              </w:rPr>
              <w:t>Літаратура эпохі Сярэдневякоўя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2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C55AA8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C55AA8" w:rsidRDefault="005F7501" w:rsidP="003724DD">
            <w:pPr>
              <w:tabs>
                <w:tab w:val="left" w:pos="1500"/>
              </w:tabs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bookmarkStart w:id="0" w:name="_Hlk125641980"/>
            <w:r w:rsidRPr="00C55AA8">
              <w:rPr>
                <w:rStyle w:val="a5"/>
                <w:rFonts w:eastAsia="Calibri"/>
                <w:sz w:val="26"/>
                <w:szCs w:val="26"/>
                <w:lang w:val="be-BY"/>
              </w:rPr>
              <w:t>Кірыл Тураўскі.</w:t>
            </w:r>
            <w:r w:rsidRPr="00C55AA8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</w:t>
            </w:r>
            <w:bookmarkEnd w:id="0"/>
            <w:r w:rsidRPr="00C55AA8">
              <w:rPr>
                <w:rFonts w:ascii="Times New Roman" w:hAnsi="Times New Roman"/>
                <w:sz w:val="26"/>
                <w:szCs w:val="26"/>
                <w:lang w:val="be-BY"/>
              </w:rPr>
              <w:t>Словы. Казанні. Павучанні. Жыццё і літаратурна-асветніцкая дзейнасць К.</w:t>
            </w:r>
            <w:r w:rsidRPr="00C55AA8">
              <w:rPr>
                <w:sz w:val="26"/>
                <w:szCs w:val="26"/>
                <w:lang w:val="be-BY"/>
              </w:rPr>
              <w:t> </w:t>
            </w:r>
            <w:r w:rsidRPr="00C55AA8">
              <w:rPr>
                <w:rFonts w:ascii="Times New Roman" w:hAnsi="Times New Roman"/>
                <w:sz w:val="26"/>
                <w:szCs w:val="26"/>
                <w:lang w:val="be-BY"/>
              </w:rPr>
              <w:t>Тураўскага. Пропаведзь маральнага ўдасканалення чалавека і грамадства, крытыка чалавечых заган. Высокае паэтычнае майстэрства К. Тураўскага (метафарызм, красамоўства, багацце лексікі)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2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C55AA8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C55AA8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C55AA8">
              <w:rPr>
                <w:rFonts w:ascii="Times New Roman" w:hAnsi="Times New Roman"/>
                <w:sz w:val="26"/>
                <w:szCs w:val="26"/>
                <w:lang w:val="be-BY"/>
              </w:rPr>
              <w:t>Літаратура эпохі Адраджэння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2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C55AA8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C55AA8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C55AA8">
              <w:rPr>
                <w:rStyle w:val="a5"/>
                <w:rFonts w:eastAsia="Calibri"/>
                <w:sz w:val="26"/>
                <w:szCs w:val="26"/>
                <w:lang w:val="be-BY"/>
              </w:rPr>
              <w:t>Францыск Скарына.</w:t>
            </w:r>
            <w:r w:rsidRPr="00C55AA8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Прадмова да ўсёй Бібліі, прадмова да Псалтыра і кнігі Іова (урыўкі)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2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C55AA8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C55AA8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C55AA8">
              <w:rPr>
                <w:rFonts w:ascii="Times New Roman" w:hAnsi="Times New Roman"/>
                <w:sz w:val="26"/>
                <w:szCs w:val="26"/>
                <w:lang w:val="be-BY"/>
              </w:rPr>
              <w:t>Развіццё беларускага кнігадрукавання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2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C55AA8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C55AA8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C55AA8">
              <w:rPr>
                <w:rFonts w:ascii="Times New Roman" w:hAnsi="Times New Roman"/>
                <w:sz w:val="26"/>
                <w:szCs w:val="26"/>
                <w:lang w:val="be-BY"/>
              </w:rPr>
              <w:t>Літаратура Барока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2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Літаратура эпохі Асветніцтва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2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8782" w:type="dxa"/>
            <w:gridSpan w:val="2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РАЗВІЦЦЁ НОВАЙ БЕЛАРУСКАЙ ЛІТАРАТУРЫ XIX ст.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Агульная характарыстыка беларускай літаратуры ХІХ ст.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2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Рамантызм у еўрапейскім і беларускім мастацтве слова канца ХVІІІ – першай паловы ХІХ ст. як вядучы літаратурны напрамак (з абагульненнем раней вывучанага)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2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tabs>
                <w:tab w:val="left" w:pos="948"/>
              </w:tabs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Ян Чачот.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Вершы «Покуль сонца ўзыдзе...», «Да мілых мужычкоў», «На прыезд Адама Міцкевіча»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2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tabs>
                <w:tab w:val="left" w:pos="948"/>
              </w:tabs>
              <w:jc w:val="both"/>
              <w:rPr>
                <w:rStyle w:val="a5"/>
                <w:rFonts w:eastAsiaTheme="minorHAnsi"/>
                <w:sz w:val="26"/>
                <w:szCs w:val="26"/>
                <w:lang w:val="be-BY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Францішак Багушэвіч.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Паэма «Кепска будзе!»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>;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апавяданне «Тралялёначка»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4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tabs>
                <w:tab w:val="left" w:pos="948"/>
              </w:tabs>
              <w:jc w:val="both"/>
              <w:rPr>
                <w:rStyle w:val="a5"/>
                <w:rFonts w:eastAsiaTheme="minorHAnsi"/>
                <w:sz w:val="26"/>
                <w:szCs w:val="26"/>
                <w:lang w:val="be-BY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Янка Лучына.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Верш «Роднай старонцы»; паэма «Паляўнічыя акварэлькі з Палесся» (ва ўрыўках)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2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tabs>
                <w:tab w:val="left" w:pos="948"/>
              </w:tabs>
              <w:jc w:val="both"/>
              <w:rPr>
                <w:rStyle w:val="a5"/>
                <w:rFonts w:eastAsiaTheme="minorHAnsi"/>
                <w:sz w:val="26"/>
                <w:szCs w:val="26"/>
                <w:lang w:val="be-BY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Тарас Шаўчэнка.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Вершы «Думка» («Цяжка-цяжка жыць на свеце...»), «Садок вішнёвы каля хаты...»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1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8782" w:type="dxa"/>
            <w:gridSpan w:val="2"/>
          </w:tcPr>
          <w:p w:rsidR="005F7501" w:rsidRPr="002A0C2D" w:rsidRDefault="005F7501" w:rsidP="003724D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ШЛЯХІ РАЗВІЦЦЯ БЕЛАРУСКАЙ ЛІТАРАТУРЫ </w:t>
            </w:r>
          </w:p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ПЕРШАЙ ПАЛОВЫ ХХ ст.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tabs>
                <w:tab w:val="left" w:pos="948"/>
              </w:tabs>
              <w:jc w:val="both"/>
              <w:rPr>
                <w:rStyle w:val="a5"/>
                <w:rFonts w:eastAsiaTheme="minorHAnsi"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Беларуская літаратура пачатку XX стагоддзя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2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tabs>
                <w:tab w:val="left" w:pos="948"/>
              </w:tabs>
              <w:jc w:val="both"/>
              <w:rPr>
                <w:rStyle w:val="a5"/>
                <w:rFonts w:eastAsiaTheme="minorHAnsi"/>
                <w:sz w:val="26"/>
                <w:szCs w:val="26"/>
                <w:lang w:val="be-BY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Цётка.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Вершы «Мае думкі», «Вера беларуса», «Мора»; апавяданне «Асеннія лісты»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3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tabs>
                <w:tab w:val="left" w:pos="948"/>
              </w:tabs>
              <w:jc w:val="both"/>
              <w:rPr>
                <w:rStyle w:val="a5"/>
                <w:rFonts w:eastAsiaTheme="minorHAnsi"/>
                <w:sz w:val="26"/>
                <w:szCs w:val="26"/>
                <w:lang w:val="be-BY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Ядвігін Ш.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Апавяданне «Дуб-дзядуля»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2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tabs>
                <w:tab w:val="left" w:pos="948"/>
              </w:tabs>
              <w:jc w:val="both"/>
              <w:rPr>
                <w:rStyle w:val="a5"/>
                <w:rFonts w:eastAsiaTheme="minorHAnsi"/>
                <w:sz w:val="26"/>
                <w:szCs w:val="26"/>
                <w:lang w:val="be-BY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Янка Купала.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Драма «Раскіданае гняздо»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4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tabs>
                <w:tab w:val="left" w:pos="948"/>
              </w:tabs>
              <w:jc w:val="both"/>
              <w:rPr>
                <w:rStyle w:val="a5"/>
                <w:rFonts w:eastAsiaTheme="minorHAnsi"/>
                <w:sz w:val="26"/>
                <w:szCs w:val="26"/>
                <w:lang w:val="be-BY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Якуб Колас.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Трылогія «На ростанях» (частка першая «У палескай глушы»); паэма «Сымон-музыка»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8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tabs>
                <w:tab w:val="left" w:pos="948"/>
              </w:tabs>
              <w:jc w:val="both"/>
              <w:rPr>
                <w:rStyle w:val="a5"/>
                <w:rFonts w:eastAsiaTheme="minorHAnsi"/>
                <w:sz w:val="26"/>
                <w:szCs w:val="26"/>
                <w:lang w:val="be-BY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Максім Багдановіч.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Вершы «Песняру», «Кніга», «Летапісец», «Мяжы», «Я хацеў бы спаткацца з Вамі на вуліцы...»; «Страцім-лебедзь»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4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tabs>
                <w:tab w:val="left" w:pos="948"/>
              </w:tabs>
              <w:jc w:val="both"/>
              <w:rPr>
                <w:rStyle w:val="a5"/>
                <w:rFonts w:eastAsiaTheme="minorHAnsi"/>
                <w:sz w:val="26"/>
                <w:szCs w:val="26"/>
                <w:lang w:val="be-BY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Алесь Гарун.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Вершы «Ты, мой брат, каго зваць Беларусам...», «Ідуць гады»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1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tabs>
                <w:tab w:val="left" w:pos="948"/>
              </w:tabs>
              <w:jc w:val="both"/>
              <w:rPr>
                <w:rStyle w:val="a5"/>
                <w:rFonts w:eastAsiaTheme="minorHAnsi"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Беларуская літаратура 1920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 xml:space="preserve">-х 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–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1930-х гадоў: агляд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2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tabs>
                <w:tab w:val="left" w:pos="948"/>
              </w:tabs>
              <w:jc w:val="both"/>
              <w:rPr>
                <w:rStyle w:val="a5"/>
                <w:rFonts w:eastAsiaTheme="minorHAnsi"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Літаратура Заходняй Беларусі, яе сувязь з агульнанацыянальнай літаратурай (Уладзімір Жылка, Максім Танк, Міхась Машара, Валянцін Таўлай, Міхась Васілёк і іншыя пісьменнікі)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1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tabs>
                <w:tab w:val="left" w:pos="948"/>
              </w:tabs>
              <w:jc w:val="both"/>
              <w:rPr>
                <w:rStyle w:val="a5"/>
                <w:rFonts w:eastAsiaTheme="minorHAnsi"/>
                <w:sz w:val="26"/>
                <w:szCs w:val="26"/>
                <w:lang w:val="be-BY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Максім Гарэцкі.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Апавяданне «Літоўскі хутарок»; аповесць «Дзве душы»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5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tabs>
                <w:tab w:val="left" w:pos="948"/>
              </w:tabs>
              <w:jc w:val="both"/>
              <w:rPr>
                <w:rStyle w:val="a5"/>
                <w:rFonts w:eastAsiaTheme="minorHAnsi"/>
                <w:sz w:val="26"/>
                <w:szCs w:val="26"/>
                <w:lang w:val="be-BY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Змітрок Бядуля.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Абразкі, лірычныя мініяцюры «Плач пралескаў», «Нібы рупны араты…»; апавяданне «Бондар»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3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tabs>
                <w:tab w:val="left" w:pos="948"/>
              </w:tabs>
              <w:jc w:val="both"/>
              <w:rPr>
                <w:rStyle w:val="a5"/>
                <w:rFonts w:eastAsiaTheme="minorHAnsi"/>
                <w:sz w:val="26"/>
                <w:szCs w:val="26"/>
                <w:lang w:val="be-BY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Уладзімір Дубоўка.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Вершы «О Беларусь, мая шыпшына», «Залатая асенняя раніца…», «Родная мова, цудоўная мова!», «Цягнік спяшаўся»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2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tabs>
                <w:tab w:val="left" w:pos="948"/>
              </w:tabs>
              <w:jc w:val="both"/>
              <w:rPr>
                <w:rStyle w:val="a5"/>
                <w:rFonts w:eastAsiaTheme="minorHAnsi"/>
                <w:sz w:val="26"/>
                <w:szCs w:val="26"/>
                <w:lang w:val="be-BY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Гіём Апалінэр.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Вершы «Мост Мірабо», «Цень»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1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tabs>
                <w:tab w:val="left" w:pos="948"/>
              </w:tabs>
              <w:jc w:val="both"/>
              <w:rPr>
                <w:rStyle w:val="a5"/>
                <w:rFonts w:eastAsiaTheme="minorHAnsi"/>
                <w:sz w:val="26"/>
                <w:szCs w:val="26"/>
                <w:lang w:val="be-BY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Уладзімір Жылка.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Вершы «Меч», «Палімпсест», «Мы любім дзіўныя паданні», «Беларусь», «Максім Багдановіч»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2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tabs>
                <w:tab w:val="left" w:pos="948"/>
              </w:tabs>
              <w:jc w:val="both"/>
              <w:rPr>
                <w:rStyle w:val="a5"/>
                <w:rFonts w:eastAsiaTheme="minorHAnsi"/>
                <w:sz w:val="26"/>
                <w:szCs w:val="26"/>
                <w:lang w:val="be-BY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Язэп Пушча.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Вершы «Раніцу шчэбет пільнуе…», «Светлых дзён хараство», «Каплі вады», «Лісты да сабакі», «Лета»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2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tabs>
                <w:tab w:val="left" w:pos="948"/>
              </w:tabs>
              <w:jc w:val="both"/>
              <w:rPr>
                <w:rStyle w:val="a5"/>
                <w:rFonts w:eastAsiaTheme="minorHAnsi"/>
                <w:sz w:val="26"/>
                <w:szCs w:val="26"/>
                <w:lang w:val="be-BY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Кандрат Крапіва.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Байкі «Дзед і баба», «Саманадзейны конь»; камедыя «Хто смяецца апошнім»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5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tabs>
                <w:tab w:val="left" w:pos="948"/>
              </w:tabs>
              <w:jc w:val="both"/>
              <w:rPr>
                <w:rStyle w:val="a5"/>
                <w:rFonts w:eastAsiaTheme="minorHAnsi"/>
                <w:sz w:val="26"/>
                <w:szCs w:val="26"/>
                <w:lang w:val="be-BY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Андрэй Мрый.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Раман «Запіскі Самсона Самасуя»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3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tabs>
                <w:tab w:val="left" w:pos="948"/>
              </w:tabs>
              <w:jc w:val="both"/>
              <w:rPr>
                <w:rStyle w:val="a5"/>
                <w:rFonts w:eastAsiaTheme="minorHAnsi"/>
                <w:sz w:val="26"/>
                <w:szCs w:val="26"/>
                <w:lang w:val="be-BY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Міхась Зарэцкі.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Апавяданні «Дзіўная», «Кветка пажоўклая»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2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tabs>
                <w:tab w:val="left" w:pos="948"/>
              </w:tabs>
              <w:jc w:val="both"/>
              <w:rPr>
                <w:rStyle w:val="a5"/>
                <w:rFonts w:eastAsiaTheme="minorHAnsi"/>
                <w:sz w:val="26"/>
                <w:szCs w:val="26"/>
                <w:lang w:val="be-BY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Стэфан Цвейг.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Навела «Нябачная калекцыя»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1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tabs>
                <w:tab w:val="left" w:pos="948"/>
              </w:tabs>
              <w:jc w:val="both"/>
              <w:rPr>
                <w:rStyle w:val="a5"/>
                <w:rFonts w:eastAsiaTheme="minorHAnsi"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Беларуская літаратура перыяду Вялікай Айчыннай вайны (1941–1945). Агляд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2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tabs>
                <w:tab w:val="left" w:pos="948"/>
              </w:tabs>
              <w:jc w:val="both"/>
              <w:rPr>
                <w:rStyle w:val="a5"/>
                <w:rFonts w:eastAsiaTheme="minorHAnsi"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Героіка-патрыятычны пафас ваеннай лірыкі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6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tabs>
                <w:tab w:val="left" w:pos="1740"/>
              </w:tabs>
              <w:jc w:val="both"/>
              <w:rPr>
                <w:rStyle w:val="a5"/>
                <w:rFonts w:eastAsiaTheme="minorHAnsi"/>
                <w:sz w:val="26"/>
                <w:szCs w:val="26"/>
                <w:lang w:val="be-BY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Кузьма Чорны.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Апавяданне «Макаркавых Волька»; раман «Пошукі будучыні»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9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tabs>
                <w:tab w:val="left" w:pos="948"/>
              </w:tabs>
              <w:jc w:val="both"/>
              <w:rPr>
                <w:rStyle w:val="a5"/>
                <w:rFonts w:eastAsiaTheme="minorHAnsi"/>
                <w:sz w:val="26"/>
                <w:szCs w:val="26"/>
                <w:lang w:val="be-BY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Андрэ Маруа.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Навела «Пакаранне золатам»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1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tabs>
                <w:tab w:val="left" w:pos="948"/>
              </w:tabs>
              <w:jc w:val="both"/>
              <w:rPr>
                <w:rStyle w:val="a5"/>
                <w:rFonts w:eastAsiaTheme="minorHAnsi"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Беларуская літаратура пасляваенных дзесяцігоддзяў (1945–1965)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2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tabs>
                <w:tab w:val="left" w:pos="948"/>
              </w:tabs>
              <w:jc w:val="both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Здабыткі ў жанры паэмы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6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Пімен Панчанка.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Вершы «Герой», «Толькі лісцем рабін шалахні...», «Родная мова», «Спарышы», «Той дзень прапаў і страчаны навекі…», «Крык сойкі», «Мала сказаць: ненавiджу…»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4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tabs>
                <w:tab w:val="left" w:pos="1320"/>
              </w:tabs>
              <w:jc w:val="both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Iван Мележ.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Раманы «Людзі на балоце», «Подых навальніцы»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10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tabs>
                <w:tab w:val="left" w:pos="1320"/>
              </w:tabs>
              <w:jc w:val="both"/>
              <w:rPr>
                <w:rStyle w:val="a5"/>
                <w:rFonts w:eastAsiaTheme="minorHAnsi"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Паўтарэнне і падагульненне вывучанага за год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2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tabs>
                <w:tab w:val="left" w:pos="1320"/>
              </w:tabs>
              <w:jc w:val="both"/>
              <w:rPr>
                <w:rStyle w:val="a5"/>
                <w:rFonts w:eastAsiaTheme="minorHAnsi"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Урокі па творах для дадатковага чытання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3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tabs>
                <w:tab w:val="left" w:pos="1320"/>
              </w:tabs>
              <w:jc w:val="both"/>
              <w:rPr>
                <w:rStyle w:val="a5"/>
                <w:rFonts w:eastAsiaTheme="minorHAnsi"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Рэзерв вучэбнага часу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2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C95719" w:rsidRDefault="005F7501" w:rsidP="003724DD">
            <w:pPr>
              <w:tabs>
                <w:tab w:val="left" w:pos="1320"/>
              </w:tabs>
              <w:jc w:val="both"/>
              <w:rPr>
                <w:rFonts w:ascii="Times New Roman" w:hAnsi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/>
                <w:sz w:val="26"/>
                <w:szCs w:val="26"/>
                <w:lang w:val="be-BY"/>
              </w:rPr>
              <w:t>К</w:t>
            </w:r>
            <w:r w:rsidRPr="00C95719">
              <w:rPr>
                <w:rFonts w:ascii="Times New Roman" w:hAnsi="Times New Roman"/>
                <w:sz w:val="26"/>
                <w:szCs w:val="26"/>
                <w:lang w:val="be-BY"/>
              </w:rPr>
              <w:t>антрольныя сачыненні</w:t>
            </w:r>
          </w:p>
        </w:tc>
        <w:tc>
          <w:tcPr>
            <w:tcW w:w="2404" w:type="dxa"/>
          </w:tcPr>
          <w:p w:rsidR="005F7501" w:rsidRPr="00C95719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8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/>
                <w:bCs/>
                <w:sz w:val="26"/>
                <w:szCs w:val="26"/>
                <w:lang w:val="be-BY"/>
              </w:rPr>
              <w:t xml:space="preserve">УСЯГО 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be-BY"/>
              </w:rPr>
            </w:pPr>
            <w:r w:rsidRPr="00C95719">
              <w:rPr>
                <w:rFonts w:ascii="Times New Roman" w:hAnsi="Times New Roman"/>
                <w:b/>
                <w:bCs/>
                <w:sz w:val="26"/>
                <w:szCs w:val="26"/>
                <w:lang w:val="be-BY"/>
              </w:rPr>
              <w:t>136</w:t>
            </w:r>
          </w:p>
        </w:tc>
      </w:tr>
      <w:tr w:rsidR="005F7501" w:rsidRPr="002A0C2D" w:rsidTr="003724DD">
        <w:tc>
          <w:tcPr>
            <w:tcW w:w="846" w:type="dxa"/>
            <w:vMerge w:val="restart"/>
            <w:vAlign w:val="center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/>
                <w:bCs/>
                <w:sz w:val="26"/>
                <w:szCs w:val="26"/>
                <w:lang w:val="be-BY"/>
              </w:rPr>
              <w:t>ХІ</w:t>
            </w:r>
          </w:p>
        </w:tc>
        <w:tc>
          <w:tcPr>
            <w:tcW w:w="8782" w:type="dxa"/>
            <w:gridSpan w:val="2"/>
          </w:tcPr>
          <w:p w:rsidR="005F7501" w:rsidRPr="002A0C2D" w:rsidRDefault="005F7501" w:rsidP="003724DD">
            <w:pPr>
              <w:pStyle w:val="U10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 w:cs="Times New Roman"/>
                <w:b w:val="0"/>
                <w:bCs w:val="0"/>
                <w:color w:val="auto"/>
                <w:sz w:val="26"/>
                <w:szCs w:val="26"/>
                <w:lang w:val="be-BY"/>
              </w:rPr>
              <w:t>Беларуская літаратура</w:t>
            </w:r>
          </w:p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перыяду 1960-х – пачатку 1990-х гадоў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Развіццё беларускай літаратуры ў 1960-х – пачатку 1990-х гадоў. Агляд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3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Іван Шамякін.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Аповесць «Гандлярка і паэт»; раман «Сэрца на далоні»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1</w:t>
            </w:r>
            <w:r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1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Андрэй Макаёнак.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 xml:space="preserve">П’еса 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«Зацюканы апостал»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4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tabs>
                <w:tab w:val="left" w:pos="1416"/>
              </w:tabs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Янка Брыль.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Апавяданне «Галя»; лірычныя мініяцюры «Загадка», «Трохі пра вечнае»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4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Васіль Быкаў.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Аповесці «Сотнікаў», «Абеліск», «Знак бяды»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1</w:t>
            </w:r>
            <w:r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3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Эрнэст Хемінгуэй.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Аповесць «Стары і мора»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2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Уладзімір Караткевіч.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Вершы «Каложа», «Багдановічу», «Ты і я», «І тады закахалася хмара...»; раман «Чорны замак Альшанскі»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1</w:t>
            </w:r>
            <w:r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1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Міхась Стральцоў.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Апавяданні «Сена на асфальце», «На чацвёртым годзе вайны», «Смаленне вепрука»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6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Ніл Гілевіч.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Вершы «Край мой беларускі, край!..», «Ах, якая над Гайнай купальская ноч!..», «Страціў слова, страціў спадчыннае слова...», «Паклон табе, мой беларускі краю!..»; раман у вершах «Родныя дзеці»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5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Іван Чыгрынаў.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Апавяданні «Дзівак з Ганчарнай вуліцы», «У ціхім тумане» («Маці»)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4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Іван Навуменка.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Апавяданні «Сямнаццатай вясной», «Хлопцы самай вялікай вайны»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4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Генрых Бёль.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Раман «Дом без гаспадара» (ва ўрыўках)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2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tabs>
                <w:tab w:val="left" w:pos="2532"/>
              </w:tabs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Рыгор Барадулін.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Вершы «Неруш», «Яна адна, зямля вякоў…», «Бацьку», «Заспаная раніца мжыстая…», «Чалавек не ўзнікае так…»,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> 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«Пакуль жывеш, развітвайся з жыццём…»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4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Алесь Разанаў.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Вершы «Радзіма…», «Кожны народ мае…», «У крузе», «Спадчына», «Горад», «На гэтай зямлі», «Барана»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4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 xml:space="preserve">Георгій Марчук. 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Навелы «Канон Гарыні», «Канон Маці», «Канон Школе»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4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Аляксей Дудараў.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П’еса «Князь Вітаўт»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4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Міхась Башлакоў.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Вершы «Дарогі Палесся», «Заркапад», «Рэха даўніх гадоў», «Не будзьце раўнадушнымі ніколі», «Тры лікі любові», «Музыка вясны», цыкл «Радзіма...»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4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8782" w:type="dxa"/>
            <w:gridSpan w:val="2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caps/>
                <w:sz w:val="26"/>
                <w:szCs w:val="26"/>
                <w:lang w:val="be-BY"/>
              </w:rPr>
              <w:t>сучаснАЯ Беларуская літаратура. АГЛЯД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Літаратурны працэс у Беларусі на сучасным этапе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3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Паэзія (у межах агляду вылучаюцца аўтары і творы на выбар настаўніка)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8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Проза (у межах агляду вылучаюцца аўтары і творы на выбар настаўніка)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1</w:t>
            </w:r>
            <w:r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2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tabs>
                <w:tab w:val="left" w:pos="2112"/>
              </w:tabs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Драматургія (у межах агляду вылучаюцца аўтары і творы на выбар настаўніка)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9</w:t>
            </w:r>
          </w:p>
        </w:tc>
      </w:tr>
      <w:tr w:rsidR="005F7501" w:rsidRPr="002A0C2D" w:rsidTr="003724DD">
        <w:trPr>
          <w:trHeight w:val="338"/>
        </w:trPr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tabs>
                <w:tab w:val="left" w:pos="1392"/>
              </w:tabs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Паўтарэнне і падагульненне вывучанага за год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2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Урокі па творах для дадатковага чытання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3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Рэзерв вучэбнага часу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2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C95719" w:rsidRDefault="005F7501" w:rsidP="003724DD">
            <w:pPr>
              <w:jc w:val="both"/>
              <w:rPr>
                <w:rFonts w:ascii="Times New Roman" w:hAnsi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/>
                <w:sz w:val="26"/>
                <w:szCs w:val="26"/>
                <w:lang w:val="be-BY"/>
              </w:rPr>
              <w:t>К</w:t>
            </w:r>
            <w:r w:rsidRPr="00C95719">
              <w:rPr>
                <w:rFonts w:ascii="Times New Roman" w:hAnsi="Times New Roman"/>
                <w:sz w:val="26"/>
                <w:szCs w:val="26"/>
                <w:lang w:val="be-BY"/>
              </w:rPr>
              <w:t>антрольныя сачыненні</w:t>
            </w:r>
          </w:p>
        </w:tc>
        <w:tc>
          <w:tcPr>
            <w:tcW w:w="2404" w:type="dxa"/>
          </w:tcPr>
          <w:p w:rsidR="005F7501" w:rsidRPr="00C95719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8</w:t>
            </w:r>
          </w:p>
        </w:tc>
      </w:tr>
      <w:tr w:rsidR="005F7501" w:rsidRPr="002A0C2D" w:rsidTr="003724DD">
        <w:tc>
          <w:tcPr>
            <w:tcW w:w="846" w:type="dxa"/>
            <w:vMerge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378" w:type="dxa"/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val="be-BY"/>
              </w:rPr>
              <w:t xml:space="preserve">УСЯГО </w:t>
            </w:r>
          </w:p>
        </w:tc>
        <w:tc>
          <w:tcPr>
            <w:tcW w:w="2404" w:type="dxa"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be-BY"/>
              </w:rPr>
            </w:pPr>
            <w:r w:rsidRPr="0061776C">
              <w:rPr>
                <w:rFonts w:ascii="Times New Roman" w:hAnsi="Times New Roman"/>
                <w:b/>
                <w:sz w:val="26"/>
                <w:szCs w:val="26"/>
                <w:lang w:val="be-BY"/>
              </w:rPr>
              <w:t>136</w:t>
            </w:r>
          </w:p>
        </w:tc>
      </w:tr>
    </w:tbl>
    <w:p w:rsidR="005F7501" w:rsidRDefault="005F7501" w:rsidP="005F7501">
      <w:pPr>
        <w:rPr>
          <w:rFonts w:ascii="Times New Roman" w:eastAsia="Calibri" w:hAnsi="Times New Roman"/>
          <w:b/>
          <w:bCs/>
          <w:sz w:val="30"/>
          <w:szCs w:val="30"/>
          <w:lang w:val="be-BY"/>
        </w:rPr>
      </w:pPr>
    </w:p>
    <w:p w:rsidR="005F7501" w:rsidRPr="002A0C2D" w:rsidRDefault="005F7501" w:rsidP="005F7501">
      <w:pPr>
        <w:jc w:val="center"/>
        <w:rPr>
          <w:rFonts w:ascii="Times New Roman" w:eastAsia="Calibri" w:hAnsi="Times New Roman"/>
          <w:b/>
          <w:sz w:val="30"/>
          <w:szCs w:val="30"/>
          <w:lang w:val="be-BY"/>
        </w:rPr>
      </w:pPr>
      <w:r w:rsidRPr="002A0C2D">
        <w:rPr>
          <w:rFonts w:ascii="Times New Roman" w:eastAsia="Calibri" w:hAnsi="Times New Roman"/>
          <w:b/>
          <w:bCs/>
          <w:sz w:val="30"/>
          <w:szCs w:val="30"/>
          <w:lang w:val="be-BY"/>
        </w:rPr>
        <w:t>Вучэбны прадмет «Беларуская літаратура» (</w:t>
      </w:r>
      <w:r w:rsidRPr="002A0C2D">
        <w:rPr>
          <w:rFonts w:ascii="Times New Roman" w:hAnsi="Times New Roman"/>
          <w:b/>
          <w:sz w:val="30"/>
          <w:szCs w:val="30"/>
          <w:lang w:val="be-BY"/>
        </w:rPr>
        <w:t>базавы ўзровень</w:t>
      </w:r>
      <w:r w:rsidRPr="002A0C2D">
        <w:rPr>
          <w:rFonts w:ascii="Times New Roman" w:hAnsi="Times New Roman"/>
          <w:b/>
          <w:sz w:val="26"/>
          <w:szCs w:val="26"/>
          <w:lang w:val="be-BY"/>
        </w:rPr>
        <w:t>)</w:t>
      </w:r>
    </w:p>
    <w:p w:rsidR="005F7501" w:rsidRPr="002A0C2D" w:rsidRDefault="005F7501" w:rsidP="005F7501">
      <w:pPr>
        <w:ind w:firstLine="709"/>
        <w:jc w:val="right"/>
        <w:rPr>
          <w:rFonts w:ascii="Times New Roman" w:eastAsia="Calibri" w:hAnsi="Times New Roman"/>
          <w:i/>
          <w:iCs/>
          <w:sz w:val="30"/>
          <w:szCs w:val="30"/>
          <w:lang w:val="be-BY"/>
        </w:rPr>
      </w:pPr>
      <w:r w:rsidRPr="002A0C2D">
        <w:rPr>
          <w:rFonts w:ascii="Times New Roman" w:eastAsia="Calibri" w:hAnsi="Times New Roman"/>
          <w:i/>
          <w:iCs/>
          <w:sz w:val="30"/>
          <w:szCs w:val="30"/>
          <w:lang w:val="be-BY"/>
        </w:rPr>
        <w:t>Табліца 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6"/>
        <w:gridCol w:w="2479"/>
        <w:gridCol w:w="2480"/>
      </w:tblGrid>
      <w:tr w:rsidR="005F7501" w:rsidRPr="002A0C2D" w:rsidTr="003724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501" w:rsidRPr="002A0C2D" w:rsidRDefault="005F7501" w:rsidP="003724DD">
            <w:pPr>
              <w:jc w:val="center"/>
              <w:rPr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Раздзел вучэбнай праграмы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 xml:space="preserve">Колькасць гадзін на вывучэнне раздзела пры вывучэнні вучэбнага прадмета 2 гадзіны на тыдзень толькі ў </w:t>
            </w:r>
          </w:p>
          <w:p w:rsidR="005F7501" w:rsidRPr="002A0C2D" w:rsidRDefault="005F7501" w:rsidP="003724DD">
            <w:pPr>
              <w:jc w:val="center"/>
              <w:rPr>
                <w:sz w:val="26"/>
                <w:szCs w:val="26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Х класе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Колькасць гадзін на вывучэнне раздзела пры вывучэнні вучэбнага прадмета 2 гадзіны на тыдзень толькі ў</w:t>
            </w:r>
          </w:p>
          <w:p w:rsidR="005F7501" w:rsidRPr="002A0C2D" w:rsidRDefault="005F7501" w:rsidP="003724DD">
            <w:pPr>
              <w:jc w:val="center"/>
              <w:rPr>
                <w:sz w:val="26"/>
                <w:szCs w:val="26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ХІ класе</w:t>
            </w:r>
          </w:p>
        </w:tc>
      </w:tr>
      <w:tr w:rsidR="005F7501" w:rsidRPr="002A0C2D" w:rsidTr="003724DD"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ДА</w:t>
            </w:r>
            <w:r w:rsidRPr="002A0C2D">
              <w:rPr>
                <w:rFonts w:ascii="Times New Roman" w:hAnsi="Times New Roman"/>
                <w:caps/>
                <w:sz w:val="26"/>
                <w:szCs w:val="26"/>
                <w:lang w:val="be-BY"/>
              </w:rPr>
              <w:t xml:space="preserve">ЎНЯЯ 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ЛІТАРАТУРА (ХІ–ХVІІІ стст.)</w:t>
            </w:r>
          </w:p>
        </w:tc>
      </w:tr>
      <w:tr w:rsidR="005F7501" w:rsidRPr="002A0C2D" w:rsidTr="003724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C95719">
              <w:rPr>
                <w:rFonts w:ascii="Times New Roman" w:hAnsi="Times New Roman"/>
                <w:sz w:val="26"/>
                <w:szCs w:val="26"/>
                <w:lang w:val="be-BY"/>
              </w:rPr>
              <w:t>Уводзіны.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Літаратура эпохі Сярэдневякоўя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</w:tr>
      <w:tr w:rsidR="005F7501" w:rsidRPr="002A0C2D" w:rsidTr="003724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Літаратура эпохі Адраджэння. </w:t>
            </w: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Францыск Скарына.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Прадмова да ўсёй Бібліі, прадмова да кнігі Псалтыр. Развіццё беларускага кнігадрукавання (Сымон Будны, Васіль Цяпінскі і іншыя асветнікі)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</w:tr>
      <w:tr w:rsidR="005F7501" w:rsidRPr="002A0C2D" w:rsidTr="003724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C55AA8">
              <w:rPr>
                <w:rFonts w:ascii="Times New Roman" w:hAnsi="Times New Roman"/>
                <w:sz w:val="26"/>
                <w:szCs w:val="26"/>
                <w:lang w:val="be-BY"/>
              </w:rPr>
              <w:t>Літаратура Барока. Літаратура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эпохі Асветніцтва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</w:tr>
      <w:tr w:rsidR="005F7501" w:rsidRPr="002A0C2D" w:rsidTr="003724DD"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РАЗВІЦЦЁ НОВАЙ БЕЛАРУСКАЙ ЛІТАРАТУРЫ XIX ст.</w:t>
            </w:r>
          </w:p>
        </w:tc>
      </w:tr>
      <w:tr w:rsidR="005F7501" w:rsidRPr="002A0C2D" w:rsidTr="003724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Агульная характарыстыка беларускай літаратуры ХІХ</w:t>
            </w:r>
            <w:r w:rsidRPr="002A0C2D">
              <w:rPr>
                <w:rFonts w:ascii="Times New Roman" w:hAnsi="Times New Roman"/>
                <w:sz w:val="26"/>
                <w:szCs w:val="26"/>
                <w:lang w:val="en-US"/>
              </w:rPr>
              <w:t> 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ст.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</w:tr>
      <w:tr w:rsidR="005F7501" w:rsidRPr="002A0C2D" w:rsidTr="003724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Рамантызм у еўрапейскім і беларускім мастацтве слова канца ХVІІІ – першай паловы ХІХ ст. як 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lastRenderedPageBreak/>
              <w:t>вядучы літаратурны напрамак (з абагульненнем раней вывучанага)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lastRenderedPageBreak/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</w:tr>
      <w:tr w:rsidR="005F7501" w:rsidRPr="002A0C2D" w:rsidTr="003724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lastRenderedPageBreak/>
              <w:t>Ян Чачот.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Вершы «Покуль сонца ўзыдзе...», «Да мілых мужычкоў», «На прыезд Адама Міцкевіча»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</w:tr>
      <w:tr w:rsidR="005F7501" w:rsidRPr="002A0C2D" w:rsidTr="003724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Францішак Багушэвіч.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Паэма «Кепска будзе!»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</w:tr>
      <w:tr w:rsidR="005F7501" w:rsidRPr="002A0C2D" w:rsidTr="003724DD"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ШЛЯХІ РАЗВІЦЦЯ БЕЛАРУСКАЙ ЛІТАРАТУРЫ </w:t>
            </w:r>
          </w:p>
          <w:p w:rsidR="005F7501" w:rsidRPr="002A0C2D" w:rsidRDefault="005F7501" w:rsidP="003724D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ПЕРШАЙ ПАЛОВЫ ХХ ст.</w:t>
            </w:r>
          </w:p>
        </w:tc>
      </w:tr>
      <w:tr w:rsidR="005F7501" w:rsidRPr="002A0C2D" w:rsidTr="003724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Беларуская літаратура пачатку XX ст.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</w:tr>
      <w:tr w:rsidR="005F7501" w:rsidRPr="002A0C2D" w:rsidTr="003724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Цётка.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Вершы «Мае думкі», «Вера беларуса», «Мора»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</w:tr>
      <w:tr w:rsidR="005F7501" w:rsidRPr="002A0C2D" w:rsidTr="003724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Ядвігін Ш.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Апавяданне «Дуб-дзядуля»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</w:tr>
      <w:tr w:rsidR="005F7501" w:rsidRPr="002A0C2D" w:rsidTr="003724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Янка Купала.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Драма «Раскіданае гняздо»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2</w:t>
            </w:r>
          </w:p>
        </w:tc>
      </w:tr>
      <w:tr w:rsidR="005F7501" w:rsidRPr="002A0C2D" w:rsidTr="003724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tabs>
                <w:tab w:val="left" w:pos="1005"/>
              </w:tabs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Якуб Колас.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Трылогія «На ростанях» (частка першая «У палескай глушы»)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FA713F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95719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2</w:t>
            </w:r>
          </w:p>
        </w:tc>
      </w:tr>
      <w:tr w:rsidR="005F7501" w:rsidRPr="002A0C2D" w:rsidTr="003724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Максім Багдановіч.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Вершы «Песняру», «Кніга», «Летапісец», «Мяжы», «Я хацеў бы спаткацца з Вамі на вуліцы...»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1</w:t>
            </w:r>
          </w:p>
        </w:tc>
      </w:tr>
      <w:tr w:rsidR="005F7501" w:rsidRPr="002A0C2D" w:rsidTr="003724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Алесь Гарун.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Вершы «Ты, мой брат, каго зваць Беларусам...», «Ідуць гады»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</w:tr>
      <w:tr w:rsidR="005F7501" w:rsidRPr="002A0C2D" w:rsidTr="003724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Беларуская літаратура 1920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 xml:space="preserve">-х 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–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1930-х гадоў: агляд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</w:tr>
      <w:tr w:rsidR="005F7501" w:rsidRPr="002A0C2D" w:rsidTr="003724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Максім Гарэцкі.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Апавяданне «Літоўскі хутарок»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</w:tr>
      <w:tr w:rsidR="005F7501" w:rsidRPr="002A0C2D" w:rsidTr="003724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Змітрок Бядуля.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Апавяданне «Бондар»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</w:tr>
      <w:tr w:rsidR="005F7501" w:rsidRPr="002A0C2D" w:rsidTr="003724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Уладзімір Дубоўка.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Вершы «О Беларусь, мая шыпшына», «Залатая асенняя раніца…», «Родная мова, цудоўная мова!»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</w:tr>
      <w:tr w:rsidR="005F7501" w:rsidRPr="002A0C2D" w:rsidTr="003724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 xml:space="preserve">Кандрат Крапіва. 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Камедыя «Хто смяецца апошнім»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2</w:t>
            </w:r>
          </w:p>
        </w:tc>
      </w:tr>
      <w:tr w:rsidR="005F7501" w:rsidRPr="002A0C2D" w:rsidTr="003724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Міхась Зарэцкі.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Апавяданне «Дзіўная»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</w:tr>
      <w:tr w:rsidR="005F7501" w:rsidRPr="002A0C2D" w:rsidTr="003724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Беларуская літаратура перыяду Вялікай Айчыннай вайны (1941–1945). Агляд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</w:tr>
      <w:tr w:rsidR="005F7501" w:rsidRPr="002A0C2D" w:rsidTr="003724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Героіка-патрыятычны пафас ваеннай лірыкі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1</w:t>
            </w:r>
          </w:p>
        </w:tc>
      </w:tr>
      <w:tr w:rsidR="005F7501" w:rsidRPr="002A0C2D" w:rsidTr="003724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Кузьма Чорны.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Раман «Пошукі будучыні»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3</w:t>
            </w:r>
          </w:p>
        </w:tc>
      </w:tr>
      <w:tr w:rsidR="005F7501" w:rsidRPr="002A0C2D" w:rsidTr="003724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lastRenderedPageBreak/>
              <w:t>Беларуская літаратура пасляваенных дзесяцігоддзяў (1945–1965)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</w:tr>
      <w:tr w:rsidR="005F7501" w:rsidRPr="002A0C2D" w:rsidTr="003724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Пімен Панчанка.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Вершы «Герой», «Родная мова», «Той дзень прапаў і страчаны навекі...», «Спарышы», «Крык сойкі»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1</w:t>
            </w:r>
          </w:p>
        </w:tc>
      </w:tr>
      <w:tr w:rsidR="005F7501" w:rsidRPr="002A0C2D" w:rsidTr="003724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Iван Мележ.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Раман «Людзі на балоце»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3</w:t>
            </w:r>
          </w:p>
        </w:tc>
      </w:tr>
      <w:tr w:rsidR="005F7501" w:rsidRPr="002A0C2D" w:rsidTr="003724DD"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БЕЛАРУСКАЯ ЛІТАРАТУРА</w:t>
            </w:r>
          </w:p>
          <w:p w:rsidR="005F7501" w:rsidRPr="002A0C2D" w:rsidRDefault="005F7501" w:rsidP="003724DD">
            <w:pPr>
              <w:tabs>
                <w:tab w:val="center" w:pos="4706"/>
                <w:tab w:val="right" w:pos="9412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ab/>
              <w:t>ПЕРЫЯДУ 1960-х – ПАЧАТКУ 1990-х ГАДОЎ</w:t>
            </w:r>
            <w:r w:rsidRPr="002A0C2D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5F7501" w:rsidRPr="002A0C2D" w:rsidTr="003724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Развіццё беларускай літаратуры ў 1960-х – пачатку 1990-х гадоў. Агляд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</w:tr>
      <w:tr w:rsidR="005F7501" w:rsidRPr="002A0C2D" w:rsidTr="003724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tabs>
                <w:tab w:val="left" w:pos="1275"/>
              </w:tabs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bookmarkStart w:id="1" w:name="_Hlk125643842"/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Іван Шамякін.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</w:t>
            </w:r>
            <w:bookmarkEnd w:id="1"/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Раман «Сэрца на далоні»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C95719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95719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C95719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95719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5F7501" w:rsidRPr="002A0C2D" w:rsidTr="003724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tabs>
                <w:tab w:val="left" w:pos="2445"/>
              </w:tabs>
              <w:jc w:val="both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Андрэй Макаёнак.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«Зацюканы апостал»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2</w:t>
            </w:r>
          </w:p>
        </w:tc>
      </w:tr>
      <w:tr w:rsidR="005F7501" w:rsidRPr="002A0C2D" w:rsidTr="003724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Янка Брыль.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Лірычныя мініяцюры «Загадка», «Трохі пра вечнае»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</w:tr>
      <w:tr w:rsidR="005F7501" w:rsidRPr="002A0C2D" w:rsidTr="003724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Васіль Быкаў.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Аповесць «Знак бяды»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3</w:t>
            </w:r>
          </w:p>
        </w:tc>
      </w:tr>
      <w:tr w:rsidR="005F7501" w:rsidRPr="002A0C2D" w:rsidTr="003724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Уладзімір Караткевіч.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Раман «Чорны замак Альшанскі»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3</w:t>
            </w:r>
          </w:p>
        </w:tc>
      </w:tr>
      <w:tr w:rsidR="005F7501" w:rsidRPr="002A0C2D" w:rsidTr="003724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Міхась Стральцоў.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Апавяданне «Сена на асфальце»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</w:tr>
      <w:tr w:rsidR="005F7501" w:rsidRPr="002A0C2D" w:rsidTr="003724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Ніл Гілевіч.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Вершы «Край мой беларускі, край!..», «Ах, якая над Гайнай купальская ноч!..», «Страціў слова, страціў спадчыннае слова...»; раман у вершах «Родныя дзеці»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2</w:t>
            </w:r>
          </w:p>
        </w:tc>
      </w:tr>
      <w:tr w:rsidR="005F7501" w:rsidRPr="002A0C2D" w:rsidTr="003724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Іван Чыгрынаў.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Апавяданне «Дзівак з Ганчарнай вуліцы»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</w:tr>
      <w:tr w:rsidR="005F7501" w:rsidRPr="002A0C2D" w:rsidTr="003724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Іван Навуменка.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Апавяданне «Сямнаццатай вясной»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</w:tr>
      <w:tr w:rsidR="005F7501" w:rsidRPr="002A0C2D" w:rsidTr="003724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Рыгор Барадулін.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Вершы «Неруш», «Яна адна, зямля вякоў…», «Бацьку», «Заспаная раніца мжыстая…», «Чалавек не ўзнікае так…»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1</w:t>
            </w:r>
          </w:p>
        </w:tc>
      </w:tr>
      <w:tr w:rsidR="005F7501" w:rsidRPr="002A0C2D" w:rsidTr="003724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Алесь Разанаў.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Вершы «Радзіма…», «Кожны народ мае…», «У крузе», «Спадчына», «Горад»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</w:tr>
      <w:tr w:rsidR="005F7501" w:rsidRPr="002A0C2D" w:rsidTr="003724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Георгій Марчук.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Навелы «Канон Гарыні», «Канон Маці»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</w:tr>
      <w:tr w:rsidR="005F7501" w:rsidRPr="002A0C2D" w:rsidTr="003724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Аляксей Дудараў.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П’еса «Князь Вітаўт»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C95719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95719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C95719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95719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</w:tr>
      <w:tr w:rsidR="005F7501" w:rsidRPr="002A0C2D" w:rsidTr="003724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0C2D">
              <w:rPr>
                <w:rStyle w:val="a5"/>
                <w:rFonts w:eastAsia="Calibri"/>
                <w:sz w:val="26"/>
                <w:szCs w:val="26"/>
                <w:lang w:val="be-BY"/>
              </w:rPr>
              <w:t>Міхась Башлакоў.</w:t>
            </w: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Верш «Заркапад», цыкл вершаў «Радзіма...»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</w:tr>
      <w:tr w:rsidR="005F7501" w:rsidRPr="002A0C2D" w:rsidTr="003724DD"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caps/>
                <w:sz w:val="26"/>
                <w:szCs w:val="26"/>
                <w:lang w:val="be-BY"/>
              </w:rPr>
              <w:t>сучаснАЯ Беларуская літаратура. АГЛЯД</w:t>
            </w:r>
          </w:p>
        </w:tc>
      </w:tr>
      <w:tr w:rsidR="005F7501" w:rsidRPr="002A0C2D" w:rsidTr="003724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lastRenderedPageBreak/>
              <w:t>Літаратурны працэс у Беларусі на сучасным этапе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</w:tr>
      <w:tr w:rsidR="005F7501" w:rsidRPr="002A0C2D" w:rsidTr="003724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Паэзія (у межах агляду вылучаюцца аўтары і творы на выбар настаўніка)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4C45C3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4C45C3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2</w:t>
            </w:r>
          </w:p>
        </w:tc>
      </w:tr>
      <w:tr w:rsidR="005F7501" w:rsidRPr="002A0C2D" w:rsidTr="003724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Проза (у межах агляду вылучаюцца аўтары і творы на выбар настаўніка)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3</w:t>
            </w:r>
          </w:p>
        </w:tc>
      </w:tr>
      <w:tr w:rsidR="005F7501" w:rsidRPr="002A0C2D" w:rsidTr="003724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Драматургія (у межах агляду вылучаюцца аўтары і творы на выбар настаўніка)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</w:tr>
      <w:tr w:rsidR="005F7501" w:rsidRPr="002A0C2D" w:rsidTr="003724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Паўтарэнне і падагульненне вывучанага за год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</w:t>
            </w:r>
          </w:p>
        </w:tc>
      </w:tr>
      <w:tr w:rsidR="005F7501" w:rsidRPr="002A0C2D" w:rsidTr="003724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both"/>
              <w:rPr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Урокі па творах для дадатковага чытання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1</w:t>
            </w:r>
          </w:p>
        </w:tc>
      </w:tr>
      <w:tr w:rsidR="005F7501" w:rsidRPr="002A0C2D" w:rsidTr="003724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C95719" w:rsidRDefault="005F7501" w:rsidP="003724DD">
            <w:pPr>
              <w:jc w:val="both"/>
              <w:rPr>
                <w:rFonts w:ascii="Times New Roman" w:hAnsi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/>
                <w:sz w:val="26"/>
                <w:szCs w:val="26"/>
                <w:lang w:val="be-BY"/>
              </w:rPr>
              <w:t>К</w:t>
            </w:r>
            <w:r w:rsidRPr="00C95719">
              <w:rPr>
                <w:rFonts w:ascii="Times New Roman" w:hAnsi="Times New Roman"/>
                <w:sz w:val="26"/>
                <w:szCs w:val="26"/>
                <w:lang w:val="be-BY"/>
              </w:rPr>
              <w:t>антрольныя сачыненні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C95719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C95719" w:rsidRDefault="005F7501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4</w:t>
            </w:r>
          </w:p>
        </w:tc>
      </w:tr>
      <w:tr w:rsidR="005F7501" w:rsidRPr="00D868F7" w:rsidTr="003724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2A0C2D" w:rsidRDefault="005F7501" w:rsidP="003724DD">
            <w:pPr>
              <w:jc w:val="both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/>
                <w:bCs/>
                <w:sz w:val="26"/>
                <w:szCs w:val="26"/>
                <w:lang w:val="be-BY"/>
              </w:rPr>
              <w:t>УСЯГО</w:t>
            </w:r>
            <w:r w:rsidRPr="008D25C2">
              <w:rPr>
                <w:rFonts w:ascii="Times New Roman" w:hAnsi="Times New Roman"/>
                <w:b/>
                <w:bCs/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EC375D" w:rsidRDefault="005F7501" w:rsidP="003724DD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be-BY"/>
              </w:rPr>
            </w:pPr>
            <w:r w:rsidRPr="00EC375D">
              <w:rPr>
                <w:rFonts w:ascii="Times New Roman" w:hAnsi="Times New Roman"/>
                <w:b/>
                <w:sz w:val="26"/>
                <w:szCs w:val="26"/>
                <w:lang w:val="be-BY"/>
              </w:rPr>
              <w:t>68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01" w:rsidRPr="00EC375D" w:rsidRDefault="005F7501" w:rsidP="003724DD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be-BY"/>
              </w:rPr>
            </w:pPr>
            <w:r w:rsidRPr="00EC375D">
              <w:rPr>
                <w:rFonts w:ascii="Times New Roman" w:hAnsi="Times New Roman"/>
                <w:b/>
                <w:sz w:val="26"/>
                <w:szCs w:val="26"/>
                <w:lang w:val="be-BY"/>
              </w:rPr>
              <w:t>68</w:t>
            </w:r>
          </w:p>
        </w:tc>
      </w:tr>
    </w:tbl>
    <w:p w:rsidR="005F7501" w:rsidRDefault="005F7501" w:rsidP="005F7501">
      <w:pPr>
        <w:ind w:firstLine="709"/>
        <w:jc w:val="both"/>
        <w:rPr>
          <w:rFonts w:ascii="Times New Roman" w:hAnsi="Times New Roman"/>
          <w:b/>
          <w:bCs/>
          <w:color w:val="000000"/>
          <w:sz w:val="30"/>
          <w:szCs w:val="30"/>
          <w:lang w:val="be-BY" w:eastAsia="ru-RU"/>
        </w:rPr>
      </w:pPr>
    </w:p>
    <w:p w:rsidR="00A62808" w:rsidRDefault="00A62808">
      <w:bookmarkStart w:id="2" w:name="_GoBack"/>
      <w:bookmarkEnd w:id="2"/>
    </w:p>
    <w:sectPr w:rsidR="00A62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808"/>
    <w:rsid w:val="00013A60"/>
    <w:rsid w:val="00194F75"/>
    <w:rsid w:val="00407683"/>
    <w:rsid w:val="005F7501"/>
    <w:rsid w:val="008D6ED3"/>
    <w:rsid w:val="00A62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B699D-6BD6-4FEF-B50B-E5C29CCAB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808"/>
    <w:pPr>
      <w:spacing w:after="0" w:line="240" w:lineRule="auto"/>
    </w:pPr>
    <w:rPr>
      <w:rFonts w:ascii="Calibri" w:eastAsia="Times New Roman" w:hAnsi="Calibri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28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qFormat/>
    <w:rsid w:val="00A62808"/>
    <w:pPr>
      <w:widowControl w:val="0"/>
      <w:autoSpaceDE w:val="0"/>
      <w:autoSpaceDN w:val="0"/>
      <w:ind w:left="102"/>
    </w:pPr>
    <w:rPr>
      <w:rFonts w:ascii="Times New Roman" w:hAnsi="Times New Roman"/>
      <w:sz w:val="30"/>
      <w:szCs w:val="30"/>
      <w:lang w:val="uk-UA"/>
    </w:rPr>
  </w:style>
  <w:style w:type="character" w:customStyle="1" w:styleId="a5">
    <w:name w:val="Основной текст Знак"/>
    <w:basedOn w:val="a0"/>
    <w:link w:val="a4"/>
    <w:uiPriority w:val="99"/>
    <w:rsid w:val="00A62808"/>
    <w:rPr>
      <w:rFonts w:ascii="Times New Roman" w:eastAsia="Times New Roman" w:hAnsi="Times New Roman" w:cs="Times New Roman"/>
      <w:sz w:val="30"/>
      <w:szCs w:val="30"/>
      <w:lang w:val="uk-UA"/>
    </w:rPr>
  </w:style>
  <w:style w:type="paragraph" w:customStyle="1" w:styleId="U10">
    <w:name w:val="U10"/>
    <w:aliases w:val="3"/>
    <w:uiPriority w:val="99"/>
    <w:rsid w:val="00A62808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b/>
      <w:bCs/>
      <w:caps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1481</Words>
  <Characters>8446</Characters>
  <Application>Microsoft Office Word</Application>
  <DocSecurity>0</DocSecurity>
  <Lines>70</Lines>
  <Paragraphs>19</Paragraphs>
  <ScaleCrop>false</ScaleCrop>
  <Company/>
  <LinksUpToDate>false</LinksUpToDate>
  <CharactersWithSpaces>9908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2026-07-31T06:48:00Z</dcterms:created>
  <dcterms:modified xsi:type="dcterms:W3CDTF">2026-07-31T06:52:00Z</dcterms:modified>
</cp:coreProperties>
</file>