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1A43FF" w:rsidRPr="00A80B79" w14:paraId="300E0CF5" w14:textId="77777777" w:rsidTr="00EA7B95">
        <w:trPr>
          <w:jc w:val="right"/>
        </w:trPr>
        <w:tc>
          <w:tcPr>
            <w:tcW w:w="4166" w:type="dxa"/>
            <w:tcBorders>
              <w:top w:val="nil"/>
              <w:left w:val="nil"/>
              <w:bottom w:val="nil"/>
              <w:right w:val="nil"/>
            </w:tcBorders>
          </w:tcPr>
          <w:p w14:paraId="330DA2D7" w14:textId="77777777" w:rsidR="001A43FF" w:rsidRPr="00A80B79" w:rsidRDefault="001A43FF" w:rsidP="00EA7B95">
            <w:pPr>
              <w:tabs>
                <w:tab w:val="left" w:pos="709"/>
              </w:tabs>
              <w:spacing w:after="0" w:line="240" w:lineRule="auto"/>
              <w:rPr>
                <w:rFonts w:ascii="Times New Roman" w:hAnsi="Times New Roman" w:cs="Times New Roman"/>
                <w:sz w:val="30"/>
                <w:szCs w:val="30"/>
              </w:rPr>
            </w:pPr>
            <w:bookmarkStart w:id="0" w:name="_Hlk125623255"/>
            <w:r w:rsidRPr="00A80B79">
              <w:rPr>
                <w:rFonts w:ascii="Times New Roman" w:hAnsi="Times New Roman" w:cs="Times New Roman"/>
                <w:sz w:val="30"/>
                <w:szCs w:val="30"/>
              </w:rPr>
              <w:t>ЗАЦВЕРДЖАНА</w:t>
            </w:r>
          </w:p>
          <w:p w14:paraId="2D2CF05E" w14:textId="77777777" w:rsidR="001A43FF" w:rsidRPr="00A80B79" w:rsidRDefault="001A43FF" w:rsidP="00EA7B95">
            <w:pPr>
              <w:tabs>
                <w:tab w:val="left" w:pos="709"/>
              </w:tabs>
              <w:spacing w:after="0" w:line="240" w:lineRule="auto"/>
              <w:rPr>
                <w:rFonts w:ascii="Times New Roman" w:hAnsi="Times New Roman" w:cs="Times New Roman"/>
                <w:sz w:val="30"/>
                <w:szCs w:val="30"/>
              </w:rPr>
            </w:pPr>
          </w:p>
        </w:tc>
      </w:tr>
      <w:tr w:rsidR="001A43FF" w:rsidRPr="00A80B79" w14:paraId="4340F00A" w14:textId="77777777" w:rsidTr="00EA7B95">
        <w:trPr>
          <w:jc w:val="right"/>
        </w:trPr>
        <w:tc>
          <w:tcPr>
            <w:tcW w:w="4166" w:type="dxa"/>
            <w:tcBorders>
              <w:top w:val="nil"/>
              <w:left w:val="nil"/>
              <w:bottom w:val="nil"/>
              <w:right w:val="nil"/>
            </w:tcBorders>
          </w:tcPr>
          <w:p w14:paraId="2613DF6F" w14:textId="77777777" w:rsidR="001A43FF" w:rsidRPr="00A80B79" w:rsidRDefault="001A43FF" w:rsidP="00EA7B95">
            <w:pPr>
              <w:tabs>
                <w:tab w:val="left" w:pos="709"/>
              </w:tabs>
              <w:spacing w:after="0" w:line="240" w:lineRule="auto"/>
              <w:rPr>
                <w:rFonts w:ascii="Times New Roman" w:hAnsi="Times New Roman" w:cs="Times New Roman"/>
                <w:sz w:val="30"/>
                <w:szCs w:val="30"/>
              </w:rPr>
            </w:pPr>
            <w:proofErr w:type="spellStart"/>
            <w:r w:rsidRPr="00A80B79">
              <w:rPr>
                <w:rFonts w:ascii="Times New Roman" w:hAnsi="Times New Roman" w:cs="Times New Roman"/>
                <w:sz w:val="30"/>
                <w:szCs w:val="30"/>
              </w:rPr>
              <w:t>Пастанова</w:t>
            </w:r>
            <w:proofErr w:type="spellEnd"/>
          </w:p>
          <w:p w14:paraId="636F634A" w14:textId="77777777" w:rsidR="001A43FF" w:rsidRPr="00A80B79" w:rsidRDefault="001A43FF" w:rsidP="00EA7B95">
            <w:pPr>
              <w:tabs>
                <w:tab w:val="left" w:pos="709"/>
              </w:tabs>
              <w:spacing w:after="0" w:line="240" w:lineRule="auto"/>
              <w:rPr>
                <w:rFonts w:ascii="Times New Roman" w:hAnsi="Times New Roman" w:cs="Times New Roman"/>
                <w:sz w:val="30"/>
                <w:szCs w:val="30"/>
              </w:rPr>
            </w:pPr>
            <w:proofErr w:type="spellStart"/>
            <w:r w:rsidRPr="00A80B79">
              <w:rPr>
                <w:rFonts w:ascii="Times New Roman" w:hAnsi="Times New Roman" w:cs="Times New Roman"/>
                <w:sz w:val="30"/>
                <w:szCs w:val="30"/>
              </w:rPr>
              <w:t>Міністэрства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адукацыі</w:t>
            </w:r>
            <w:proofErr w:type="spellEnd"/>
          </w:p>
        </w:tc>
      </w:tr>
      <w:tr w:rsidR="001A43FF" w:rsidRPr="00A80B79" w14:paraId="5F6CFBFD" w14:textId="77777777" w:rsidTr="00EA7B95">
        <w:trPr>
          <w:jc w:val="right"/>
        </w:trPr>
        <w:tc>
          <w:tcPr>
            <w:tcW w:w="4166" w:type="dxa"/>
            <w:tcBorders>
              <w:top w:val="nil"/>
              <w:left w:val="nil"/>
              <w:bottom w:val="nil"/>
              <w:right w:val="nil"/>
            </w:tcBorders>
          </w:tcPr>
          <w:p w14:paraId="2D458786" w14:textId="77777777" w:rsidR="001A43FF" w:rsidRPr="00A80B79" w:rsidRDefault="001A43FF" w:rsidP="00EA7B95">
            <w:pPr>
              <w:tabs>
                <w:tab w:val="left" w:pos="709"/>
              </w:tabs>
              <w:spacing w:after="0" w:line="240" w:lineRule="auto"/>
              <w:rPr>
                <w:rFonts w:ascii="Times New Roman" w:hAnsi="Times New Roman" w:cs="Times New Roman"/>
                <w:sz w:val="30"/>
                <w:szCs w:val="30"/>
              </w:rPr>
            </w:pPr>
            <w:proofErr w:type="spellStart"/>
            <w:r w:rsidRPr="00A80B79">
              <w:rPr>
                <w:rFonts w:ascii="Times New Roman" w:hAnsi="Times New Roman" w:cs="Times New Roman"/>
                <w:sz w:val="30"/>
                <w:szCs w:val="30"/>
              </w:rPr>
              <w:t>Рэспублікі</w:t>
            </w:r>
            <w:proofErr w:type="spellEnd"/>
            <w:r w:rsidRPr="00A80B79">
              <w:rPr>
                <w:rFonts w:ascii="Times New Roman" w:hAnsi="Times New Roman" w:cs="Times New Roman"/>
                <w:sz w:val="30"/>
                <w:szCs w:val="30"/>
              </w:rPr>
              <w:t xml:space="preserve"> Беларусь</w:t>
            </w:r>
          </w:p>
        </w:tc>
      </w:tr>
      <w:tr w:rsidR="001A43FF" w:rsidRPr="00A80B79" w14:paraId="30EA4DB1" w14:textId="77777777" w:rsidTr="00EA7B95">
        <w:trPr>
          <w:jc w:val="right"/>
        </w:trPr>
        <w:tc>
          <w:tcPr>
            <w:tcW w:w="4166" w:type="dxa"/>
            <w:tcBorders>
              <w:top w:val="nil"/>
              <w:left w:val="nil"/>
              <w:bottom w:val="nil"/>
              <w:right w:val="nil"/>
            </w:tcBorders>
          </w:tcPr>
          <w:p w14:paraId="730C10B8" w14:textId="77777777" w:rsidR="001A43FF" w:rsidRPr="00A80B79" w:rsidRDefault="001A43FF" w:rsidP="00EA7B95">
            <w:pPr>
              <w:tabs>
                <w:tab w:val="left" w:pos="709"/>
              </w:tabs>
              <w:spacing w:after="0" w:line="240" w:lineRule="auto"/>
              <w:rPr>
                <w:rFonts w:ascii="Times New Roman" w:hAnsi="Times New Roman" w:cs="Times New Roman"/>
                <w:sz w:val="30"/>
                <w:szCs w:val="30"/>
                <w:lang w:val="be-BY"/>
              </w:rPr>
            </w:pPr>
            <w:r>
              <w:rPr>
                <w:rFonts w:ascii="Times New Roman" w:hAnsi="Times New Roman" w:cs="Times New Roman"/>
                <w:sz w:val="30"/>
                <w:szCs w:val="30"/>
              </w:rPr>
              <w:t>14.08.</w:t>
            </w:r>
            <w:r w:rsidRPr="00A80B79">
              <w:rPr>
                <w:rFonts w:ascii="Times New Roman" w:hAnsi="Times New Roman" w:cs="Times New Roman"/>
                <w:sz w:val="30"/>
                <w:szCs w:val="30"/>
              </w:rPr>
              <w:t>2026 №</w:t>
            </w:r>
            <w:r>
              <w:rPr>
                <w:rFonts w:ascii="Times New Roman" w:hAnsi="Times New Roman" w:cs="Times New Roman"/>
                <w:sz w:val="30"/>
                <w:szCs w:val="30"/>
              </w:rPr>
              <w:t> 143</w:t>
            </w:r>
          </w:p>
        </w:tc>
      </w:tr>
    </w:tbl>
    <w:p w14:paraId="27B35A0A"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26920A33"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4B9E14D4"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0A91DBBD"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18A7A985"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731F0E35"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0970FE9E" w14:textId="77777777" w:rsidR="001A43FF" w:rsidRPr="00A80B79" w:rsidRDefault="001A43FF" w:rsidP="001A43FF">
      <w:pPr>
        <w:spacing w:after="0" w:line="240" w:lineRule="auto"/>
        <w:jc w:val="center"/>
        <w:rPr>
          <w:rFonts w:ascii="Times New Roman" w:hAnsi="Times New Roman" w:cs="Times New Roman"/>
          <w:sz w:val="30"/>
          <w:szCs w:val="30"/>
          <w:lang w:val="be-BY"/>
        </w:rPr>
      </w:pPr>
      <w:bookmarkStart w:id="1" w:name="_Hlk239060061"/>
      <w:bookmarkStart w:id="2" w:name="_GoBack"/>
      <w:r w:rsidRPr="00A80B79">
        <w:rPr>
          <w:rFonts w:ascii="Times New Roman" w:hAnsi="Times New Roman" w:cs="Times New Roman"/>
          <w:sz w:val="30"/>
          <w:szCs w:val="30"/>
          <w:lang w:val="be-BY"/>
        </w:rPr>
        <w:t>Вучэбная праграма па вучэбным прадмеце</w:t>
      </w:r>
    </w:p>
    <w:p w14:paraId="4EE4B483" w14:textId="77777777" w:rsidR="001A43FF" w:rsidRPr="00A80B79" w:rsidRDefault="001A43FF" w:rsidP="001A43FF">
      <w:pPr>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w:t>
      </w:r>
      <w:r w:rsidRPr="00A80B79">
        <w:rPr>
          <w:rFonts w:ascii="Times New Roman" w:hAnsi="Times New Roman" w:cs="Times New Roman"/>
          <w:noProof/>
          <w:sz w:val="30"/>
          <w:szCs w:val="30"/>
          <w:lang w:val="be-BY"/>
        </w:rPr>
        <w:t xml:space="preserve">Беларуская </w:t>
      </w:r>
      <w:r w:rsidRPr="00A80B79">
        <w:rPr>
          <w:rFonts w:ascii="Times New Roman" w:hAnsi="Times New Roman" w:cs="Times New Roman"/>
          <w:sz w:val="30"/>
          <w:szCs w:val="30"/>
          <w:lang w:val="be-BY"/>
        </w:rPr>
        <w:t>літаратура»</w:t>
      </w:r>
    </w:p>
    <w:p w14:paraId="36EDD983" w14:textId="77777777" w:rsidR="001A43FF" w:rsidRPr="00A80B79" w:rsidRDefault="001A43FF" w:rsidP="001A43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noProof/>
          <w:sz w:val="30"/>
          <w:szCs w:val="30"/>
          <w:lang w:val="be-BY"/>
        </w:rPr>
      </w:pPr>
      <w:r w:rsidRPr="00A80B79">
        <w:rPr>
          <w:rFonts w:ascii="Times New Roman" w:hAnsi="Times New Roman" w:cs="Times New Roman"/>
          <w:noProof/>
          <w:sz w:val="30"/>
          <w:szCs w:val="30"/>
          <w:lang w:val="be-BY"/>
        </w:rPr>
        <w:t>для Х–XІ класаў устаноў адукацыі,</w:t>
      </w:r>
    </w:p>
    <w:p w14:paraId="5DBE3AD9" w14:textId="77777777" w:rsidR="001A43FF" w:rsidRPr="00A80B79" w:rsidRDefault="001A43FF" w:rsidP="001A43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noProof/>
          <w:sz w:val="30"/>
          <w:szCs w:val="30"/>
          <w:lang w:val="be-BY"/>
        </w:rPr>
      </w:pPr>
      <w:r w:rsidRPr="00A80B79">
        <w:rPr>
          <w:rFonts w:ascii="Times New Roman" w:hAnsi="Times New Roman" w:cs="Times New Roman"/>
          <w:noProof/>
          <w:sz w:val="30"/>
          <w:szCs w:val="30"/>
          <w:lang w:val="be-BY"/>
        </w:rPr>
        <w:t xml:space="preserve">якія рэалізуюць адукацыйныя праграмы агульнай сярэдняй адукацыі, </w:t>
      </w:r>
    </w:p>
    <w:p w14:paraId="65E482E0" w14:textId="77777777" w:rsidR="001A43FF" w:rsidRPr="00A80B79" w:rsidRDefault="001A43FF" w:rsidP="001A43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noProof/>
          <w:sz w:val="30"/>
          <w:szCs w:val="30"/>
          <w:lang w:val="be-BY"/>
        </w:rPr>
      </w:pPr>
      <w:r w:rsidRPr="00A80B79">
        <w:rPr>
          <w:rFonts w:ascii="Times New Roman" w:hAnsi="Times New Roman" w:cs="Times New Roman"/>
          <w:noProof/>
          <w:sz w:val="30"/>
          <w:szCs w:val="30"/>
          <w:lang w:val="be-BY"/>
        </w:rPr>
        <w:t>з беларускай і рускай мовамі навучання і выхавання</w:t>
      </w:r>
    </w:p>
    <w:p w14:paraId="0A7DC8BC"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168A835B" w14:textId="77777777" w:rsidR="001A43FF" w:rsidRPr="00A80B79" w:rsidRDefault="001A43FF" w:rsidP="001A43FF">
      <w:pPr>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(базавы ўзровень)</w:t>
      </w:r>
    </w:p>
    <w:bookmarkEnd w:id="1"/>
    <w:bookmarkEnd w:id="2"/>
    <w:p w14:paraId="5ADDF03B"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0F55EDCA" w14:textId="77777777" w:rsidR="001A43FF" w:rsidRPr="00A80B79" w:rsidRDefault="001A43FF" w:rsidP="001A43FF">
      <w:pPr>
        <w:spacing w:after="0" w:line="240" w:lineRule="auto"/>
        <w:jc w:val="center"/>
        <w:rPr>
          <w:rFonts w:ascii="Times New Roman" w:hAnsi="Times New Roman" w:cs="Times New Roman"/>
          <w:sz w:val="30"/>
          <w:szCs w:val="30"/>
          <w:lang w:val="be-BY"/>
        </w:rPr>
      </w:pPr>
    </w:p>
    <w:p w14:paraId="6E901680" w14:textId="77777777" w:rsidR="001A43FF" w:rsidRPr="00A80B79" w:rsidRDefault="001A43FF" w:rsidP="001A43FF">
      <w:pPr>
        <w:spacing w:after="0" w:line="240" w:lineRule="auto"/>
        <w:jc w:val="center"/>
        <w:rPr>
          <w:rFonts w:ascii="Times New Roman" w:hAnsi="Times New Roman" w:cs="Times New Roman"/>
          <w:noProof/>
          <w:sz w:val="30"/>
          <w:szCs w:val="30"/>
          <w:lang w:val="be-BY"/>
        </w:rPr>
      </w:pPr>
    </w:p>
    <w:p w14:paraId="28BC2E94" w14:textId="77777777" w:rsidR="001A43FF" w:rsidRPr="00A80B79" w:rsidRDefault="001A43FF" w:rsidP="001A43FF">
      <w:pPr>
        <w:spacing w:after="0" w:line="240" w:lineRule="auto"/>
        <w:jc w:val="center"/>
        <w:rPr>
          <w:rFonts w:ascii="Times New Roman" w:hAnsi="Times New Roman" w:cs="Times New Roman"/>
          <w:noProof/>
          <w:sz w:val="30"/>
          <w:szCs w:val="30"/>
          <w:lang w:val="be-BY"/>
        </w:rPr>
      </w:pPr>
    </w:p>
    <w:p w14:paraId="5653A3D4" w14:textId="77777777" w:rsidR="001A43FF" w:rsidRPr="00A80B79" w:rsidRDefault="001A43FF" w:rsidP="001A43FF">
      <w:pPr>
        <w:spacing w:line="240" w:lineRule="auto"/>
        <w:jc w:val="center"/>
        <w:rPr>
          <w:rFonts w:ascii="Times New Roman" w:hAnsi="Times New Roman" w:cs="Times New Roman"/>
          <w:noProof/>
          <w:sz w:val="30"/>
          <w:szCs w:val="30"/>
          <w:lang w:val="be-BY"/>
        </w:rPr>
      </w:pPr>
    </w:p>
    <w:p w14:paraId="61C0E177" w14:textId="77777777" w:rsidR="001A43FF" w:rsidRPr="00A80B79" w:rsidRDefault="001A43FF" w:rsidP="001A43FF">
      <w:pPr>
        <w:spacing w:after="0" w:line="240" w:lineRule="auto"/>
        <w:jc w:val="center"/>
        <w:rPr>
          <w:rFonts w:ascii="Times New Roman" w:hAnsi="Times New Roman" w:cs="Times New Roman"/>
          <w:caps/>
          <w:sz w:val="30"/>
          <w:szCs w:val="30"/>
          <w:lang w:val="be-BY"/>
        </w:rPr>
      </w:pPr>
      <w:r w:rsidRPr="00A80B79">
        <w:rPr>
          <w:rFonts w:ascii="Times New Roman" w:hAnsi="Times New Roman" w:cs="Times New Roman"/>
          <w:caps/>
          <w:sz w:val="30"/>
          <w:szCs w:val="30"/>
          <w:lang w:val="be-BY"/>
        </w:rPr>
        <w:br w:type="page"/>
      </w:r>
      <w:bookmarkEnd w:id="0"/>
      <w:r w:rsidRPr="00A80B79">
        <w:rPr>
          <w:rFonts w:ascii="Times New Roman" w:hAnsi="Times New Roman" w:cs="Times New Roman"/>
          <w:caps/>
          <w:sz w:val="30"/>
          <w:szCs w:val="30"/>
          <w:lang w:val="be-BY"/>
        </w:rPr>
        <w:lastRenderedPageBreak/>
        <w:t>Глава 1</w:t>
      </w:r>
    </w:p>
    <w:p w14:paraId="3F96902F" w14:textId="77777777" w:rsidR="001A43FF" w:rsidRPr="00A80B79" w:rsidRDefault="001A43FF" w:rsidP="001A43FF">
      <w:pPr>
        <w:spacing w:after="0" w:line="240" w:lineRule="auto"/>
        <w:jc w:val="center"/>
        <w:rPr>
          <w:rFonts w:ascii="Times New Roman" w:hAnsi="Times New Roman" w:cs="Times New Roman"/>
          <w:caps/>
          <w:sz w:val="30"/>
          <w:szCs w:val="30"/>
          <w:lang w:val="be-BY"/>
        </w:rPr>
      </w:pPr>
      <w:r w:rsidRPr="00A80B79">
        <w:rPr>
          <w:rFonts w:ascii="Times New Roman" w:hAnsi="Times New Roman" w:cs="Times New Roman"/>
          <w:caps/>
          <w:sz w:val="30"/>
          <w:szCs w:val="30"/>
          <w:lang w:val="be-BY"/>
        </w:rPr>
        <w:t>Агульныя палажэнні</w:t>
      </w:r>
    </w:p>
    <w:p w14:paraId="0E2641E1" w14:textId="77777777" w:rsidR="001A43FF" w:rsidRPr="00A80B79" w:rsidRDefault="001A43FF" w:rsidP="001A43FF">
      <w:pPr>
        <w:spacing w:after="0" w:line="240" w:lineRule="auto"/>
        <w:jc w:val="center"/>
        <w:rPr>
          <w:rFonts w:ascii="Times New Roman" w:hAnsi="Times New Roman" w:cs="Times New Roman"/>
          <w:caps/>
          <w:sz w:val="30"/>
          <w:szCs w:val="30"/>
          <w:lang w:val="be-BY"/>
        </w:rPr>
      </w:pPr>
    </w:p>
    <w:p w14:paraId="6CBA104E"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1. Дадзеная вучэбная праграма па вучэбным прадмеце «Беларуская лiтаратура» (далей – вучэбная праграма) прызначана для вывучэння на базавым узроўнi вучэбнага прадмета «Беларуская лiтаратура» ў Х–ХI класах устаноў адукацыi, якiя рэалiзуюць адукацыйныя праграмы агульнай сярэдняй адукацыi.</w:t>
      </w:r>
    </w:p>
    <w:p w14:paraId="391069B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 w:name="2538"/>
      <w:bookmarkEnd w:id="3"/>
      <w:r w:rsidRPr="00A80B79">
        <w:rPr>
          <w:rFonts w:ascii="Times New Roman" w:hAnsi="Times New Roman" w:cs="Times New Roman"/>
          <w:sz w:val="30"/>
          <w:szCs w:val="30"/>
          <w:lang w:val="be-BY"/>
        </w:rPr>
        <w:t>2. Дадзеная вучэбная праграма разлiчана на:</w:t>
      </w:r>
    </w:p>
    <w:p w14:paraId="45B3476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 w:name="2539"/>
      <w:bookmarkEnd w:id="4"/>
      <w:r w:rsidRPr="00A80B79">
        <w:rPr>
          <w:rFonts w:ascii="Times New Roman" w:hAnsi="Times New Roman" w:cs="Times New Roman"/>
          <w:sz w:val="30"/>
          <w:szCs w:val="30"/>
          <w:lang w:val="be-BY"/>
        </w:rPr>
        <w:t>Х клас – 51 вучэбная гадзiна (у першым паўгоддзi навучальнага года – 2, у другiм паўгоддзi – 1 гадзiна на тыдзень);</w:t>
      </w:r>
    </w:p>
    <w:p w14:paraId="09C6F25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 w:name="2540"/>
      <w:bookmarkEnd w:id="5"/>
      <w:r w:rsidRPr="00A80B79">
        <w:rPr>
          <w:rFonts w:ascii="Times New Roman" w:hAnsi="Times New Roman" w:cs="Times New Roman"/>
          <w:sz w:val="30"/>
          <w:szCs w:val="30"/>
          <w:lang w:val="be-BY"/>
        </w:rPr>
        <w:t>ХI клас – 51 вучэбная гадзiна (у першым паўгоддзi навучальнага года – 1, у другiм паўгоддзi – 2 гадзiны на тыдзень).</w:t>
      </w:r>
    </w:p>
    <w:p w14:paraId="304AD43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 w:name="2541"/>
      <w:bookmarkEnd w:id="6"/>
      <w:r w:rsidRPr="00A80B79">
        <w:rPr>
          <w:rFonts w:ascii="Times New Roman" w:hAnsi="Times New Roman" w:cs="Times New Roman"/>
          <w:sz w:val="30"/>
          <w:szCs w:val="30"/>
          <w:lang w:val="be-BY"/>
        </w:rPr>
        <w:t>3. Мэта вывучэння вучэбнага прадмета «Беларуская лiтаратура» – далучэнне вучняў да мастацтва слова ў кантэксце духоўнага i сацыяльна-гiстарычнага жыцця народа i фармiраванне на гэтай аснове мастацкага мыслення, эстэтычных пачуццяў, чытацкай i маўленчай культуры, выхаванне чалавека з глыбокiм гуманiстычным i дэмакратычным светапоглядам, развiтым пачуццём нацыянальнай i асабiстай самапавагi, патрыёта, адданага агульначалавечым iдэалам, асобы з выразна выяўленымi творчымi схiльнасцямi, здольнай успрыманне прыгожага выкарыстаць для выпрацоўкi стымулу маральнага, iнтэлектуальнага i духоўнага развiцця.</w:t>
      </w:r>
    </w:p>
    <w:p w14:paraId="41BCCE3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 w:name="2542"/>
      <w:bookmarkEnd w:id="7"/>
      <w:r w:rsidRPr="00A80B79">
        <w:rPr>
          <w:rFonts w:ascii="Times New Roman" w:hAnsi="Times New Roman" w:cs="Times New Roman"/>
          <w:sz w:val="30"/>
          <w:szCs w:val="30"/>
          <w:lang w:val="be-BY"/>
        </w:rPr>
        <w:t>4. Задачы вывучэння вучэбнага прадмета «Беларуская лiтаратура»:</w:t>
      </w:r>
    </w:p>
    <w:p w14:paraId="0340450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 w:name="2543"/>
      <w:bookmarkEnd w:id="8"/>
      <w:r w:rsidRPr="00A80B79">
        <w:rPr>
          <w:rFonts w:ascii="Times New Roman" w:hAnsi="Times New Roman" w:cs="Times New Roman"/>
          <w:sz w:val="30"/>
          <w:szCs w:val="30"/>
          <w:lang w:val="be-BY"/>
        </w:rPr>
        <w:t>фармiраванне ў вучняў ведаў i ўменняў, якiя забяспечваюць самастойнае засваенне мастацка-эстэтычных, духоўна-маральных каштоўнасцей;</w:t>
      </w:r>
    </w:p>
    <w:p w14:paraId="53A54C6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 w:name="2544"/>
      <w:bookmarkEnd w:id="9"/>
      <w:r w:rsidRPr="00A80B79">
        <w:rPr>
          <w:rFonts w:ascii="Times New Roman" w:hAnsi="Times New Roman" w:cs="Times New Roman"/>
          <w:sz w:val="30"/>
          <w:szCs w:val="30"/>
          <w:lang w:val="be-BY"/>
        </w:rPr>
        <w:t>фармiраванне лiтаратурнай кампетэнцыi – сiстэматызацыя ведаў пра лiтаратуру як цэласнасць, прадстаўленую ў выглядзе паняццяў i спосабаў дзейнасцi;</w:t>
      </w:r>
    </w:p>
    <w:p w14:paraId="0771C97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 w:name="2545"/>
      <w:bookmarkEnd w:id="10"/>
      <w:r w:rsidRPr="00A80B79">
        <w:rPr>
          <w:rFonts w:ascii="Times New Roman" w:hAnsi="Times New Roman" w:cs="Times New Roman"/>
          <w:sz w:val="30"/>
          <w:szCs w:val="30"/>
          <w:lang w:val="be-BY"/>
        </w:rPr>
        <w:t>фармiраванне культуралагiчнай кампетэнцыi, развiццё ўяўленняў пра лiтаратуру як сацыякультурны феномен;</w:t>
      </w:r>
    </w:p>
    <w:p w14:paraId="334BB3B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 w:name="2546"/>
      <w:bookmarkEnd w:id="11"/>
      <w:r w:rsidRPr="00A80B79">
        <w:rPr>
          <w:rFonts w:ascii="Times New Roman" w:hAnsi="Times New Roman" w:cs="Times New Roman"/>
          <w:sz w:val="30"/>
          <w:szCs w:val="30"/>
          <w:lang w:val="be-BY"/>
        </w:rPr>
        <w:t>фармiраванне камунiкатыўнай кампетэнцыi, якая раскрывае камунiкатыўную прыроду тэксту, дзе наладжаны дыялог памiж героямi, аўтарам i чытачом, адзiнкавым тэкстам i мноствам кантэкстаў;</w:t>
      </w:r>
    </w:p>
    <w:p w14:paraId="7A3AAEF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 w:name="2547"/>
      <w:bookmarkEnd w:id="12"/>
      <w:r w:rsidRPr="00A80B79">
        <w:rPr>
          <w:rFonts w:ascii="Times New Roman" w:hAnsi="Times New Roman" w:cs="Times New Roman"/>
          <w:sz w:val="30"/>
          <w:szCs w:val="30"/>
          <w:lang w:val="be-BY"/>
        </w:rPr>
        <w:t>фармiраванне культуратворчай кампетэнцыi – сiстэмы цэласных аперацыянальных комплексаў розных вiдаў творчай дзейнасцi, гэта значыць, навучанне дзейнасцi праз уключэнне ў гэту дзейнасць.</w:t>
      </w:r>
    </w:p>
    <w:p w14:paraId="38568BF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 w:name="2548"/>
      <w:bookmarkEnd w:id="13"/>
      <w:r w:rsidRPr="00A80B79">
        <w:rPr>
          <w:rFonts w:ascii="Times New Roman" w:hAnsi="Times New Roman" w:cs="Times New Roman"/>
          <w:sz w:val="30"/>
          <w:szCs w:val="30"/>
          <w:lang w:val="be-BY"/>
        </w:rPr>
        <w:t xml:space="preserve">5. Рэкамендаваныя метады i прыёмы навучання i выхавання: семiнары, дыспуты, чытацкiя канферэнцыi, праекты. Метады навучання ў сваёй сукупнасцi спрыяюць праяўленню ўсiх функцый лiтаратуры: пазнавальнай, </w:t>
      </w:r>
      <w:r w:rsidRPr="00A80B79">
        <w:rPr>
          <w:rFonts w:ascii="Times New Roman" w:hAnsi="Times New Roman" w:cs="Times New Roman"/>
          <w:sz w:val="30"/>
          <w:szCs w:val="30"/>
          <w:lang w:val="be-BY"/>
        </w:rPr>
        <w:lastRenderedPageBreak/>
        <w:t>выхаваўчай, эстэтычнай, эўрыстычнай, камунiкатыўнай, геданiстычнай. Накiраванасць методыкi на рэалiзацыю толькi адной з iх, напрыклад пазнавальнай, аслабляе ўздзеянне лiтаратуры на асобу вучня. Агульным патрабаваннем да ўсiх метадаў навучання з’яўляецца зарыентаванасць на эстэтычную сутнасць лiтаратуры, яе мастацкую спецыфiку. Умелае спалучэнне метадаў навучання з задачамi грамадзянскага, патрыятычнага выхавання робiць працэс спасцiжэння ведаў яшчэ больш мэтанакiраваным i вынiковым. Назапашванне маральных i эстэтычных уражанняў, наступная iх сiстэматызацыя i абагульненне, тэарэтычнае асэнсаванне ўзбагачаюць жыццёвы вопыт вучняў, уплываюць на iх духоўна-iнтэлектуальнае сталенне.</w:t>
      </w:r>
    </w:p>
    <w:p w14:paraId="6B43C3D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 w:name="2549"/>
      <w:bookmarkEnd w:id="14"/>
      <w:r w:rsidRPr="00A80B79">
        <w:rPr>
          <w:rFonts w:ascii="Times New Roman" w:hAnsi="Times New Roman" w:cs="Times New Roman"/>
          <w:sz w:val="30"/>
          <w:szCs w:val="30"/>
          <w:lang w:val="be-BY"/>
        </w:rPr>
        <w:t>Структура ўрокаў беларускай лiтаратуры i iх форма абумоўлiваюцца мэтавымi ўстаноўкамi, узростам вучняў, мастацкай своеасаблiвасцю твора, этапамi яго вывучэння. Гутарка i лекцыя, чытанне i абагульненне, аналiз i сачыненне, абарона праектаў i завочная экскурсiя, «паэтычная хвiлiнка» i работа з вучэбным дапаможнiкам – усе гэтыя формы навучання маюць сваю спецыфiку, якая праяўляецца ва ўнутранай логiцы разгортвання ўрока, i забяспечваюць такiя яго якасцi, як цэласнасць, навучальная, выхаваўчая i развiццёвая накiраванасць, праблемнасць, дзейнасны характар, дыялагiчнасць.</w:t>
      </w:r>
    </w:p>
    <w:p w14:paraId="21BDE64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 w:name="2550"/>
      <w:bookmarkEnd w:id="15"/>
      <w:r w:rsidRPr="00A80B79">
        <w:rPr>
          <w:rFonts w:ascii="Times New Roman" w:hAnsi="Times New Roman" w:cs="Times New Roman"/>
          <w:sz w:val="30"/>
          <w:szCs w:val="30"/>
          <w:lang w:val="be-BY"/>
        </w:rPr>
        <w:t>Мэтазгодна спалучаць франтальныя, групавыя, парныя i iндывiдуальныя формы навучання.</w:t>
      </w:r>
    </w:p>
    <w:p w14:paraId="0D38085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 w:name="2551"/>
      <w:bookmarkEnd w:id="16"/>
      <w:r w:rsidRPr="00A80B79">
        <w:rPr>
          <w:rFonts w:ascii="Times New Roman" w:hAnsi="Times New Roman" w:cs="Times New Roman"/>
          <w:sz w:val="30"/>
          <w:szCs w:val="30"/>
          <w:lang w:val="be-BY"/>
        </w:rPr>
        <w:t>Выбар форм i метадаў навучання i выхавання вызначаецца педагагiчным работнiкам самастойна на аснове мэт i задач вывучэння пэўнай тэмы, сфармуляваных у дадзенай вучэбнай праграме патрабаванняў да вынiкаў вучэбнай дзейнасцi вучняў з улiкам iх узроставых i iндывiдуальных асаблiвасцей.</w:t>
      </w:r>
    </w:p>
    <w:p w14:paraId="39A49D3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 w:name="2552"/>
      <w:bookmarkEnd w:id="17"/>
      <w:r w:rsidRPr="00A80B79">
        <w:rPr>
          <w:rFonts w:ascii="Times New Roman" w:hAnsi="Times New Roman" w:cs="Times New Roman"/>
          <w:sz w:val="30"/>
          <w:szCs w:val="30"/>
          <w:lang w:val="be-BY"/>
        </w:rPr>
        <w:t xml:space="preserve">Асноўныя вiды дзейнасцi: аргументаванне ўласных ацэнак падзей, дзеянняў i ўчынкаў герояў; асэнсаванае чытанне мастацкiх, навукова-папулярных i публiцыстычных тэкстаў; характарыстыка (iндывiдуальная, параўнальная, групавая) герояў твора; складанне плана ўласнага выказвання; напiсанне сачыненняў розных вiдаў па вывучаных творах; разгорнуты адказ на пытанне з элементамi характарыстыкi лiтаратурнага героя, адказ на праблемнае пытанне; вуснае слоўнае маляванне; напiсанне водгуку на самастойна прачытаны лiтаратурны твор, твор выяўленчага мастацтва, кiнафiльм або тэлеперадачу; пераказ (выбарачны, падрабязны, творчы) эпiчнага твора цi ўрыўка з яго; выкананне творчых заданняў; выразнае чытанне мастацкiх твораў розных жанраў; даклад, паведамленне, рэферат на лiтаратурную тэму па адной цi некалькiх крынiцах; каменцiраванне мастацкага тэксту; мастацкае расказванне; назiранне за мовай i асаблiвасцямi будовы мастацкага твора; напiсанне ўласных твораў </w:t>
      </w:r>
      <w:r w:rsidRPr="00A80B79">
        <w:rPr>
          <w:rFonts w:ascii="Times New Roman" w:hAnsi="Times New Roman" w:cs="Times New Roman"/>
          <w:sz w:val="30"/>
          <w:szCs w:val="30"/>
          <w:lang w:val="be-BY"/>
        </w:rPr>
        <w:lastRenderedPageBreak/>
        <w:t>(вершаў, казак, загадак, невялiкiх апавяданняў, мастацкiх замалёвак, эсэ i падобных твораў); падрыхтоўка вуснага выказвання; рэцэнзiя на самастойна прачытаную кнiгу, прагледжаныя кiнафiльм, тэлеперадачу, спектакль, твор жывапiсу або музыкi; складанне тэзiсаў, канспекта паводле лiтаратурна-крытычнага артыкула або лекцыi педагагiчнага работнiка; складанне бiблiяграфii па тэме, прапанаванай педагагiчным работнiкам; складанне плана (у тым лiку цытатнага) твора цi ўрыўка з яго; стварэнне iлюстрацый да лiтаратурнага твора i iх прэзентацыя; супастаўленне лiтаратурнага твора з яго iнтэрпрэтацыяй у iншых вiдах мастацтва; супастаўленне мастацкiх твораў розных аўтараў; устанаўленне асацыятыўных сувязей лiтаратурнага твора з творамi iншых вiдаў мастацтва; чытанне i паўнавартаснае ўспрыманне мастацкiх твораў.</w:t>
      </w:r>
    </w:p>
    <w:p w14:paraId="7B3015E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 w:name="2553"/>
      <w:bookmarkEnd w:id="18"/>
      <w:r w:rsidRPr="00A80B79">
        <w:rPr>
          <w:rFonts w:ascii="Times New Roman" w:hAnsi="Times New Roman" w:cs="Times New Roman"/>
          <w:sz w:val="30"/>
          <w:szCs w:val="30"/>
          <w:lang w:val="be-BY"/>
        </w:rPr>
        <w:t>Са спiса твораў, прапанаваных для дадатковага чытання, педагагiчны работнiк выбiрае тыя, выкарыстанне якiх ён лiчыць найбольш дарэчным у пэўным класным калектыве, улiчваючы iндывiдуальныя магчымасцi вучняў i наяўнасць тэкстаў у бiблiятэчным фондзе (творы, прапанаваныя ў спiсе для дадатковага чытання, можна знайсцi ў кнiгах серыi «Школьная бiблiятэка», якiя знаходзяцца ў бiблiятэчным фондзе ўстаноў агульнай сярэдняй адукацыi).</w:t>
      </w:r>
    </w:p>
    <w:p w14:paraId="7EC43CD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 w:name="2554"/>
      <w:bookmarkEnd w:id="19"/>
      <w:r w:rsidRPr="00A80B79">
        <w:rPr>
          <w:rFonts w:ascii="Times New Roman" w:hAnsi="Times New Roman" w:cs="Times New Roman"/>
          <w:sz w:val="30"/>
          <w:szCs w:val="30"/>
          <w:lang w:val="be-BY"/>
        </w:rPr>
        <w:t>Разгляд твораў рубрыкi «Мастацтва», якiя выкарыстоўваюцца ў якасцi iлюстрацыйнага матэрыялу, адбываецца з улiкам выбару педагагiчнага работнiка. Дадатковыя гадзiны для знаёмства з такiмi творамi вучэбнай праграмай не прадугледжаны.</w:t>
      </w:r>
    </w:p>
    <w:p w14:paraId="495EF7B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 w:name="2555"/>
      <w:bookmarkEnd w:id="20"/>
      <w:r w:rsidRPr="00A80B79">
        <w:rPr>
          <w:rFonts w:ascii="Times New Roman" w:hAnsi="Times New Roman" w:cs="Times New Roman"/>
          <w:sz w:val="30"/>
          <w:szCs w:val="30"/>
          <w:lang w:val="be-BY"/>
        </w:rPr>
        <w:t>Асобных урокаў на вывучэнне тэорыi лiтаратуры не адводзiцца. Праца па фармiраваннi тэарэтычных паняццяў павiнна праводзiцца ва ўзаемасувязi з вывучэннем канкрэтных мастацкiх твораў або перыядаў развiцця лiтаратуры.</w:t>
      </w:r>
    </w:p>
    <w:p w14:paraId="5B52322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 w:name="2556"/>
      <w:bookmarkEnd w:id="21"/>
      <w:r w:rsidRPr="00A80B79">
        <w:rPr>
          <w:rFonts w:ascii="Times New Roman" w:hAnsi="Times New Roman" w:cs="Times New Roman"/>
          <w:sz w:val="30"/>
          <w:szCs w:val="30"/>
          <w:lang w:val="be-BY"/>
        </w:rPr>
        <w:t>Гадзiны, адведзеныя на творчыя работы, у тым лiку на навучальныя i кантрольныя сачыненнi, педагагiчны работнiк размяркоўвае ў адпаведнасцi з каляндарна-тэматычным планаваннем.</w:t>
      </w:r>
    </w:p>
    <w:p w14:paraId="7B5BA42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 w:name="7885"/>
      <w:bookmarkStart w:id="23" w:name="2559"/>
      <w:bookmarkEnd w:id="22"/>
      <w:bookmarkEnd w:id="23"/>
      <w:r w:rsidRPr="00A80B79">
        <w:rPr>
          <w:rFonts w:ascii="Times New Roman" w:hAnsi="Times New Roman" w:cs="Times New Roman"/>
          <w:sz w:val="30"/>
          <w:szCs w:val="30"/>
          <w:lang w:val="be-BY"/>
        </w:rPr>
        <w:t>6. Вынiкам дасягнення мэт i задач лiтаратурнай адукацыi становяцца прадметныя кампетэнцыi: лiтаратурная, каштоўнасна-светапоглядная, маўленчая, камунiкатыўная, культуралагiчная i культуратворчая.</w:t>
      </w:r>
    </w:p>
    <w:p w14:paraId="05B4D0F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 w:name="2560"/>
      <w:bookmarkEnd w:id="24"/>
      <w:r w:rsidRPr="00A80B79">
        <w:rPr>
          <w:rFonts w:ascii="Times New Roman" w:hAnsi="Times New Roman" w:cs="Times New Roman"/>
          <w:sz w:val="30"/>
          <w:szCs w:val="30"/>
          <w:lang w:val="be-BY"/>
        </w:rPr>
        <w:t>Вынiкам фармiравання лiтаратурнай кампетэнцыi з’яўляецца засваенне вучнямi ведаў пра лiтаратуру як сiстэму, сфармiраваных у выглядзе паняццяў i рэалiзаваных у разнастайных спосабах дзейнасцi.</w:t>
      </w:r>
    </w:p>
    <w:p w14:paraId="04C1967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 w:name="2561"/>
      <w:bookmarkEnd w:id="25"/>
      <w:r w:rsidRPr="00A80B79">
        <w:rPr>
          <w:rFonts w:ascii="Times New Roman" w:hAnsi="Times New Roman" w:cs="Times New Roman"/>
          <w:sz w:val="30"/>
          <w:szCs w:val="30"/>
          <w:lang w:val="be-BY"/>
        </w:rPr>
        <w:t>Вынiкам фармiравання каштоўнасна-светапогляднай кампетэнцыi павiнна стаць агульная сiстэма духоўна-маральных каштоўнасных арыентацый, нацыянальна-культурнай самаiдэнтыфiкацыi, гуманiстычнага погляду на свет, павага вучняў да агульначалавечых каштоўнасцей.</w:t>
      </w:r>
    </w:p>
    <w:p w14:paraId="11B6C51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 w:name="2562"/>
      <w:bookmarkEnd w:id="26"/>
      <w:r w:rsidRPr="00A80B79">
        <w:rPr>
          <w:rFonts w:ascii="Times New Roman" w:hAnsi="Times New Roman" w:cs="Times New Roman"/>
          <w:sz w:val="30"/>
          <w:szCs w:val="30"/>
          <w:lang w:val="be-BY"/>
        </w:rPr>
        <w:t xml:space="preserve">Вынiкам фармiравання маўленчай i камунiкатыўнай кампетэнцый </w:t>
      </w:r>
      <w:r w:rsidRPr="00A80B79">
        <w:rPr>
          <w:rFonts w:ascii="Times New Roman" w:hAnsi="Times New Roman" w:cs="Times New Roman"/>
          <w:sz w:val="30"/>
          <w:szCs w:val="30"/>
          <w:lang w:val="be-BY"/>
        </w:rPr>
        <w:lastRenderedPageBreak/>
        <w:t>павiнна стаць паспяховае ажыццяўленне вучнем маўленча-камунiкатыўнай дзейнасцi, калi вучань з’яўляецца суб’ектам дзейнасцi i зносiн.</w:t>
      </w:r>
    </w:p>
    <w:p w14:paraId="2BB436C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 w:name="2563"/>
      <w:bookmarkEnd w:id="27"/>
      <w:r w:rsidRPr="00A80B79">
        <w:rPr>
          <w:rFonts w:ascii="Times New Roman" w:hAnsi="Times New Roman" w:cs="Times New Roman"/>
          <w:sz w:val="30"/>
          <w:szCs w:val="30"/>
          <w:lang w:val="be-BY"/>
        </w:rPr>
        <w:t>Вынiкам фармiравання ў вучняў культуралагiчнай кампетэнцыi павiнна стаць усведамленне вучнямi лiтаратуры як феномена культуры, асэнсаванне iмi нацыянальна-культурнай спецыфiкi беларускай лiтаратуры ў адзiнстве з сусветнай мастацкай культурай.</w:t>
      </w:r>
    </w:p>
    <w:p w14:paraId="3BA77E2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 w:name="2564"/>
      <w:bookmarkEnd w:id="28"/>
      <w:r w:rsidRPr="00A80B79">
        <w:rPr>
          <w:rFonts w:ascii="Times New Roman" w:hAnsi="Times New Roman" w:cs="Times New Roman"/>
          <w:sz w:val="30"/>
          <w:szCs w:val="30"/>
          <w:lang w:val="be-BY"/>
        </w:rPr>
        <w:t>Вынiкам рэалiзацыi культуратворчай кампетэнцыi ў навучаннi лiтаратуры з’яўляецца авалоданне не асобнымi базавымi ведамi, лiтаратурна-творчымi ўменнямi i навыкамi, а сiстэмай цэласных аперацыянальных комплексаў розных вiдаў творчай дзейнасцi, гэта значыць, навучанне ў дзейнасцi праз уключэнне ў гэту дзейнасць.</w:t>
      </w:r>
    </w:p>
    <w:p w14:paraId="239FD85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 w:name="2565"/>
      <w:bookmarkEnd w:id="29"/>
      <w:r w:rsidRPr="00A80B79">
        <w:rPr>
          <w:rFonts w:ascii="Times New Roman" w:hAnsi="Times New Roman" w:cs="Times New Roman"/>
          <w:sz w:val="30"/>
          <w:szCs w:val="30"/>
          <w:lang w:val="be-BY"/>
        </w:rPr>
        <w:t>Асобасныя вынiкi засваення зместу адукацыйнай праграмы па вучэбным прадмеце «Беларуская лiтаратура» адлюстроўваюць асаблiвасцi развiцця асобы вучня i выяўляюцца ў тым, што вучань: праяўляе iмкненне да фармiравання маральных каштоўнасных арыентацый i выкарыстоўвае iх у сваёй дзейнасцi; валодае нацыянальнай самасвядомасцю, пачуццём патрыятызму; прымае каштоўнасцi сямейнага жыцця i праяўляе адказнасць за сям’ю; праяўляе талерантнасць, гатоўнасць i здольнасць да ўзаемаразумення, дыялогу i супрацоўнiцтва; кiруецца ў сваiх паводзiнах прынятымi ў грамадстве маральнымi нормамi i агульначалавечымi каштоўнасцямi; дэманструе эстэтычнае стаўленне да свету, усiх сфер жыццядзейнасцi грамадства; адчувае патрэбу ў самарэалiзацыi i самаўдасканаленнi; праяўляе эмацыянальную сталасць.</w:t>
      </w:r>
    </w:p>
    <w:p w14:paraId="463C501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 w:name="2566"/>
      <w:bookmarkEnd w:id="30"/>
      <w:r w:rsidRPr="00A80B79">
        <w:rPr>
          <w:rFonts w:ascii="Times New Roman" w:hAnsi="Times New Roman" w:cs="Times New Roman"/>
          <w:sz w:val="30"/>
          <w:szCs w:val="30"/>
          <w:lang w:val="be-BY"/>
        </w:rPr>
        <w:t xml:space="preserve">Метапрадметныя вынiкi асваення адукацыйнай праграмы па вучэбным прадмеце «Беларуская лiтаратура» адлюстроўваюць гатоўнасць вучня да вучэбна-пазнавальнай дзейнасцi, асваення ўнiверсальных вучэбных дзеянняў i мiжпрадметных паняццяў i выяўляюцца ў тым, што вучань: ажыццяўляе вучэбную дзейнасць на аснове сфармiраваных агульнавучэбных уменняў i навыкаў; устанаўлiвае мiжпрадметныя сувязi; валодае лагiчнымi аперацыямi параўнання, аналiзу, сiнтэзу, абагульнення, класiфiкацыi па рода-вiдавых прыкметах, устанаўлення аналогiй i прычынна-вынiковых сувязяў памiж фактамi i з’явамi, вызначэння паняццяў, мадэлявання, доказу i абвяржэння; валодае навыкамi розных вiдаў вучэбна-практычнай дзейнасцi; здольны ўспрымаць i тлумачыць на аснове атрыманых ведаў i вопыту з’явы i падзеi паўсядзённага жыцця; ажыццяўляе самастойны пошук рацыянальных спосабаў рашэння практычных задач; умее ўзаемадзейнiчаць у розных вiдах сумеснай вучэбна-пазнавальнай дзейнасцi; умее весцi дыялог, вырашаць праблемныя сiтуацыi; прытрымлiваецца этычных i маральных норм зносiн i супрацоўнiцтва; умее правiльна, лаканiчна i лагiчна выкладаць свой пункт гледжання; можа аргументаваць уласную пазiцыю; крытычна ставiцца да </w:t>
      </w:r>
      <w:r w:rsidRPr="00A80B79">
        <w:rPr>
          <w:rFonts w:ascii="Times New Roman" w:hAnsi="Times New Roman" w:cs="Times New Roman"/>
          <w:sz w:val="30"/>
          <w:szCs w:val="30"/>
          <w:lang w:val="be-BY"/>
        </w:rPr>
        <w:lastRenderedPageBreak/>
        <w:t>свайго i чужога меркавання; самастойна арыентуецца ў розных крынiцах iнфармацыi; крытычна ўспрымае iнфармацыю, атрыманую з розных крынiц, пiсьменна iнтэрпрэтуе i выкарыстоўвае яе ў адукацыйных i агульнакультурных мэтах; ажыццяўляе самастойны пошук метадаў вырашэння праблемных задач творчага характару; самастойна арганiзуе сваю дзейнасць, плануе ўласнае iнтэлектуальнае развiццё, прагназуе навучальныя дасягненнi; умее вызначаць мэты свайго навучання, ставiць i фармуляваць новыя задачы ў вучэбна-пазнавальнай дзейнасцi; суадносiць свае дзеяннi з запланаванымi вынiкамi, ажыццяўляе кантроль сваёй дзейнасцi ў працэсе дасягнення мэты, выбiрае найбольш эфектыўныя шляхi iх рэалiзацыi, карэкцiруе свае дзеяннi ў адпаведнасцi з сiтуацыяй, якая змяняецца; праяўляе здольнасць да самакiравання вучэбнай дзейнасцю, рэфлексii, самарэгуляцыi, самастойнага вызначэння прыярытэтных задач; матываваны на iнавацыйную, стваральную дзейнасць.</w:t>
      </w:r>
    </w:p>
    <w:p w14:paraId="12D92FD7" w14:textId="77777777" w:rsidR="001A43FF" w:rsidRPr="00A80B79" w:rsidRDefault="001A43FF" w:rsidP="001A43FF">
      <w:pPr>
        <w:widowControl w:val="0"/>
        <w:autoSpaceDE w:val="0"/>
        <w:autoSpaceDN w:val="0"/>
        <w:adjustRightInd w:val="0"/>
        <w:spacing w:after="0" w:line="240" w:lineRule="auto"/>
        <w:jc w:val="both"/>
        <w:rPr>
          <w:rFonts w:ascii="Times New Roman" w:hAnsi="Times New Roman" w:cs="Times New Roman"/>
          <w:sz w:val="30"/>
          <w:szCs w:val="30"/>
          <w:lang w:val="be-BY"/>
        </w:rPr>
      </w:pPr>
      <w:bookmarkStart w:id="31" w:name="2567"/>
      <w:bookmarkEnd w:id="31"/>
      <w:r w:rsidRPr="00A80B79">
        <w:rPr>
          <w:rFonts w:ascii="Times New Roman" w:hAnsi="Times New Roman" w:cs="Times New Roman"/>
          <w:sz w:val="30"/>
          <w:szCs w:val="30"/>
          <w:lang w:val="be-BY"/>
        </w:rPr>
        <w:t> </w:t>
      </w:r>
    </w:p>
    <w:p w14:paraId="310D0866"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2" w:name="2568"/>
      <w:bookmarkEnd w:id="32"/>
      <w:r w:rsidRPr="00A80B79">
        <w:rPr>
          <w:rFonts w:ascii="Times New Roman" w:hAnsi="Times New Roman" w:cs="Times New Roman"/>
          <w:sz w:val="30"/>
          <w:szCs w:val="30"/>
          <w:lang w:val="be-BY"/>
        </w:rPr>
        <w:t>ГЛАВА 2</w:t>
      </w:r>
    </w:p>
    <w:p w14:paraId="5C07FADC"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3" w:name="7887"/>
      <w:bookmarkEnd w:id="33"/>
      <w:r w:rsidRPr="00A80B79">
        <w:rPr>
          <w:rFonts w:ascii="Times New Roman" w:hAnsi="Times New Roman" w:cs="Times New Roman"/>
          <w:sz w:val="30"/>
          <w:szCs w:val="30"/>
          <w:lang w:val="be-BY"/>
        </w:rPr>
        <w:t>ЗМЕСТ ВУЧЭБНАГА ПРАДМЕТА. АСНОЎНЫЯ ПАТРАБАВАННI ДА ВЫНIКАЎ ВУЧЭБНАЙ ДЗЕЙНАСЦI ВУЧНЯЎ</w:t>
      </w:r>
    </w:p>
    <w:p w14:paraId="392FA08A"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4" w:name="7888"/>
      <w:bookmarkEnd w:id="34"/>
      <w:r w:rsidRPr="00A80B79">
        <w:rPr>
          <w:rFonts w:ascii="Times New Roman" w:hAnsi="Times New Roman" w:cs="Times New Roman"/>
          <w:sz w:val="30"/>
          <w:szCs w:val="30"/>
          <w:lang w:val="be-BY"/>
        </w:rPr>
        <w:t> </w:t>
      </w:r>
    </w:p>
    <w:p w14:paraId="732EA712"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5" w:name="2569"/>
      <w:bookmarkEnd w:id="35"/>
      <w:r w:rsidRPr="00A80B79">
        <w:rPr>
          <w:rFonts w:ascii="Times New Roman" w:hAnsi="Times New Roman" w:cs="Times New Roman"/>
          <w:sz w:val="30"/>
          <w:szCs w:val="30"/>
          <w:lang w:val="be-BY"/>
        </w:rPr>
        <w:t>Х клас</w:t>
      </w:r>
    </w:p>
    <w:p w14:paraId="5FCC4EAE"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6" w:name="2570"/>
      <w:bookmarkEnd w:id="36"/>
      <w:r w:rsidRPr="00A80B79">
        <w:rPr>
          <w:rFonts w:ascii="Times New Roman" w:hAnsi="Times New Roman" w:cs="Times New Roman"/>
          <w:sz w:val="30"/>
          <w:szCs w:val="30"/>
          <w:lang w:val="be-BY"/>
        </w:rPr>
        <w:t> </w:t>
      </w:r>
    </w:p>
    <w:p w14:paraId="3BF34DD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 w:name="2571"/>
      <w:bookmarkEnd w:id="37"/>
      <w:r w:rsidRPr="00A80B79">
        <w:rPr>
          <w:rFonts w:ascii="Times New Roman" w:hAnsi="Times New Roman" w:cs="Times New Roman"/>
          <w:sz w:val="30"/>
          <w:szCs w:val="30"/>
          <w:lang w:val="be-BY"/>
        </w:rPr>
        <w:t>Усяго 51 гадзiна:</w:t>
      </w:r>
    </w:p>
    <w:p w14:paraId="7FFE08C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 w:name="2572"/>
      <w:bookmarkEnd w:id="38"/>
      <w:r w:rsidRPr="00A80B79">
        <w:rPr>
          <w:rFonts w:ascii="Times New Roman" w:hAnsi="Times New Roman" w:cs="Times New Roman"/>
          <w:sz w:val="30"/>
          <w:szCs w:val="30"/>
          <w:lang w:val="be-BY"/>
        </w:rPr>
        <w:t>на вывучэнне твораў – 46 гадзiн;</w:t>
      </w:r>
    </w:p>
    <w:p w14:paraId="4FA35B5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 w:name="2573"/>
      <w:bookmarkStart w:id="40" w:name="2574"/>
      <w:bookmarkEnd w:id="39"/>
      <w:bookmarkEnd w:id="40"/>
      <w:r w:rsidRPr="00A80B79">
        <w:rPr>
          <w:rFonts w:ascii="Times New Roman" w:hAnsi="Times New Roman" w:cs="Times New Roman"/>
          <w:sz w:val="30"/>
          <w:szCs w:val="30"/>
          <w:lang w:val="be-BY"/>
        </w:rPr>
        <w:t>на кантрольнае сачыненне – 4 гадзiны;</w:t>
      </w:r>
    </w:p>
    <w:p w14:paraId="48F3D02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 w:name="2575"/>
      <w:bookmarkEnd w:id="41"/>
      <w:r w:rsidRPr="00A80B79">
        <w:rPr>
          <w:rFonts w:ascii="Times New Roman" w:hAnsi="Times New Roman" w:cs="Times New Roman"/>
          <w:sz w:val="30"/>
          <w:szCs w:val="30"/>
          <w:lang w:val="be-BY"/>
        </w:rPr>
        <w:t>на ўрокi па творах для дадатковага чытання – 1 гадзiна.</w:t>
      </w:r>
    </w:p>
    <w:p w14:paraId="4C844C51"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2" w:name="2576"/>
      <w:bookmarkEnd w:id="42"/>
      <w:r w:rsidRPr="00A80B79">
        <w:rPr>
          <w:rFonts w:ascii="Times New Roman" w:hAnsi="Times New Roman" w:cs="Times New Roman"/>
          <w:sz w:val="30"/>
          <w:szCs w:val="30"/>
          <w:lang w:val="be-BY"/>
        </w:rPr>
        <w:t> </w:t>
      </w:r>
    </w:p>
    <w:p w14:paraId="0A70A076"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3" w:name="2577"/>
      <w:bookmarkEnd w:id="43"/>
      <w:r w:rsidRPr="00A80B79">
        <w:rPr>
          <w:rFonts w:ascii="Times New Roman" w:hAnsi="Times New Roman" w:cs="Times New Roman"/>
          <w:sz w:val="30"/>
          <w:szCs w:val="30"/>
          <w:lang w:val="be-BY"/>
        </w:rPr>
        <w:t>УВОДЗIНЫ (1 гадзiна)</w:t>
      </w:r>
    </w:p>
    <w:p w14:paraId="1DC88AF6"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4" w:name="2578"/>
      <w:bookmarkEnd w:id="44"/>
      <w:r w:rsidRPr="00A80B79">
        <w:rPr>
          <w:rFonts w:ascii="Times New Roman" w:hAnsi="Times New Roman" w:cs="Times New Roman"/>
          <w:sz w:val="30"/>
          <w:szCs w:val="30"/>
          <w:lang w:val="be-BY"/>
        </w:rPr>
        <w:t> </w:t>
      </w:r>
    </w:p>
    <w:p w14:paraId="3187CCC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 w:name="2579"/>
      <w:bookmarkEnd w:id="45"/>
      <w:r w:rsidRPr="00A80B79">
        <w:rPr>
          <w:rFonts w:ascii="Times New Roman" w:hAnsi="Times New Roman" w:cs="Times New Roman"/>
          <w:sz w:val="30"/>
          <w:szCs w:val="30"/>
          <w:lang w:val="be-BY"/>
        </w:rPr>
        <w:t>Лiтаратура – спецыфiчная форма пазнання жыцця народа, выяўлення мастацкага спосабу мыслення. Асноўныя этапы развiцця беларускай лiтаратуры.</w:t>
      </w:r>
    </w:p>
    <w:p w14:paraId="41C76D6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 w:name="2580"/>
      <w:bookmarkEnd w:id="46"/>
      <w:r w:rsidRPr="00A80B79">
        <w:rPr>
          <w:rFonts w:ascii="Times New Roman" w:hAnsi="Times New Roman" w:cs="Times New Roman"/>
          <w:sz w:val="30"/>
          <w:szCs w:val="30"/>
          <w:lang w:val="be-BY"/>
        </w:rPr>
        <w:t>Тэорыя лiтаратуры. Лiтаратурны працэс. Лiтаратурны напрамак (агульнае паняцце).</w:t>
      </w:r>
    </w:p>
    <w:p w14:paraId="1ABC8EA4"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7" w:name="2581"/>
      <w:bookmarkEnd w:id="47"/>
      <w:r w:rsidRPr="00A80B79">
        <w:rPr>
          <w:rFonts w:ascii="Times New Roman" w:hAnsi="Times New Roman" w:cs="Times New Roman"/>
          <w:sz w:val="30"/>
          <w:szCs w:val="30"/>
          <w:lang w:val="be-BY"/>
        </w:rPr>
        <w:t> </w:t>
      </w:r>
    </w:p>
    <w:p w14:paraId="4EB8DFFA"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8" w:name="2582"/>
      <w:bookmarkEnd w:id="48"/>
      <w:r w:rsidRPr="00A80B79">
        <w:rPr>
          <w:rFonts w:ascii="Times New Roman" w:hAnsi="Times New Roman" w:cs="Times New Roman"/>
          <w:sz w:val="30"/>
          <w:szCs w:val="30"/>
          <w:lang w:val="be-BY"/>
        </w:rPr>
        <w:t>ДАЎНЯЯ ЛIТАРАТУРА (ХI–XVIII стст.) (5 гадзiн)</w:t>
      </w:r>
    </w:p>
    <w:p w14:paraId="25754EB7"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9" w:name="2583"/>
      <w:bookmarkEnd w:id="49"/>
      <w:r w:rsidRPr="00A80B79">
        <w:rPr>
          <w:rFonts w:ascii="Times New Roman" w:hAnsi="Times New Roman" w:cs="Times New Roman"/>
          <w:sz w:val="30"/>
          <w:szCs w:val="30"/>
          <w:lang w:val="be-BY"/>
        </w:rPr>
        <w:t> </w:t>
      </w:r>
    </w:p>
    <w:p w14:paraId="2059949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 w:name="2584"/>
      <w:bookmarkEnd w:id="50"/>
      <w:r w:rsidRPr="00A80B79">
        <w:rPr>
          <w:rFonts w:ascii="Times New Roman" w:hAnsi="Times New Roman" w:cs="Times New Roman"/>
          <w:sz w:val="30"/>
          <w:szCs w:val="30"/>
          <w:lang w:val="be-BY"/>
        </w:rPr>
        <w:t>Лiтаратура эпохi Сярэдневякоўя (1 гадзiна). Агульная характарыстыка лiтаратуры Сярэдневякоўя (ХI–XV стст.) (з абагульненнем раней вывучанага).</w:t>
      </w:r>
    </w:p>
    <w:p w14:paraId="27A6B4C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1" w:name="2585"/>
      <w:bookmarkEnd w:id="51"/>
      <w:r w:rsidRPr="00A80B79">
        <w:rPr>
          <w:rFonts w:ascii="Times New Roman" w:hAnsi="Times New Roman" w:cs="Times New Roman"/>
          <w:sz w:val="30"/>
          <w:szCs w:val="30"/>
          <w:lang w:val="be-BY"/>
        </w:rPr>
        <w:t xml:space="preserve">Кiрыл Тураўскi. Словы. Казаннi. Павучаннi. Жыццё i лiтаратурна-асветнiцкая дзейнасць К.Тураўскага. Пропаведзь маральнага </w:t>
      </w:r>
      <w:r w:rsidRPr="00A80B79">
        <w:rPr>
          <w:rFonts w:ascii="Times New Roman" w:hAnsi="Times New Roman" w:cs="Times New Roman"/>
          <w:sz w:val="30"/>
          <w:szCs w:val="30"/>
          <w:lang w:val="be-BY"/>
        </w:rPr>
        <w:lastRenderedPageBreak/>
        <w:t>ўдасканалення чалавека i грамадства, крытыка чалавечых заганаў. Высокае паэтычнае майстэрства К.Тураўскага (метафарызм, красамоўства, багацце лексiкi).</w:t>
      </w:r>
    </w:p>
    <w:p w14:paraId="4172388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2" w:name="2586"/>
      <w:bookmarkEnd w:id="52"/>
      <w:r w:rsidRPr="00A80B79">
        <w:rPr>
          <w:rFonts w:ascii="Times New Roman" w:hAnsi="Times New Roman" w:cs="Times New Roman"/>
          <w:sz w:val="30"/>
          <w:szCs w:val="30"/>
          <w:lang w:val="be-BY"/>
        </w:rPr>
        <w:t>Тэорыя лiтаратуры. Жанры лiтаратуры Сярэдневякоўя: жыцiе, летапiс, прадмова (паглыбленне паняццяў), хаджэнне, пропаведзь, слова (пачатковае паняцце).</w:t>
      </w:r>
    </w:p>
    <w:p w14:paraId="55EF145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 w:name="2587"/>
      <w:bookmarkEnd w:id="53"/>
      <w:r w:rsidRPr="00A80B79">
        <w:rPr>
          <w:rFonts w:ascii="Times New Roman" w:hAnsi="Times New Roman" w:cs="Times New Roman"/>
          <w:sz w:val="30"/>
          <w:szCs w:val="30"/>
          <w:lang w:val="be-BY"/>
        </w:rPr>
        <w:t>Мастацтва. Скульптура: помнiк Кiрылу Тураўскаму ў Тураве (скульптар М. Iнькоў, архiтэктар М. Лук’янчык); М.Iнькоў. «Кiрыла Тураўскi»; I.Пратасеня. «Кiрыла Тураўскi».</w:t>
      </w:r>
    </w:p>
    <w:p w14:paraId="4FEB44A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 w:name="2588"/>
      <w:bookmarkEnd w:id="54"/>
      <w:r w:rsidRPr="00A80B79">
        <w:rPr>
          <w:rFonts w:ascii="Times New Roman" w:hAnsi="Times New Roman" w:cs="Times New Roman"/>
          <w:sz w:val="30"/>
          <w:szCs w:val="30"/>
          <w:lang w:val="be-BY"/>
        </w:rPr>
        <w:t>Лiтаратура эпохi Адраджэння (1 гадзiна). Агульная характарыстыка лiтаратуры эпохi Адраджэння (XVI ст.) (з абагульненнем раней вывучанага). Пашырэнне гуманiстычнага светаўспрымання i светаадчування. Чалавек як мера каштоўнаснага i прыгожага ў мастацтве. Эпоха Адраджэння ў Беларусi.</w:t>
      </w:r>
    </w:p>
    <w:p w14:paraId="0FB4F98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 w:name="2589"/>
      <w:bookmarkEnd w:id="55"/>
      <w:r w:rsidRPr="00A80B79">
        <w:rPr>
          <w:rFonts w:ascii="Times New Roman" w:hAnsi="Times New Roman" w:cs="Times New Roman"/>
          <w:sz w:val="30"/>
          <w:szCs w:val="30"/>
          <w:lang w:val="be-BY"/>
        </w:rPr>
        <w:t>Францыск Скарына. Прадмова да ўсёй Бiблii, прадмова да кнiгi Псалтыр. Развiццё беларускага кнiгадрукавання (Сымон Будны, Васiль Цяпiнскi i iншыя асветнiкi) (1 гадзiна). Ф.Скарына – першадрукар i асветнiк (з абагульненнем раней вывучанага). Пераклад i выданне кнiг Бiблii. Iмкненне Ф.Скарыны наблiзiць кнiгу да народа (старабеларуская мова, прадмовы, тлумачэннi). Вершатворчасць Ф.Скарыны. Рысы рэнесанснага гуманiзму ў творчасцi Ф.Скарыны.</w:t>
      </w:r>
    </w:p>
    <w:p w14:paraId="2CD69C5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6" w:name="2590"/>
      <w:bookmarkEnd w:id="56"/>
      <w:r w:rsidRPr="00A80B79">
        <w:rPr>
          <w:rFonts w:ascii="Times New Roman" w:hAnsi="Times New Roman" w:cs="Times New Roman"/>
          <w:sz w:val="30"/>
          <w:szCs w:val="30"/>
          <w:lang w:val="be-BY"/>
        </w:rPr>
        <w:t>Тэорыя лiтаратуры. Жанры лiтаратуры Адраджэння: прадмова (паглыбленне паняцця), пасляслоўе (пачатковае паняцце).</w:t>
      </w:r>
    </w:p>
    <w:p w14:paraId="4038BB0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7" w:name="2591"/>
      <w:bookmarkEnd w:id="57"/>
      <w:r w:rsidRPr="00A80B79">
        <w:rPr>
          <w:rFonts w:ascii="Times New Roman" w:hAnsi="Times New Roman" w:cs="Times New Roman"/>
          <w:sz w:val="30"/>
          <w:szCs w:val="30"/>
          <w:lang w:val="be-BY"/>
        </w:rPr>
        <w:t>Мастацтва. Скульптура: З.Азгур. «Францыск Скарына»; А.Глебаў. Помнiк Ф.Скарыну ў Полацку; помнiк С.Буднаму ў Нясвiжы (скульптар С.Гарбунова, архiтэктар Ю.Казакоў); А.Шатэрнiк. «Мiкола Гусоўскi». Жывапiс: I.Ахрэмчык. «Францыск Скарына»; Г.Вашчанка. «Роднае слова. Францыск Скарына»; Л.Шчамялёў. «Францыск Скарына. Вяртанне». Музыка: Д.Смольскi. Опера «Францыск Скарына». Кiнамастацтва: «Я, Францыск Скарына...» (рэжысёр Б.Сцяпанаў).</w:t>
      </w:r>
    </w:p>
    <w:p w14:paraId="5B6CCED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8" w:name="2592"/>
      <w:bookmarkEnd w:id="58"/>
      <w:r w:rsidRPr="00A80B79">
        <w:rPr>
          <w:rFonts w:ascii="Times New Roman" w:hAnsi="Times New Roman" w:cs="Times New Roman"/>
          <w:sz w:val="30"/>
          <w:szCs w:val="30"/>
          <w:lang w:val="be-BY"/>
        </w:rPr>
        <w:t>Лiтаратура эпохi Барока (1 гадзiна). Агульная характарыстыка лiтаратуры барока (XVII–XVIII стст.). Асаблiвасцi беларускага барока, яго праявы ў лiтаратуры i iншых вiдах мастацтва. Палiтычная сатыра i гiсторыка-мемуарная проза («Прамова Мялешкi»). Вершатворчасць на беларускай мове (Сiмяон Полацкi). Станаўленне беларускага тэатра (батлейка, школьная драма i iнтэрмедыя).</w:t>
      </w:r>
    </w:p>
    <w:p w14:paraId="784713B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9" w:name="2593"/>
      <w:bookmarkEnd w:id="59"/>
      <w:r w:rsidRPr="00A80B79">
        <w:rPr>
          <w:rFonts w:ascii="Times New Roman" w:hAnsi="Times New Roman" w:cs="Times New Roman"/>
          <w:sz w:val="30"/>
          <w:szCs w:val="30"/>
          <w:lang w:val="be-BY"/>
        </w:rPr>
        <w:t>Лiтаратура эпохi Асветнiцтва (1 гадзiна). Агульная характарыстыка лiтаратуры Асветнiцтва (другая палова XVIII – пачатак XIX ст.). Рысы Асветнiцтва ў беларускай лiтаратуры. Развiццё паэзii i драматургii.</w:t>
      </w:r>
    </w:p>
    <w:p w14:paraId="59CD6ED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0" w:name="2594"/>
      <w:bookmarkEnd w:id="60"/>
      <w:r w:rsidRPr="00A80B79">
        <w:rPr>
          <w:rFonts w:ascii="Times New Roman" w:hAnsi="Times New Roman" w:cs="Times New Roman"/>
          <w:sz w:val="30"/>
          <w:szCs w:val="30"/>
          <w:lang w:val="be-BY"/>
        </w:rPr>
        <w:t xml:space="preserve">Мастацтва. Архiтэктура: Мiрскi замак; Нясвiжскi палац. Жывапiс: партрэты Юрыя Радзiвiла (XVI ст.), Януша Радзiвiла (XVII ст.), Ежы </w:t>
      </w:r>
      <w:r w:rsidRPr="00A80B79">
        <w:rPr>
          <w:rFonts w:ascii="Times New Roman" w:hAnsi="Times New Roman" w:cs="Times New Roman"/>
          <w:sz w:val="30"/>
          <w:szCs w:val="30"/>
          <w:lang w:val="be-BY"/>
        </w:rPr>
        <w:lastRenderedPageBreak/>
        <w:t>Радзiвiла (XVII ст.). Музыка: М.Агiнскi. Паланэз «Развiтанне з Радзiмай».</w:t>
      </w:r>
    </w:p>
    <w:p w14:paraId="3921E9A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1" w:name="2595"/>
      <w:bookmarkEnd w:id="61"/>
      <w:r w:rsidRPr="00A80B79">
        <w:rPr>
          <w:rFonts w:ascii="Times New Roman" w:hAnsi="Times New Roman" w:cs="Times New Roman"/>
          <w:sz w:val="30"/>
          <w:szCs w:val="30"/>
          <w:lang w:val="be-BY"/>
        </w:rPr>
        <w:t>Кiнамастацтва: «Ветрык арэляў» (рэжысёр С.Гайдук); «Паланэз Агiнскага» (рэжысёр Л.Голуб).</w:t>
      </w:r>
    </w:p>
    <w:p w14:paraId="650E54D5"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62" w:name="2596"/>
      <w:bookmarkEnd w:id="62"/>
      <w:r w:rsidRPr="00A80B79">
        <w:rPr>
          <w:rFonts w:ascii="Times New Roman" w:hAnsi="Times New Roman" w:cs="Times New Roman"/>
          <w:sz w:val="30"/>
          <w:szCs w:val="30"/>
          <w:lang w:val="be-BY"/>
        </w:rPr>
        <w:t> </w:t>
      </w:r>
    </w:p>
    <w:p w14:paraId="71D9580D"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63" w:name="2597"/>
      <w:bookmarkEnd w:id="63"/>
      <w:r w:rsidRPr="00A80B79">
        <w:rPr>
          <w:rFonts w:ascii="Times New Roman" w:hAnsi="Times New Roman" w:cs="Times New Roman"/>
          <w:sz w:val="30"/>
          <w:szCs w:val="30"/>
          <w:lang w:val="be-BY"/>
        </w:rPr>
        <w:t>РАЗВIЦЦЁ НОВАЙ БЕЛАРУСКАЙ ЛIТАРАТУРЫ XIX СТ. (5 гадзiн)</w:t>
      </w:r>
    </w:p>
    <w:p w14:paraId="3A13E169"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64" w:name="2598"/>
      <w:bookmarkEnd w:id="64"/>
      <w:r w:rsidRPr="00A80B79">
        <w:rPr>
          <w:rFonts w:ascii="Times New Roman" w:hAnsi="Times New Roman" w:cs="Times New Roman"/>
          <w:sz w:val="30"/>
          <w:szCs w:val="30"/>
          <w:lang w:val="be-BY"/>
        </w:rPr>
        <w:t> </w:t>
      </w:r>
    </w:p>
    <w:p w14:paraId="27BB483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5" w:name="2599"/>
      <w:bookmarkEnd w:id="65"/>
      <w:r w:rsidRPr="00A80B79">
        <w:rPr>
          <w:rFonts w:ascii="Times New Roman" w:hAnsi="Times New Roman" w:cs="Times New Roman"/>
          <w:sz w:val="30"/>
          <w:szCs w:val="30"/>
          <w:lang w:val="be-BY"/>
        </w:rPr>
        <w:t>Агульная характарыстыка беларускай лiтаратуры ХIХ ст. (1 гадзiна). Асноўныя фактары станаўлення новай беларускай лiтаратуры (цiкавасць да фальклору, народнага побыту, гiстарычнага мiнулага i традыцый). Пераважна ананiмны характар бытавання твораў. Узнiкненне камiчных, бурлескных твораў (паэмы «Энеiда навыварат», «Тарас на Парнасе»). Дзейнасць студэнцкiх таварыстваў Вiленскага ўнiверсiтэта.</w:t>
      </w:r>
    </w:p>
    <w:p w14:paraId="56CD71D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6" w:name="2600"/>
      <w:bookmarkEnd w:id="66"/>
      <w:r w:rsidRPr="00A80B79">
        <w:rPr>
          <w:rFonts w:ascii="Times New Roman" w:hAnsi="Times New Roman" w:cs="Times New Roman"/>
          <w:sz w:val="30"/>
          <w:szCs w:val="30"/>
          <w:lang w:val="be-BY"/>
        </w:rPr>
        <w:t>Рамантызм у еўрапейскiм i беларускiм мастацтве слова канца XVIII – першай паловы ХIХ ст. як вядучы лiтаратурны напрамак (з абагульненнем раней вывучанага) (1 гадзiна). Перадумовы ўзнiкнення рамантызму. Пошукi iдэалу ў мiнулым, мастацкiх уяўленнях пра будучыню, апiсаннях экзатычных зямель. Асаблiвая ўвага да iндывiдуальнага свету чалавека. Роля А.Мiцкевiча ў развiццi рамантызму на тэрыторыi Беларусi.</w:t>
      </w:r>
    </w:p>
    <w:p w14:paraId="2295307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7" w:name="2601"/>
      <w:bookmarkEnd w:id="67"/>
      <w:r w:rsidRPr="00A80B79">
        <w:rPr>
          <w:rFonts w:ascii="Times New Roman" w:hAnsi="Times New Roman" w:cs="Times New Roman"/>
          <w:sz w:val="30"/>
          <w:szCs w:val="30"/>
          <w:lang w:val="be-BY"/>
        </w:rPr>
        <w:t>Ян Чачот. Вершы «Покуль сонца ўзыдзе...», «Да мiлых мужычкоў», «На прыезд Адама Мiцкевiча» (1 гадзiна). Звесткi пра жыццё i творчасць. Беларускамоўная творчасць. Маральна-этычная i сацыяльная праблематыка твораў Я.Чачота. Уплыў творчасцi Я.Чачота на А.Мiцкевiча.</w:t>
      </w:r>
    </w:p>
    <w:p w14:paraId="50719D5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8" w:name="2602"/>
      <w:bookmarkEnd w:id="68"/>
      <w:r w:rsidRPr="00A80B79">
        <w:rPr>
          <w:rFonts w:ascii="Times New Roman" w:hAnsi="Times New Roman" w:cs="Times New Roman"/>
          <w:sz w:val="30"/>
          <w:szCs w:val="30"/>
          <w:lang w:val="be-BY"/>
        </w:rPr>
        <w:t>Тэорыя лiтаратуры. Рамантызм як лiтаратурны напрамак.</w:t>
      </w:r>
    </w:p>
    <w:p w14:paraId="31AD4D4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9" w:name="2603"/>
      <w:bookmarkEnd w:id="69"/>
      <w:r w:rsidRPr="00A80B79">
        <w:rPr>
          <w:rFonts w:ascii="Times New Roman" w:hAnsi="Times New Roman" w:cs="Times New Roman"/>
          <w:sz w:val="30"/>
          <w:szCs w:val="30"/>
          <w:lang w:val="be-BY"/>
        </w:rPr>
        <w:t>Мастацтва. Архiтэктура: палац у Снове (XIX ст.); сядзiба Ваньковiчаў у Мiнску (XIX ст.). Скульптура: В.Янушкевiч. Помнiк Адаму Мiцкевiчу ў Навагрудку. Жывапiс: У.Пракапцоў. «А.Мiцкевiч. Боль паэта»; Р.Вiльчынскi. «Ян Чачот».</w:t>
      </w:r>
    </w:p>
    <w:p w14:paraId="607B35C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0" w:name="2604"/>
      <w:bookmarkEnd w:id="70"/>
      <w:r w:rsidRPr="00A80B79">
        <w:rPr>
          <w:rFonts w:ascii="Times New Roman" w:hAnsi="Times New Roman" w:cs="Times New Roman"/>
          <w:sz w:val="30"/>
          <w:szCs w:val="30"/>
          <w:lang w:val="be-BY"/>
        </w:rPr>
        <w:t>Францiшак Багушэвiч. Паэма «Кепска будзе!» (2 гадзiны). Звесткi пра жыццё i творчасць (з абагульненнем раней вывучанага). Выкрыццё сацыяльнай несправядлiвасцi ў паэме «Кепска будзе!». Паказ жыццястойкасцi беларускага народа. Роля айчыма ў лёсе Алiндаркi. Матыў трагiчнасцi i безвыходнасцi.</w:t>
      </w:r>
    </w:p>
    <w:p w14:paraId="71CACC9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1" w:name="2605"/>
      <w:bookmarkEnd w:id="71"/>
      <w:r w:rsidRPr="00A80B79">
        <w:rPr>
          <w:rFonts w:ascii="Times New Roman" w:hAnsi="Times New Roman" w:cs="Times New Roman"/>
          <w:sz w:val="30"/>
          <w:szCs w:val="30"/>
          <w:lang w:val="be-BY"/>
        </w:rPr>
        <w:t>Тэорыя лiтаратуры. Рэалiзм як лiтаратурны напрамак.</w:t>
      </w:r>
    </w:p>
    <w:p w14:paraId="0C187B2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2" w:name="2606"/>
      <w:bookmarkEnd w:id="72"/>
      <w:r w:rsidRPr="00A80B79">
        <w:rPr>
          <w:rFonts w:ascii="Times New Roman" w:hAnsi="Times New Roman" w:cs="Times New Roman"/>
          <w:sz w:val="30"/>
          <w:szCs w:val="30"/>
          <w:lang w:val="be-BY"/>
        </w:rPr>
        <w:t>Мастацтва. Скульптура: З.Азгур. Помнiк Францiшку Багушэвiчу ў Жупранах; К.Асадаў. «Францiшак Багушэвiч» (скульптурны барэльеф). Жывапiс: Я.Цiхановiч. «Партрэт Францiшка Багушэвiча».</w:t>
      </w:r>
    </w:p>
    <w:p w14:paraId="22395206"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73" w:name="2607"/>
      <w:bookmarkEnd w:id="73"/>
      <w:r w:rsidRPr="00A80B79">
        <w:rPr>
          <w:rFonts w:ascii="Times New Roman" w:hAnsi="Times New Roman" w:cs="Times New Roman"/>
          <w:sz w:val="30"/>
          <w:szCs w:val="30"/>
          <w:lang w:val="be-BY"/>
        </w:rPr>
        <w:t> </w:t>
      </w:r>
    </w:p>
    <w:p w14:paraId="0C0C7544"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74" w:name="2608"/>
      <w:bookmarkEnd w:id="74"/>
      <w:r w:rsidRPr="00A80B79">
        <w:rPr>
          <w:rFonts w:ascii="Times New Roman" w:hAnsi="Times New Roman" w:cs="Times New Roman"/>
          <w:sz w:val="30"/>
          <w:szCs w:val="30"/>
          <w:lang w:val="be-BY"/>
        </w:rPr>
        <w:t>ШЛЯХI РАЗВIЦЦЯ БЕЛАРУСКАЙ ЛIТАРАТУРЫ ПЕРШАЙ ПАЛОВЫ ХХ СТ. (35 гадзiн)</w:t>
      </w:r>
    </w:p>
    <w:p w14:paraId="54FB7750"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75" w:name="2609"/>
      <w:bookmarkEnd w:id="75"/>
      <w:r w:rsidRPr="00A80B79">
        <w:rPr>
          <w:rFonts w:ascii="Times New Roman" w:hAnsi="Times New Roman" w:cs="Times New Roman"/>
          <w:sz w:val="30"/>
          <w:szCs w:val="30"/>
          <w:lang w:val="be-BY"/>
        </w:rPr>
        <w:t> </w:t>
      </w:r>
    </w:p>
    <w:p w14:paraId="4E1D081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6" w:name="2610"/>
      <w:bookmarkEnd w:id="76"/>
      <w:r w:rsidRPr="00A80B79">
        <w:rPr>
          <w:rFonts w:ascii="Times New Roman" w:hAnsi="Times New Roman" w:cs="Times New Roman"/>
          <w:sz w:val="30"/>
          <w:szCs w:val="30"/>
          <w:lang w:val="be-BY"/>
        </w:rPr>
        <w:t xml:space="preserve">Беларуская лiтаратура пачатку XX ст. (1 гадзiна). Агульная </w:t>
      </w:r>
      <w:r w:rsidRPr="00A80B79">
        <w:rPr>
          <w:rFonts w:ascii="Times New Roman" w:hAnsi="Times New Roman" w:cs="Times New Roman"/>
          <w:sz w:val="30"/>
          <w:szCs w:val="30"/>
          <w:lang w:val="be-BY"/>
        </w:rPr>
        <w:lastRenderedPageBreak/>
        <w:t>характарыстыка беларускай лiтаратуры пачатку ХХ ст. Роля газет «Наша доля», «Наша нiва» ў гiсторыi айчыннай культуры i мастацтва слова. Фармiраванне класiчных асноў беларускай лiтаратуры. Праявы мадэрнiзму ў беларускай лiтаратуры. Прыход у лiтаратуру Янкi Купалы, Якуба Коласа, Максiма Багдановiча, Цёткi, Алеся Гаруна, Максiма Гарэцкага, Вацлава Ластоўскага, Каруся Каганца, Ядвiгiна Ш. i iншых аўтараў. Станаўленне беларускага прафесiйнага тэатра.</w:t>
      </w:r>
    </w:p>
    <w:p w14:paraId="4ACC0D8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7" w:name="2611"/>
      <w:bookmarkEnd w:id="77"/>
      <w:r w:rsidRPr="00A80B79">
        <w:rPr>
          <w:rFonts w:ascii="Times New Roman" w:hAnsi="Times New Roman" w:cs="Times New Roman"/>
          <w:sz w:val="30"/>
          <w:szCs w:val="30"/>
          <w:lang w:val="be-BY"/>
        </w:rPr>
        <w:t>Цётка. Вершы «Мае думкi», «Вера беларуса», «Мора» (1 гадзiна). Звесткi пра жыццё i творчасць. Патрыятычны змест лiрыкi Цёткi, паэтызацыя непаўторнасцi i хараства Бацькаўшчыны. Асноўныя матывы i пафас вершаў, iх рамантычна-сiмвалiчная вобразнасць. Яскравасць паэтычнага стылю: рытмiка, iнтанацыя, гукапiс, тропы, паэтычны сiнтаксiс.</w:t>
      </w:r>
    </w:p>
    <w:p w14:paraId="112FF69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8" w:name="2612"/>
      <w:bookmarkEnd w:id="78"/>
      <w:r w:rsidRPr="00A80B79">
        <w:rPr>
          <w:rFonts w:ascii="Times New Roman" w:hAnsi="Times New Roman" w:cs="Times New Roman"/>
          <w:sz w:val="30"/>
          <w:szCs w:val="30"/>
          <w:lang w:val="be-BY"/>
        </w:rPr>
        <w:t>Мастацтва. Скульптура: А.Заспiцкi. Помнiк Цётцы ў г. п. Астрына; А.Лiпень. Помнiк Цётцы ў Шчучыне. Жывапiс: М.Купава. «Алаiза Пашкевiч (Цётка)»; I.Пратасеня. «Думы Цёткi»; Ф.Янушкевiч. «Роздум. А.Пашкевiч (Цётка)»; Л.Шчамялёў. «Родны край». Музыка: I.Лучанок. «Кася», «Як Лiлея на Дунаi»; Ю.Семяняка. «Люблю мой сад...»; Д.Смольскi. «Арлы-браццi», «Вера беларуса», «Скрыпка».</w:t>
      </w:r>
    </w:p>
    <w:p w14:paraId="7813028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9" w:name="2613"/>
      <w:bookmarkEnd w:id="79"/>
      <w:r w:rsidRPr="00A80B79">
        <w:rPr>
          <w:rFonts w:ascii="Times New Roman" w:hAnsi="Times New Roman" w:cs="Times New Roman"/>
          <w:sz w:val="30"/>
          <w:szCs w:val="30"/>
          <w:lang w:val="be-BY"/>
        </w:rPr>
        <w:t>Ядвiгiн Ш. Апавяданне «Дуб-дзядуля» (1 гадзiна). Звесткi пра жыццё i творчасць. Увага да праблем чалавечага быцця, сэнсу i каштоўнасцi чалавечага iснавання. Фiласофскi сэнс твора «Дуб-дзядуля». Лiрызм апавядання. Прытчавая аснова. Адметнасць творчай манеры Ядвiгiна Ш.</w:t>
      </w:r>
    </w:p>
    <w:p w14:paraId="0C55A7F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0" w:name="2614"/>
      <w:bookmarkEnd w:id="80"/>
      <w:r w:rsidRPr="00A80B79">
        <w:rPr>
          <w:rFonts w:ascii="Times New Roman" w:hAnsi="Times New Roman" w:cs="Times New Roman"/>
          <w:sz w:val="30"/>
          <w:szCs w:val="30"/>
          <w:lang w:val="be-BY"/>
        </w:rPr>
        <w:t>Мастацтва. Жывапiс: А. Крывенка. «Пiсьменнiк, грамадскi i палiтычны дзеяч Ядвiгiн Ш. (Лявiцкi Антон Iванавiч)».</w:t>
      </w:r>
    </w:p>
    <w:p w14:paraId="4D18EF1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1" w:name="2615"/>
      <w:bookmarkEnd w:id="81"/>
      <w:r w:rsidRPr="00A80B79">
        <w:rPr>
          <w:rFonts w:ascii="Times New Roman" w:hAnsi="Times New Roman" w:cs="Times New Roman"/>
          <w:sz w:val="30"/>
          <w:szCs w:val="30"/>
          <w:lang w:val="be-BY"/>
        </w:rPr>
        <w:t>Янка Купала. Драма «Раскiданае гняздо» (2 гадзiны). Звесткi пра жыццё i творчасць (з апорай на раней вывучанае). «Раскiданае гняздо». Сацыяльна-фiласофскi змест п’есы. Асноўныя сюжэтныя лiнii. Жанравыя асаблiвасцi, кампазiцыя, развiццё канфлiкту. Галоўныя героi, матывы iх паводзiн. Пошукi маладым пакаленнем рэальных шляхоў вызвалення Бацькаўшчыны. Праўда Сымона i праўда Зоськi. Вобраз Старца як выразнiка народнай маралi. Вобраз Незнаёмага ў сiстэме дзеючых асоб п’есы. Iдэйны сэнс Вялiкага сходу. Рэалiзм твора, сiмвалiчнасць яго назвы. Сцэнiчнае ўвасабленне п’есы. Значэнне творчасцi Янкi Купалы ў беларускай лiтаратуры.</w:t>
      </w:r>
    </w:p>
    <w:p w14:paraId="509A239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2" w:name="2616"/>
      <w:bookmarkEnd w:id="82"/>
      <w:r w:rsidRPr="00A80B79">
        <w:rPr>
          <w:rFonts w:ascii="Times New Roman" w:hAnsi="Times New Roman" w:cs="Times New Roman"/>
          <w:sz w:val="30"/>
          <w:szCs w:val="30"/>
          <w:lang w:val="be-BY"/>
        </w:rPr>
        <w:t>Мастацтва. Скульптура: А.Анiкейчык. Помнiк Янку Купалу ў Ляўках; кампазiцыя «Малады Купала» ў Акопах (скульптары А.Заспiцкi i Г. Мурамцаў, архiтэктар Ю.Казакоў). Жывапiс: Д.Полазаў. «Партрэт Янкi Купалы». Тэатральнае мастацтва: спектакль «Раскiданае гняздо» (Нацыянальны дзяржаўны акадэмiчны драматычны тэатр iмя М.Горкага; рэжысёр Б.Луцэнка). Кiнамастацтва: «Раскiданае гняздо» (рэжысёр Б.Луцэнка).</w:t>
      </w:r>
    </w:p>
    <w:p w14:paraId="4453716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3" w:name="2617"/>
      <w:bookmarkEnd w:id="83"/>
      <w:r w:rsidRPr="00A80B79">
        <w:rPr>
          <w:rFonts w:ascii="Times New Roman" w:hAnsi="Times New Roman" w:cs="Times New Roman"/>
          <w:sz w:val="30"/>
          <w:szCs w:val="30"/>
          <w:lang w:val="be-BY"/>
        </w:rPr>
        <w:lastRenderedPageBreak/>
        <w:t>Якуб Колас. Трылогiя «На ростанях» (частка першая «У палескай глушы») (4 гадзiны). Звесткi пра жыццё i творчасць (з апорай на раней вывучанае). Трылогiя «На ростанях». Гiсторыя напiсання i праблематыка, аўтабiяграфiзм твора, яго сюжэтныя i кампазiцыйныя асаблiвасцi. Жанравая спецыфiка аповесцi «У палескай глушы». Прататыпы галоўных герояў. Вобраз Андрэя Лабановiча – беларускага iнтэлiгента, шукальнiка iсцiны, сэнсу жыцця. Народ i iнтэлiгенцыя ў творы. Жаночыя вобразы. Майстэрства Коласа-празаiка: псiхалагiзм, багацце мовы, мастацкая дэталiзацыя. «Палескi каларыт» твора. Месца i значэнне творчасцi Якуба Коласа ў беларускай лiтаратуры.</w:t>
      </w:r>
    </w:p>
    <w:p w14:paraId="5033572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4" w:name="2618"/>
      <w:bookmarkEnd w:id="84"/>
      <w:r w:rsidRPr="00A80B79">
        <w:rPr>
          <w:rFonts w:ascii="Times New Roman" w:hAnsi="Times New Roman" w:cs="Times New Roman"/>
          <w:sz w:val="30"/>
          <w:szCs w:val="30"/>
          <w:lang w:val="be-BY"/>
        </w:rPr>
        <w:t>Мастацтва. Жывапiс: Я.Кругер. «Партрэт Якуба Коласа». Музыка: I.Лучанок. «Роднаму краю»; У.Мулявiн. «Каханне». Кiнамастацтва: «Першыя выпрабаваннi» (рэжысёр У.Корш-Саблiн).</w:t>
      </w:r>
    </w:p>
    <w:p w14:paraId="5CA4983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5" w:name="2619"/>
      <w:bookmarkEnd w:id="85"/>
      <w:r w:rsidRPr="00A80B79">
        <w:rPr>
          <w:rFonts w:ascii="Times New Roman" w:hAnsi="Times New Roman" w:cs="Times New Roman"/>
          <w:sz w:val="30"/>
          <w:szCs w:val="30"/>
          <w:lang w:val="be-BY"/>
        </w:rPr>
        <w:t>Максiм Багдановiч. Вершы «Песняру», «Кнiга», «Летапiсец», «Мяжы», «Я хацеў бы спаткацца з Вамi на вулiцы...» (2 гадзiны). Звесткi пра жыццё i творчасць (з апорай на раней вывучанае). Погляды М.Багдановiча на прызначэнне паэта ў грамадстве. Зварот да культурна-гiстарычнай спадчыны Беларусi. Фiласофскi пачатак у лiрыцы. Скiраванасць да агульначалавечых гуманiстычных каштоўнасцей. Багацце духоўнага свету лiрычнага героя. Рытмiчная разнастайнасць i меладычнасць верша. Сувязь творчасцi М.Багдановiча з класiчнай спадчынай i сусветнай паэзiяй.</w:t>
      </w:r>
    </w:p>
    <w:p w14:paraId="316F5BC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6" w:name="2620"/>
      <w:bookmarkEnd w:id="86"/>
      <w:r w:rsidRPr="00A80B79">
        <w:rPr>
          <w:rFonts w:ascii="Times New Roman" w:hAnsi="Times New Roman" w:cs="Times New Roman"/>
          <w:sz w:val="30"/>
          <w:szCs w:val="30"/>
          <w:lang w:val="be-BY"/>
        </w:rPr>
        <w:t>Тэорыя лiтаратуры. Верлiбр.</w:t>
      </w:r>
    </w:p>
    <w:p w14:paraId="1820C22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7" w:name="2621"/>
      <w:bookmarkEnd w:id="87"/>
      <w:r w:rsidRPr="00A80B79">
        <w:rPr>
          <w:rFonts w:ascii="Times New Roman" w:hAnsi="Times New Roman" w:cs="Times New Roman"/>
          <w:sz w:val="30"/>
          <w:szCs w:val="30"/>
          <w:lang w:val="be-BY"/>
        </w:rPr>
        <w:t>Мастацтва. Скульптура: Л.Гумiлеўскi. «Максiм Багдановiч»; В.Янушкевiч. «Зорка Максiма Багдановiча» (бронза). Жывапiс: I.Рэй. «Шлях паэта». Музыка: песнi i рамансы на словы паэта (кампазiтары Л.Абiлiёвiч, М.Аладаў, А.Багатыроў, У.Мулявiн, I.Палiвода, А.Туранкоў, Э.Тырманд).</w:t>
      </w:r>
    </w:p>
    <w:p w14:paraId="3BC60CD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8" w:name="2622"/>
      <w:bookmarkEnd w:id="88"/>
      <w:r w:rsidRPr="00A80B79">
        <w:rPr>
          <w:rFonts w:ascii="Times New Roman" w:hAnsi="Times New Roman" w:cs="Times New Roman"/>
          <w:sz w:val="30"/>
          <w:szCs w:val="30"/>
          <w:lang w:val="be-BY"/>
        </w:rPr>
        <w:t>Алесь Гарун. Вершы «Ты, мой брат, каго зваць Беларусам...», «Iдуць гады» (1 гадзiна). Звесткi пра жыццё i творчасць. Вызваленча-патрыятычныя матывы, агульначалавечыя каштоўнасцi ў вершы «Ты, мой брат, каго зваць Беларусам...». Абвостранае пачуццё любовi да радзiмы. Праблемы сэнсу жыцця, прызначэння чалавека («Iдуць гады»). Фiласафiчнасць i публiцыстычнасць вершаў.</w:t>
      </w:r>
    </w:p>
    <w:p w14:paraId="37E8764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9" w:name="2623"/>
      <w:bookmarkEnd w:id="89"/>
      <w:r w:rsidRPr="00A80B79">
        <w:rPr>
          <w:rFonts w:ascii="Times New Roman" w:hAnsi="Times New Roman" w:cs="Times New Roman"/>
          <w:sz w:val="30"/>
          <w:szCs w:val="30"/>
          <w:lang w:val="be-BY"/>
        </w:rPr>
        <w:t xml:space="preserve">Беларуская лiтаратура 1920-х – 1930-х гадоў: агляд (1 гадзiна). Актывiзацыя лiтаратурна-грамадскага руху i культурнага будаўнiцтва ў 1920-я гады. Лiтаратурныя аб’яднаннi «Маладняк», «Узвышша», «Полымя», БелАПП, iх роля ў гiсторыi айчыннага пiсьменства. Творчыя здабыткi i пошукi ў лiтаратуры 1920-х гадоў i iх спад у 1930-я гады пад уплывам iдэалагiзацыi лiтаратурнага жыцця. Становiшча, у якiм апынулiся беларускiя пiсьменнiкi ў 1930-я гады. Лiтаратура Заходняй Беларусi, яе сувязь з агульнанацыянальнай лiтаратурай (Уладзiмiр Жылка, Максiм Танк </w:t>
      </w:r>
      <w:r w:rsidRPr="00A80B79">
        <w:rPr>
          <w:rFonts w:ascii="Times New Roman" w:hAnsi="Times New Roman" w:cs="Times New Roman"/>
          <w:sz w:val="30"/>
          <w:szCs w:val="30"/>
          <w:lang w:val="be-BY"/>
        </w:rPr>
        <w:lastRenderedPageBreak/>
        <w:t>i iншыя пiсьменнiкi).</w:t>
      </w:r>
    </w:p>
    <w:p w14:paraId="6C0EE65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0" w:name="2624"/>
      <w:bookmarkEnd w:id="90"/>
      <w:r w:rsidRPr="00A80B79">
        <w:rPr>
          <w:rFonts w:ascii="Times New Roman" w:hAnsi="Times New Roman" w:cs="Times New Roman"/>
          <w:sz w:val="30"/>
          <w:szCs w:val="30"/>
          <w:lang w:val="be-BY"/>
        </w:rPr>
        <w:t>Мастацтва. Скульптура: А.Грубэ. «Трактарыстка», «Беларус»; А. Арлоў. «Пагранiчнiк i калгаснiца». Жывапiс: I.Ахрэмчык. «Падпiсанне Манiфеста аб утварэннi БССР»; М.Фiлiповiч. «На Купалле», «Стары беларус з люлькай»; В.Бялынiцкi-Бiруля. «Пачатак вясны». Музыка: опера «У пушчах Палесся» А.Багатырова.</w:t>
      </w:r>
    </w:p>
    <w:p w14:paraId="12A6D82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1" w:name="2625"/>
      <w:bookmarkEnd w:id="91"/>
      <w:r w:rsidRPr="00A80B79">
        <w:rPr>
          <w:rFonts w:ascii="Times New Roman" w:hAnsi="Times New Roman" w:cs="Times New Roman"/>
          <w:sz w:val="30"/>
          <w:szCs w:val="30"/>
          <w:lang w:val="be-BY"/>
        </w:rPr>
        <w:t>Максiм Гарэцкi. Апавяданне «Лiтоўскi хутарок» (1 гадзiна). Звесткi пра жыццё i творчасць (з абагульненнем раней вывучанага). «Лiтоўскi хутарок». Аўтабiяграфiчнасць апавядання. Трагiзм лёсу герояў. Антываенная скiраванасць твора. Чалавек i абставiны ў творы.</w:t>
      </w:r>
    </w:p>
    <w:p w14:paraId="25BEBCC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2" w:name="2626"/>
      <w:bookmarkEnd w:id="92"/>
      <w:r w:rsidRPr="00A80B79">
        <w:rPr>
          <w:rFonts w:ascii="Times New Roman" w:hAnsi="Times New Roman" w:cs="Times New Roman"/>
          <w:sz w:val="30"/>
          <w:szCs w:val="30"/>
          <w:lang w:val="be-BY"/>
        </w:rPr>
        <w:t>Тэорыя лiтаратуры. Аўтабiяграфiзм i дакументалiзм у лiтаратуры.</w:t>
      </w:r>
    </w:p>
    <w:p w14:paraId="215C5CF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3" w:name="2627"/>
      <w:bookmarkEnd w:id="93"/>
      <w:r w:rsidRPr="00A80B79">
        <w:rPr>
          <w:rFonts w:ascii="Times New Roman" w:hAnsi="Times New Roman" w:cs="Times New Roman"/>
          <w:sz w:val="30"/>
          <w:szCs w:val="30"/>
          <w:lang w:val="be-BY"/>
        </w:rPr>
        <w:t>Мастацтва. Скульптура: М.Рыжанкоў. Помнiк М.Гарэцкаму ў Мiнску. Кiнамастацтва: «Максiм Гарэцкi. Прысады жыцця» (рэжысёр I.Калоўскi).</w:t>
      </w:r>
    </w:p>
    <w:p w14:paraId="6F66EDD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4" w:name="2628"/>
      <w:bookmarkEnd w:id="94"/>
      <w:r w:rsidRPr="00A80B79">
        <w:rPr>
          <w:rFonts w:ascii="Times New Roman" w:hAnsi="Times New Roman" w:cs="Times New Roman"/>
          <w:sz w:val="30"/>
          <w:szCs w:val="30"/>
          <w:lang w:val="be-BY"/>
        </w:rPr>
        <w:t>Змiтрок Бядуля. Апавяданне «Бондар» (1 гадзiна). Звесткi пра жыццё i творчасць. «Бондар». Асэнсаванне праблемы мастака i мастацтва. Асуджэнне эстэтычнай неразвiтасцi, чэрствасцi i абыякавасцi. Мастацкiя адметнасцi твора: сцiсласць, драматызм, псiхалагiзм.</w:t>
      </w:r>
    </w:p>
    <w:p w14:paraId="5ABFD60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5" w:name="2629"/>
      <w:bookmarkEnd w:id="95"/>
      <w:r w:rsidRPr="00A80B79">
        <w:rPr>
          <w:rFonts w:ascii="Times New Roman" w:hAnsi="Times New Roman" w:cs="Times New Roman"/>
          <w:sz w:val="30"/>
          <w:szCs w:val="30"/>
          <w:lang w:val="be-BY"/>
        </w:rPr>
        <w:t>Уладзiмiр Дубоўка. Вершы «О Беларусь, мая шыпшына», «Залатая асенняя ранiца...», «Родная мова, цудоўная мова!» (1 гадзiна). Звесткi пра жыццё i творчасць. Асноўныя матывы лiрыкi. Паэтызацыя прыроды, кахання. Вобразнасць, багацце форм вершаў. Традыцыi фальклору ў лiрыцы, уздзеянне паэзii Янкi Купалы, Якуба Коласа, Максiма Багдановiча на творчасць У.Дубоўкi.</w:t>
      </w:r>
    </w:p>
    <w:p w14:paraId="0C81D07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6" w:name="2630"/>
      <w:bookmarkEnd w:id="96"/>
      <w:r w:rsidRPr="00A80B79">
        <w:rPr>
          <w:rFonts w:ascii="Times New Roman" w:hAnsi="Times New Roman" w:cs="Times New Roman"/>
          <w:sz w:val="30"/>
          <w:szCs w:val="30"/>
          <w:lang w:val="be-BY"/>
        </w:rPr>
        <w:t>Тэорыя лiтаратуры. Паэтычныя тропы (паглыбленне паняцця). Метанiмiя, сiнекдаха, гiпербала, эўфемiзм.</w:t>
      </w:r>
    </w:p>
    <w:p w14:paraId="6B28030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7" w:name="2631"/>
      <w:bookmarkEnd w:id="97"/>
      <w:r w:rsidRPr="00A80B79">
        <w:rPr>
          <w:rFonts w:ascii="Times New Roman" w:hAnsi="Times New Roman" w:cs="Times New Roman"/>
          <w:sz w:val="30"/>
          <w:szCs w:val="30"/>
          <w:lang w:val="be-BY"/>
        </w:rPr>
        <w:t>Мастацтва. Музыка: М.Шчаглоў-Кулiковiч. «О Беларусь, мая шыпшына»; М.Равенскi. «На прасторах сiнiх», «Лiпнёвы гiмн». Жывапiс: П.Драчоў. Iлюстрацыi да выдання (Дубоўка, У. Выбраныя творы : у 2 т. – Мiнск, 1965).</w:t>
      </w:r>
    </w:p>
    <w:p w14:paraId="7908350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8" w:name="2632"/>
      <w:bookmarkEnd w:id="98"/>
      <w:r w:rsidRPr="00A80B79">
        <w:rPr>
          <w:rFonts w:ascii="Times New Roman" w:hAnsi="Times New Roman" w:cs="Times New Roman"/>
          <w:sz w:val="30"/>
          <w:szCs w:val="30"/>
          <w:lang w:val="be-BY"/>
        </w:rPr>
        <w:t>Кандрат Крапiва. Камедыя «Хто смяецца апошнiм» (2 гадзiны). Звесткi пра жыццё i творчасць (з абагульненнем раней вывучанага). «Хто смяецца апошнiм». Час напiсання твора. Актуальнасць праблем, узнятых у камедыi. Канфлiкт у п’есе. Маштабнасць сатырычных вобразаў Гарлахвацкага i Зёлкiна. Эвалюцыя характару Тулягi. Вобразы – носьбiты аўтарскай пазiцыi: Чарнавус, Левановiч, Вера. Раскрыццё характараў праз маўленне персанажаў. Сцэнiчнае жыццё камедыi. Значэнне творчасцi Кандрата Крапiвы ў развiццi беларускай драматургii.</w:t>
      </w:r>
    </w:p>
    <w:p w14:paraId="4AE7042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9" w:name="2633"/>
      <w:bookmarkEnd w:id="99"/>
      <w:r w:rsidRPr="00A80B79">
        <w:rPr>
          <w:rFonts w:ascii="Times New Roman" w:hAnsi="Times New Roman" w:cs="Times New Roman"/>
          <w:sz w:val="30"/>
          <w:szCs w:val="30"/>
          <w:lang w:val="be-BY"/>
        </w:rPr>
        <w:t>Тэорыя лiтаратуры. Сатырычная камедыя. Канфлiкт у драматычным творы.</w:t>
      </w:r>
    </w:p>
    <w:p w14:paraId="1B97A92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0" w:name="2634"/>
      <w:bookmarkEnd w:id="100"/>
      <w:r w:rsidRPr="00A80B79">
        <w:rPr>
          <w:rFonts w:ascii="Times New Roman" w:hAnsi="Times New Roman" w:cs="Times New Roman"/>
          <w:sz w:val="30"/>
          <w:szCs w:val="30"/>
          <w:lang w:val="be-BY"/>
        </w:rPr>
        <w:t xml:space="preserve">Мастацтва. Кiнамастацтва: «Кандрат Крапiва» (рэжысёр М.Купеева); «Загадкi дзеда Кандрата» (рэжысёр А.Леўчык); «Хто смяецца апошнiм» </w:t>
      </w:r>
      <w:r w:rsidRPr="00A80B79">
        <w:rPr>
          <w:rFonts w:ascii="Times New Roman" w:hAnsi="Times New Roman" w:cs="Times New Roman"/>
          <w:sz w:val="30"/>
          <w:szCs w:val="30"/>
          <w:lang w:val="be-BY"/>
        </w:rPr>
        <w:lastRenderedPageBreak/>
        <w:t>(рэжысёр У.Корш-Саблiн).</w:t>
      </w:r>
    </w:p>
    <w:p w14:paraId="24404A1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1" w:name="2635"/>
      <w:bookmarkEnd w:id="101"/>
      <w:r w:rsidRPr="00A80B79">
        <w:rPr>
          <w:rFonts w:ascii="Times New Roman" w:hAnsi="Times New Roman" w:cs="Times New Roman"/>
          <w:sz w:val="30"/>
          <w:szCs w:val="30"/>
          <w:lang w:val="be-BY"/>
        </w:rPr>
        <w:t>Мiхась Зарэцкi. Апавяданне «Дзiўная» (1 гадзiна). Звесткi пра жыццё i творчасць. Адлюстраванне псiхалогii людзей з новым светапоглядам у апавяданнi «Дзiўная». Драматызм лёсу Шумавай. Маральная праблематыка, асэнсаванне вечнага i часовага ў творы. М.Зарэцкi – глыбокi псiхолаг.</w:t>
      </w:r>
    </w:p>
    <w:p w14:paraId="5166BB1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2" w:name="2636"/>
      <w:bookmarkEnd w:id="102"/>
      <w:r w:rsidRPr="00A80B79">
        <w:rPr>
          <w:rFonts w:ascii="Times New Roman" w:hAnsi="Times New Roman" w:cs="Times New Roman"/>
          <w:sz w:val="30"/>
          <w:szCs w:val="30"/>
          <w:lang w:val="be-BY"/>
        </w:rPr>
        <w:t>Тэорыя лiтаратуры. Псiхалагiзм у мастацкiм творы (паглыбленне паняцця).</w:t>
      </w:r>
    </w:p>
    <w:p w14:paraId="6D24CC7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3" w:name="2637"/>
      <w:bookmarkEnd w:id="103"/>
      <w:r w:rsidRPr="00A80B79">
        <w:rPr>
          <w:rFonts w:ascii="Times New Roman" w:hAnsi="Times New Roman" w:cs="Times New Roman"/>
          <w:sz w:val="30"/>
          <w:szCs w:val="30"/>
          <w:lang w:val="be-BY"/>
        </w:rPr>
        <w:t>Беларуская лiтаратура перыяду Вялiкай Айчыннай вайны (1941–1945). Агляд (1 гадзiна). Антываенны пафас i вызваленчыя матывы беларускай лiтаратуры. Тэма Радзiмы, яе будучынi. Паказ суровай праўды вайны, услаўленне мужнасцi i гераiзму народа-змагара, асуджэнне здрады Радзiме. Адлюстраванне трагедыi чалавека на вайне. Адметнасць творчасцi беларускiх пiсьменнiкаў у гады вайны: перавага лiрыкi, публiцыстыкi, сатыры. Пiсьменнiкi – удзельнiкi Вялiкай Айчыннай вайны: А.Куляшоў, П.Панчанка, А.Астрэйка, А.Бялевiч, У.Карпаў, М.Сурначоў i iншыя аўтары.</w:t>
      </w:r>
    </w:p>
    <w:p w14:paraId="37C5641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4" w:name="2638"/>
      <w:bookmarkEnd w:id="104"/>
      <w:r w:rsidRPr="00A80B79">
        <w:rPr>
          <w:rFonts w:ascii="Times New Roman" w:hAnsi="Times New Roman" w:cs="Times New Roman"/>
          <w:sz w:val="30"/>
          <w:szCs w:val="30"/>
          <w:lang w:val="be-BY"/>
        </w:rPr>
        <w:t>Мастацтва. Скульптура: М.Кандрацьеў. «Загiнуўшых чакаюць вечна (удовы вайны)». Жывапiс: В.Грамыка. «Балада пра ваенную маладосць»; М.Савiцкi. «Партызанская мадонна»; М.Тарасiкаў. «Брацкiя магiлы». Музыка: I.Лучанок. «Ёсць у горада слава гордая» (словы А.Вярцiнскага).</w:t>
      </w:r>
    </w:p>
    <w:p w14:paraId="2A9CFB3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5" w:name="2639"/>
      <w:bookmarkEnd w:id="105"/>
      <w:r w:rsidRPr="00A80B79">
        <w:rPr>
          <w:rFonts w:ascii="Times New Roman" w:hAnsi="Times New Roman" w:cs="Times New Roman"/>
          <w:sz w:val="30"/>
          <w:szCs w:val="30"/>
          <w:lang w:val="be-BY"/>
        </w:rPr>
        <w:t>Героiка-патрыятычны пафас ваеннай лiрыкi (2 гадзiны).</w:t>
      </w:r>
    </w:p>
    <w:p w14:paraId="635DCC9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6" w:name="2640"/>
      <w:bookmarkEnd w:id="106"/>
      <w:r w:rsidRPr="00A80B79">
        <w:rPr>
          <w:rFonts w:ascii="Times New Roman" w:hAnsi="Times New Roman" w:cs="Times New Roman"/>
          <w:sz w:val="30"/>
          <w:szCs w:val="30"/>
          <w:lang w:val="be-BY"/>
        </w:rPr>
        <w:t>Пятрусь Броўка. Звесткi пра жыццё i творчасць (з абагульненнем раней вывучанага). Лiрыка. Агляд творчасцi П.Броўкi перыяду Вялiкай Айчыннай вайны. Патрыятычны i грамадзянскi пафас твораў паэта. Выяўленне палымянай веры ў перамогу (верш «Спатканне»).</w:t>
      </w:r>
    </w:p>
    <w:p w14:paraId="207F6AE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7" w:name="2641"/>
      <w:bookmarkEnd w:id="107"/>
      <w:r w:rsidRPr="00A80B79">
        <w:rPr>
          <w:rFonts w:ascii="Times New Roman" w:hAnsi="Times New Roman" w:cs="Times New Roman"/>
          <w:sz w:val="30"/>
          <w:szCs w:val="30"/>
          <w:lang w:val="be-BY"/>
        </w:rPr>
        <w:t>Аркадзь Куляшоў. Звесткi пра жыццё i творчасць (з абагульненнем раней вывучанага). Ваенная лiрыка А.Куляшова. Суровая праўда ў паказе народнага подзвiгу. Трагiчнае i лiрычнае, фальклорныя матывы ў баладзе «Над брацкай магiлай».</w:t>
      </w:r>
    </w:p>
    <w:p w14:paraId="53348E1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8" w:name="2642"/>
      <w:bookmarkEnd w:id="108"/>
      <w:r w:rsidRPr="00A80B79">
        <w:rPr>
          <w:rFonts w:ascii="Times New Roman" w:hAnsi="Times New Roman" w:cs="Times New Roman"/>
          <w:sz w:val="30"/>
          <w:szCs w:val="30"/>
          <w:lang w:val="be-BY"/>
        </w:rPr>
        <w:t>Максiм Танк. Звесткi пра жыццё i творчасць (з абагульненнем раней вывучанага). Адметнасць лiрыкi перыяду Вялiкай Айчыннай вайны. Сцвярджэнне нязломнай духоўнай сiлы беларускага народа ў вершы «Родная мова».</w:t>
      </w:r>
    </w:p>
    <w:p w14:paraId="223BB2F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9" w:name="2643"/>
      <w:bookmarkEnd w:id="109"/>
      <w:r w:rsidRPr="00A80B79">
        <w:rPr>
          <w:rFonts w:ascii="Times New Roman" w:hAnsi="Times New Roman" w:cs="Times New Roman"/>
          <w:sz w:val="30"/>
          <w:szCs w:val="30"/>
          <w:lang w:val="be-BY"/>
        </w:rPr>
        <w:t xml:space="preserve">Кузьма Чорны. Раман «Пошукi будучынi» (5 гадзiн). Звесткi пра жыццё i творчасць (з абагульненнем раней вывучанага). «Пошукi будучынi» – буйны эпiчны твор часоў вайны. Сацыяльна-фiласофскi змест рамана. Асаблiвасцi сюжэтна-кампазiцыйнай будовы твора. Драматычны лёс ахвяр Першай i Другой сусветных войнаў. Аўтарская канцэпцыя будучынi беларускага народа. Няздзейсненыя мары старэйшага пакалення (Нявады, Сымона Ракуцькi). Тэма «скрадзенага дзяцiнства». Выкрыццё iдэалогii </w:t>
      </w:r>
      <w:r w:rsidRPr="00A80B79">
        <w:rPr>
          <w:rFonts w:ascii="Times New Roman" w:hAnsi="Times New Roman" w:cs="Times New Roman"/>
          <w:sz w:val="30"/>
          <w:szCs w:val="30"/>
          <w:lang w:val="be-BY"/>
        </w:rPr>
        <w:lastRenderedPageBreak/>
        <w:t>фашызму. Асуджэнне авантурысцкiх планаў графа Палiводскага i Густава Шрэдэра – новых прэтэндэнтаў на панаванне ва ўмовах акупацыi. Антываенны пафас рамана. К.Чорны – майстар мастацкай дэталi, партрэтнай i моўнай характарыстыкi, пейзажнай i бытавой замалёўкi, разгалiнаванага сюжэта. Стылявыя адметнасцi творчасцi i псiхалагiзм у прозе Кузьмы Чорнага.</w:t>
      </w:r>
    </w:p>
    <w:p w14:paraId="674E7B4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0" w:name="2644"/>
      <w:bookmarkEnd w:id="110"/>
      <w:r w:rsidRPr="00A80B79">
        <w:rPr>
          <w:rFonts w:ascii="Times New Roman" w:hAnsi="Times New Roman" w:cs="Times New Roman"/>
          <w:sz w:val="30"/>
          <w:szCs w:val="30"/>
          <w:lang w:val="be-BY"/>
        </w:rPr>
        <w:t>Тэорыя лiтаратуры. Жанр рамана (паглыбленне паняцця).</w:t>
      </w:r>
    </w:p>
    <w:p w14:paraId="48DD790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1" w:name="2645"/>
      <w:bookmarkEnd w:id="111"/>
      <w:r w:rsidRPr="00A80B79">
        <w:rPr>
          <w:rFonts w:ascii="Times New Roman" w:hAnsi="Times New Roman" w:cs="Times New Roman"/>
          <w:sz w:val="30"/>
          <w:szCs w:val="30"/>
          <w:lang w:val="be-BY"/>
        </w:rPr>
        <w:t>Мастацтва. Скульптура: З.Азгур. «Пiсьменнiк Кузьма Чорны». Жывапiс: I.Ахрэмчык. «Партрэт К.Чорнага».</w:t>
      </w:r>
    </w:p>
    <w:p w14:paraId="737856D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2" w:name="2646"/>
      <w:bookmarkEnd w:id="112"/>
      <w:r w:rsidRPr="00A80B79">
        <w:rPr>
          <w:rFonts w:ascii="Times New Roman" w:hAnsi="Times New Roman" w:cs="Times New Roman"/>
          <w:sz w:val="30"/>
          <w:szCs w:val="30"/>
          <w:lang w:val="be-BY"/>
        </w:rPr>
        <w:t>Беларуская лiтаратура пасляваенных дзесяцiгоддзяў (1945–1965) (1 гадзiна). Патрыятычны i жыццесцвярджальны пафас творчасцi, абумоўлены заканчэннем вайны, мiрным будаўнiцтвам. Тэмы вайны i адраджэння мiрнага жыцця як цэнтральныя ў лiтаратуры. Вяртанне да класiчных традыцый рэалiстычнага мастацтва (проза I.Мележа, В.Быкава, Я.Брыля, А.Кулакоўскага, паэзiя А.Вялюгiна, А.Пысiна, М.Аўрамчыка, К.Кiрэенкi, А.Вярцiнскага, драматургiя К.Губарэвiча, А.Макаёнка). Здабыткi ў жанры паэмы (Максiм Танк «Люцыян Таполя», П.Броўка «Голас сэрца») (твор на выбар педагагiчнага работнiка).</w:t>
      </w:r>
    </w:p>
    <w:p w14:paraId="6AA8150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3" w:name="2647"/>
      <w:bookmarkEnd w:id="113"/>
      <w:r w:rsidRPr="00A80B79">
        <w:rPr>
          <w:rFonts w:ascii="Times New Roman" w:hAnsi="Times New Roman" w:cs="Times New Roman"/>
          <w:sz w:val="30"/>
          <w:szCs w:val="30"/>
          <w:lang w:val="be-BY"/>
        </w:rPr>
        <w:t>Пiмен Панчанка. Вершы «Герой», «Родная мова», «Той дзень прапаў i страчаны навекi...», «Спарышы», «Крык сойкi» (2 гадзiны). Звесткi пра жыццё i творчасць. Лiрыка. Патрыятычны пафас ваеннай паэзii П.Панчанкi. Гераiчнае i трагiчнае ў вершы «Герой». Роздум пра сэнс жыцця, гарманiчныя адносiны памiж людзьмi i наваколлем. Спавядальны характар, адкрытасць, шчырасць лiрычнага пачуцця. Публiцыстычная завостранасць верша, разнастайнасць рытмiка-iнтанацыйнага малюнка, багацце сродкаў мастацкага выяўлення.</w:t>
      </w:r>
    </w:p>
    <w:p w14:paraId="4D3C6E4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4" w:name="2648"/>
      <w:bookmarkEnd w:id="114"/>
      <w:r w:rsidRPr="00A80B79">
        <w:rPr>
          <w:rFonts w:ascii="Times New Roman" w:hAnsi="Times New Roman" w:cs="Times New Roman"/>
          <w:sz w:val="30"/>
          <w:szCs w:val="30"/>
          <w:lang w:val="be-BY"/>
        </w:rPr>
        <w:t>Мастацтва. Музыка: П.Падкавыраў. Фрагменты з вакальнага цыкла «Партызаны» (словы Янкi Купалы, Максiма Танка, Пiмена Панчанкi). Жывапiс: М.Будавей. «Партрэт Пiмена Панчанкi».</w:t>
      </w:r>
    </w:p>
    <w:p w14:paraId="2260BDB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5" w:name="2649"/>
      <w:bookmarkEnd w:id="115"/>
      <w:r w:rsidRPr="00A80B79">
        <w:rPr>
          <w:rFonts w:ascii="Times New Roman" w:hAnsi="Times New Roman" w:cs="Times New Roman"/>
          <w:sz w:val="30"/>
          <w:szCs w:val="30"/>
          <w:lang w:val="be-BY"/>
        </w:rPr>
        <w:t>Iван Мележ. Раман «Людзi на балоце» (5 гадзiны). Звесткi пра жыццё i творчасць. «Людзi на балоце». Творчая гiсторыя, тэматыка i праблематыка «Палескай хронiкi». Нацыянальныя характары ў рамане. Майстэрства раскрыцця ўнутранага свету галоўных герояў – Васiля Дзятла i Ганны Чарнушкi. Настойлiвае iмкненне Васiля да самасцвярджэння i незалежнасцi, яго цярплiвасць, працавiтасць, разгубленасць у складаных жыццёвых абставiнах. Драматычны лёс Ганны. Нетрадыцыйны падыход аўтара да раскрыцця псiхалогii заможных сялян. Драматызм становiшча Глушака ў час калектывiзацыi. Чалавек i прырода ў творы. Псiхалагiчнае майстэрства Мележа-празаiка. Нацыянальная самабытнасць творчасцi I. Мележа i яе агульначалавечая значнасць.</w:t>
      </w:r>
    </w:p>
    <w:p w14:paraId="745A05D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6" w:name="2650"/>
      <w:bookmarkEnd w:id="116"/>
      <w:r w:rsidRPr="00A80B79">
        <w:rPr>
          <w:rFonts w:ascii="Times New Roman" w:hAnsi="Times New Roman" w:cs="Times New Roman"/>
          <w:sz w:val="30"/>
          <w:szCs w:val="30"/>
          <w:lang w:val="be-BY"/>
        </w:rPr>
        <w:t xml:space="preserve">Мастацтва. Жывапiс: Г.Вашчанка. «Маё Палессе»; А.Гараўскi. </w:t>
      </w:r>
      <w:r w:rsidRPr="00A80B79">
        <w:rPr>
          <w:rFonts w:ascii="Times New Roman" w:hAnsi="Times New Roman" w:cs="Times New Roman"/>
          <w:sz w:val="30"/>
          <w:szCs w:val="30"/>
          <w:lang w:val="be-BY"/>
        </w:rPr>
        <w:lastRenderedPageBreak/>
        <w:t>«Пiнскiя балоты»; Ю.Зайцаў. «Людзi Палесся». Кiнамастацтва: «Людзi на балоце» (рэжысёр В.Тураў).</w:t>
      </w:r>
    </w:p>
    <w:p w14:paraId="3C9F017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7" w:name="2651"/>
      <w:bookmarkEnd w:id="117"/>
      <w:r w:rsidRPr="00A80B79">
        <w:rPr>
          <w:rFonts w:ascii="Times New Roman" w:hAnsi="Times New Roman" w:cs="Times New Roman"/>
          <w:sz w:val="30"/>
          <w:szCs w:val="30"/>
          <w:lang w:val="be-BY"/>
        </w:rPr>
        <w:t>Паўтарэнне i падагульненне вывучанага за год (1 гадзiна).</w:t>
      </w:r>
    </w:p>
    <w:p w14:paraId="3B071B1A"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18" w:name="7889"/>
      <w:bookmarkEnd w:id="118"/>
      <w:r w:rsidRPr="00A80B79">
        <w:rPr>
          <w:rFonts w:ascii="Times New Roman" w:hAnsi="Times New Roman" w:cs="Times New Roman"/>
          <w:sz w:val="30"/>
          <w:szCs w:val="30"/>
          <w:lang w:val="be-BY"/>
        </w:rPr>
        <w:t> </w:t>
      </w:r>
    </w:p>
    <w:p w14:paraId="1AA78020"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19" w:name="2652"/>
      <w:bookmarkEnd w:id="119"/>
      <w:r w:rsidRPr="00A80B79">
        <w:rPr>
          <w:rFonts w:ascii="Times New Roman" w:hAnsi="Times New Roman" w:cs="Times New Roman"/>
          <w:sz w:val="30"/>
          <w:szCs w:val="30"/>
          <w:lang w:val="be-BY"/>
        </w:rPr>
        <w:t>Спiс твораў для завучвання на памяць</w:t>
      </w:r>
    </w:p>
    <w:p w14:paraId="26EB10A3"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20" w:name="7890"/>
      <w:bookmarkEnd w:id="120"/>
      <w:r w:rsidRPr="00A80B79">
        <w:rPr>
          <w:rFonts w:ascii="Times New Roman" w:hAnsi="Times New Roman" w:cs="Times New Roman"/>
          <w:sz w:val="30"/>
          <w:szCs w:val="30"/>
          <w:lang w:val="be-BY"/>
        </w:rPr>
        <w:t> </w:t>
      </w:r>
    </w:p>
    <w:p w14:paraId="22E9FBD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1" w:name="2653"/>
      <w:bookmarkEnd w:id="121"/>
      <w:r w:rsidRPr="00A80B79">
        <w:rPr>
          <w:rFonts w:ascii="Times New Roman" w:hAnsi="Times New Roman" w:cs="Times New Roman"/>
          <w:sz w:val="30"/>
          <w:szCs w:val="30"/>
          <w:lang w:val="be-BY"/>
        </w:rPr>
        <w:t>Максiм Багдановiч. «Я хацеў бы спаткацца з Вамi на вулiцы...».</w:t>
      </w:r>
    </w:p>
    <w:p w14:paraId="056FD4B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2" w:name="2654"/>
      <w:bookmarkEnd w:id="122"/>
      <w:r w:rsidRPr="00A80B79">
        <w:rPr>
          <w:rFonts w:ascii="Times New Roman" w:hAnsi="Times New Roman" w:cs="Times New Roman"/>
          <w:sz w:val="30"/>
          <w:szCs w:val="30"/>
          <w:lang w:val="be-BY"/>
        </w:rPr>
        <w:t>Уладзiмiр Дубоўка. «О Беларусь, мая шыпшына...».</w:t>
      </w:r>
    </w:p>
    <w:p w14:paraId="2E3FD68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3" w:name="2655"/>
      <w:bookmarkEnd w:id="123"/>
      <w:r w:rsidRPr="00A80B79">
        <w:rPr>
          <w:rFonts w:ascii="Times New Roman" w:hAnsi="Times New Roman" w:cs="Times New Roman"/>
          <w:sz w:val="30"/>
          <w:szCs w:val="30"/>
          <w:lang w:val="be-BY"/>
        </w:rPr>
        <w:t>Пiмен Панчанка. «Герой».</w:t>
      </w:r>
    </w:p>
    <w:p w14:paraId="6216E54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4" w:name="2656"/>
      <w:bookmarkEnd w:id="124"/>
      <w:r w:rsidRPr="00A80B79">
        <w:rPr>
          <w:rFonts w:ascii="Times New Roman" w:hAnsi="Times New Roman" w:cs="Times New Roman"/>
          <w:sz w:val="30"/>
          <w:szCs w:val="30"/>
          <w:lang w:val="be-BY"/>
        </w:rPr>
        <w:t>Iван Мележ. Урывак з рамана «Людзi на балоце» (ад слоў «Як тая рабiна, цвiла ў гэтае лета Ганна...» i да слоў «...так i вiдаць – маладосць, сiла ў кожнай жылачцы!»).</w:t>
      </w:r>
    </w:p>
    <w:p w14:paraId="2366602F"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25" w:name="2657"/>
      <w:bookmarkEnd w:id="125"/>
      <w:r w:rsidRPr="00A80B79">
        <w:rPr>
          <w:rFonts w:ascii="Times New Roman" w:hAnsi="Times New Roman" w:cs="Times New Roman"/>
          <w:sz w:val="30"/>
          <w:szCs w:val="30"/>
          <w:lang w:val="be-BY"/>
        </w:rPr>
        <w:t> </w:t>
      </w:r>
    </w:p>
    <w:p w14:paraId="2984B5EE"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26" w:name="2658"/>
      <w:bookmarkEnd w:id="126"/>
      <w:r w:rsidRPr="00A80B79">
        <w:rPr>
          <w:rFonts w:ascii="Times New Roman" w:hAnsi="Times New Roman" w:cs="Times New Roman"/>
          <w:sz w:val="30"/>
          <w:szCs w:val="30"/>
          <w:lang w:val="be-BY"/>
        </w:rPr>
        <w:t>Спiс твораў для дадатковага чытання</w:t>
      </w:r>
    </w:p>
    <w:p w14:paraId="6344308B"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27" w:name="2659"/>
      <w:bookmarkEnd w:id="127"/>
      <w:r w:rsidRPr="00A80B79">
        <w:rPr>
          <w:rFonts w:ascii="Times New Roman" w:hAnsi="Times New Roman" w:cs="Times New Roman"/>
          <w:sz w:val="30"/>
          <w:szCs w:val="30"/>
          <w:lang w:val="be-BY"/>
        </w:rPr>
        <w:t> </w:t>
      </w:r>
    </w:p>
    <w:p w14:paraId="4A07307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8" w:name="2660"/>
      <w:bookmarkEnd w:id="128"/>
      <w:r w:rsidRPr="00A80B79">
        <w:rPr>
          <w:rFonts w:ascii="Times New Roman" w:hAnsi="Times New Roman" w:cs="Times New Roman"/>
          <w:sz w:val="30"/>
          <w:szCs w:val="30"/>
          <w:lang w:val="be-BY"/>
        </w:rPr>
        <w:t>Гiём Апалiнэр. Зборнiк «Зямны акiян».</w:t>
      </w:r>
    </w:p>
    <w:p w14:paraId="10DB3B9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9" w:name="2661"/>
      <w:bookmarkEnd w:id="129"/>
      <w:r w:rsidRPr="00A80B79">
        <w:rPr>
          <w:rFonts w:ascii="Times New Roman" w:hAnsi="Times New Roman" w:cs="Times New Roman"/>
          <w:sz w:val="30"/>
          <w:szCs w:val="30"/>
          <w:lang w:val="be-BY"/>
        </w:rPr>
        <w:t>Максiм Гарэцкi. «Дзве душы».</w:t>
      </w:r>
    </w:p>
    <w:p w14:paraId="458AF5F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0" w:name="2662"/>
      <w:bookmarkEnd w:id="130"/>
      <w:r w:rsidRPr="00A80B79">
        <w:rPr>
          <w:rFonts w:ascii="Times New Roman" w:hAnsi="Times New Roman" w:cs="Times New Roman"/>
          <w:sz w:val="30"/>
          <w:szCs w:val="30"/>
          <w:lang w:val="be-BY"/>
        </w:rPr>
        <w:t>Анатоль Грачанiкаў. Зборнiк «Палессе».</w:t>
      </w:r>
    </w:p>
    <w:p w14:paraId="7F09D45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1" w:name="2663"/>
      <w:bookmarkEnd w:id="131"/>
      <w:r w:rsidRPr="00A80B79">
        <w:rPr>
          <w:rFonts w:ascii="Times New Roman" w:hAnsi="Times New Roman" w:cs="Times New Roman"/>
          <w:sz w:val="30"/>
          <w:szCs w:val="30"/>
          <w:lang w:val="be-BY"/>
        </w:rPr>
        <w:t>Уладзiмiр Жылка. «Хараство», «Няма збавення», «Максiм Багдановiч».</w:t>
      </w:r>
    </w:p>
    <w:p w14:paraId="3724443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2" w:name="2664"/>
      <w:bookmarkEnd w:id="132"/>
      <w:r w:rsidRPr="00A80B79">
        <w:rPr>
          <w:rFonts w:ascii="Times New Roman" w:hAnsi="Times New Roman" w:cs="Times New Roman"/>
          <w:sz w:val="30"/>
          <w:szCs w:val="30"/>
          <w:lang w:val="be-BY"/>
        </w:rPr>
        <w:t>Уладзiмiр Дубоўка. Пераклады санетаў У. Шэкспiра.</w:t>
      </w:r>
    </w:p>
    <w:p w14:paraId="0559720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3" w:name="2665"/>
      <w:bookmarkEnd w:id="133"/>
      <w:r w:rsidRPr="00A80B79">
        <w:rPr>
          <w:rFonts w:ascii="Times New Roman" w:hAnsi="Times New Roman" w:cs="Times New Roman"/>
          <w:sz w:val="30"/>
          <w:szCs w:val="30"/>
          <w:lang w:val="be-BY"/>
        </w:rPr>
        <w:t>Мiхась Зарэцкi. «Кветка пажоўклая».</w:t>
      </w:r>
    </w:p>
    <w:p w14:paraId="537963E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4" w:name="2666"/>
      <w:bookmarkEnd w:id="134"/>
      <w:r w:rsidRPr="00A80B79">
        <w:rPr>
          <w:rFonts w:ascii="Times New Roman" w:hAnsi="Times New Roman" w:cs="Times New Roman"/>
          <w:sz w:val="30"/>
          <w:szCs w:val="30"/>
          <w:lang w:val="be-BY"/>
        </w:rPr>
        <w:t>Зборнiк «Iскры вечнага агню» (уклад. А. Васiлевiч i iншыя аўтары).</w:t>
      </w:r>
    </w:p>
    <w:p w14:paraId="72FA15B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5" w:name="2667"/>
      <w:bookmarkEnd w:id="135"/>
      <w:r w:rsidRPr="00A80B79">
        <w:rPr>
          <w:rFonts w:ascii="Times New Roman" w:hAnsi="Times New Roman" w:cs="Times New Roman"/>
          <w:sz w:val="30"/>
          <w:szCs w:val="30"/>
          <w:lang w:val="be-BY"/>
        </w:rPr>
        <w:t>Лукаш Калюга. Апавяданнi.</w:t>
      </w:r>
    </w:p>
    <w:p w14:paraId="7F20F3C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6" w:name="2668"/>
      <w:bookmarkEnd w:id="136"/>
      <w:r w:rsidRPr="00A80B79">
        <w:rPr>
          <w:rFonts w:ascii="Times New Roman" w:hAnsi="Times New Roman" w:cs="Times New Roman"/>
          <w:sz w:val="30"/>
          <w:szCs w:val="30"/>
          <w:lang w:val="be-BY"/>
        </w:rPr>
        <w:t>Казiмiр Камейша. 2-3 вершы са зборнiка «Курганны звон» (з серыi «Дзецi вайны»).</w:t>
      </w:r>
    </w:p>
    <w:p w14:paraId="2E35573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7" w:name="2669"/>
      <w:bookmarkEnd w:id="137"/>
      <w:r w:rsidRPr="00A80B79">
        <w:rPr>
          <w:rFonts w:ascii="Times New Roman" w:hAnsi="Times New Roman" w:cs="Times New Roman"/>
          <w:sz w:val="30"/>
          <w:szCs w:val="30"/>
          <w:lang w:val="be-BY"/>
        </w:rPr>
        <w:t>Якуб Колас. «У глыбi Палесся», «На ростанях» (2-я i 3-я кнiгi трылогii «На ростанях»).</w:t>
      </w:r>
    </w:p>
    <w:p w14:paraId="4F60845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8" w:name="2670"/>
      <w:bookmarkEnd w:id="138"/>
      <w:r w:rsidRPr="00A80B79">
        <w:rPr>
          <w:rFonts w:ascii="Times New Roman" w:hAnsi="Times New Roman" w:cs="Times New Roman"/>
          <w:sz w:val="30"/>
          <w:szCs w:val="30"/>
          <w:lang w:val="be-BY"/>
        </w:rPr>
        <w:t>Тодар Кляшторны. Вершы са зборнiка «Кляновыя завеi».</w:t>
      </w:r>
    </w:p>
    <w:p w14:paraId="44C10A5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9" w:name="2671"/>
      <w:bookmarkEnd w:id="139"/>
      <w:r w:rsidRPr="00A80B79">
        <w:rPr>
          <w:rFonts w:ascii="Times New Roman" w:hAnsi="Times New Roman" w:cs="Times New Roman"/>
          <w:sz w:val="30"/>
          <w:szCs w:val="30"/>
          <w:lang w:val="be-BY"/>
        </w:rPr>
        <w:t>Кандрат Крапiва. «Мiлы чалавек».</w:t>
      </w:r>
    </w:p>
    <w:p w14:paraId="3CB7840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0" w:name="2672"/>
      <w:bookmarkEnd w:id="140"/>
      <w:r w:rsidRPr="00A80B79">
        <w:rPr>
          <w:rFonts w:ascii="Times New Roman" w:hAnsi="Times New Roman" w:cs="Times New Roman"/>
          <w:sz w:val="30"/>
          <w:szCs w:val="30"/>
          <w:lang w:val="be-BY"/>
        </w:rPr>
        <w:t>Мiхась Лынькоў. Апавяданнi.</w:t>
      </w:r>
    </w:p>
    <w:p w14:paraId="6751C0A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1" w:name="2673"/>
      <w:bookmarkEnd w:id="141"/>
      <w:r w:rsidRPr="00A80B79">
        <w:rPr>
          <w:rFonts w:ascii="Times New Roman" w:hAnsi="Times New Roman" w:cs="Times New Roman"/>
          <w:sz w:val="30"/>
          <w:szCs w:val="30"/>
          <w:lang w:val="be-BY"/>
        </w:rPr>
        <w:t>Алесь Марцiновiч. Зборнiк «Хто мы, адкуль мы...».</w:t>
      </w:r>
    </w:p>
    <w:p w14:paraId="465805D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2" w:name="2674"/>
      <w:bookmarkEnd w:id="142"/>
      <w:r w:rsidRPr="00A80B79">
        <w:rPr>
          <w:rFonts w:ascii="Times New Roman" w:hAnsi="Times New Roman" w:cs="Times New Roman"/>
          <w:sz w:val="30"/>
          <w:szCs w:val="30"/>
          <w:lang w:val="be-BY"/>
        </w:rPr>
        <w:t>Андрэ Маруа. «Пакаранне золатам».</w:t>
      </w:r>
    </w:p>
    <w:p w14:paraId="39E577D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3" w:name="2675"/>
      <w:bookmarkEnd w:id="143"/>
      <w:r w:rsidRPr="00A80B79">
        <w:rPr>
          <w:rFonts w:ascii="Times New Roman" w:hAnsi="Times New Roman" w:cs="Times New Roman"/>
          <w:sz w:val="30"/>
          <w:szCs w:val="30"/>
          <w:lang w:val="be-BY"/>
        </w:rPr>
        <w:t>Андрэй Мрый. «Запiскi Самсона Самасуя».</w:t>
      </w:r>
    </w:p>
    <w:p w14:paraId="3332CE9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4" w:name="2676"/>
      <w:bookmarkEnd w:id="144"/>
      <w:r w:rsidRPr="00A80B79">
        <w:rPr>
          <w:rFonts w:ascii="Times New Roman" w:hAnsi="Times New Roman" w:cs="Times New Roman"/>
          <w:sz w:val="30"/>
          <w:szCs w:val="30"/>
          <w:lang w:val="be-BY"/>
        </w:rPr>
        <w:t>Мiхась Пазнякоў. «Хлеб для партызанаў».</w:t>
      </w:r>
    </w:p>
    <w:p w14:paraId="3F2D4BA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5" w:name="2677"/>
      <w:bookmarkEnd w:id="145"/>
      <w:r w:rsidRPr="00A80B79">
        <w:rPr>
          <w:rFonts w:ascii="Times New Roman" w:hAnsi="Times New Roman" w:cs="Times New Roman"/>
          <w:sz w:val="30"/>
          <w:szCs w:val="30"/>
          <w:lang w:val="be-BY"/>
        </w:rPr>
        <w:t>Язэп Пушча. Вершы са зборнiка «Днi вясны».</w:t>
      </w:r>
    </w:p>
    <w:p w14:paraId="47BB3D3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6" w:name="2678"/>
      <w:bookmarkEnd w:id="146"/>
      <w:r w:rsidRPr="00A80B79">
        <w:rPr>
          <w:rFonts w:ascii="Times New Roman" w:hAnsi="Times New Roman" w:cs="Times New Roman"/>
          <w:sz w:val="30"/>
          <w:szCs w:val="30"/>
          <w:lang w:val="be-BY"/>
        </w:rPr>
        <w:t>Эрнэст Хэмiнгуэй. «Бывай, зброя!».</w:t>
      </w:r>
    </w:p>
    <w:p w14:paraId="7528967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7" w:name="2679"/>
      <w:bookmarkEnd w:id="147"/>
      <w:r w:rsidRPr="00A80B79">
        <w:rPr>
          <w:rFonts w:ascii="Times New Roman" w:hAnsi="Times New Roman" w:cs="Times New Roman"/>
          <w:sz w:val="30"/>
          <w:szCs w:val="30"/>
          <w:lang w:val="be-BY"/>
        </w:rPr>
        <w:t>Мiкалай Чаргiнец. «Вам – заданне» (пераклад А.Марцiновiча).</w:t>
      </w:r>
    </w:p>
    <w:p w14:paraId="3121162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8" w:name="2680"/>
      <w:bookmarkEnd w:id="148"/>
      <w:r w:rsidRPr="00A80B79">
        <w:rPr>
          <w:rFonts w:ascii="Times New Roman" w:hAnsi="Times New Roman" w:cs="Times New Roman"/>
          <w:sz w:val="30"/>
          <w:szCs w:val="30"/>
          <w:lang w:val="be-BY"/>
        </w:rPr>
        <w:t>Мiхась Чарот. Вершы.</w:t>
      </w:r>
    </w:p>
    <w:p w14:paraId="5D5B44D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9" w:name="2681"/>
      <w:bookmarkEnd w:id="149"/>
      <w:r w:rsidRPr="00A80B79">
        <w:rPr>
          <w:rFonts w:ascii="Times New Roman" w:hAnsi="Times New Roman" w:cs="Times New Roman"/>
          <w:sz w:val="30"/>
          <w:szCs w:val="30"/>
          <w:lang w:val="be-BY"/>
        </w:rPr>
        <w:t>Ян Чачот. «Наваградскi замак».</w:t>
      </w:r>
    </w:p>
    <w:p w14:paraId="116D875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0" w:name="2682"/>
      <w:bookmarkEnd w:id="150"/>
      <w:r w:rsidRPr="00A80B79">
        <w:rPr>
          <w:rFonts w:ascii="Times New Roman" w:hAnsi="Times New Roman" w:cs="Times New Roman"/>
          <w:sz w:val="30"/>
          <w:szCs w:val="30"/>
          <w:lang w:val="be-BY"/>
        </w:rPr>
        <w:t>Кузьма Чорны. «Зямля».</w:t>
      </w:r>
    </w:p>
    <w:p w14:paraId="31EDB8C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1" w:name="2683"/>
      <w:bookmarkEnd w:id="151"/>
      <w:r w:rsidRPr="00A80B79">
        <w:rPr>
          <w:rFonts w:ascii="Times New Roman" w:hAnsi="Times New Roman" w:cs="Times New Roman"/>
          <w:sz w:val="30"/>
          <w:szCs w:val="30"/>
          <w:lang w:val="be-BY"/>
        </w:rPr>
        <w:t>Стэфан Цвейг. «Нябачная калекцыя».</w:t>
      </w:r>
    </w:p>
    <w:p w14:paraId="07D739B0"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52" w:name="2684"/>
      <w:bookmarkEnd w:id="152"/>
      <w:r w:rsidRPr="00A80B79">
        <w:rPr>
          <w:rFonts w:ascii="Times New Roman" w:hAnsi="Times New Roman" w:cs="Times New Roman"/>
          <w:sz w:val="30"/>
          <w:szCs w:val="30"/>
          <w:lang w:val="be-BY"/>
        </w:rPr>
        <w:lastRenderedPageBreak/>
        <w:t> </w:t>
      </w:r>
    </w:p>
    <w:p w14:paraId="66CCC4AA"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53" w:name="2685"/>
      <w:bookmarkEnd w:id="153"/>
      <w:r w:rsidRPr="00A80B79">
        <w:rPr>
          <w:rFonts w:ascii="Times New Roman" w:hAnsi="Times New Roman" w:cs="Times New Roman"/>
          <w:sz w:val="30"/>
          <w:szCs w:val="30"/>
          <w:lang w:val="be-BY"/>
        </w:rPr>
        <w:t>Асноўныя патрабаваннi да вынiкаў вучэбнай дзейнасцi вучняў Х класа</w:t>
      </w:r>
    </w:p>
    <w:p w14:paraId="58A1A2A5"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54" w:name="2686"/>
      <w:bookmarkEnd w:id="154"/>
      <w:r w:rsidRPr="00A80B79">
        <w:rPr>
          <w:rFonts w:ascii="Times New Roman" w:hAnsi="Times New Roman" w:cs="Times New Roman"/>
          <w:sz w:val="30"/>
          <w:szCs w:val="30"/>
          <w:lang w:val="be-BY"/>
        </w:rPr>
        <w:t> </w:t>
      </w:r>
    </w:p>
    <w:p w14:paraId="4BE97B9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5" w:name="2687"/>
      <w:bookmarkEnd w:id="155"/>
      <w:r w:rsidRPr="00A80B79">
        <w:rPr>
          <w:rFonts w:ascii="Times New Roman" w:hAnsi="Times New Roman" w:cs="Times New Roman"/>
          <w:sz w:val="30"/>
          <w:szCs w:val="30"/>
          <w:lang w:val="be-BY"/>
        </w:rPr>
        <w:t>Ведаць:</w:t>
      </w:r>
    </w:p>
    <w:p w14:paraId="57364B8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6" w:name="2688"/>
      <w:bookmarkEnd w:id="156"/>
      <w:r w:rsidRPr="00A80B79">
        <w:rPr>
          <w:rFonts w:ascii="Times New Roman" w:hAnsi="Times New Roman" w:cs="Times New Roman"/>
          <w:sz w:val="30"/>
          <w:szCs w:val="30"/>
          <w:lang w:val="be-BY"/>
        </w:rPr>
        <w:t>аўтараў, назвы i змест праграмных твораў;</w:t>
      </w:r>
    </w:p>
    <w:p w14:paraId="58FC82C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7" w:name="2689"/>
      <w:bookmarkEnd w:id="157"/>
      <w:r w:rsidRPr="00A80B79">
        <w:rPr>
          <w:rFonts w:ascii="Times New Roman" w:hAnsi="Times New Roman" w:cs="Times New Roman"/>
          <w:sz w:val="30"/>
          <w:szCs w:val="30"/>
          <w:lang w:val="be-BY"/>
        </w:rPr>
        <w:t>этапы развiцця беларускай лiтаратуры;</w:t>
      </w:r>
    </w:p>
    <w:p w14:paraId="6A3245D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8" w:name="2690"/>
      <w:bookmarkEnd w:id="158"/>
      <w:r w:rsidRPr="00A80B79">
        <w:rPr>
          <w:rFonts w:ascii="Times New Roman" w:hAnsi="Times New Roman" w:cs="Times New Roman"/>
          <w:sz w:val="30"/>
          <w:szCs w:val="30"/>
          <w:lang w:val="be-BY"/>
        </w:rPr>
        <w:t>асноўныя эпохi i напрамкi развiцця лiтаратуры;</w:t>
      </w:r>
    </w:p>
    <w:p w14:paraId="25AD32E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9" w:name="2691"/>
      <w:bookmarkEnd w:id="159"/>
      <w:r w:rsidRPr="00A80B79">
        <w:rPr>
          <w:rFonts w:ascii="Times New Roman" w:hAnsi="Times New Roman" w:cs="Times New Roman"/>
          <w:sz w:val="30"/>
          <w:szCs w:val="30"/>
          <w:lang w:val="be-BY"/>
        </w:rPr>
        <w:t>асноўныя звесткi пра жыццёвы i творчы шлях пiсьменнiкаў;</w:t>
      </w:r>
    </w:p>
    <w:p w14:paraId="00858DF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0" w:name="2692"/>
      <w:bookmarkEnd w:id="160"/>
      <w:r w:rsidRPr="00A80B79">
        <w:rPr>
          <w:rFonts w:ascii="Times New Roman" w:hAnsi="Times New Roman" w:cs="Times New Roman"/>
          <w:sz w:val="30"/>
          <w:szCs w:val="30"/>
          <w:lang w:val="be-BY"/>
        </w:rPr>
        <w:t>выяўленчыя сродкi мастацкай выразнасцi мовы;</w:t>
      </w:r>
    </w:p>
    <w:p w14:paraId="1EA35D3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1" w:name="2693"/>
      <w:bookmarkEnd w:id="161"/>
      <w:r w:rsidRPr="00A80B79">
        <w:rPr>
          <w:rFonts w:ascii="Times New Roman" w:hAnsi="Times New Roman" w:cs="Times New Roman"/>
          <w:sz w:val="30"/>
          <w:szCs w:val="30"/>
          <w:lang w:val="be-BY"/>
        </w:rPr>
        <w:t>звесткi па тэорыi лiтаратуры, неабходныя для аналiзу мастацкага твора;</w:t>
      </w:r>
    </w:p>
    <w:p w14:paraId="7C3B30A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2" w:name="2694"/>
      <w:bookmarkEnd w:id="162"/>
      <w:r w:rsidRPr="00A80B79">
        <w:rPr>
          <w:rFonts w:ascii="Times New Roman" w:hAnsi="Times New Roman" w:cs="Times New Roman"/>
          <w:sz w:val="30"/>
          <w:szCs w:val="30"/>
          <w:lang w:val="be-BY"/>
        </w:rPr>
        <w:t>творы для завучвання на памяць;</w:t>
      </w:r>
    </w:p>
    <w:p w14:paraId="05C6C58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3" w:name="2695"/>
      <w:bookmarkEnd w:id="163"/>
      <w:r w:rsidRPr="00A80B79">
        <w:rPr>
          <w:rFonts w:ascii="Times New Roman" w:hAnsi="Times New Roman" w:cs="Times New Roman"/>
          <w:sz w:val="30"/>
          <w:szCs w:val="30"/>
          <w:lang w:val="be-BY"/>
        </w:rPr>
        <w:t>умець:</w:t>
      </w:r>
    </w:p>
    <w:p w14:paraId="3593E31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4" w:name="2696"/>
      <w:bookmarkEnd w:id="164"/>
      <w:r w:rsidRPr="00A80B79">
        <w:rPr>
          <w:rFonts w:ascii="Times New Roman" w:hAnsi="Times New Roman" w:cs="Times New Roman"/>
          <w:sz w:val="30"/>
          <w:szCs w:val="30"/>
          <w:lang w:val="be-BY"/>
        </w:rPr>
        <w:t>выразна, у патрэбным тэмпе чытаць уголас лiтаратурны твор з улiкам родавых, жанравых i стылявых адметнасцей на аснове самастойнай iнтэрпрэтацыi аўтарскай пазiцыi;</w:t>
      </w:r>
    </w:p>
    <w:p w14:paraId="057AF10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5" w:name="2697"/>
      <w:bookmarkEnd w:id="165"/>
      <w:r w:rsidRPr="00A80B79">
        <w:rPr>
          <w:rFonts w:ascii="Times New Roman" w:hAnsi="Times New Roman" w:cs="Times New Roman"/>
          <w:sz w:val="30"/>
          <w:szCs w:val="30"/>
          <w:lang w:val="be-BY"/>
        </w:rPr>
        <w:t>вызначаць тэматыку, праблематыку лiтаратурнага твора;</w:t>
      </w:r>
    </w:p>
    <w:p w14:paraId="587D319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6" w:name="2698"/>
      <w:bookmarkEnd w:id="166"/>
      <w:r w:rsidRPr="00A80B79">
        <w:rPr>
          <w:rFonts w:ascii="Times New Roman" w:hAnsi="Times New Roman" w:cs="Times New Roman"/>
          <w:sz w:val="30"/>
          <w:szCs w:val="30"/>
          <w:lang w:val="be-BY"/>
        </w:rPr>
        <w:t>характарызаваць лiтаратурнага героя;</w:t>
      </w:r>
    </w:p>
    <w:p w14:paraId="55E479D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7" w:name="2699"/>
      <w:bookmarkEnd w:id="167"/>
      <w:r w:rsidRPr="00A80B79">
        <w:rPr>
          <w:rFonts w:ascii="Times New Roman" w:hAnsi="Times New Roman" w:cs="Times New Roman"/>
          <w:sz w:val="30"/>
          <w:szCs w:val="30"/>
          <w:lang w:val="be-BY"/>
        </w:rPr>
        <w:t>аналiзаваць прыёмы раскрыцця характару ў мастацкiм творы;</w:t>
      </w:r>
    </w:p>
    <w:p w14:paraId="392252D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8" w:name="2700"/>
      <w:bookmarkEnd w:id="168"/>
      <w:r w:rsidRPr="00A80B79">
        <w:rPr>
          <w:rFonts w:ascii="Times New Roman" w:hAnsi="Times New Roman" w:cs="Times New Roman"/>
          <w:sz w:val="30"/>
          <w:szCs w:val="30"/>
          <w:lang w:val="be-BY"/>
        </w:rPr>
        <w:t>выяўляць аўтарскую пазiцыю;</w:t>
      </w:r>
    </w:p>
    <w:p w14:paraId="74CFFA7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9" w:name="2701"/>
      <w:bookmarkEnd w:id="169"/>
      <w:r w:rsidRPr="00A80B79">
        <w:rPr>
          <w:rFonts w:ascii="Times New Roman" w:hAnsi="Times New Roman" w:cs="Times New Roman"/>
          <w:sz w:val="30"/>
          <w:szCs w:val="30"/>
          <w:lang w:val="be-BY"/>
        </w:rPr>
        <w:t>выяўляць асноўныя адметнасцi стылю (творчай iндывiдуальнасцi) пiсьменнiка;</w:t>
      </w:r>
    </w:p>
    <w:p w14:paraId="69C949B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0" w:name="2702"/>
      <w:bookmarkEnd w:id="170"/>
      <w:r w:rsidRPr="00A80B79">
        <w:rPr>
          <w:rFonts w:ascii="Times New Roman" w:hAnsi="Times New Roman" w:cs="Times New Roman"/>
          <w:sz w:val="30"/>
          <w:szCs w:val="30"/>
          <w:lang w:val="be-BY"/>
        </w:rPr>
        <w:t>аналiзаваць i iнтэрпрэтаваць мастацкi твор, выкарыстоўваючы звесткi па гiсторыi i тэорыi лiтаратуры;</w:t>
      </w:r>
    </w:p>
    <w:p w14:paraId="6A1E46F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1" w:name="2703"/>
      <w:bookmarkEnd w:id="171"/>
      <w:r w:rsidRPr="00A80B79">
        <w:rPr>
          <w:rFonts w:ascii="Times New Roman" w:hAnsi="Times New Roman" w:cs="Times New Roman"/>
          <w:sz w:val="30"/>
          <w:szCs w:val="30"/>
          <w:lang w:val="be-BY"/>
        </w:rPr>
        <w:t>самастойна ацэньваць вывучаныя творы з улiкам iх мастацкай спецыфiкi i абгрунтоўваць гэту ацэнку;</w:t>
      </w:r>
    </w:p>
    <w:p w14:paraId="2694C51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2" w:name="2704"/>
      <w:bookmarkEnd w:id="172"/>
      <w:r w:rsidRPr="00A80B79">
        <w:rPr>
          <w:rFonts w:ascii="Times New Roman" w:hAnsi="Times New Roman" w:cs="Times New Roman"/>
          <w:sz w:val="30"/>
          <w:szCs w:val="30"/>
          <w:lang w:val="be-BY"/>
        </w:rPr>
        <w:t>суадносiць мастацкую лiтаратуру з грамадскiм i культурным жыццём, раскрываць канкрэтна-гiстарычны i агульначалавечы змест вывучаных лiтаратурных твораў;</w:t>
      </w:r>
    </w:p>
    <w:p w14:paraId="345939D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3" w:name="2705"/>
      <w:bookmarkEnd w:id="173"/>
      <w:r w:rsidRPr="00A80B79">
        <w:rPr>
          <w:rFonts w:ascii="Times New Roman" w:hAnsi="Times New Roman" w:cs="Times New Roman"/>
          <w:sz w:val="30"/>
          <w:szCs w:val="30"/>
          <w:lang w:val="be-BY"/>
        </w:rPr>
        <w:t>весцi дыялог па прачытаных творах, улiчваць чужы пункт гледжання на твор i аргументавана адстойваць сваё меркаванне;</w:t>
      </w:r>
    </w:p>
    <w:p w14:paraId="5E0D32C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4" w:name="2706"/>
      <w:bookmarkEnd w:id="174"/>
      <w:r w:rsidRPr="00A80B79">
        <w:rPr>
          <w:rFonts w:ascii="Times New Roman" w:hAnsi="Times New Roman" w:cs="Times New Roman"/>
          <w:sz w:val="30"/>
          <w:szCs w:val="30"/>
          <w:lang w:val="be-BY"/>
        </w:rPr>
        <w:t>рыхтаваць разгорнуты адказ на праблемнае пытанне;</w:t>
      </w:r>
    </w:p>
    <w:p w14:paraId="3B61697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5" w:name="2707"/>
      <w:bookmarkEnd w:id="175"/>
      <w:r w:rsidRPr="00A80B79">
        <w:rPr>
          <w:rFonts w:ascii="Times New Roman" w:hAnsi="Times New Roman" w:cs="Times New Roman"/>
          <w:sz w:val="30"/>
          <w:szCs w:val="30"/>
          <w:lang w:val="be-BY"/>
        </w:rPr>
        <w:t>даваць водгук на самастойна прачытаны лiтаратурны твор i на творы iншых вiдаў мастацтва, выказваючы свае адносiны да герояў i падзей;</w:t>
      </w:r>
    </w:p>
    <w:p w14:paraId="2318A38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6" w:name="2708"/>
      <w:bookmarkEnd w:id="176"/>
      <w:r w:rsidRPr="00A80B79">
        <w:rPr>
          <w:rFonts w:ascii="Times New Roman" w:hAnsi="Times New Roman" w:cs="Times New Roman"/>
          <w:sz w:val="30"/>
          <w:szCs w:val="30"/>
          <w:lang w:val="be-BY"/>
        </w:rPr>
        <w:t>самастойна пiсаць сачыненне на прапанаваную тэму;</w:t>
      </w:r>
    </w:p>
    <w:p w14:paraId="0347021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7" w:name="2709"/>
      <w:bookmarkEnd w:id="177"/>
      <w:r w:rsidRPr="00A80B79">
        <w:rPr>
          <w:rFonts w:ascii="Times New Roman" w:hAnsi="Times New Roman" w:cs="Times New Roman"/>
          <w:sz w:val="30"/>
          <w:szCs w:val="30"/>
          <w:lang w:val="be-BY"/>
        </w:rPr>
        <w:t>рыхтаваць паведамленне, рэферат i iншыя работы;</w:t>
      </w:r>
    </w:p>
    <w:p w14:paraId="5628B44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8" w:name="2710"/>
      <w:bookmarkEnd w:id="178"/>
      <w:r w:rsidRPr="00A80B79">
        <w:rPr>
          <w:rFonts w:ascii="Times New Roman" w:hAnsi="Times New Roman" w:cs="Times New Roman"/>
          <w:sz w:val="30"/>
          <w:szCs w:val="30"/>
          <w:lang w:val="be-BY"/>
        </w:rPr>
        <w:t>складаць план i канспект лiтаратурна-крытычнага артыкула;</w:t>
      </w:r>
    </w:p>
    <w:p w14:paraId="7297F16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9" w:name="2711"/>
      <w:bookmarkEnd w:id="179"/>
      <w:r w:rsidRPr="00A80B79">
        <w:rPr>
          <w:rFonts w:ascii="Times New Roman" w:hAnsi="Times New Roman" w:cs="Times New Roman"/>
          <w:sz w:val="30"/>
          <w:szCs w:val="30"/>
          <w:lang w:val="be-BY"/>
        </w:rPr>
        <w:t>карыстацца рознага роду даведачна-iнфармацыйнымi крынiцамi;</w:t>
      </w:r>
    </w:p>
    <w:p w14:paraId="4A154B2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0" w:name="2712"/>
      <w:bookmarkEnd w:id="180"/>
      <w:r w:rsidRPr="00A80B79">
        <w:rPr>
          <w:rFonts w:ascii="Times New Roman" w:hAnsi="Times New Roman" w:cs="Times New Roman"/>
          <w:sz w:val="30"/>
          <w:szCs w:val="30"/>
          <w:lang w:val="be-BY"/>
        </w:rPr>
        <w:t>валодаць:</w:t>
      </w:r>
    </w:p>
    <w:p w14:paraId="2DF0A9F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1" w:name="2713"/>
      <w:bookmarkEnd w:id="181"/>
      <w:r w:rsidRPr="00A80B79">
        <w:rPr>
          <w:rFonts w:ascii="Times New Roman" w:hAnsi="Times New Roman" w:cs="Times New Roman"/>
          <w:sz w:val="30"/>
          <w:szCs w:val="30"/>
          <w:lang w:val="be-BY"/>
        </w:rPr>
        <w:t>навыкамi абагульнення, сiстэматызацыi i супастаўлення вывучанага, выяўлення адметных рыс характару герояў, тыповага ў iх паводзiнах, стаўленнi да жыцця;</w:t>
      </w:r>
    </w:p>
    <w:p w14:paraId="04B5A60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2" w:name="2714"/>
      <w:bookmarkEnd w:id="182"/>
      <w:r w:rsidRPr="00A80B79">
        <w:rPr>
          <w:rFonts w:ascii="Times New Roman" w:hAnsi="Times New Roman" w:cs="Times New Roman"/>
          <w:sz w:val="30"/>
          <w:szCs w:val="30"/>
          <w:lang w:val="be-BY"/>
        </w:rPr>
        <w:lastRenderedPageBreak/>
        <w:t>уменнямi i навыкамi вуснага i пiсьмовага маўлення, лагiчнага выказвання думак, дастатковым запасам маўленчых сродкаў;</w:t>
      </w:r>
    </w:p>
    <w:p w14:paraId="47AE211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3" w:name="2715"/>
      <w:bookmarkEnd w:id="183"/>
      <w:r w:rsidRPr="00A80B79">
        <w:rPr>
          <w:rFonts w:ascii="Times New Roman" w:hAnsi="Times New Roman" w:cs="Times New Roman"/>
          <w:sz w:val="30"/>
          <w:szCs w:val="30"/>
          <w:lang w:val="be-BY"/>
        </w:rPr>
        <w:t>навыкамi параўнання лiтаратурных твораў з творамi жывапiсу, музыкi, тэатра i iншых вiдаў мастацтва;</w:t>
      </w:r>
    </w:p>
    <w:p w14:paraId="7E38806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4" w:name="2716"/>
      <w:bookmarkEnd w:id="184"/>
      <w:r w:rsidRPr="00A80B79">
        <w:rPr>
          <w:rFonts w:ascii="Times New Roman" w:hAnsi="Times New Roman" w:cs="Times New Roman"/>
          <w:sz w:val="30"/>
          <w:szCs w:val="30"/>
          <w:lang w:val="be-BY"/>
        </w:rPr>
        <w:t>рознымi вiдамi лiтаратурна-творчай дзейнасцi (напiсанне сачынення, даклада, рэферата, водгуку, рэцэнзii);</w:t>
      </w:r>
    </w:p>
    <w:p w14:paraId="58A3558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5" w:name="2717"/>
      <w:bookmarkEnd w:id="185"/>
      <w:r w:rsidRPr="00A80B79">
        <w:rPr>
          <w:rFonts w:ascii="Times New Roman" w:hAnsi="Times New Roman" w:cs="Times New Roman"/>
          <w:sz w:val="30"/>
          <w:szCs w:val="30"/>
          <w:lang w:val="be-BY"/>
        </w:rPr>
        <w:t>навыкамi работы з навукова-крытычнай i даведачнай лiтаратурай па пэўнай тэме (лiтаратурна-крытычныя артыкулы, слоўнiкi, даведнiкi, энцыклапедыi, iнтэрнэт-рэсурсы).</w:t>
      </w:r>
    </w:p>
    <w:p w14:paraId="0D14C8A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6" w:name="2718"/>
      <w:bookmarkEnd w:id="186"/>
      <w:r w:rsidRPr="00A80B79">
        <w:rPr>
          <w:rFonts w:ascii="Times New Roman" w:hAnsi="Times New Roman" w:cs="Times New Roman"/>
          <w:sz w:val="30"/>
          <w:szCs w:val="30"/>
          <w:lang w:val="be-BY"/>
        </w:rPr>
        <w:t> </w:t>
      </w:r>
    </w:p>
    <w:p w14:paraId="71617EE2"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87" w:name="2719"/>
      <w:bookmarkEnd w:id="187"/>
      <w:r w:rsidRPr="00A80B79">
        <w:rPr>
          <w:rFonts w:ascii="Times New Roman" w:hAnsi="Times New Roman" w:cs="Times New Roman"/>
          <w:sz w:val="30"/>
          <w:szCs w:val="30"/>
          <w:lang w:val="be-BY"/>
        </w:rPr>
        <w:t>ХI клас</w:t>
      </w:r>
    </w:p>
    <w:p w14:paraId="444D9F5C"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88" w:name="2720"/>
      <w:bookmarkEnd w:id="188"/>
      <w:r w:rsidRPr="00A80B79">
        <w:rPr>
          <w:rFonts w:ascii="Times New Roman" w:hAnsi="Times New Roman" w:cs="Times New Roman"/>
          <w:sz w:val="30"/>
          <w:szCs w:val="30"/>
          <w:lang w:val="be-BY"/>
        </w:rPr>
        <w:t> </w:t>
      </w:r>
    </w:p>
    <w:p w14:paraId="70E75E9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9" w:name="2721"/>
      <w:bookmarkEnd w:id="189"/>
      <w:r w:rsidRPr="00A80B79">
        <w:rPr>
          <w:rFonts w:ascii="Times New Roman" w:hAnsi="Times New Roman" w:cs="Times New Roman"/>
          <w:sz w:val="30"/>
          <w:szCs w:val="30"/>
          <w:lang w:val="be-BY"/>
        </w:rPr>
        <w:t>Усяго 51 гадзiна:</w:t>
      </w:r>
    </w:p>
    <w:p w14:paraId="7725B73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0" w:name="2722"/>
      <w:bookmarkEnd w:id="190"/>
      <w:r w:rsidRPr="00A80B79">
        <w:rPr>
          <w:rFonts w:ascii="Times New Roman" w:hAnsi="Times New Roman" w:cs="Times New Roman"/>
          <w:sz w:val="30"/>
          <w:szCs w:val="30"/>
          <w:lang w:val="be-BY"/>
        </w:rPr>
        <w:t>на вывучэнне твораў – 46 гадзiн;</w:t>
      </w:r>
    </w:p>
    <w:p w14:paraId="7CF21DA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1" w:name="2723"/>
      <w:bookmarkStart w:id="192" w:name="2724"/>
      <w:bookmarkEnd w:id="191"/>
      <w:bookmarkEnd w:id="192"/>
      <w:r w:rsidRPr="00A80B79">
        <w:rPr>
          <w:rFonts w:ascii="Times New Roman" w:hAnsi="Times New Roman" w:cs="Times New Roman"/>
          <w:sz w:val="30"/>
          <w:szCs w:val="30"/>
          <w:lang w:val="be-BY"/>
        </w:rPr>
        <w:t>на кантрольнае сачыненне – 4 гадзiны;</w:t>
      </w:r>
    </w:p>
    <w:p w14:paraId="6F679E4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3" w:name="2725"/>
      <w:bookmarkEnd w:id="193"/>
      <w:r w:rsidRPr="00A80B79">
        <w:rPr>
          <w:rFonts w:ascii="Times New Roman" w:hAnsi="Times New Roman" w:cs="Times New Roman"/>
          <w:sz w:val="30"/>
          <w:szCs w:val="30"/>
          <w:lang w:val="be-BY"/>
        </w:rPr>
        <w:t>на ўрокi па творах для дадатковага чытання – 1 гадзiна.</w:t>
      </w:r>
    </w:p>
    <w:p w14:paraId="7530D0B4"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94" w:name="2726"/>
      <w:bookmarkEnd w:id="194"/>
      <w:r w:rsidRPr="00A80B79">
        <w:rPr>
          <w:rFonts w:ascii="Times New Roman" w:hAnsi="Times New Roman" w:cs="Times New Roman"/>
          <w:sz w:val="30"/>
          <w:szCs w:val="30"/>
          <w:lang w:val="be-BY"/>
        </w:rPr>
        <w:t> </w:t>
      </w:r>
    </w:p>
    <w:p w14:paraId="6CC37669"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95" w:name="2727"/>
      <w:bookmarkEnd w:id="195"/>
      <w:r w:rsidRPr="00A80B79">
        <w:rPr>
          <w:rFonts w:ascii="Times New Roman" w:hAnsi="Times New Roman" w:cs="Times New Roman"/>
          <w:sz w:val="30"/>
          <w:szCs w:val="30"/>
          <w:lang w:val="be-BY"/>
        </w:rPr>
        <w:t>БЕЛАРУСКАЯ ЛIТАРАТУРА ПЕРЫЯДУ 1960-х – ПАЧАТКУ 1990-х ГАДОЎ (35 гадзiн)</w:t>
      </w:r>
    </w:p>
    <w:p w14:paraId="21A27F13"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96" w:name="2728"/>
      <w:bookmarkEnd w:id="196"/>
      <w:r w:rsidRPr="00A80B79">
        <w:rPr>
          <w:rFonts w:ascii="Times New Roman" w:hAnsi="Times New Roman" w:cs="Times New Roman"/>
          <w:sz w:val="30"/>
          <w:szCs w:val="30"/>
          <w:lang w:val="be-BY"/>
        </w:rPr>
        <w:t> </w:t>
      </w:r>
    </w:p>
    <w:p w14:paraId="71F1C92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7" w:name="2729"/>
      <w:bookmarkEnd w:id="197"/>
      <w:r w:rsidRPr="00A80B79">
        <w:rPr>
          <w:rFonts w:ascii="Times New Roman" w:hAnsi="Times New Roman" w:cs="Times New Roman"/>
          <w:sz w:val="30"/>
          <w:szCs w:val="30"/>
          <w:lang w:val="be-BY"/>
        </w:rPr>
        <w:t>Развiццё беларускай лiтаратуры ў 1960-х – пачатку 1990-х гадоў. Агляд (1 гадзiна). Лiтаратура ва ўмовах новай грамадскай сiтуацыi. Значнасць гiсторыка-сацыяльных пераўтварэнняў. Пашырэнне сферы мастацкага асэнсавання рэчаiснасцi. Жанравыя i тэматычныя пошукi лiтаратуры, паглыбленне яе чалавеказнаўчага i гуманiстычнага зместу. Узмацненне аналiтызму ў даследаваннi мiнулага i сучаснасцi. Антываенны пафас творчасцi пiсьменнiкаў фiлалагiчнага пакалення.</w:t>
      </w:r>
    </w:p>
    <w:p w14:paraId="63BEC16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8" w:name="2730"/>
      <w:bookmarkEnd w:id="198"/>
      <w:r w:rsidRPr="00A80B79">
        <w:rPr>
          <w:rFonts w:ascii="Times New Roman" w:hAnsi="Times New Roman" w:cs="Times New Roman"/>
          <w:sz w:val="30"/>
          <w:szCs w:val="30"/>
          <w:lang w:val="be-BY"/>
        </w:rPr>
        <w:t>Узбагачэнне светабачання беларускiх паэтаў, жанравыя i стылявыя пошукi (Максiм Танк, Пiмен Панчанка, Аркадзь Куляшоў, Анатоль Вярцiнскi, Яўгенiя Янiшчыц, Нiна Мацяш, Раiса Баравiкова, Генадзь Пашкоў, Казiмiр Камейша i iншыя паэты). Грамадзянскасць i маральна-этычная скiраванасць пафасу паэтычнай творчасцi. Павышаная цiкавасць да фiласофскiх праблем, складаных пытанняў чалавечага жыцця.</w:t>
      </w:r>
    </w:p>
    <w:p w14:paraId="280F279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9" w:name="2731"/>
      <w:bookmarkEnd w:id="199"/>
      <w:r w:rsidRPr="00A80B79">
        <w:rPr>
          <w:rFonts w:ascii="Times New Roman" w:hAnsi="Times New Roman" w:cs="Times New Roman"/>
          <w:sz w:val="30"/>
          <w:szCs w:val="30"/>
          <w:lang w:val="be-BY"/>
        </w:rPr>
        <w:t>Тэматыка i праблематыка беларускай прозы (Васiль Быкаў, Iван Мележ, Iван Шамякiн, Iван Навуменка, Мiхась Стральцоў, Вiктар Казько, Iван Пташнiкаў, Алесь Адамовiч, Янка Брыль, Уладзiмiр Караткевiч, Генрых Далiдовiч, Вячаслаў Адамчык, Вiктар Карамазаў, Алесь Жук, Георгiй Марчук i iншыя празаiкi).</w:t>
      </w:r>
    </w:p>
    <w:p w14:paraId="686DF5F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0" w:name="2732"/>
      <w:bookmarkEnd w:id="200"/>
      <w:r w:rsidRPr="00A80B79">
        <w:rPr>
          <w:rFonts w:ascii="Times New Roman" w:hAnsi="Times New Roman" w:cs="Times New Roman"/>
          <w:sz w:val="30"/>
          <w:szCs w:val="30"/>
          <w:lang w:val="be-BY"/>
        </w:rPr>
        <w:t>Здабыткi ў жанрах драмы i камедыi (п’есы Андрэя Макаёнка, Мiколы Матукоўскага, Аляксея Дударава, Георгiя Марчука i iншых аўтараў). Праблемнасць, канфлiктная аснова твораў беларускiх драматургаў.</w:t>
      </w:r>
    </w:p>
    <w:p w14:paraId="5D82BE9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1" w:name="2733"/>
      <w:bookmarkEnd w:id="201"/>
      <w:r w:rsidRPr="00A80B79">
        <w:rPr>
          <w:rFonts w:ascii="Times New Roman" w:hAnsi="Times New Roman" w:cs="Times New Roman"/>
          <w:sz w:val="30"/>
          <w:szCs w:val="30"/>
          <w:lang w:val="be-BY"/>
        </w:rPr>
        <w:lastRenderedPageBreak/>
        <w:t>Iван Шамякiн. Раман «Сэрца на далонi» (5 гадзiн). Звесткi пра жыццё i творчасць (з абагульненнем раней вывучанага). «Сэрца на далонi». Праблематыка рамана. Маральна-этычная сутнасць аўтарскай пазiцыi. Рэтраспектыўны зварот да падзей вайны. Вастрыня канфлiкту. Прынцыповасць i рашучасць Кiрылы Шыковiча ў выкрыццi Гукана. Партызанскае мiнулае Яраша. Вобраз кар’ерыста Гукана. Вобраз Зосi Савiч, яе лёс. Маладое пакаленне ў рамане. Няўстойлiвасць жыццёвай пазiцыi Славiка Шыковiча. Складаны шлях духоўнага станаўлення Тараса. Праблема ўзаемаадносiн бацькоў i дзяцей, неабходнасць выхавання маладога пакалення. Сiмволiка назвы твора.</w:t>
      </w:r>
    </w:p>
    <w:p w14:paraId="7BD7160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2" w:name="2734"/>
      <w:bookmarkEnd w:id="202"/>
      <w:r w:rsidRPr="00A80B79">
        <w:rPr>
          <w:rFonts w:ascii="Times New Roman" w:hAnsi="Times New Roman" w:cs="Times New Roman"/>
          <w:sz w:val="30"/>
          <w:szCs w:val="30"/>
          <w:lang w:val="be-BY"/>
        </w:rPr>
        <w:t>Мастацтва. Жывапiс: М.Будавей. «Партрэт Iвана Шамякiна»; У.Масленiкаў. «Мае бацькi ў маi 1945 года». Тэатральнае мастацтва: спектаклi «Сэрца на далонi», «I змоўклi птушкi» (па творах Iвана Шамякiна). Кiнамастацтва: мастацкiя фiльмы «Гандлярка i паэт» (рэжысёр С.Самсонаў), «Вазьму твой боль» (рэжысёр М.Пташук).</w:t>
      </w:r>
    </w:p>
    <w:p w14:paraId="0574DC9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3" w:name="2735"/>
      <w:bookmarkEnd w:id="203"/>
      <w:r w:rsidRPr="00A80B79">
        <w:rPr>
          <w:rFonts w:ascii="Times New Roman" w:hAnsi="Times New Roman" w:cs="Times New Roman"/>
          <w:sz w:val="30"/>
          <w:szCs w:val="30"/>
          <w:lang w:val="be-BY"/>
        </w:rPr>
        <w:t>Андрэй Макаёнак. «Зацюканы апостал» (2 гадзiны). Звесткi пра жыццё i творчасць драматурга. «Зацюканы апостал». Жанравая адметнасць п’есы. Спалучэнне ў творы камiчнага i трагiчнага. Умоўнасць часу i месца дзеяння. Характарыстыка персанажаў, iх сiмвалiчнасць i падкрэсленая абагульненасць. Маральна-этычны змест камедыi, сцвярджэнне аўтарам духоўных агульначалавечых каштоўнасцей. Майстэрства Андрэя Макаёнка ў абмалёўцы характараў.</w:t>
      </w:r>
    </w:p>
    <w:p w14:paraId="6F3F62C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4" w:name="2736"/>
      <w:bookmarkEnd w:id="204"/>
      <w:r w:rsidRPr="00A80B79">
        <w:rPr>
          <w:rFonts w:ascii="Times New Roman" w:hAnsi="Times New Roman" w:cs="Times New Roman"/>
          <w:sz w:val="30"/>
          <w:szCs w:val="30"/>
          <w:lang w:val="be-BY"/>
        </w:rPr>
        <w:t>Тэорыя лiтаратуры. Жанр трагiкамедыi (пачатковае паняцце).</w:t>
      </w:r>
    </w:p>
    <w:p w14:paraId="6DBE130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5" w:name="2737"/>
      <w:bookmarkEnd w:id="205"/>
      <w:r w:rsidRPr="00A80B79">
        <w:rPr>
          <w:rFonts w:ascii="Times New Roman" w:hAnsi="Times New Roman" w:cs="Times New Roman"/>
          <w:sz w:val="30"/>
          <w:szCs w:val="30"/>
          <w:lang w:val="be-BY"/>
        </w:rPr>
        <w:t>Мастацтва. Жывапiс: М.Будавей. «А.Макаёнак». Тэатральнае мастацтва: спектакль «Зацюканы апостал» (рэжысёр Б.Луцэнка).</w:t>
      </w:r>
    </w:p>
    <w:p w14:paraId="2FEE167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6" w:name="2738"/>
      <w:bookmarkEnd w:id="206"/>
      <w:r w:rsidRPr="00A80B79">
        <w:rPr>
          <w:rFonts w:ascii="Times New Roman" w:hAnsi="Times New Roman" w:cs="Times New Roman"/>
          <w:sz w:val="30"/>
          <w:szCs w:val="30"/>
          <w:lang w:val="be-BY"/>
        </w:rPr>
        <w:t>Янка Брыль. Лiрычныя мiнiяцюры «Загадка», «Трохi пра вечнае» (1 гадзiна). Звесткi пра жыццё i творчасць пiсьменнiка (з абагульненнем раней вывучанага). Жанр мiнi-прозы ў творчасцi Янкi Брыля. Паэзiя «iмгненняў жыцця». Сродкi стварэння мастацкага вобраза ў «малой прозе». Iдэя разнастайнасцi жыцця i яго праяў у творчасцi.</w:t>
      </w:r>
    </w:p>
    <w:p w14:paraId="5BE0C25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7" w:name="2739"/>
      <w:bookmarkEnd w:id="207"/>
      <w:r w:rsidRPr="00A80B79">
        <w:rPr>
          <w:rFonts w:ascii="Times New Roman" w:hAnsi="Times New Roman" w:cs="Times New Roman"/>
          <w:sz w:val="30"/>
          <w:szCs w:val="30"/>
          <w:lang w:val="be-BY"/>
        </w:rPr>
        <w:t>Тэорыя лiтаратуры: Лiрычная проза (паглыбленне паняцця).</w:t>
      </w:r>
    </w:p>
    <w:p w14:paraId="588CB87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8" w:name="2740"/>
      <w:bookmarkEnd w:id="208"/>
      <w:r w:rsidRPr="00A80B79">
        <w:rPr>
          <w:rFonts w:ascii="Times New Roman" w:hAnsi="Times New Roman" w:cs="Times New Roman"/>
          <w:sz w:val="30"/>
          <w:szCs w:val="30"/>
          <w:lang w:val="be-BY"/>
        </w:rPr>
        <w:t>Мастацтва. Жывапiс: М.Будавей. «Партрэт Я.Брыля».</w:t>
      </w:r>
    </w:p>
    <w:p w14:paraId="298E32F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9" w:name="2741"/>
      <w:bookmarkEnd w:id="209"/>
      <w:r w:rsidRPr="00A80B79">
        <w:rPr>
          <w:rFonts w:ascii="Times New Roman" w:hAnsi="Times New Roman" w:cs="Times New Roman"/>
          <w:sz w:val="30"/>
          <w:szCs w:val="30"/>
          <w:lang w:val="be-BY"/>
        </w:rPr>
        <w:t>Васiль Быкаў. Аповесць «Знак бяды» (5 гадзiн). Звесткi пра жыццё i творчасць пiсьменнiка (з абагульненнем раней вывучанага). «Знак бяды». Актуальнасць маральна-фiласофскай праблематыкi аповесцi. Вастрыня трагедыйнага канфлiкту. Маштабнасць характараў галоўных герояў – Петрака i Сцепанiды. Зварот аўтара да эпiзодаў даваеннага жыцця. Паказ прыслужнiкаў акупацыйнага рэжыму. Глыбокi псiхалагiзм аповесцi. Мастацкая сiмволiка твора. Значэнне творчасцi В.Быкава для развiцця беларускай лiтаратуры.</w:t>
      </w:r>
    </w:p>
    <w:p w14:paraId="4F45A68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0" w:name="2742"/>
      <w:bookmarkEnd w:id="210"/>
      <w:r w:rsidRPr="00A80B79">
        <w:rPr>
          <w:rFonts w:ascii="Times New Roman" w:hAnsi="Times New Roman" w:cs="Times New Roman"/>
          <w:sz w:val="30"/>
          <w:szCs w:val="30"/>
          <w:lang w:val="be-BY"/>
        </w:rPr>
        <w:t xml:space="preserve">Тэорыя лiтаратуры. Вобраз-сiмвал (пачатковае паняцце). Мастацкая </w:t>
      </w:r>
      <w:r w:rsidRPr="00A80B79">
        <w:rPr>
          <w:rFonts w:ascii="Times New Roman" w:hAnsi="Times New Roman" w:cs="Times New Roman"/>
          <w:sz w:val="30"/>
          <w:szCs w:val="30"/>
          <w:lang w:val="be-BY"/>
        </w:rPr>
        <w:lastRenderedPageBreak/>
        <w:t>дэталь (паглыбленне паняцця).</w:t>
      </w:r>
    </w:p>
    <w:p w14:paraId="3E12C53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1" w:name="2743"/>
      <w:bookmarkEnd w:id="211"/>
      <w:r w:rsidRPr="00A80B79">
        <w:rPr>
          <w:rFonts w:ascii="Times New Roman" w:hAnsi="Times New Roman" w:cs="Times New Roman"/>
          <w:sz w:val="30"/>
          <w:szCs w:val="30"/>
          <w:lang w:val="be-BY"/>
        </w:rPr>
        <w:t>Мастацтва. Жывапiс: М.Будавей. «Партрэт В.Быкава»; М.Данцыг. «Партрэт В.Быкава»; А.Кашкурэвiч. Iлюстрацыi да аповесцей Васiля Быкава «Пайсцi i не вярнуцца», «Яго батальён»; Г.Паплаўскi. Iлюстрацыi да аповесцей Васiля Быкава «Дажыць да свiтання», «Сотнiкаў»; У.Тоўсцiк. «Васiлю Уладзiмiравiчу Быкаву прысвячаецца»; «Васiлёва зорка»: альбом. Кiнамастацтва: «Знак бяды» (рэжысёр М.Пташук).</w:t>
      </w:r>
    </w:p>
    <w:p w14:paraId="7123A01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2" w:name="2744"/>
      <w:bookmarkEnd w:id="212"/>
      <w:r w:rsidRPr="00A80B79">
        <w:rPr>
          <w:rFonts w:ascii="Times New Roman" w:hAnsi="Times New Roman" w:cs="Times New Roman"/>
          <w:sz w:val="30"/>
          <w:szCs w:val="30"/>
          <w:lang w:val="be-BY"/>
        </w:rPr>
        <w:t>Уладзiмiр Караткевiч. Раман «Чорны замак Альшанскi» (5 гадзiн). Звесткi пра жыццё i творчасць пiсьменнiка (з абагульненнем раней вывучанага). «Чорны замак Альшанскi». Праблематыка твора. Гiсторыя i сучаснасць у рамане. Антон Космiч як носьбiт iдэй гуманнасцi i патрыятызму. Адлюстраванне непераможнасцi дабра i чалавечнасцi. Мастацкiя асаблiвасцi твора.</w:t>
      </w:r>
    </w:p>
    <w:p w14:paraId="7EC1BAD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3" w:name="2745"/>
      <w:bookmarkEnd w:id="213"/>
      <w:r w:rsidRPr="00A80B79">
        <w:rPr>
          <w:rFonts w:ascii="Times New Roman" w:hAnsi="Times New Roman" w:cs="Times New Roman"/>
          <w:sz w:val="30"/>
          <w:szCs w:val="30"/>
          <w:lang w:val="be-BY"/>
        </w:rPr>
        <w:t>Тэорыя лiтаратуры. Рамантычнае i рэалiстычнае адлюстраванне жыцця ў лiтаратуры (паглыбленне паняццяў). Гiстарычны раман.</w:t>
      </w:r>
    </w:p>
    <w:p w14:paraId="692AC41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4" w:name="2746"/>
      <w:bookmarkEnd w:id="214"/>
      <w:r w:rsidRPr="00A80B79">
        <w:rPr>
          <w:rFonts w:ascii="Times New Roman" w:hAnsi="Times New Roman" w:cs="Times New Roman"/>
          <w:sz w:val="30"/>
          <w:szCs w:val="30"/>
          <w:lang w:val="be-BY"/>
        </w:rPr>
        <w:t>Мастацтва. Музыка: Я.Глебаў. Раманс «Любы мой»; Л.Мурашка. Раманс «Дагарэў за брамай небакрай»; Д.Смольскi. Опера «Сiвая легенда». Скульптура: С.Вакар. «Пiсьменнiк У.Караткевiч». Жывапiс: Л.Дударэнка. «Беларускiя пiсьменнiкi. Васiль Быкаў, Уладзiмiр Караткевiч, Нiл Гiлевiч». Кiна- i тэлемастацтва: тэлеспектакль «Лiсце каштанаў»; фiльмы: «Будзь шчаслiва, рака» (сцэнарыст У.Караткевiч), «Быў, ёсць, буду» (сцэнарыст i рэжысёр Ю.Цвяткоў), «Кнiганошы» (рэжысёр У.Траццянкоў), «Ладдзя роспачы» (рэжысёр Л.Тарасаў), «Лiсце каштанаў» (рэжысёр У.Забэла).</w:t>
      </w:r>
    </w:p>
    <w:p w14:paraId="28B29B4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5" w:name="2747"/>
      <w:bookmarkEnd w:id="215"/>
      <w:r w:rsidRPr="00A80B79">
        <w:rPr>
          <w:rFonts w:ascii="Times New Roman" w:hAnsi="Times New Roman" w:cs="Times New Roman"/>
          <w:sz w:val="30"/>
          <w:szCs w:val="30"/>
          <w:lang w:val="be-BY"/>
        </w:rPr>
        <w:t>Мiхась Стральцоў. Апавяданне «Сена на асфальце» (2 гадзiны). Звесткi пра жыццё i творчасць пiсьменнiка. «Сена на асфальце». Тэматыка, iдэйны пафас. Эцюды-ўспамiны пра маладосць, каханне, жыццёвыя праблемы i клопаты. Вобраз аўтара-апавядальнiка i iншых герояў твора. Адметнасць кампазiцыi. Лiрызм стылю. Прырода ў творы.</w:t>
      </w:r>
    </w:p>
    <w:p w14:paraId="66FBA73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6" w:name="2748"/>
      <w:bookmarkEnd w:id="216"/>
      <w:r w:rsidRPr="00A80B79">
        <w:rPr>
          <w:rFonts w:ascii="Times New Roman" w:hAnsi="Times New Roman" w:cs="Times New Roman"/>
          <w:sz w:val="30"/>
          <w:szCs w:val="30"/>
          <w:lang w:val="be-BY"/>
        </w:rPr>
        <w:t>Тэорыя лiтаратуры. Унутраны маналог як сродак раскрыцця характараў герояў.</w:t>
      </w:r>
    </w:p>
    <w:p w14:paraId="5F4BD50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7" w:name="2749"/>
      <w:bookmarkEnd w:id="217"/>
      <w:r w:rsidRPr="00A80B79">
        <w:rPr>
          <w:rFonts w:ascii="Times New Roman" w:hAnsi="Times New Roman" w:cs="Times New Roman"/>
          <w:sz w:val="30"/>
          <w:szCs w:val="30"/>
          <w:lang w:val="be-BY"/>
        </w:rPr>
        <w:t>Нiл Гiлевiч. Вершы «Край мой беларускi, край!..», «Ах, якая над Гайнай купальская ноч!..», «Страцiў слова, страцiў спадчыннае слова...»; раман у вершах «Родныя дзецi» (4 гадзiны). Звесткi пра жыццё i творчасць паэта. Лiрыка. Любоў да Бацькаўшчыны, клопат пра яе лёс, шанаванне роднай мовы, захаванне культурнай спадчыны, паэтызацыя прыроды – асноўныя тэмы паэзii Нiла Гiлевiча. Глыбокi лiрызм, песеннасць вершаў, фальклорныя матывы ў лiрыцы паэта.</w:t>
      </w:r>
    </w:p>
    <w:p w14:paraId="7B396AA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8" w:name="2750"/>
      <w:bookmarkEnd w:id="218"/>
      <w:r w:rsidRPr="00A80B79">
        <w:rPr>
          <w:rFonts w:ascii="Times New Roman" w:hAnsi="Times New Roman" w:cs="Times New Roman"/>
          <w:sz w:val="30"/>
          <w:szCs w:val="30"/>
          <w:lang w:val="be-BY"/>
        </w:rPr>
        <w:t>«Родныя дзецi». Праблематыка твора. Вобраз галоўнага героя Сцяпана Вячоркi. Другарадныя вобразы i iх роля ў творы. Сюжэтна-кампазiцыйная структура. Значэнне лiрычных адступленняў.</w:t>
      </w:r>
    </w:p>
    <w:p w14:paraId="64BC759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9" w:name="2751"/>
      <w:bookmarkEnd w:id="219"/>
      <w:r w:rsidRPr="00A80B79">
        <w:rPr>
          <w:rFonts w:ascii="Times New Roman" w:hAnsi="Times New Roman" w:cs="Times New Roman"/>
          <w:sz w:val="30"/>
          <w:szCs w:val="30"/>
          <w:lang w:val="be-BY"/>
        </w:rPr>
        <w:t>Тэорыя лiтаратуры. Раман у вершах.</w:t>
      </w:r>
    </w:p>
    <w:p w14:paraId="2CF7BFE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0" w:name="2752"/>
      <w:bookmarkEnd w:id="220"/>
      <w:r w:rsidRPr="00A80B79">
        <w:rPr>
          <w:rFonts w:ascii="Times New Roman" w:hAnsi="Times New Roman" w:cs="Times New Roman"/>
          <w:sz w:val="30"/>
          <w:szCs w:val="30"/>
          <w:lang w:val="be-BY"/>
        </w:rPr>
        <w:lastRenderedPageBreak/>
        <w:t>Мастацтва. Жывапiс: М.Андруковiч. «Лагойскi краявiд»; М.Бушчык. «Вiдная ноч». Графiка: А.Лапiцкая. «Гучаць над Палессем старажытныя песнi». Музыка: Э.Зарыцкi. Песня «Палыновая ростань» (словы Н.Гiлевiча); Л.Захлеўны. Песня «Сонца ў азерцы» (словы Н.Гiлевiча); I.Лучанок. Песня «Я хаджу закаханы» (словы Н. Гiлевiча); Э.Ханок. Песня «Вы шумiце, бярозы...» (словы Н.Гiлевiча); «Аксамiтавы вечар»: кампакт-дыск; «Нашы песнi»: кампакт-дыск (ансамбль «Сябры»).</w:t>
      </w:r>
    </w:p>
    <w:p w14:paraId="3789D48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1" w:name="2753"/>
      <w:bookmarkEnd w:id="221"/>
      <w:r w:rsidRPr="00A80B79">
        <w:rPr>
          <w:rFonts w:ascii="Times New Roman" w:hAnsi="Times New Roman" w:cs="Times New Roman"/>
          <w:sz w:val="30"/>
          <w:szCs w:val="30"/>
          <w:lang w:val="be-BY"/>
        </w:rPr>
        <w:t>Iван Чыгрынаў. Апавяданне «Дзiвак з Ганчарнай вулiцы» (1 гадзiна). Звесткi пра жыццё i творчасць пiсьменнiка. «Дзiвак з Ганчарнай вулiцы». Памяць мiнулай вайны i лёс старога леснiка Дземiдзёнка. Вобраз героя-апавядальнiка.</w:t>
      </w:r>
    </w:p>
    <w:p w14:paraId="3DAB80E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2" w:name="2754"/>
      <w:bookmarkEnd w:id="222"/>
      <w:r w:rsidRPr="00A80B79">
        <w:rPr>
          <w:rFonts w:ascii="Times New Roman" w:hAnsi="Times New Roman" w:cs="Times New Roman"/>
          <w:sz w:val="30"/>
          <w:szCs w:val="30"/>
          <w:lang w:val="be-BY"/>
        </w:rPr>
        <w:t>Iван Навуменка. Апавяданне «Сямнаццатай вясной» (1 гадзiна). Звесткi пра жыццё i творчасць пiсьменнiка. «Сямнаццатай вясной». Паказ лёсу моладзi ў гады вайны з фашызмам. Раскрыццё ў творы характараў Цiмоха, Стасi i iншых герояў. Эмацыянальнасць зачыну апавядання, лiрызм аповеда. Сiмвалiчнасць вобраза бэзу.</w:t>
      </w:r>
    </w:p>
    <w:p w14:paraId="777C344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3" w:name="2755"/>
      <w:bookmarkEnd w:id="223"/>
      <w:r w:rsidRPr="00A80B79">
        <w:rPr>
          <w:rFonts w:ascii="Times New Roman" w:hAnsi="Times New Roman" w:cs="Times New Roman"/>
          <w:sz w:val="30"/>
          <w:szCs w:val="30"/>
          <w:lang w:val="be-BY"/>
        </w:rPr>
        <w:t>Тэорыя лiтаратуры. Сюжэт, элементы сюжэта (паглыбленне паняццяў).</w:t>
      </w:r>
    </w:p>
    <w:p w14:paraId="72EE108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4" w:name="2756"/>
      <w:bookmarkEnd w:id="224"/>
      <w:r w:rsidRPr="00A80B79">
        <w:rPr>
          <w:rFonts w:ascii="Times New Roman" w:hAnsi="Times New Roman" w:cs="Times New Roman"/>
          <w:sz w:val="30"/>
          <w:szCs w:val="30"/>
          <w:lang w:val="be-BY"/>
        </w:rPr>
        <w:t>Рыгор Барадулiн. Вершы «Неруш», «Яна адна, зямля вякоў...», «Бацьку», «Заспаная ранiца мжыстая...», «Чалавек не ўзнiкае так...» (3 гадзiны). Звесткi пра жыццё i творчасць паэта. Паэтычныя вобразы Радзiмы, зямлi бацькоў i беларускага народа ў паэзii Рыгора Барадулiна. Услаўленне роднага слова як духоўнай святынi. Роздум пра сэнс чалавечага жыцця i повязь пакаленняў. Асабiстае i агульначалавечае ў вершах паэта. Асаблiвасцi паэтычнага майстэрства Рыгора Барадулiна.</w:t>
      </w:r>
    </w:p>
    <w:p w14:paraId="31FE218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5" w:name="2757"/>
      <w:bookmarkEnd w:id="225"/>
      <w:r w:rsidRPr="00A80B79">
        <w:rPr>
          <w:rFonts w:ascii="Times New Roman" w:hAnsi="Times New Roman" w:cs="Times New Roman"/>
          <w:sz w:val="30"/>
          <w:szCs w:val="30"/>
          <w:lang w:val="be-BY"/>
        </w:rPr>
        <w:t>Тэорыя лiтаратуры. Мастацкiя тропы: метафара, сiнекдаха, перыфраз (паглыбленне паняццяў).</w:t>
      </w:r>
    </w:p>
    <w:p w14:paraId="7D59215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6" w:name="2758"/>
      <w:bookmarkEnd w:id="226"/>
      <w:r w:rsidRPr="00A80B79">
        <w:rPr>
          <w:rFonts w:ascii="Times New Roman" w:hAnsi="Times New Roman" w:cs="Times New Roman"/>
          <w:sz w:val="30"/>
          <w:szCs w:val="30"/>
          <w:lang w:val="be-BY"/>
        </w:rPr>
        <w:t>Алесь Разанаў. Вершы «Радзiма...», «Кожны народ мае...», «У крузе», «Спадчына», «Горад» (1 гадзiна). Звесткi пра жыццё i творчасць паэта. Фiласофска-iнтэлектуальны кiрунак творчасцi: суадносiны агульначалавечага (быцiйнага) i нацыянальна-гiстарычнага (асабiстага). Тэма Бацькаўшчыны ў лiрыцы паэта. Адметнасць творчай iндывiдуальнасцi. Жанравыя i стылявыя асаблiвасцi лiрыкi. Асацыятыўная вобразнасць. Роля Алеся Разанава ў развiццi сучаснай беларускай эксперыментальнай паэзii.</w:t>
      </w:r>
    </w:p>
    <w:p w14:paraId="5F60022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7" w:name="2759"/>
      <w:bookmarkEnd w:id="227"/>
      <w:r w:rsidRPr="00A80B79">
        <w:rPr>
          <w:rFonts w:ascii="Times New Roman" w:hAnsi="Times New Roman" w:cs="Times New Roman"/>
          <w:sz w:val="30"/>
          <w:szCs w:val="30"/>
          <w:lang w:val="be-BY"/>
        </w:rPr>
        <w:t>Тэорыя лiтаратуры. Жанравыя пошукi сучаснай беларускай паэзii: традыцыi i наватарства.</w:t>
      </w:r>
    </w:p>
    <w:p w14:paraId="013EA6C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8" w:name="2760"/>
      <w:bookmarkEnd w:id="228"/>
      <w:r w:rsidRPr="00A80B79">
        <w:rPr>
          <w:rFonts w:ascii="Times New Roman" w:hAnsi="Times New Roman" w:cs="Times New Roman"/>
          <w:sz w:val="30"/>
          <w:szCs w:val="30"/>
          <w:lang w:val="be-BY"/>
        </w:rPr>
        <w:t>Георгiй Марчук. Навелы «Канон Гарынi», «Канон Мацi» (1 гадзiна). Звесткi пра жыццё i творчасць пiсьменнiка. Жанравая i стылявая спецыфiка твораў. Захапляльнае падарожжа па радзiме пiсьменнiка, асэнсаванне жыцця палешукоў, iх традыцый. Мудрасць разумення чалавечага шчасця i iншых духоўных каштоўнасцей.</w:t>
      </w:r>
    </w:p>
    <w:p w14:paraId="5B91AEC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9" w:name="2761"/>
      <w:bookmarkEnd w:id="229"/>
      <w:r w:rsidRPr="00A80B79">
        <w:rPr>
          <w:rFonts w:ascii="Times New Roman" w:hAnsi="Times New Roman" w:cs="Times New Roman"/>
          <w:sz w:val="30"/>
          <w:szCs w:val="30"/>
          <w:lang w:val="be-BY"/>
        </w:rPr>
        <w:lastRenderedPageBreak/>
        <w:t>Тэорыя лiтаратуры. Апавяданне i навела як эпiчныя жанры (паглыбленне паняццяў).</w:t>
      </w:r>
    </w:p>
    <w:p w14:paraId="7EEB243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0" w:name="2762"/>
      <w:bookmarkEnd w:id="230"/>
      <w:r w:rsidRPr="00A80B79">
        <w:rPr>
          <w:rFonts w:ascii="Times New Roman" w:hAnsi="Times New Roman" w:cs="Times New Roman"/>
          <w:sz w:val="30"/>
          <w:szCs w:val="30"/>
          <w:lang w:val="be-BY"/>
        </w:rPr>
        <w:t>Мастацтва. Кiнамастацтва: фiльм «Лiст да Фелiнi» (рэжысёр Д.Зайцаў).</w:t>
      </w:r>
    </w:p>
    <w:p w14:paraId="1DD95D6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1" w:name="2763"/>
      <w:bookmarkEnd w:id="231"/>
      <w:r w:rsidRPr="00A80B79">
        <w:rPr>
          <w:rFonts w:ascii="Times New Roman" w:hAnsi="Times New Roman" w:cs="Times New Roman"/>
          <w:sz w:val="30"/>
          <w:szCs w:val="30"/>
          <w:lang w:val="be-BY"/>
        </w:rPr>
        <w:t>Аляксей Дудараў. П’еса «Князь Вiтаўт» (2 гадзiны). Звесткi пра жыццё i творчасць драматурга. «Князь Вiтаўт». Наватарскi падыход драматурга да ўвасаблення далёкага мiнулага. Жанравая адметнасць твора, асаблiвасцi яго кампазiцыi. Вiтаўт i Ягайла як вобразы-тыпы. Маральна-этычнае завастрэнне канфлiкту. Праблема асабiстага шчасця ў п'есе. Сцвярджэнне ў творы галоўных каштоўнасцей на зямлi: любовi, еднасцi, згоды i мiру.</w:t>
      </w:r>
    </w:p>
    <w:p w14:paraId="36E1D36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2" w:name="2764"/>
      <w:bookmarkEnd w:id="232"/>
      <w:r w:rsidRPr="00A80B79">
        <w:rPr>
          <w:rFonts w:ascii="Times New Roman" w:hAnsi="Times New Roman" w:cs="Times New Roman"/>
          <w:sz w:val="30"/>
          <w:szCs w:val="30"/>
          <w:lang w:val="be-BY"/>
        </w:rPr>
        <w:t>Тэорыя лiтаратуры. Гiстарычная драма.</w:t>
      </w:r>
    </w:p>
    <w:p w14:paraId="1078B24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3" w:name="2765"/>
      <w:bookmarkEnd w:id="233"/>
      <w:r w:rsidRPr="00A80B79">
        <w:rPr>
          <w:rFonts w:ascii="Times New Roman" w:hAnsi="Times New Roman" w:cs="Times New Roman"/>
          <w:sz w:val="30"/>
          <w:szCs w:val="30"/>
          <w:lang w:val="be-BY"/>
        </w:rPr>
        <w:t>Мастацтва. Тэатральнае мастацтва: спектаклi «Князь Вiтаўт» (рэжысёры В.Раеўскi, Б.Герлаван), «Радавыя» (рэжысёры В.Раеўскi, Б.Герлаван), «Чорная панна Нясвiжа» (рэжысёры В.Раеўскi, Б.Герлаван).</w:t>
      </w:r>
    </w:p>
    <w:p w14:paraId="015AF6D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4" w:name="2766"/>
      <w:bookmarkEnd w:id="234"/>
      <w:r w:rsidRPr="00A80B79">
        <w:rPr>
          <w:rFonts w:ascii="Times New Roman" w:hAnsi="Times New Roman" w:cs="Times New Roman"/>
          <w:sz w:val="30"/>
          <w:szCs w:val="30"/>
          <w:lang w:val="be-BY"/>
        </w:rPr>
        <w:t>Мiхась Башлакоў. Верш «Заркапад», цыкл вершаў «Радзiма...» (1 гадзiна). Звесткi пра жыццё i творчасць паэта. Свет Радзiмы-Беларусi ў творчасцi паэта, выяўленне пачуцця любовi да зямлi бацькоў. Знiтаванасць з родным краем як духоўная аснова ўнутранага свету лiрычнага героя. Фiласофскi роздум пра хуткаплыннасць часу i сэнс чалавечага жыцця. Задушэўнасць iнтанацыi, меладычнасць, тонкi лiрызм вершаў.</w:t>
      </w:r>
    </w:p>
    <w:p w14:paraId="19BBD1A0"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35" w:name="2767"/>
      <w:bookmarkEnd w:id="235"/>
      <w:r w:rsidRPr="00A80B79">
        <w:rPr>
          <w:rFonts w:ascii="Times New Roman" w:hAnsi="Times New Roman" w:cs="Times New Roman"/>
          <w:sz w:val="30"/>
          <w:szCs w:val="30"/>
          <w:lang w:val="be-BY"/>
        </w:rPr>
        <w:t> </w:t>
      </w:r>
    </w:p>
    <w:p w14:paraId="556599DA"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36" w:name="2768"/>
      <w:bookmarkEnd w:id="236"/>
      <w:r w:rsidRPr="00A80B79">
        <w:rPr>
          <w:rFonts w:ascii="Times New Roman" w:hAnsi="Times New Roman" w:cs="Times New Roman"/>
          <w:sz w:val="30"/>
          <w:szCs w:val="30"/>
          <w:lang w:val="be-BY"/>
        </w:rPr>
        <w:t>СУЧАСНАЯ БЕЛАРУСКАЯ ЛIТАРАТУРА. АГЛЯД (10 гадзiн)</w:t>
      </w:r>
    </w:p>
    <w:p w14:paraId="35CC246A"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37" w:name="2769"/>
      <w:bookmarkEnd w:id="237"/>
      <w:r w:rsidRPr="00A80B79">
        <w:rPr>
          <w:rFonts w:ascii="Times New Roman" w:hAnsi="Times New Roman" w:cs="Times New Roman"/>
          <w:sz w:val="30"/>
          <w:szCs w:val="30"/>
          <w:lang w:val="be-BY"/>
        </w:rPr>
        <w:t> </w:t>
      </w:r>
    </w:p>
    <w:p w14:paraId="739DBAF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8" w:name="2770"/>
      <w:bookmarkEnd w:id="238"/>
      <w:r w:rsidRPr="00A80B79">
        <w:rPr>
          <w:rFonts w:ascii="Times New Roman" w:hAnsi="Times New Roman" w:cs="Times New Roman"/>
          <w:sz w:val="30"/>
          <w:szCs w:val="30"/>
          <w:lang w:val="be-BY"/>
        </w:rPr>
        <w:t>Лiтаратурны працэс у Беларусi на сучасным этапе (2 гадзiны). Змяненне ролi лiтаратуры ў жыццi грамадства. Новая лiтаратурная сiтуацыя. Утварэнне i дзейнасць грамадскага аб’яднання «Саюз пiсьменнiкаў Беларусi», яго супрацоўнiцтва з пiсьменнiкамi iншых краiн свету. Творчасць пiсьменнiкаў-землякоў. Лiтаратурна-мастацкая перыёдыка (часопiсы «Полымя», «Маладосць» i iншыя выданнi).</w:t>
      </w:r>
    </w:p>
    <w:p w14:paraId="051B7CD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9" w:name="2771"/>
      <w:bookmarkEnd w:id="239"/>
      <w:r w:rsidRPr="00A80B79">
        <w:rPr>
          <w:rFonts w:ascii="Times New Roman" w:hAnsi="Times New Roman" w:cs="Times New Roman"/>
          <w:sz w:val="30"/>
          <w:szCs w:val="30"/>
          <w:lang w:val="be-BY"/>
        </w:rPr>
        <w:t>Паэзiя (у межах агляду вылучаюцца аўтары i творы на выбар педагагiчнага работнiка) (2 гадзiны). Паглыбленне агульначалавечага, маральна-фiласофскага, гуманiстычнага зместу лiрыкi, яе грамадзянска-публiцыстычнага i iндывiдуальна-асобаснага пачаткаў у творчасцi Янкi Сiпакова, Юрася Свiркi, Генадзя Пашкова, Мiхася Пазнякова, Раiсы Баравiковай, Мар’яна Дуксы, Уладзiмiра Карызны i iншых аўтараў. Разнастайнасць творчых iндывiдуальнасцей у сучаснай паэзii: Алесь Бадак, Навум Гальпяровiч, Мiкола Мятлiцкi i iншыя паэты. Наватарства ў галiне вершаванай формы i iншыя мастацкiя пошукi сучаснай паэзii (Людмiла Рублеўская, Вiктар Шнiп i iншыя паэты).</w:t>
      </w:r>
    </w:p>
    <w:p w14:paraId="0A91F4F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0" w:name="2772"/>
      <w:bookmarkEnd w:id="240"/>
      <w:r w:rsidRPr="00A80B79">
        <w:rPr>
          <w:rFonts w:ascii="Times New Roman" w:hAnsi="Times New Roman" w:cs="Times New Roman"/>
          <w:sz w:val="30"/>
          <w:szCs w:val="30"/>
          <w:lang w:val="be-BY"/>
        </w:rPr>
        <w:t xml:space="preserve">Проза (у межах агляду вылучаюцца аўтары i творы на выбар педагагiчнага работнiка) (5 гадзiн). Тэматыка i сацыяльна-фiласофская праблематыка сучаснай прозы. Асэнсаванне пiсьменнiкамi стасункаў асобы </w:t>
      </w:r>
      <w:r w:rsidRPr="00A80B79">
        <w:rPr>
          <w:rFonts w:ascii="Times New Roman" w:hAnsi="Times New Roman" w:cs="Times New Roman"/>
          <w:sz w:val="30"/>
          <w:szCs w:val="30"/>
          <w:lang w:val="be-BY"/>
        </w:rPr>
        <w:lastRenderedPageBreak/>
        <w:t>i грамадства, повязi часоў i пакаленняў: Уладзiмiр Сцяпан. Навела «Адна капейка», Iван Чыгрынаў. «Вяртанне да вiны», Iван Навуменка. «Вiр», Янка Сiпакоў. «Кулак» i iншыя творы.</w:t>
      </w:r>
    </w:p>
    <w:p w14:paraId="1C706B6C"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1" w:name="2773"/>
      <w:bookmarkEnd w:id="241"/>
      <w:r w:rsidRPr="00A80B79">
        <w:rPr>
          <w:rFonts w:ascii="Times New Roman" w:hAnsi="Times New Roman" w:cs="Times New Roman"/>
          <w:sz w:val="30"/>
          <w:szCs w:val="30"/>
          <w:lang w:val="be-BY"/>
        </w:rPr>
        <w:t>Драматургiя (у межах агляду вылучаюцца аўтары i творы на выбар педагагiчнага работнiка) (1 гадзiна). Асноўныя тэндэнцыi ў развiццi беларускай драматургii на сучасным этапе. Узмацненне цiкавасцi да гiстарычнага мiнулага ў творчасцi Уладзiмiра Бутрамеева, Раiсы Баравiковай i iншых аўтараў. Новыя мастацка-эстэтычныя тэндэнцыi ў сучаснай беларускай драматургii (Iгар Сiдарук, Пятро Васючэнка i iншыя творцы). Сучасная драматургiя i тэатр.</w:t>
      </w:r>
    </w:p>
    <w:p w14:paraId="1FD5DC1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2" w:name="2774"/>
      <w:bookmarkEnd w:id="242"/>
      <w:r w:rsidRPr="00A80B79">
        <w:rPr>
          <w:rFonts w:ascii="Times New Roman" w:hAnsi="Times New Roman" w:cs="Times New Roman"/>
          <w:sz w:val="30"/>
          <w:szCs w:val="30"/>
          <w:lang w:val="be-BY"/>
        </w:rPr>
        <w:t>Паўтарэнне i падагульненне вывучанага за год (1 гадзiна).</w:t>
      </w:r>
    </w:p>
    <w:p w14:paraId="6A69074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3" w:name="2775"/>
      <w:bookmarkEnd w:id="243"/>
      <w:r w:rsidRPr="00A80B79">
        <w:rPr>
          <w:rFonts w:ascii="Times New Roman" w:hAnsi="Times New Roman" w:cs="Times New Roman"/>
          <w:sz w:val="30"/>
          <w:szCs w:val="30"/>
          <w:lang w:val="be-BY"/>
        </w:rPr>
        <w:t> </w:t>
      </w:r>
    </w:p>
    <w:p w14:paraId="5A489C49"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44" w:name="2776"/>
      <w:bookmarkEnd w:id="244"/>
      <w:r w:rsidRPr="00A80B79">
        <w:rPr>
          <w:rFonts w:ascii="Times New Roman" w:hAnsi="Times New Roman" w:cs="Times New Roman"/>
          <w:sz w:val="30"/>
          <w:szCs w:val="30"/>
          <w:lang w:val="be-BY"/>
        </w:rPr>
        <w:t>Спiс твораў для завучвання на памяць</w:t>
      </w:r>
    </w:p>
    <w:p w14:paraId="2EA07B88"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45" w:name="2777"/>
      <w:bookmarkEnd w:id="245"/>
      <w:r w:rsidRPr="00A80B79">
        <w:rPr>
          <w:rFonts w:ascii="Times New Roman" w:hAnsi="Times New Roman" w:cs="Times New Roman"/>
          <w:sz w:val="30"/>
          <w:szCs w:val="30"/>
          <w:lang w:val="be-BY"/>
        </w:rPr>
        <w:t> </w:t>
      </w:r>
    </w:p>
    <w:p w14:paraId="5DAFD02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6" w:name="2778"/>
      <w:bookmarkEnd w:id="246"/>
      <w:r w:rsidRPr="00A80B79">
        <w:rPr>
          <w:rFonts w:ascii="Times New Roman" w:hAnsi="Times New Roman" w:cs="Times New Roman"/>
          <w:sz w:val="30"/>
          <w:szCs w:val="30"/>
          <w:lang w:val="be-BY"/>
        </w:rPr>
        <w:t>Мiхась Стральцоў. Урывак з апавядання «Сена на асфальце» (пачынаючы са слоў «О зямля! Ты даеш нам тугу па небе...» i да слоў «...гэта ўсё ж лепш, чым не любiць нiчога»).</w:t>
      </w:r>
    </w:p>
    <w:p w14:paraId="3CD1F19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7" w:name="2779"/>
      <w:bookmarkEnd w:id="247"/>
      <w:r w:rsidRPr="00A80B79">
        <w:rPr>
          <w:rFonts w:ascii="Times New Roman" w:hAnsi="Times New Roman" w:cs="Times New Roman"/>
          <w:sz w:val="30"/>
          <w:szCs w:val="30"/>
          <w:lang w:val="be-BY"/>
        </w:rPr>
        <w:t>Нiл Гiлевiч. Верш «Ах, якая над Гайнай купальская ноч!..».</w:t>
      </w:r>
    </w:p>
    <w:p w14:paraId="5D2D096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8" w:name="2780"/>
      <w:bookmarkEnd w:id="248"/>
      <w:r w:rsidRPr="00A80B79">
        <w:rPr>
          <w:rFonts w:ascii="Times New Roman" w:hAnsi="Times New Roman" w:cs="Times New Roman"/>
          <w:sz w:val="30"/>
          <w:szCs w:val="30"/>
          <w:lang w:val="be-BY"/>
        </w:rPr>
        <w:t>Рыгор Барадулiн. Верш «Чалавек не ўзнiкае так...».</w:t>
      </w:r>
    </w:p>
    <w:p w14:paraId="23CE004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9" w:name="2781"/>
      <w:bookmarkEnd w:id="249"/>
      <w:r w:rsidRPr="00A80B79">
        <w:rPr>
          <w:rFonts w:ascii="Times New Roman" w:hAnsi="Times New Roman" w:cs="Times New Roman"/>
          <w:sz w:val="30"/>
          <w:szCs w:val="30"/>
          <w:lang w:val="be-BY"/>
        </w:rPr>
        <w:t>Верш з сучаснай беларускай паэзii (на выбар вучняў).</w:t>
      </w:r>
    </w:p>
    <w:p w14:paraId="30ED20B9"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50" w:name="2782"/>
      <w:bookmarkEnd w:id="250"/>
      <w:r w:rsidRPr="00A80B79">
        <w:rPr>
          <w:rFonts w:ascii="Times New Roman" w:hAnsi="Times New Roman" w:cs="Times New Roman"/>
          <w:sz w:val="30"/>
          <w:szCs w:val="30"/>
          <w:lang w:val="be-BY"/>
        </w:rPr>
        <w:t> </w:t>
      </w:r>
    </w:p>
    <w:p w14:paraId="140D21E4"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51" w:name="2783"/>
      <w:bookmarkEnd w:id="251"/>
      <w:r w:rsidRPr="00A80B79">
        <w:rPr>
          <w:rFonts w:ascii="Times New Roman" w:hAnsi="Times New Roman" w:cs="Times New Roman"/>
          <w:sz w:val="30"/>
          <w:szCs w:val="30"/>
          <w:lang w:val="be-BY"/>
        </w:rPr>
        <w:t>Спiс твораў для дадатковага чытання</w:t>
      </w:r>
    </w:p>
    <w:p w14:paraId="56D9E2A5"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52" w:name="2784"/>
      <w:bookmarkEnd w:id="252"/>
      <w:r w:rsidRPr="00A80B79">
        <w:rPr>
          <w:rFonts w:ascii="Times New Roman" w:hAnsi="Times New Roman" w:cs="Times New Roman"/>
          <w:sz w:val="30"/>
          <w:szCs w:val="30"/>
          <w:lang w:val="be-BY"/>
        </w:rPr>
        <w:t> </w:t>
      </w:r>
    </w:p>
    <w:p w14:paraId="7FD8C455"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53" w:name="2785"/>
      <w:bookmarkEnd w:id="253"/>
      <w:r w:rsidRPr="00A80B79">
        <w:rPr>
          <w:rFonts w:ascii="Times New Roman" w:hAnsi="Times New Roman" w:cs="Times New Roman"/>
          <w:sz w:val="30"/>
          <w:szCs w:val="30"/>
          <w:lang w:val="be-BY"/>
        </w:rPr>
        <w:t>Паэзiя</w:t>
      </w:r>
    </w:p>
    <w:p w14:paraId="39F0DC67"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54" w:name="2786"/>
      <w:bookmarkEnd w:id="254"/>
      <w:r w:rsidRPr="00A80B79">
        <w:rPr>
          <w:rFonts w:ascii="Times New Roman" w:hAnsi="Times New Roman" w:cs="Times New Roman"/>
          <w:sz w:val="30"/>
          <w:szCs w:val="30"/>
          <w:lang w:val="be-BY"/>
        </w:rPr>
        <w:t> </w:t>
      </w:r>
    </w:p>
    <w:p w14:paraId="6844281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5" w:name="2787"/>
      <w:bookmarkEnd w:id="255"/>
      <w:r w:rsidRPr="00A80B79">
        <w:rPr>
          <w:rFonts w:ascii="Times New Roman" w:hAnsi="Times New Roman" w:cs="Times New Roman"/>
          <w:sz w:val="30"/>
          <w:szCs w:val="30"/>
          <w:lang w:val="be-BY"/>
        </w:rPr>
        <w:t>Зборнiк «Краiну родную люблю».</w:t>
      </w:r>
    </w:p>
    <w:p w14:paraId="19C20D6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6" w:name="2788"/>
      <w:bookmarkEnd w:id="256"/>
      <w:r w:rsidRPr="00A80B79">
        <w:rPr>
          <w:rFonts w:ascii="Times New Roman" w:hAnsi="Times New Roman" w:cs="Times New Roman"/>
          <w:sz w:val="30"/>
          <w:szCs w:val="30"/>
          <w:lang w:val="be-BY"/>
        </w:rPr>
        <w:t>Зборнiк «Мая Радзiма».</w:t>
      </w:r>
    </w:p>
    <w:p w14:paraId="44894AF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7" w:name="2789"/>
      <w:bookmarkEnd w:id="257"/>
      <w:r w:rsidRPr="00A80B79">
        <w:rPr>
          <w:rFonts w:ascii="Times New Roman" w:hAnsi="Times New Roman" w:cs="Times New Roman"/>
          <w:sz w:val="30"/>
          <w:szCs w:val="30"/>
          <w:lang w:val="be-BY"/>
        </w:rPr>
        <w:t>Мiхась Башлакоў. Зборнiк «Далеч вячэрняя».</w:t>
      </w:r>
    </w:p>
    <w:p w14:paraId="620CB23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8" w:name="2790"/>
      <w:bookmarkEnd w:id="258"/>
      <w:r w:rsidRPr="00A80B79">
        <w:rPr>
          <w:rFonts w:ascii="Times New Roman" w:hAnsi="Times New Roman" w:cs="Times New Roman"/>
          <w:sz w:val="30"/>
          <w:szCs w:val="30"/>
          <w:lang w:val="be-BY"/>
        </w:rPr>
        <w:t>Навум Гальпяровiч. Зборнiк «Святло ў акне».</w:t>
      </w:r>
    </w:p>
    <w:p w14:paraId="1C1D46A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9" w:name="2791"/>
      <w:bookmarkEnd w:id="259"/>
      <w:r w:rsidRPr="00A80B79">
        <w:rPr>
          <w:rFonts w:ascii="Times New Roman" w:hAnsi="Times New Roman" w:cs="Times New Roman"/>
          <w:sz w:val="30"/>
          <w:szCs w:val="30"/>
          <w:lang w:val="be-BY"/>
        </w:rPr>
        <w:t>Васiль Зуёнак. Зборнiк «Лета трывожных дажджоў».</w:t>
      </w:r>
    </w:p>
    <w:p w14:paraId="2A2BBB9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0" w:name="2792"/>
      <w:bookmarkEnd w:id="260"/>
      <w:r w:rsidRPr="00A80B79">
        <w:rPr>
          <w:rFonts w:ascii="Times New Roman" w:hAnsi="Times New Roman" w:cs="Times New Roman"/>
          <w:sz w:val="30"/>
          <w:szCs w:val="30"/>
          <w:lang w:val="be-BY"/>
        </w:rPr>
        <w:t>Анатоль Зэкаў. Зборнiк «Белае сонца бяроз».</w:t>
      </w:r>
    </w:p>
    <w:p w14:paraId="6AC7C08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1" w:name="2793"/>
      <w:bookmarkEnd w:id="261"/>
      <w:r w:rsidRPr="00A80B79">
        <w:rPr>
          <w:rFonts w:ascii="Times New Roman" w:hAnsi="Times New Roman" w:cs="Times New Roman"/>
          <w:sz w:val="30"/>
          <w:szCs w:val="30"/>
          <w:lang w:val="be-BY"/>
        </w:rPr>
        <w:t>Казiмiр Камейша. Зборнiк «Гордзiеў вузел».</w:t>
      </w:r>
    </w:p>
    <w:p w14:paraId="0C31075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2" w:name="2794"/>
      <w:bookmarkEnd w:id="262"/>
      <w:r w:rsidRPr="00A80B79">
        <w:rPr>
          <w:rFonts w:ascii="Times New Roman" w:hAnsi="Times New Roman" w:cs="Times New Roman"/>
          <w:sz w:val="30"/>
          <w:szCs w:val="30"/>
          <w:lang w:val="be-BY"/>
        </w:rPr>
        <w:t>Уладзiмiр Карызна. Зборнiк «Доля – Русь наша Белая».</w:t>
      </w:r>
    </w:p>
    <w:p w14:paraId="4FF3F68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3" w:name="2795"/>
      <w:bookmarkEnd w:id="263"/>
      <w:r w:rsidRPr="00A80B79">
        <w:rPr>
          <w:rFonts w:ascii="Times New Roman" w:hAnsi="Times New Roman" w:cs="Times New Roman"/>
          <w:sz w:val="30"/>
          <w:szCs w:val="30"/>
          <w:lang w:val="be-BY"/>
        </w:rPr>
        <w:t>Дзмiтрый Марозаў. Зборнiк «Вачыма сэрца».</w:t>
      </w:r>
    </w:p>
    <w:p w14:paraId="5D44F23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4" w:name="2796"/>
      <w:bookmarkEnd w:id="264"/>
      <w:r w:rsidRPr="00A80B79">
        <w:rPr>
          <w:rFonts w:ascii="Times New Roman" w:hAnsi="Times New Roman" w:cs="Times New Roman"/>
          <w:sz w:val="30"/>
          <w:szCs w:val="30"/>
          <w:lang w:val="be-BY"/>
        </w:rPr>
        <w:t>Генадзь Пашкоў. Зборнiк «У далонях свету».</w:t>
      </w:r>
    </w:p>
    <w:p w14:paraId="390D97D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5" w:name="2797"/>
      <w:bookmarkEnd w:id="265"/>
      <w:r w:rsidRPr="00A80B79">
        <w:rPr>
          <w:rFonts w:ascii="Times New Roman" w:hAnsi="Times New Roman" w:cs="Times New Roman"/>
          <w:sz w:val="30"/>
          <w:szCs w:val="30"/>
          <w:lang w:val="be-BY"/>
        </w:rPr>
        <w:t>Алесь Пiсьмянкоў. Зборнiк «Я не памру, пакуль люблю».</w:t>
      </w:r>
    </w:p>
    <w:p w14:paraId="5986640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6" w:name="2798"/>
      <w:bookmarkEnd w:id="266"/>
      <w:r w:rsidRPr="00A80B79">
        <w:rPr>
          <w:rFonts w:ascii="Times New Roman" w:hAnsi="Times New Roman" w:cs="Times New Roman"/>
          <w:sz w:val="30"/>
          <w:szCs w:val="30"/>
          <w:lang w:val="be-BY"/>
        </w:rPr>
        <w:t>Людмiла Рублеўская. Зборнiк «Замак месячнага сяйва».</w:t>
      </w:r>
    </w:p>
    <w:p w14:paraId="13B91DD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7" w:name="2799"/>
      <w:bookmarkEnd w:id="267"/>
      <w:r w:rsidRPr="00A80B79">
        <w:rPr>
          <w:rFonts w:ascii="Times New Roman" w:hAnsi="Times New Roman" w:cs="Times New Roman"/>
          <w:sz w:val="30"/>
          <w:szCs w:val="30"/>
          <w:lang w:val="be-BY"/>
        </w:rPr>
        <w:t>Вiктар Шнiп. Зборнiк «Першы папяровы снег».</w:t>
      </w:r>
    </w:p>
    <w:p w14:paraId="3FBB8AA4"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68" w:name="2800"/>
      <w:bookmarkEnd w:id="268"/>
      <w:r w:rsidRPr="00A80B79">
        <w:rPr>
          <w:rFonts w:ascii="Times New Roman" w:hAnsi="Times New Roman" w:cs="Times New Roman"/>
          <w:sz w:val="30"/>
          <w:szCs w:val="30"/>
          <w:lang w:val="be-BY"/>
        </w:rPr>
        <w:t> </w:t>
      </w:r>
    </w:p>
    <w:p w14:paraId="18C289E0"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69" w:name="2801"/>
      <w:bookmarkEnd w:id="269"/>
      <w:r w:rsidRPr="00A80B79">
        <w:rPr>
          <w:rFonts w:ascii="Times New Roman" w:hAnsi="Times New Roman" w:cs="Times New Roman"/>
          <w:sz w:val="30"/>
          <w:szCs w:val="30"/>
          <w:lang w:val="be-BY"/>
        </w:rPr>
        <w:t>Проза</w:t>
      </w:r>
    </w:p>
    <w:p w14:paraId="7A30171C"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70" w:name="2802"/>
      <w:bookmarkEnd w:id="270"/>
      <w:r w:rsidRPr="00A80B79">
        <w:rPr>
          <w:rFonts w:ascii="Times New Roman" w:hAnsi="Times New Roman" w:cs="Times New Roman"/>
          <w:sz w:val="30"/>
          <w:szCs w:val="30"/>
          <w:lang w:val="be-BY"/>
        </w:rPr>
        <w:t> </w:t>
      </w:r>
    </w:p>
    <w:p w14:paraId="21F38AFB"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1" w:name="2803"/>
      <w:bookmarkEnd w:id="271"/>
      <w:r w:rsidRPr="00A80B79">
        <w:rPr>
          <w:rFonts w:ascii="Times New Roman" w:hAnsi="Times New Roman" w:cs="Times New Roman"/>
          <w:sz w:val="30"/>
          <w:szCs w:val="30"/>
          <w:lang w:val="be-BY"/>
        </w:rPr>
        <w:lastRenderedPageBreak/>
        <w:t>Генрых Бёль. «Дом без гаспадара» (ва ўрыўках).</w:t>
      </w:r>
    </w:p>
    <w:p w14:paraId="172771C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2" w:name="2804"/>
      <w:bookmarkEnd w:id="272"/>
      <w:r w:rsidRPr="00A80B79">
        <w:rPr>
          <w:rFonts w:ascii="Times New Roman" w:hAnsi="Times New Roman" w:cs="Times New Roman"/>
          <w:sz w:val="30"/>
          <w:szCs w:val="30"/>
          <w:lang w:val="be-BY"/>
        </w:rPr>
        <w:t>Васiль Быкаў. «Сотнiкаў».</w:t>
      </w:r>
    </w:p>
    <w:p w14:paraId="5F44109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3" w:name="2805"/>
      <w:bookmarkEnd w:id="273"/>
      <w:r w:rsidRPr="00A80B79">
        <w:rPr>
          <w:rFonts w:ascii="Times New Roman" w:hAnsi="Times New Roman" w:cs="Times New Roman"/>
          <w:sz w:val="30"/>
          <w:szCs w:val="30"/>
          <w:lang w:val="be-BY"/>
        </w:rPr>
        <w:t>Янка Брыль. Зборнiк «З людзьмi i сам-насам».</w:t>
      </w:r>
    </w:p>
    <w:p w14:paraId="513E61E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4" w:name="2806"/>
      <w:bookmarkEnd w:id="274"/>
      <w:r w:rsidRPr="00A80B79">
        <w:rPr>
          <w:rFonts w:ascii="Times New Roman" w:hAnsi="Times New Roman" w:cs="Times New Roman"/>
          <w:sz w:val="30"/>
          <w:szCs w:val="30"/>
          <w:lang w:val="be-BY"/>
        </w:rPr>
        <w:t>Алесь Адамовiч, Янка Брыль, Уладзiмiр Калеснiк. «Я з вогненнай вёскi...».</w:t>
      </w:r>
    </w:p>
    <w:p w14:paraId="613DBE7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5" w:name="2807"/>
      <w:bookmarkEnd w:id="275"/>
      <w:r w:rsidRPr="00A80B79">
        <w:rPr>
          <w:rFonts w:ascii="Times New Roman" w:hAnsi="Times New Roman" w:cs="Times New Roman"/>
          <w:sz w:val="30"/>
          <w:szCs w:val="30"/>
          <w:lang w:val="be-BY"/>
        </w:rPr>
        <w:t>Алесь Жук. «Душа над чыстым полем».</w:t>
      </w:r>
    </w:p>
    <w:p w14:paraId="18C0D13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6" w:name="2808"/>
      <w:bookmarkEnd w:id="276"/>
      <w:r w:rsidRPr="00A80B79">
        <w:rPr>
          <w:rFonts w:ascii="Times New Roman" w:hAnsi="Times New Roman" w:cs="Times New Roman"/>
          <w:sz w:val="30"/>
          <w:szCs w:val="30"/>
          <w:lang w:val="be-BY"/>
        </w:rPr>
        <w:t>Вiктар Карамазаў. «Крыж на зямлi i поўня ў небе».</w:t>
      </w:r>
    </w:p>
    <w:p w14:paraId="3828149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7" w:name="2809"/>
      <w:bookmarkEnd w:id="277"/>
      <w:r w:rsidRPr="00A80B79">
        <w:rPr>
          <w:rFonts w:ascii="Times New Roman" w:hAnsi="Times New Roman" w:cs="Times New Roman"/>
          <w:sz w:val="30"/>
          <w:szCs w:val="30"/>
          <w:lang w:val="be-BY"/>
        </w:rPr>
        <w:t>Георгiй Марчук. «Давыд-гарадоцкiя каноны» (2-3 навелы).</w:t>
      </w:r>
    </w:p>
    <w:p w14:paraId="74AA88E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8" w:name="2810"/>
      <w:bookmarkEnd w:id="278"/>
      <w:r w:rsidRPr="00A80B79">
        <w:rPr>
          <w:rFonts w:ascii="Times New Roman" w:hAnsi="Times New Roman" w:cs="Times New Roman"/>
          <w:sz w:val="30"/>
          <w:szCs w:val="30"/>
          <w:lang w:val="be-BY"/>
        </w:rPr>
        <w:t>Iван Навуменка. «Веранiка».</w:t>
      </w:r>
    </w:p>
    <w:p w14:paraId="4D52A131"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9" w:name="2811"/>
      <w:bookmarkEnd w:id="279"/>
      <w:r w:rsidRPr="00A80B79">
        <w:rPr>
          <w:rFonts w:ascii="Times New Roman" w:hAnsi="Times New Roman" w:cs="Times New Roman"/>
          <w:sz w:val="30"/>
          <w:szCs w:val="30"/>
          <w:lang w:val="be-BY"/>
        </w:rPr>
        <w:t>Iван Чыгрынаў. «У цiхiм тумане».</w:t>
      </w:r>
    </w:p>
    <w:p w14:paraId="75FEB32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0" w:name="2812"/>
      <w:bookmarkEnd w:id="280"/>
      <w:r w:rsidRPr="00A80B79">
        <w:rPr>
          <w:rFonts w:ascii="Times New Roman" w:hAnsi="Times New Roman" w:cs="Times New Roman"/>
          <w:sz w:val="30"/>
          <w:szCs w:val="30"/>
          <w:lang w:val="be-BY"/>
        </w:rPr>
        <w:t>Эрнэст Хэмiнгуэй. «Стары i мора».</w:t>
      </w:r>
    </w:p>
    <w:p w14:paraId="472B137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1" w:name="2813"/>
      <w:bookmarkEnd w:id="281"/>
      <w:r w:rsidRPr="00A80B79">
        <w:rPr>
          <w:rFonts w:ascii="Times New Roman" w:hAnsi="Times New Roman" w:cs="Times New Roman"/>
          <w:sz w:val="30"/>
          <w:szCs w:val="30"/>
          <w:lang w:val="be-BY"/>
        </w:rPr>
        <w:t>Iван Шамякiн. «Гандлярка i паэт».</w:t>
      </w:r>
    </w:p>
    <w:p w14:paraId="5A97913A"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82" w:name="2814"/>
      <w:bookmarkEnd w:id="282"/>
      <w:r w:rsidRPr="00A80B79">
        <w:rPr>
          <w:rFonts w:ascii="Times New Roman" w:hAnsi="Times New Roman" w:cs="Times New Roman"/>
          <w:sz w:val="30"/>
          <w:szCs w:val="30"/>
          <w:lang w:val="be-BY"/>
        </w:rPr>
        <w:t> </w:t>
      </w:r>
    </w:p>
    <w:p w14:paraId="03AB50B7"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83" w:name="2815"/>
      <w:bookmarkEnd w:id="283"/>
      <w:r w:rsidRPr="00A80B79">
        <w:rPr>
          <w:rFonts w:ascii="Times New Roman" w:hAnsi="Times New Roman" w:cs="Times New Roman"/>
          <w:sz w:val="30"/>
          <w:szCs w:val="30"/>
          <w:lang w:val="be-BY"/>
        </w:rPr>
        <w:t>Драматургiя</w:t>
      </w:r>
    </w:p>
    <w:p w14:paraId="5E442C82"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84" w:name="2816"/>
      <w:bookmarkEnd w:id="284"/>
      <w:r w:rsidRPr="00A80B79">
        <w:rPr>
          <w:rFonts w:ascii="Times New Roman" w:hAnsi="Times New Roman" w:cs="Times New Roman"/>
          <w:sz w:val="30"/>
          <w:szCs w:val="30"/>
          <w:lang w:val="be-BY"/>
        </w:rPr>
        <w:t> </w:t>
      </w:r>
    </w:p>
    <w:p w14:paraId="786C619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5" w:name="2817"/>
      <w:bookmarkEnd w:id="285"/>
      <w:r w:rsidRPr="00A80B79">
        <w:rPr>
          <w:rFonts w:ascii="Times New Roman" w:hAnsi="Times New Roman" w:cs="Times New Roman"/>
          <w:sz w:val="30"/>
          <w:szCs w:val="30"/>
          <w:lang w:val="be-BY"/>
        </w:rPr>
        <w:t>Аляксей Дудараў. «Радавыя».</w:t>
      </w:r>
    </w:p>
    <w:p w14:paraId="70EA0E4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6" w:name="2818"/>
      <w:bookmarkStart w:id="287" w:name="2819"/>
      <w:bookmarkEnd w:id="286"/>
      <w:bookmarkEnd w:id="287"/>
      <w:r w:rsidRPr="00A80B79">
        <w:rPr>
          <w:rFonts w:ascii="Times New Roman" w:hAnsi="Times New Roman" w:cs="Times New Roman"/>
          <w:sz w:val="30"/>
          <w:szCs w:val="30"/>
          <w:lang w:val="be-BY"/>
        </w:rPr>
        <w:t>Iван Чыгрынаў. «Следчая справа Вашчылы».</w:t>
      </w:r>
    </w:p>
    <w:p w14:paraId="5E322A22"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88" w:name="2820"/>
      <w:bookmarkEnd w:id="288"/>
      <w:r w:rsidRPr="00A80B79">
        <w:rPr>
          <w:rFonts w:ascii="Times New Roman" w:hAnsi="Times New Roman" w:cs="Times New Roman"/>
          <w:sz w:val="30"/>
          <w:szCs w:val="30"/>
          <w:lang w:val="be-BY"/>
        </w:rPr>
        <w:t> </w:t>
      </w:r>
    </w:p>
    <w:p w14:paraId="458735B0" w14:textId="77777777" w:rsidR="001A43FF" w:rsidRPr="00A80B79" w:rsidRDefault="001A43FF" w:rsidP="001A43FF">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89" w:name="2821"/>
      <w:bookmarkEnd w:id="289"/>
      <w:r w:rsidRPr="00A80B79">
        <w:rPr>
          <w:rFonts w:ascii="Times New Roman" w:hAnsi="Times New Roman" w:cs="Times New Roman"/>
          <w:sz w:val="30"/>
          <w:szCs w:val="30"/>
          <w:lang w:val="be-BY"/>
        </w:rPr>
        <w:t>Асноўныя патрабаваннi да вынiкаў вучэбнай дзейнасцi вучняў ХI класа</w:t>
      </w:r>
    </w:p>
    <w:p w14:paraId="6F238AE2"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90" w:name="2822"/>
      <w:bookmarkEnd w:id="290"/>
      <w:r w:rsidRPr="00A80B79">
        <w:rPr>
          <w:rFonts w:ascii="Times New Roman" w:hAnsi="Times New Roman" w:cs="Times New Roman"/>
          <w:sz w:val="30"/>
          <w:szCs w:val="30"/>
          <w:lang w:val="be-BY"/>
        </w:rPr>
        <w:t> </w:t>
      </w:r>
    </w:p>
    <w:p w14:paraId="4193FA2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1" w:name="2823"/>
      <w:bookmarkEnd w:id="291"/>
      <w:r w:rsidRPr="00A80B79">
        <w:rPr>
          <w:rFonts w:ascii="Times New Roman" w:hAnsi="Times New Roman" w:cs="Times New Roman"/>
          <w:sz w:val="30"/>
          <w:szCs w:val="30"/>
          <w:lang w:val="be-BY"/>
        </w:rPr>
        <w:t>Ведаць:</w:t>
      </w:r>
    </w:p>
    <w:p w14:paraId="64F0CCA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2" w:name="2824"/>
      <w:bookmarkEnd w:id="292"/>
      <w:r w:rsidRPr="00A80B79">
        <w:rPr>
          <w:rFonts w:ascii="Times New Roman" w:hAnsi="Times New Roman" w:cs="Times New Roman"/>
          <w:sz w:val="30"/>
          <w:szCs w:val="30"/>
          <w:lang w:val="be-BY"/>
        </w:rPr>
        <w:t>аўтараў, назвы i змест праграмных твораў;</w:t>
      </w:r>
    </w:p>
    <w:p w14:paraId="04E954F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3" w:name="2825"/>
      <w:bookmarkEnd w:id="293"/>
      <w:r w:rsidRPr="00A80B79">
        <w:rPr>
          <w:rFonts w:ascii="Times New Roman" w:hAnsi="Times New Roman" w:cs="Times New Roman"/>
          <w:sz w:val="30"/>
          <w:szCs w:val="30"/>
          <w:lang w:val="be-BY"/>
        </w:rPr>
        <w:t>этапы развiцця беларускай лiтаратуры;</w:t>
      </w:r>
    </w:p>
    <w:p w14:paraId="066CE66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4" w:name="2826"/>
      <w:bookmarkEnd w:id="294"/>
      <w:r w:rsidRPr="00A80B79">
        <w:rPr>
          <w:rFonts w:ascii="Times New Roman" w:hAnsi="Times New Roman" w:cs="Times New Roman"/>
          <w:sz w:val="30"/>
          <w:szCs w:val="30"/>
          <w:lang w:val="be-BY"/>
        </w:rPr>
        <w:t>асноўныя эпохi i напрамкi развiцця лiтаратуры;</w:t>
      </w:r>
    </w:p>
    <w:p w14:paraId="1ACF445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5" w:name="2827"/>
      <w:bookmarkEnd w:id="295"/>
      <w:r w:rsidRPr="00A80B79">
        <w:rPr>
          <w:rFonts w:ascii="Times New Roman" w:hAnsi="Times New Roman" w:cs="Times New Roman"/>
          <w:sz w:val="30"/>
          <w:szCs w:val="30"/>
          <w:lang w:val="be-BY"/>
        </w:rPr>
        <w:t>асноўныя звесткi пра жыццёвы i творчы шлях пiсьменнiкаў;</w:t>
      </w:r>
    </w:p>
    <w:p w14:paraId="1C7CEE42"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6" w:name="2828"/>
      <w:bookmarkEnd w:id="296"/>
      <w:r w:rsidRPr="00A80B79">
        <w:rPr>
          <w:rFonts w:ascii="Times New Roman" w:hAnsi="Times New Roman" w:cs="Times New Roman"/>
          <w:sz w:val="30"/>
          <w:szCs w:val="30"/>
          <w:lang w:val="be-BY"/>
        </w:rPr>
        <w:t>выяўленчыя сродкi мастацкай выразнасцi мовы;</w:t>
      </w:r>
    </w:p>
    <w:p w14:paraId="7FCD261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7" w:name="2829"/>
      <w:bookmarkEnd w:id="297"/>
      <w:r w:rsidRPr="00A80B79">
        <w:rPr>
          <w:rFonts w:ascii="Times New Roman" w:hAnsi="Times New Roman" w:cs="Times New Roman"/>
          <w:sz w:val="30"/>
          <w:szCs w:val="30"/>
          <w:lang w:val="be-BY"/>
        </w:rPr>
        <w:t>звесткi па тэорыi лiтаратуры, неабходныя для аналiзу мастацкага твора;</w:t>
      </w:r>
    </w:p>
    <w:p w14:paraId="7C3BA24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8" w:name="2830"/>
      <w:bookmarkEnd w:id="298"/>
      <w:r w:rsidRPr="00A80B79">
        <w:rPr>
          <w:rFonts w:ascii="Times New Roman" w:hAnsi="Times New Roman" w:cs="Times New Roman"/>
          <w:sz w:val="30"/>
          <w:szCs w:val="30"/>
          <w:lang w:val="be-BY"/>
        </w:rPr>
        <w:t>творы для завучвання на памяць;</w:t>
      </w:r>
    </w:p>
    <w:p w14:paraId="16CCD70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9" w:name="2831"/>
      <w:bookmarkEnd w:id="299"/>
      <w:r w:rsidRPr="00A80B79">
        <w:rPr>
          <w:rFonts w:ascii="Times New Roman" w:hAnsi="Times New Roman" w:cs="Times New Roman"/>
          <w:sz w:val="30"/>
          <w:szCs w:val="30"/>
          <w:lang w:val="be-BY"/>
        </w:rPr>
        <w:t>умець:</w:t>
      </w:r>
    </w:p>
    <w:p w14:paraId="4B63118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0" w:name="2832"/>
      <w:bookmarkEnd w:id="300"/>
      <w:r w:rsidRPr="00A80B79">
        <w:rPr>
          <w:rFonts w:ascii="Times New Roman" w:hAnsi="Times New Roman" w:cs="Times New Roman"/>
          <w:sz w:val="30"/>
          <w:szCs w:val="30"/>
          <w:lang w:val="be-BY"/>
        </w:rPr>
        <w:t>выразна, у патрэбным тэмпе чытаць уголас лiтаратурны твор з улiкам родавых, жанравых i стылявых адметнасцей на аснове самастойнай iнтэрпрэтацыi аўтарскай пазiцыi;</w:t>
      </w:r>
    </w:p>
    <w:p w14:paraId="32A40890"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1" w:name="2833"/>
      <w:bookmarkEnd w:id="301"/>
      <w:r w:rsidRPr="00A80B79">
        <w:rPr>
          <w:rFonts w:ascii="Times New Roman" w:hAnsi="Times New Roman" w:cs="Times New Roman"/>
          <w:sz w:val="30"/>
          <w:szCs w:val="30"/>
          <w:lang w:val="be-BY"/>
        </w:rPr>
        <w:t>вызначаць тэматыку, праблематыку лiтаратурнага твора;</w:t>
      </w:r>
    </w:p>
    <w:p w14:paraId="59E94FB5"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2" w:name="2834"/>
      <w:bookmarkEnd w:id="302"/>
      <w:r w:rsidRPr="00A80B79">
        <w:rPr>
          <w:rFonts w:ascii="Times New Roman" w:hAnsi="Times New Roman" w:cs="Times New Roman"/>
          <w:sz w:val="30"/>
          <w:szCs w:val="30"/>
          <w:lang w:val="be-BY"/>
        </w:rPr>
        <w:t>характарызаваць лiтаратурнага героя;</w:t>
      </w:r>
    </w:p>
    <w:p w14:paraId="66A3B2F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3" w:name="2835"/>
      <w:bookmarkEnd w:id="303"/>
      <w:r w:rsidRPr="00A80B79">
        <w:rPr>
          <w:rFonts w:ascii="Times New Roman" w:hAnsi="Times New Roman" w:cs="Times New Roman"/>
          <w:sz w:val="30"/>
          <w:szCs w:val="30"/>
          <w:lang w:val="be-BY"/>
        </w:rPr>
        <w:t>аналiзаваць прыёмы раскрыцця характару ў мастацкiм творы;</w:t>
      </w:r>
    </w:p>
    <w:p w14:paraId="311569E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4" w:name="2836"/>
      <w:bookmarkEnd w:id="304"/>
      <w:r w:rsidRPr="00A80B79">
        <w:rPr>
          <w:rFonts w:ascii="Times New Roman" w:hAnsi="Times New Roman" w:cs="Times New Roman"/>
          <w:sz w:val="30"/>
          <w:szCs w:val="30"/>
          <w:lang w:val="be-BY"/>
        </w:rPr>
        <w:t>выяўляць аўтарскую пазiцыю;</w:t>
      </w:r>
    </w:p>
    <w:p w14:paraId="1D8C70ED"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5" w:name="2838"/>
      <w:bookmarkEnd w:id="305"/>
      <w:r w:rsidRPr="00A80B79">
        <w:rPr>
          <w:rFonts w:ascii="Times New Roman" w:hAnsi="Times New Roman" w:cs="Times New Roman"/>
          <w:sz w:val="30"/>
          <w:szCs w:val="30"/>
          <w:lang w:val="be-BY"/>
        </w:rPr>
        <w:t>выяўляць асноўныя адметнасцi стылю (творчай iндывiдуальнасцi) пiсьменнiка;</w:t>
      </w:r>
    </w:p>
    <w:p w14:paraId="2FD4FBCE"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6" w:name="2839"/>
      <w:bookmarkEnd w:id="306"/>
      <w:r w:rsidRPr="00A80B79">
        <w:rPr>
          <w:rFonts w:ascii="Times New Roman" w:hAnsi="Times New Roman" w:cs="Times New Roman"/>
          <w:sz w:val="30"/>
          <w:szCs w:val="30"/>
          <w:lang w:val="be-BY"/>
        </w:rPr>
        <w:t>аналiзаваць i iнтэрпрэтаваць мастацкi твор, выкарыстоўваючы звесткi па гiсторыi i тэорыi лiтаратуры;</w:t>
      </w:r>
    </w:p>
    <w:p w14:paraId="18CCE12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7" w:name="2840"/>
      <w:bookmarkEnd w:id="307"/>
      <w:r w:rsidRPr="00A80B79">
        <w:rPr>
          <w:rFonts w:ascii="Times New Roman" w:hAnsi="Times New Roman" w:cs="Times New Roman"/>
          <w:sz w:val="30"/>
          <w:szCs w:val="30"/>
          <w:lang w:val="be-BY"/>
        </w:rPr>
        <w:t xml:space="preserve">самастойна ацэньваць вывучаныя творы з улiкам iх мастацкай </w:t>
      </w:r>
      <w:r w:rsidRPr="00A80B79">
        <w:rPr>
          <w:rFonts w:ascii="Times New Roman" w:hAnsi="Times New Roman" w:cs="Times New Roman"/>
          <w:sz w:val="30"/>
          <w:szCs w:val="30"/>
          <w:lang w:val="be-BY"/>
        </w:rPr>
        <w:lastRenderedPageBreak/>
        <w:t>спецыфiкi i абгрунтоўваць гэту ацэнку;</w:t>
      </w:r>
    </w:p>
    <w:p w14:paraId="06E694C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8" w:name="2841"/>
      <w:bookmarkEnd w:id="308"/>
      <w:r w:rsidRPr="00A80B79">
        <w:rPr>
          <w:rFonts w:ascii="Times New Roman" w:hAnsi="Times New Roman" w:cs="Times New Roman"/>
          <w:sz w:val="30"/>
          <w:szCs w:val="30"/>
          <w:lang w:val="be-BY"/>
        </w:rPr>
        <w:t>суадносiць мастацкую лiтаратуру з грамадскiм i культурным жыццём, раскрываць канкрэтна-гiстарычны i агульначалавечы змест вывучаных лiтаратурных твораў;</w:t>
      </w:r>
    </w:p>
    <w:p w14:paraId="56E6303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9" w:name="2842"/>
      <w:bookmarkEnd w:id="309"/>
      <w:r w:rsidRPr="00A80B79">
        <w:rPr>
          <w:rFonts w:ascii="Times New Roman" w:hAnsi="Times New Roman" w:cs="Times New Roman"/>
          <w:sz w:val="30"/>
          <w:szCs w:val="30"/>
          <w:lang w:val="be-BY"/>
        </w:rPr>
        <w:t>весцi дыялог па прачытаных творах, улiчваць чужы пункт гледжання на твор i аргументавана адстойваць сваё меркаванне;</w:t>
      </w:r>
    </w:p>
    <w:p w14:paraId="57D4A85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0" w:name="2843"/>
      <w:bookmarkEnd w:id="310"/>
      <w:r w:rsidRPr="00A80B79">
        <w:rPr>
          <w:rFonts w:ascii="Times New Roman" w:hAnsi="Times New Roman" w:cs="Times New Roman"/>
          <w:sz w:val="30"/>
          <w:szCs w:val="30"/>
          <w:lang w:val="be-BY"/>
        </w:rPr>
        <w:t>рыхтаваць разгорнуты адказ на праблемнае пытанне;</w:t>
      </w:r>
    </w:p>
    <w:p w14:paraId="144ADCD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1" w:name="2844"/>
      <w:bookmarkEnd w:id="311"/>
      <w:r w:rsidRPr="00A80B79">
        <w:rPr>
          <w:rFonts w:ascii="Times New Roman" w:hAnsi="Times New Roman" w:cs="Times New Roman"/>
          <w:sz w:val="30"/>
          <w:szCs w:val="30"/>
          <w:lang w:val="be-BY"/>
        </w:rPr>
        <w:t>даваць водгук на самастойна прачытаны лiтаратурны твор i на творы iншых вiдаў мастацтва, выказваючы свае адносiны да герояў i падзей;</w:t>
      </w:r>
    </w:p>
    <w:p w14:paraId="1706BF4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2" w:name="2845"/>
      <w:bookmarkEnd w:id="312"/>
      <w:r w:rsidRPr="00A80B79">
        <w:rPr>
          <w:rFonts w:ascii="Times New Roman" w:hAnsi="Times New Roman" w:cs="Times New Roman"/>
          <w:sz w:val="30"/>
          <w:szCs w:val="30"/>
          <w:lang w:val="be-BY"/>
        </w:rPr>
        <w:t>самастойна пiсаць сачыненне на прапанаваную тэму;</w:t>
      </w:r>
    </w:p>
    <w:p w14:paraId="78E5EAB3"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3" w:name="2846"/>
      <w:bookmarkEnd w:id="313"/>
      <w:r w:rsidRPr="00A80B79">
        <w:rPr>
          <w:rFonts w:ascii="Times New Roman" w:hAnsi="Times New Roman" w:cs="Times New Roman"/>
          <w:sz w:val="30"/>
          <w:szCs w:val="30"/>
          <w:lang w:val="be-BY"/>
        </w:rPr>
        <w:t>рыхтаваць паведамленне, рэферат i iншыя вiды работ;</w:t>
      </w:r>
    </w:p>
    <w:p w14:paraId="2769CD4A"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4" w:name="2847"/>
      <w:bookmarkEnd w:id="314"/>
      <w:r w:rsidRPr="00A80B79">
        <w:rPr>
          <w:rFonts w:ascii="Times New Roman" w:hAnsi="Times New Roman" w:cs="Times New Roman"/>
          <w:sz w:val="30"/>
          <w:szCs w:val="30"/>
          <w:lang w:val="be-BY"/>
        </w:rPr>
        <w:t>складаць план i канспект лiтаратурна-крытычнага артыкула;</w:t>
      </w:r>
    </w:p>
    <w:p w14:paraId="20F557E4"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5" w:name="2848"/>
      <w:bookmarkEnd w:id="315"/>
      <w:r w:rsidRPr="00A80B79">
        <w:rPr>
          <w:rFonts w:ascii="Times New Roman" w:hAnsi="Times New Roman" w:cs="Times New Roman"/>
          <w:sz w:val="30"/>
          <w:szCs w:val="30"/>
          <w:lang w:val="be-BY"/>
        </w:rPr>
        <w:t>карыстацца рознага роду даведачна-iнфармацыйнымi крынiцамi;</w:t>
      </w:r>
    </w:p>
    <w:p w14:paraId="7F398EA8"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6" w:name="2849"/>
      <w:bookmarkEnd w:id="316"/>
      <w:r w:rsidRPr="00A80B79">
        <w:rPr>
          <w:rFonts w:ascii="Times New Roman" w:hAnsi="Times New Roman" w:cs="Times New Roman"/>
          <w:sz w:val="30"/>
          <w:szCs w:val="30"/>
          <w:lang w:val="be-BY"/>
        </w:rPr>
        <w:t>валодаць:</w:t>
      </w:r>
    </w:p>
    <w:p w14:paraId="5E22B22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7" w:name="2850"/>
      <w:bookmarkEnd w:id="317"/>
      <w:r w:rsidRPr="00A80B79">
        <w:rPr>
          <w:rFonts w:ascii="Times New Roman" w:hAnsi="Times New Roman" w:cs="Times New Roman"/>
          <w:sz w:val="30"/>
          <w:szCs w:val="30"/>
          <w:lang w:val="be-BY"/>
        </w:rPr>
        <w:t>навыкамi абагульнення, сiстэматызацыi i супастаўлення вывучанага, выяўлення адметных рыс характару герояў, тыповага ў iх паводзiнах, стаўленнi да жыцця;</w:t>
      </w:r>
    </w:p>
    <w:p w14:paraId="74194407"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8" w:name="2851"/>
      <w:bookmarkEnd w:id="318"/>
      <w:r w:rsidRPr="00A80B79">
        <w:rPr>
          <w:rFonts w:ascii="Times New Roman" w:hAnsi="Times New Roman" w:cs="Times New Roman"/>
          <w:sz w:val="30"/>
          <w:szCs w:val="30"/>
          <w:lang w:val="be-BY"/>
        </w:rPr>
        <w:t>уменнямi i навыкамi вуснага i пiсьмовага маўлення, лагiчнага выказвання думак, дастатковым запасам маўленчых сродкаў;</w:t>
      </w:r>
    </w:p>
    <w:p w14:paraId="0853B3C9"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9" w:name="2852"/>
      <w:bookmarkEnd w:id="319"/>
      <w:r w:rsidRPr="00A80B79">
        <w:rPr>
          <w:rFonts w:ascii="Times New Roman" w:hAnsi="Times New Roman" w:cs="Times New Roman"/>
          <w:sz w:val="30"/>
          <w:szCs w:val="30"/>
          <w:lang w:val="be-BY"/>
        </w:rPr>
        <w:t>навыкамi параўнання лiтаратурных твораў з творамi жывапiсу, музыкi, тэатра i iншых вiдаў мастацтва;</w:t>
      </w:r>
    </w:p>
    <w:p w14:paraId="0E24E796"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0" w:name="2853"/>
      <w:bookmarkEnd w:id="320"/>
      <w:r w:rsidRPr="00A80B79">
        <w:rPr>
          <w:rFonts w:ascii="Times New Roman" w:hAnsi="Times New Roman" w:cs="Times New Roman"/>
          <w:sz w:val="30"/>
          <w:szCs w:val="30"/>
          <w:lang w:val="be-BY"/>
        </w:rPr>
        <w:t>рознымi вiдамi лiтаратурна-творчай дзейнасцi (напiсанне сачынення, даклада, рэферата, водгуку, рэцэнзii);</w:t>
      </w:r>
    </w:p>
    <w:p w14:paraId="38D5167F" w14:textId="77777777" w:rsidR="001A43FF" w:rsidRPr="00A80B79" w:rsidRDefault="001A43FF" w:rsidP="001A43FF">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1" w:name="2854"/>
      <w:bookmarkEnd w:id="321"/>
      <w:r w:rsidRPr="00A80B79">
        <w:rPr>
          <w:rFonts w:ascii="Times New Roman" w:hAnsi="Times New Roman" w:cs="Times New Roman"/>
          <w:sz w:val="30"/>
          <w:szCs w:val="30"/>
          <w:lang w:val="be-BY"/>
        </w:rPr>
        <w:t>навыкамi работы з навукова-крытычнай i даведачнай лiтаратурай па пэўнай тэме (лiтаратурна-крытычныя артыкулы, слоўнiкi, даведнiкi, энцыклапедыi, iнтэрнэт-рэсурсы).</w:t>
      </w:r>
    </w:p>
    <w:p w14:paraId="61CCD808"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22" w:name="2855"/>
      <w:bookmarkEnd w:id="322"/>
      <w:r w:rsidRPr="00A80B79">
        <w:rPr>
          <w:rFonts w:ascii="Times New Roman" w:hAnsi="Times New Roman" w:cs="Times New Roman"/>
          <w:sz w:val="30"/>
          <w:szCs w:val="30"/>
          <w:lang w:val="be-BY"/>
        </w:rPr>
        <w:t> </w:t>
      </w:r>
    </w:p>
    <w:p w14:paraId="0A889934" w14:textId="77777777" w:rsidR="001A43FF" w:rsidRPr="00A80B79" w:rsidRDefault="001A43FF" w:rsidP="001A43FF">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23" w:name="7891"/>
      <w:bookmarkEnd w:id="323"/>
      <w:r w:rsidRPr="00A80B79">
        <w:rPr>
          <w:rFonts w:ascii="Times New Roman" w:hAnsi="Times New Roman" w:cs="Times New Roman"/>
          <w:sz w:val="30"/>
          <w:szCs w:val="30"/>
          <w:lang w:val="be-BY"/>
        </w:rPr>
        <w:t> </w:t>
      </w:r>
    </w:p>
    <w:p w14:paraId="356A21C1" w14:textId="77777777" w:rsidR="001A43FF" w:rsidRPr="00A80B79" w:rsidRDefault="001A43FF" w:rsidP="001A43FF">
      <w:pPr>
        <w:widowControl w:val="0"/>
        <w:autoSpaceDE w:val="0"/>
        <w:autoSpaceDN w:val="0"/>
        <w:adjustRightInd w:val="0"/>
        <w:spacing w:line="240" w:lineRule="auto"/>
        <w:ind w:firstLine="1077"/>
        <w:jc w:val="both"/>
        <w:rPr>
          <w:rFonts w:ascii="Times New Roman" w:hAnsi="Times New Roman" w:cs="Times New Roman"/>
          <w:sz w:val="30"/>
          <w:szCs w:val="30"/>
          <w:lang w:val="be-BY"/>
        </w:rPr>
        <w:sectPr w:rsidR="001A43FF" w:rsidRPr="00A80B79" w:rsidSect="006A4BCA">
          <w:headerReference w:type="default" r:id="rId6"/>
          <w:footerReference w:type="default" r:id="rId7"/>
          <w:pgSz w:w="11905" w:h="16837"/>
          <w:pgMar w:top="1134" w:right="567" w:bottom="1134" w:left="1701" w:header="720" w:footer="720" w:gutter="0"/>
          <w:pgNumType w:start="1"/>
          <w:cols w:space="720"/>
          <w:noEndnote/>
          <w:titlePg/>
          <w:docGrid w:linePitch="299"/>
        </w:sectPr>
      </w:pPr>
      <w:bookmarkStart w:id="324" w:name="7892"/>
      <w:bookmarkEnd w:id="324"/>
      <w:r w:rsidRPr="00A80B79">
        <w:rPr>
          <w:rFonts w:ascii="Times New Roman" w:hAnsi="Times New Roman" w:cs="Times New Roman"/>
          <w:sz w:val="30"/>
          <w:szCs w:val="30"/>
          <w:lang w:val="be-BY"/>
        </w:rPr>
        <w:t> </w:t>
      </w:r>
    </w:p>
    <w:p w14:paraId="5E53D9DA" w14:textId="77777777" w:rsidR="00114D24" w:rsidRDefault="00114D24"/>
    <w:sectPr w:rsidR="00114D24" w:rsidSect="001A43FF">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12276" w14:textId="77777777" w:rsidR="002F0E65" w:rsidRDefault="002F0E65" w:rsidP="001A43FF">
      <w:pPr>
        <w:spacing w:after="0" w:line="240" w:lineRule="auto"/>
      </w:pPr>
      <w:r>
        <w:separator/>
      </w:r>
    </w:p>
  </w:endnote>
  <w:endnote w:type="continuationSeparator" w:id="0">
    <w:p w14:paraId="1AD3073C" w14:textId="77777777" w:rsidR="002F0E65" w:rsidRDefault="002F0E65" w:rsidP="001A4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7335F" w14:textId="77777777" w:rsidR="00950BB6" w:rsidRDefault="002F0E65">
    <w:pPr>
      <w:widowControl w:val="0"/>
      <w:autoSpaceDE w:val="0"/>
      <w:autoSpaceDN w:val="0"/>
      <w:adjustRightInd w:val="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F0990" w14:textId="77777777" w:rsidR="002F0E65" w:rsidRDefault="002F0E65" w:rsidP="001A43FF">
      <w:pPr>
        <w:spacing w:after="0" w:line="240" w:lineRule="auto"/>
      </w:pPr>
      <w:r>
        <w:separator/>
      </w:r>
    </w:p>
  </w:footnote>
  <w:footnote w:type="continuationSeparator" w:id="0">
    <w:p w14:paraId="5EAFD42F" w14:textId="77777777" w:rsidR="002F0E65" w:rsidRDefault="002F0E65" w:rsidP="001A4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224077"/>
      <w:docPartObj>
        <w:docPartGallery w:val="Page Numbers (Top of Page)"/>
        <w:docPartUnique/>
      </w:docPartObj>
    </w:sdtPr>
    <w:sdtContent>
      <w:p w14:paraId="134D06FE" w14:textId="07AA3F70" w:rsidR="001A43FF" w:rsidRDefault="001A43FF">
        <w:pPr>
          <w:pStyle w:val="a3"/>
          <w:jc w:val="center"/>
        </w:pPr>
        <w:r>
          <w:fldChar w:fldCharType="begin"/>
        </w:r>
        <w:r>
          <w:instrText>PAGE   \* MERGEFORMAT</w:instrText>
        </w:r>
        <w:r>
          <w:fldChar w:fldCharType="separate"/>
        </w:r>
        <w:r>
          <w:t>2</w:t>
        </w:r>
        <w:r>
          <w:fldChar w:fldCharType="end"/>
        </w:r>
      </w:p>
    </w:sdtContent>
  </w:sdt>
  <w:p w14:paraId="439DB5FD" w14:textId="3A70C547" w:rsidR="00950BB6" w:rsidRPr="006750E0" w:rsidRDefault="002F0E65" w:rsidP="006750E0">
    <w:pPr>
      <w:pStyle w:val="a3"/>
      <w:tabs>
        <w:tab w:val="left" w:pos="4230"/>
        <w:tab w:val="center" w:pos="4818"/>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06"/>
    <w:rsid w:val="00114D24"/>
    <w:rsid w:val="001A43FF"/>
    <w:rsid w:val="002F0E65"/>
    <w:rsid w:val="00D81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B02C5-F423-4863-8F67-051F99C3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A43FF"/>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1A43FF"/>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1A43FF"/>
    <w:rPr>
      <w:rFonts w:asciiTheme="minorHAnsi" w:hAnsiTheme="minorHAnsi" w:cstheme="minorBidi"/>
      <w:sz w:val="22"/>
      <w:szCs w:val="22"/>
    </w:rPr>
  </w:style>
  <w:style w:type="paragraph" w:styleId="a5">
    <w:name w:val="footer"/>
    <w:basedOn w:val="a"/>
    <w:link w:val="a6"/>
    <w:uiPriority w:val="99"/>
    <w:unhideWhenUsed/>
    <w:rsid w:val="001A43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43FF"/>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7359</Words>
  <Characters>41952</Characters>
  <Application>Microsoft Office Word</Application>
  <DocSecurity>0</DocSecurity>
  <Lines>349</Lines>
  <Paragraphs>98</Paragraphs>
  <ScaleCrop>false</ScaleCrop>
  <Company/>
  <LinksUpToDate>false</LinksUpToDate>
  <CharactersWithSpaces>49213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2026-08-31T06:13:00Z</dcterms:created>
  <dcterms:modified xsi:type="dcterms:W3CDTF">2026-08-31T06:16:00Z</dcterms:modified>
</cp:coreProperties>
</file>