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0A14C5" w:rsidRPr="005F3E5C" w14:paraId="344F4FED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8C90EF2" w14:textId="77777777" w:rsidR="000A14C5" w:rsidRPr="005F3E5C" w:rsidRDefault="000A14C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0A14C5" w:rsidRPr="005F3E5C" w14:paraId="3AA4334D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1BA1428" w14:textId="77777777" w:rsidR="000A14C5" w:rsidRPr="005F3E5C" w:rsidRDefault="000A14C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0A14C5" w:rsidRPr="005F3E5C" w14:paraId="5FAC8901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850D29C" w14:textId="77777777" w:rsidR="000A14C5" w:rsidRPr="005F3E5C" w:rsidRDefault="000A14C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</w:tbl>
    <w:p w14:paraId="1E1A20F5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113DE47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F17D072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43437FA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7543B6F2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3B4174D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36F2F08E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7A530C8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4BE7035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5197165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B7DBB46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3B35FBC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61232AC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538DB569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7A066BA4" w14:textId="77777777" w:rsidR="000A14C5" w:rsidRDefault="000A14C5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359796D2" w14:textId="7E756DE8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>Вучэбная праграма</w:t>
      </w:r>
    </w:p>
    <w:p w14:paraId="1381BC33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па вучэбным прадмеце «Музыка» </w:t>
      </w:r>
    </w:p>
    <w:p w14:paraId="731DB60F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для </w:t>
      </w:r>
      <w:r w:rsidRPr="005F3E5C">
        <w:rPr>
          <w:rFonts w:ascii="Times New Roman" w:hAnsi="Times New Roman" w:cs="Times New Roman"/>
          <w:bCs/>
          <w:caps/>
          <w:sz w:val="30"/>
          <w:lang w:val="be-BY"/>
        </w:rPr>
        <w:t>I</w:t>
      </w:r>
      <w:r w:rsidRPr="005F3E5C">
        <w:rPr>
          <w:rFonts w:ascii="Times New Roman" w:hAnsi="Times New Roman" w:cs="Times New Roman"/>
          <w:b/>
          <w:bCs/>
          <w:caps/>
          <w:sz w:val="30"/>
          <w:lang w:val="be-BY"/>
        </w:rPr>
        <w:t xml:space="preserve"> </w:t>
      </w: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класа ўстаноў адукацыі, </w:t>
      </w:r>
    </w:p>
    <w:p w14:paraId="55DE4CDE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>якія рэалізуюць адукацыйныя праграмы агульнай сярэдняй адукацыі,</w:t>
      </w:r>
    </w:p>
    <w:p w14:paraId="4C37BE62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>з беларускай мовай навучання і выхавання</w:t>
      </w:r>
    </w:p>
    <w:p w14:paraId="118F985C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4CD4C455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97CD297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4A798EF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CA2FDDE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3F1D67C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4FBE2CA9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4DC43286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7AD3246E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129836E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0A3C2FF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57C4E4F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CD503D8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3013DF7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1B2E94F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7AD6338" w14:textId="77777777" w:rsidR="00826EBB" w:rsidRPr="005F3E5C" w:rsidRDefault="00826EBB" w:rsidP="00826EBB">
      <w:pPr>
        <w:spacing w:after="0" w:line="240" w:lineRule="auto"/>
        <w:rPr>
          <w:rFonts w:ascii="Times New Roman" w:hAnsi="Times New Roman" w:cs="Times New Roman"/>
          <w:b/>
          <w:bCs/>
          <w:caps/>
          <w:sz w:val="30"/>
          <w:lang w:val="be-BY"/>
        </w:rPr>
      </w:pPr>
      <w:r w:rsidRPr="005F3E5C">
        <w:rPr>
          <w:rFonts w:ascii="Times New Roman" w:hAnsi="Times New Roman" w:cs="Times New Roman"/>
          <w:sz w:val="30"/>
          <w:lang w:val="be-BY"/>
        </w:rPr>
        <w:br w:type="page"/>
      </w:r>
    </w:p>
    <w:p w14:paraId="41C4102B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caps/>
          <w:sz w:val="30"/>
          <w:szCs w:val="28"/>
          <w:lang w:val="be-BY"/>
        </w:rPr>
        <w:lastRenderedPageBreak/>
        <w:t>ГЛАВА 1</w:t>
      </w:r>
    </w:p>
    <w:p w14:paraId="19AD1DA3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caps/>
          <w:sz w:val="30"/>
          <w:szCs w:val="28"/>
          <w:lang w:val="be-BY"/>
        </w:rPr>
        <w:t>АГУЛЬНЫЯ ПАЛАЖЭННІ</w:t>
      </w:r>
    </w:p>
    <w:p w14:paraId="2156ABCA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8"/>
          <w:lang w:val="be-BY"/>
        </w:rPr>
      </w:pPr>
    </w:p>
    <w:p w14:paraId="1509395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1. Вучэбная праграма па вучэбным прадмеце «Музыка» (далей – вучэбная праграма) прызначана для I класаў устаноў адукацыі, якія рэалізуюць адукацыйныя праграмы агульнай сярэдняй адукацыі, з беларускай мовай навучання і выхавання.   </w:t>
      </w:r>
    </w:p>
    <w:p w14:paraId="1DEA0AC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Вучэбная праграма разлічана на 34 гадзіны (1 гадзіна на тыдзень).</w:t>
      </w:r>
    </w:p>
    <w:p w14:paraId="36AC99BC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Настаўнік мае права пераразмеркаваць колькасць гадзін на вывучэнне асобных тэм у межах колькасці гадзін, адведзеных на засваенне зместу раздзелаў “Спяваем разам”, “Чароўны свет музыкі”, “Музычная культура Беларусі”, “Музыка – мова, якая не патрабуе перакладу” з улікам асаблівасцей арганізацыі адукацыйнага працэсу, узроўню падрыхтоўкі вучняў і выніковасці іх работы. </w:t>
      </w:r>
    </w:p>
    <w:p w14:paraId="16929D89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2. Мэта вывучэння зместу вучэбнага прадмета «Музыка» на I ступені агульнай сярэдняй адукацыі – фарміраванне музычнай культуры вучняў як часткі іх духоўнай культуры.   </w:t>
      </w:r>
    </w:p>
    <w:p w14:paraId="11B25B40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3. Задачы вывучэння зместу вучэбнага прадмета «Музыка» на I ступені агульнай сярэдняй адукацыі: </w:t>
      </w:r>
    </w:p>
    <w:p w14:paraId="02636EDC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фарміраванне ўяўленняў пра цесную сувязь музыкі з жыццём, ролю музыкі ў жыцці чалавека, музыку як асаблівую форму камунікацыі; </w:t>
      </w:r>
    </w:p>
    <w:p w14:paraId="3BA0A1C6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фарміраванне ўяўленняў пра каштоўнасныя асновы нацыянальнай і сусветнай культурнай спадчыны;  </w:t>
      </w:r>
    </w:p>
    <w:p w14:paraId="1C6AF716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выхаванне эстэтычных адносін да рэчаіснасці, развіццё мастацкага густу; </w:t>
      </w:r>
    </w:p>
    <w:p w14:paraId="4E95BC6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далучэнне да нацыянальных культурных традыцый;</w:t>
      </w:r>
    </w:p>
    <w:p w14:paraId="616A1BE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патрэбнасці ў зносінах з музыкай, назапашванне вопыту самавыяўлення ў музычнай творчасці;</w:t>
      </w:r>
    </w:p>
    <w:p w14:paraId="3EBD4E40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асваенне правіл аховы дзіцячага голасу; </w:t>
      </w:r>
    </w:p>
    <w:p w14:paraId="7F6FC536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ўменняў працаваць з тэкстамі, прадстаўленымі ў аўдыяльнай, аўдыёвізуальнай, вербальнай формах; нотнымі тэкстамі;</w:t>
      </w:r>
    </w:p>
    <w:p w14:paraId="7DEDB242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ўменняў праводзіць параўнаўчы аналіз тэкстаў, ажыццяўляць пошук «эквівалентаў вобразнасці», устанаўліваць заканамернасці, выяўляць прычынна-выніковыя сувязі, падагульняць інфармацыю, раскрываць яе культурныя сэнсы;</w:t>
      </w:r>
    </w:p>
    <w:p w14:paraId="22DC81B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ўменняў знаходзіць спосабы вырашэння творчай задачы з выкарыстаннем сродкаў музычнага мастацтва; выбіраць форму, якая найбольш адпавядае аўтарскай задуме; эксперыментаваць са сродкамі музычнай выразнасці;</w:t>
      </w:r>
    </w:p>
    <w:p w14:paraId="006A21E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фарміраванне ўмення ажыццяўляць на славесна-змястоўнай аснове самаацэнку і ўзаемаацэнку вынікаў вучэбнай дзейнасці ў адпаведнасці з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крытэрыямі, выбранымі сумесна з настаўнікам і вучнямі;</w:t>
      </w:r>
    </w:p>
    <w:p w14:paraId="02A45B04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ўменняў выконваць Дзяржаўны гімн Рэспублікі Беларусь, правільна паводзіць сябе пры яго афіцыйным выкананні;</w:t>
      </w:r>
    </w:p>
    <w:p w14:paraId="76445AB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ўяўленняў пра музыку як самакаштоўны від мастацтва, яе змест, форму, жанравую аснову, выразную мову;</w:t>
      </w:r>
    </w:p>
    <w:p w14:paraId="375998B4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 слухаць музычныя творы і разумець іх змест, перадаваць аўтарскую задуму ў вакальным і інструментальным музіцыраванні, складаць мелодыю і імправізаваць;</w:t>
      </w:r>
    </w:p>
    <w:p w14:paraId="0343F7C1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 характарызаваць музычны твор з пункта гледжання зместу, формы, жанравай асновы, сродкаў музычнай выразнасці;</w:t>
      </w:r>
    </w:p>
    <w:p w14:paraId="618449B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фарміраванне ўмення выяўляць падабенства ў змесце і адрозненні ў выразных мовах музыкі народаў свету;</w:t>
      </w:r>
    </w:p>
    <w:p w14:paraId="2B0D61A1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фарміраванне ўмення ўвасабляць уласную творчую задуму сродкамі музычнага мастацтва. </w:t>
      </w:r>
    </w:p>
    <w:p w14:paraId="3B672E09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4.</w:t>
      </w:r>
      <w:r w:rsidRPr="005F3E5C">
        <w:rPr>
          <w:rFonts w:ascii="Times New Roman" w:hAnsi="Times New Roman" w:cs="Times New Roman"/>
          <w:iCs/>
          <w:sz w:val="30"/>
          <w:szCs w:val="28"/>
        </w:rPr>
        <w:t>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Прыярытэтныя віды функцыянальнай адукаванасці, якія фарміруюцца пры вывучэнні зместу вучэбнага прадмета «Музыка». </w:t>
      </w:r>
    </w:p>
    <w:p w14:paraId="005DF33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У працэсе навучання вучэбнаму прадмету «Музыка» прыярытэтнымі відамі функцыянальнай адукаванасці выступаюць: мастацка-эстэтычная, чытацкая, сацыякультурная. </w:t>
      </w:r>
    </w:p>
    <w:p w14:paraId="2F48B76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Мастацка-эстэтычная адукаванасць фарміруецца сродкамі асваення і прымянення ў вучэбных сітуацыях сістэмы ведаў, уменняў; вопыту эмацыянальна-каштоўнасных адносін, неабходных для ўспрымання мастацтва; рэалізацыі творчай задумы; рашэння мастацка-практычных задач. </w:t>
      </w:r>
    </w:p>
    <w:p w14:paraId="13B0171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Чытацкая адукаванасць фарміруецца сродкамі прачытання, асэнсавання, інтэрпрэтацыі і пераўтварэння вучэбных тэкстаў, прадстаўленых у аўдыяльнай, аўдыявізуальнай, візуальнай формах; нотных тэкстаў; тэкстаў, якія змяшчаюць слоўнае апісанне, іншых з мэтай пашырэння персанальных творчых магчымасцяў, актыўнага ўдзелу ў культурным жыцці сям’і і грамадства. </w:t>
      </w:r>
    </w:p>
    <w:p w14:paraId="657302E8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Сацыякультурная адукаванасць фарміруецца сродкамі далучэння да нацыянальных культурных традыцый, азнаямлення з лепшымі ўзорамі народнай і кампазітарскай творчасці, пасільнага ўдзелу ў культурным жыцці грамадства для прысваення традыцыйных каштоўнасцяў беларускага народа, усведамлення прыналежнасці да айчыннай і сусветнай музычнай культуры, дэманстрацыі паважлівых адносін да праяўлення іншых культур. </w:t>
      </w:r>
    </w:p>
    <w:p w14:paraId="08435C8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5.</w:t>
      </w:r>
      <w:r w:rsidRPr="005F3E5C">
        <w:rPr>
          <w:rFonts w:ascii="Times New Roman" w:hAnsi="Times New Roman" w:cs="Times New Roman"/>
          <w:iCs/>
          <w:sz w:val="30"/>
          <w:szCs w:val="28"/>
        </w:rPr>
        <w:t>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Універсальныя кампетэнцыі, якія фарміруюцца пры вывучэнні зместу вучэбнага прадмета «Музыка».</w:t>
      </w:r>
    </w:p>
    <w:p w14:paraId="1B42074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Арганізацыя адукацыйнага працэсу пры вывучэнні вучэбнага прадмета «Музыка» забяспечвае фарміраванне наступных універсальных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кампетэнцый: </w:t>
      </w:r>
    </w:p>
    <w:p w14:paraId="4F1F07C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грамадзянскасці – праз слуханне і выкананне Дзяржаўнага гімна Рэспублікі Беларусь; далучэнне да нацыянальных культурных традыцый; знаёмства з беларускім фальклорам, творамі беларускіх аўтараў;  </w:t>
      </w:r>
    </w:p>
    <w:p w14:paraId="7479A82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мыслення – праз фарміраванне ўменняў аналізаваць аўдыяльныя, аўдыёвізуальныя, візуальныя, нотныя, іншыя тэксты, успрымаць і інтэрпрэтаваць мастацкія вобразы, выказваць адносіны да твораў мастацтва, параўноўваць сродкі выразнасці ў творах розных відаў мастацтва, вызначаць крытэрыі ацэнкі ўласнай выканальніцкай і мастацка-творчай дзейнасці;</w:t>
      </w:r>
    </w:p>
    <w:p w14:paraId="7A355BC6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кампетэнцыя эмацыянальнай рэгуляцыі – праз развіццё здольнасці вызначаць характар музыкі і праяўляць эмацыянальны водгук у працэсе музычнага ўспрымання, выразна выконваць вакальныя і інструментальныя творы, перадаваць пэўны эмацыянальны стан ва ўласнай мастацка-творчай дзейнасці;</w:t>
      </w:r>
    </w:p>
    <w:p w14:paraId="6C0EB955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камунікацыі – праз развіццё здольнасці кадзіраваць і раскадзіраваць гукавую інфармацыю, разумець змест твораў музычнага мастацтва, перадаваць аўтарскую задуму ў выканальніцкай дзейнасці, сачыняць музыку і імправізаваць;  </w:t>
      </w:r>
    </w:p>
    <w:p w14:paraId="0BE8DC35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кааперацыі – праз удзел у сумеснай мастацка-творчай дзейнасці (харавым спеве, ансамблевым музіцыраванні, мастацкім мадэляванні); падрыхтоўцы калектыўных творчых работ, групавых даследчых і мастацка-творчых праектаў; </w:t>
      </w:r>
    </w:p>
    <w:p w14:paraId="7F54872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кампетэнцыя ўстойлівага асобаснага развіцця – праз засваенне пазіцый кампазітара, выканаўцы, слухача; імкненне развіваць музычныя здольнасці, асвойваць новыя мастацкія практыкі, выкарыстоўваць набыты вопыт у розных жыццёвых сітуацыях. </w:t>
      </w:r>
    </w:p>
    <w:p w14:paraId="68D13828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6.</w:t>
      </w:r>
      <w:r w:rsidRPr="005F3E5C">
        <w:rPr>
          <w:rFonts w:ascii="Times New Roman" w:hAnsi="Times New Roman" w:cs="Times New Roman"/>
          <w:iCs/>
          <w:sz w:val="30"/>
          <w:szCs w:val="28"/>
        </w:rPr>
        <w:t>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Спецыфіка вывучэння вучэбнага прадмета. </w:t>
      </w:r>
    </w:p>
    <w:p w14:paraId="3D644CD8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Аб’ектам вывучэння вучэбнага прадмета «Музыка» з’яўляецца музыка як мастацтва інтанаванага сэнсу. Навучанне мае практыка-арыентаваны характар, які забяспечвае авалоданне вучнямі слухацкімі і выканальніцкімі, у першую чаргу вакальна-харавымі, уменнямі; назапашванне вопыту індывідуальнай і калектыўнай музычнай дзейнасці, развіццё музычных здольнасцей. </w:t>
      </w:r>
    </w:p>
    <w:p w14:paraId="4BE4CD0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 кожным класе змест уключае чатыры раздзелы: «Спяваем разам», «Чароўны свет музыкі», «Музычная культура Беларусі», «Музыка – мова, якая не патрабуе перакладу».</w:t>
      </w:r>
    </w:p>
    <w:p w14:paraId="239AD8E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7.</w:t>
      </w:r>
      <w:r w:rsidRPr="005F3E5C">
        <w:rPr>
          <w:rFonts w:ascii="Times New Roman" w:hAnsi="Times New Roman" w:cs="Times New Roman"/>
          <w:iCs/>
          <w:sz w:val="30"/>
          <w:szCs w:val="28"/>
        </w:rPr>
        <w:t>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Рэкамендаваныя формы і метады навучання і выхавання, віды вучэбнай дзейнасці вучняў. </w:t>
      </w:r>
    </w:p>
    <w:p w14:paraId="0680728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Асноўнай формай арганізацыі адукацыйнага працэсу пры вывучэнні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вучэбнага прадмета «Музыка» з’яўляюцца вучэбныя заняткі, якія праходзяць у форме ўрока, урока-канцэрта і іншых формах, якія адлюстроўваюць спецыфіку музычнага мастацтва.</w:t>
      </w:r>
    </w:p>
    <w:p w14:paraId="08B5B57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Рэкамендаваныя віды вучэбнай дзейнасці вучняў: пазнавальная, рэфлексіўна-рэгулятыўная, камунікатыўная, мастацка-творчая (канкрэтна практычная):  </w:t>
      </w:r>
    </w:p>
    <w:p w14:paraId="3DFFD16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пазнавальная ўключае спосабы дзеянняў, накіраваныя на развіццё ўменняў вынікова думаць і працаваць з тэкстам і інфармацыяй: разумець праблемную задачу, аналізаваць і аргументаваць уласны пункт гледжання; знаходзіць патрэбную інфармацыю, крытычна асэнсоўваць яе, выкарыстоўваць атрыманую інфармацыю для рашэння вучэбных (у тым ліку творчых) і жыццёвых задач;</w:t>
      </w:r>
    </w:p>
    <w:p w14:paraId="1A112C38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камунікатыўная ўключае спосабы дзеянняў, якія забяспечваюць музычную камунікацыю, арыентацыю вучняў на пазіцыі аднагодкаў і педагога: уменні слухаць і карэктна весці дыялог, уключацца ў калектыўнае абмеркаванне праблем, прадуктыўна ўзаемадзейнічаць і супрацоўнічаць, выконваючы пры гэтым розныя ролі – лідара, арганізатара, выканаўцы; </w:t>
      </w:r>
    </w:p>
    <w:p w14:paraId="1FDA24F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рэфлексіўна-рэгулятыўная ўключае спосабы дзеянняў, накіраваныя на паэтапную арганізацыю вучэбна-пазнавальнай дзейнасці і валявую самарэгуляцыю: усведамленне мэты будучай дзейнасці, планаванне дзеянняў, рэалізацыя вызначанага, самакантроль, самаацэнка, карэкцыя дасягнутага выніку;</w:t>
      </w:r>
    </w:p>
    <w:p w14:paraId="0EC97359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мастацка-творчая (канкрэтна практычная) </w:t>
      </w:r>
      <w:r w:rsidRPr="005F3E5C">
        <w:rPr>
          <w:rFonts w:ascii="Times New Roman" w:eastAsia="Calibri" w:hAnsi="Times New Roman" w:cs="Times New Roman"/>
          <w:sz w:val="30"/>
          <w:szCs w:val="28"/>
          <w:lang w:val="be-BY"/>
        </w:rPr>
        <w:t>уключае спосабы дзеянняў, накіраваныя на засваенне вучнямі сістэмы практычных ведаў, уменняў, эмацыянальна-каштоўнасных адносін у працэсе спеваў, слухання музычных твораў, гульні на музычных інструментах, свабоднага дырыжыравання, мастацкага мадэлявання, імправізацыі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. </w:t>
      </w:r>
    </w:p>
    <w:p w14:paraId="615ADFB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Прыярытэтнымі метадамі навучання і выхавання вучняў з’яўляюцца практычныя метады (вакальна-харавыя і рытмічныя практыкаванні; распяванне; выкананне, у тым ліку канцэртнае, вакальных і інструментальных твораў; складанне мелодый); наглядныя метады (з выкарыстаннем аўдыяльнай, візуальнай і аўдыёвізуальнай нагляднасці); слоўныя метады (расказ пра гісторыю стварэння музычнага твора; пастаноўка праблемы пры вывучэнні музычнага твора; аналіз зместу, формы, жанравай асновы, музычнай мовы твора; абмеркаванне выканальніцкага плана песні). </w:t>
      </w:r>
    </w:p>
    <w:p w14:paraId="76456D22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Да дыдактычных сродкаў навучання і выхавання адносяцца вучэбныя дапаможнікі, наглядныя дапаможнікі, нотныя партытуры, аўдыяльны матэрыял, аўдыёвізуальны матэрыял, электронныя сродкі навучання.</w:t>
      </w:r>
    </w:p>
    <w:p w14:paraId="6078A2A4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8. Чаканыя вынікі вывучэння зместу вучэбнага прадмета «Музыка» па завяршэнні навучання і выхавання на I ступені агульнай сярэдняй адукацыі.</w:t>
      </w:r>
    </w:p>
    <w:p w14:paraId="0F045FFF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Асобасныя адукацыйныя вынікі:</w:t>
      </w:r>
    </w:p>
    <w:p w14:paraId="35E37B20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усведамляе сваю прыналежнасць да беларускага народа; праяўляе эмацыянальна-каштоўнасныя адносіны да беларускай культуры, нацыянальнай музычнай спадчыны; дэманструе павагу да Дзяржаўнага гімна Рэспублікі Беларусь як сімвала суверэннай дзяржавы; </w:t>
      </w:r>
    </w:p>
    <w:p w14:paraId="72F74B05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праяўляе асобасныя сэнсы, сфарміраваныя праз прысваенне агульначалавечых каштоўнасцей, якія ляжаць у аснове музычных твораў;  </w:t>
      </w:r>
    </w:p>
    <w:p w14:paraId="1405FB3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кіруецца прынятымі ў грамадстве маральна-этычнымі нормамі пры вырашэнні пазнавальных і творчых задач;</w:t>
      </w:r>
    </w:p>
    <w:p w14:paraId="44829B15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праяўляе ўнутраную матывацыю, цікавасць да музычнага мастацтва, асобасныя якасці (актыўнасць, ініцыятыўнасць, дапытлівасць, самастойнасць) пры слуханні музыкі, вакальным і інструментальным музіцыраванні, складанні мелодый, імправізацыі; </w:t>
      </w:r>
    </w:p>
    <w:p w14:paraId="61846060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усведамляе цесную сувязь музыкі і жыцця, ролю музыкі ў жыцці чалавека; музыку як асаблівую форму камунікацыі;</w:t>
      </w:r>
    </w:p>
    <w:p w14:paraId="2E72245C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ідэнтыфікуе свае і чужыя эмоцыі падчас калектыўнай выканальніцкай дзейнасці; праяўляе эмпатыю, рэгулюе ўласны эмацыянальны стан падчас сумеснай работы;</w:t>
      </w:r>
    </w:p>
    <w:p w14:paraId="6BE99CF5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імкнецца да самавыяўлення ў музычнай творчасці;</w:t>
      </w:r>
    </w:p>
    <w:p w14:paraId="7C37646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выконвае правілы аховы дзіцячага голасу.</w:t>
      </w:r>
    </w:p>
    <w:p w14:paraId="7413B7E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Метапрадметныя адукацыйныя вынікі:</w:t>
      </w:r>
    </w:p>
    <w:p w14:paraId="338410AF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валодае навыкамі работы з тэкстамі, прадстаўленымі ў аўдыяльнай, аўдыёвізуальнай, вербальнай, іншых формах; нотнымі тэкстамі; </w:t>
      </w:r>
    </w:p>
    <w:p w14:paraId="6C80E0B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праводзіць параўнаўчы аналіз тэкстаў, ажыццяўляе пошук «эквівалентаў вобразнасці», устанаўлівае заканамернасці, выяўляе прычынна-выніковыя сувязі, падагульняе інфармацыю, раскрывае яе культурныя сэнсы;  </w:t>
      </w:r>
    </w:p>
    <w:p w14:paraId="2739AFD6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валодае элементарнымі навыкамі вучэбна-даследчай і праектнай дзейнасці: знаходзіць спосабы вырашэння творчай задачы з выкарыстаннем сродкаў музычнага мастацтва; выбірае форму, якая найбольш адпавядае аўтарскай задуме; эксперыментуе са сродкамі музычнай выразнасці; адбірае аптымальны спосаб прэзентацыі праекта;</w:t>
      </w:r>
    </w:p>
    <w:p w14:paraId="6B1B792F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прымае і ўтрымлівае вучэбную задачу; вызначае паслядоўнасць яе вырашэння, прагназуе вынік, кантралюе і карэкціруе ход выканання; на славесна-змястоўнай аснове ажыццяўляе самаацэнку і ўзаемаацэнку вынікаў вучэбнай дзейнасці ў адпаведнасці з крытэрыямі, выбранымі сумесна настаўнікам і вучнямі;</w:t>
      </w:r>
    </w:p>
    <w:p w14:paraId="1804F51D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валодае навыкамі камунікацыі: карэктна выказвае ўласную думку, прыводзіць аргументы, задае ўдакладняючыя пытанні, удзельнічае ў дыялогу, можа выслухаць і прыняць іншае меркаванне;</w:t>
      </w:r>
    </w:p>
    <w:p w14:paraId="113C28E3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валодае навыкамі работы ў групе: праяўляе гатоўнасць да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lastRenderedPageBreak/>
        <w:t>размеркавання абавязкаў, адказна ставіцца да выканання сваёй часткі задання, аб’ектыўна ацэньвае ўклад у агульную справу, прадухіляе канфлікты;</w:t>
      </w:r>
    </w:p>
    <w:p w14:paraId="4BF94DA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аказвае пасільную дапамогу аднакласнікам пры выкананні вучэбных задач у групах, ажыццяўленні калектыўнай выканальніцкай дзейнасці;</w:t>
      </w:r>
    </w:p>
    <w:p w14:paraId="3624DA8F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 калектыўнай выканальніцкай дзейнасці праяўляе адказнасць, уменне ўзаемадзейнічаць, працаваць на агульны вынік.</w:t>
      </w:r>
    </w:p>
    <w:p w14:paraId="3EE16017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Прадметныя адукацыйныя вынікі:</w:t>
      </w:r>
    </w:p>
    <w:p w14:paraId="67301869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выконвае Дзяржаўны гімн Рэспублікі Беларусь, правільна паводзіць сябе пры яго афіцыйным выкананні;  </w:t>
      </w:r>
    </w:p>
    <w:p w14:paraId="3B256DF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умее слухаць музычныя творы і разумець іх змест, перадаваць аўтарскую задуму ў вакальным і інструментальным музіцыраванні, складаць мелодыі і імправізаваць;</w:t>
      </w:r>
    </w:p>
    <w:p w14:paraId="25F8F700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характарызуе музычны твор з пункту гледжання зместу, формы, жанравай асновы, сродкаў музычнай выразнасці;</w:t>
      </w:r>
    </w:p>
    <w:p w14:paraId="5B28730C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адрознівае тэмбры асобных галасоў, інструментаў;</w:t>
      </w:r>
    </w:p>
    <w:p w14:paraId="39D2681B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пазнае гучанне сімфанічнага аркестра, аркестра народных інструментаў;</w:t>
      </w:r>
    </w:p>
    <w:p w14:paraId="57F097F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адрознівае музыку народную і кампазітарскую;</w:t>
      </w:r>
    </w:p>
    <w:p w14:paraId="4403D05A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выяўляе падабенства ў змесце і адрозненні ў выразных мовах музыкі народаў свету;</w:t>
      </w:r>
    </w:p>
    <w:p w14:paraId="615CE7C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пазнае на слых шэдэўры музычнага мастацтва;</w:t>
      </w:r>
    </w:p>
    <w:p w14:paraId="4435C53E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выразна спявае і музіцыруе на музычных інструментах;</w:t>
      </w:r>
    </w:p>
    <w:p w14:paraId="5DDCBB94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увасабляе ўласную творчую задуму сродкамі музычнага мастацтва.</w:t>
      </w:r>
    </w:p>
    <w:p w14:paraId="781517B8" w14:textId="77777777" w:rsidR="00826EBB" w:rsidRPr="005F3E5C" w:rsidRDefault="00826EBB" w:rsidP="00826EBB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</w:p>
    <w:p w14:paraId="5C3BF0D1" w14:textId="77777777" w:rsidR="00826EBB" w:rsidRPr="005F3E5C" w:rsidRDefault="00826EBB" w:rsidP="00826E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be-BY"/>
        </w:rPr>
        <w:sectPr w:rsidR="00826EBB" w:rsidRPr="005F3E5C" w:rsidSect="00DC5D8A">
          <w:headerReference w:type="defaul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2926F40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lang w:val="be-BY"/>
        </w:rPr>
      </w:pPr>
      <w:r w:rsidRPr="005F3E5C">
        <w:rPr>
          <w:rFonts w:ascii="Times New Roman" w:hAnsi="Times New Roman" w:cs="Times New Roman"/>
          <w:bCs/>
          <w:caps/>
          <w:sz w:val="30"/>
          <w:lang w:val="be-BY"/>
        </w:rPr>
        <w:lastRenderedPageBreak/>
        <w:t>ГЛАВА 2</w:t>
      </w:r>
    </w:p>
    <w:p w14:paraId="46C29E40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t xml:space="preserve">ЗМЕСТ ВУЧЭБНАГА ПРАДМЕТА. </w:t>
      </w:r>
    </w:p>
    <w:p w14:paraId="333DD957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sz w:val="30"/>
          <w:szCs w:val="30"/>
          <w:lang w:val="be-BY"/>
        </w:rPr>
        <w:t>АСНОЎНЫЯ ВУЧЭБНЫЯ ДЗЕЯННІ. АСНОЎНЫЯ ПАТРАБАВАННI ДА ВЫНIКАЎ ВУЧЭБНАЙ ДЗЕЙНАСЦI ВУЧНЯЎ</w:t>
      </w:r>
    </w:p>
    <w:p w14:paraId="66C7B226" w14:textId="77777777" w:rsidR="00826EBB" w:rsidRPr="005F3E5C" w:rsidRDefault="00826EBB" w:rsidP="00826EB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lang w:val="be-BY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4464"/>
        <w:gridCol w:w="3854"/>
        <w:gridCol w:w="172"/>
        <w:gridCol w:w="3517"/>
      </w:tblGrid>
      <w:tr w:rsidR="00826EBB" w:rsidRPr="00355F30" w14:paraId="439B9E67" w14:textId="77777777" w:rsidTr="00252024">
        <w:tc>
          <w:tcPr>
            <w:tcW w:w="2874" w:type="dxa"/>
          </w:tcPr>
          <w:p w14:paraId="160A49F4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Змест вучэбнага прадмета</w:t>
            </w:r>
          </w:p>
          <w:p w14:paraId="23C3C991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291894CC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Музычны матэрыял</w:t>
            </w:r>
          </w:p>
        </w:tc>
        <w:tc>
          <w:tcPr>
            <w:tcW w:w="4026" w:type="dxa"/>
            <w:gridSpan w:val="2"/>
          </w:tcPr>
          <w:p w14:paraId="2F1116C6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3517" w:type="dxa"/>
          </w:tcPr>
          <w:p w14:paraId="3DA37A67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826EBB" w:rsidRPr="00355F30" w14:paraId="536DFC68" w14:textId="77777777" w:rsidTr="00252024">
        <w:tc>
          <w:tcPr>
            <w:tcW w:w="2874" w:type="dxa"/>
          </w:tcPr>
          <w:p w14:paraId="4418BF37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046C8D1B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СПЯВАЕМ РАЗАМ (16 гадзін)</w:t>
            </w:r>
          </w:p>
        </w:tc>
      </w:tr>
      <w:tr w:rsidR="00826EBB" w:rsidRPr="000F6011" w14:paraId="26DC582E" w14:textId="77777777" w:rsidTr="00252024">
        <w:tc>
          <w:tcPr>
            <w:tcW w:w="2874" w:type="dxa"/>
          </w:tcPr>
          <w:p w14:paraId="3D78F314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412232D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1. Дзяржаўны гімн Рэспублікі Беларусь. Песні пра школу (1 гадзіна)</w:t>
            </w:r>
          </w:p>
        </w:tc>
      </w:tr>
      <w:tr w:rsidR="00826EBB" w:rsidRPr="00355F30" w14:paraId="51A6455F" w14:textId="77777777" w:rsidTr="00252024">
        <w:tc>
          <w:tcPr>
            <w:tcW w:w="2874" w:type="dxa"/>
          </w:tcPr>
          <w:p w14:paraId="6E2FA69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Правілы паводзін пры афіцыйным выкананні Дзяржаўнага гімна Рэспублікі Беларусь.</w:t>
            </w:r>
          </w:p>
          <w:p w14:paraId="3516CC7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46ADDFF2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Навыкі спявання седзячы, стоячы. </w:t>
            </w:r>
          </w:p>
          <w:p w14:paraId="1775190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Мяккі ўдых праз нос – пачатак спявання. Выдых на працягу музычнай фразы.    </w:t>
            </w:r>
          </w:p>
          <w:p w14:paraId="024E4B1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Мяккая атака гуку. Натуральны свабодны гук без фарсіравання. </w:t>
            </w:r>
          </w:p>
          <w:p w14:paraId="10A426A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Дыкцыя ў харавых спевах: яснае 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дакладнае вымаўленне слоў.</w:t>
            </w:r>
          </w:p>
          <w:p w14:paraId="046C627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legato.</w:t>
            </w:r>
          </w:p>
          <w:p w14:paraId="4D0B234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Асноўныя дырыжорскія жэсты. </w:t>
            </w:r>
          </w:p>
          <w:p w14:paraId="3F54909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2A3CB79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765D076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«Дзяржаўны гімн Рэспублікі Беларусь». Музыка Н. Сакалоўскага, словы М. Клімковіча і У. Карызны;</w:t>
            </w:r>
          </w:p>
          <w:p w14:paraId="69F206E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«Чему учат в школе». Музыка У. Шаінскага, словы М. Пляцкоўскага.</w:t>
            </w:r>
          </w:p>
          <w:p w14:paraId="04FFE24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67996CA7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Варыятыўны музычны матэрыял «Первоклашка». Музыка Я. Зарыцкай, словы І. Шаўчука.  </w:t>
            </w:r>
          </w:p>
          <w:p w14:paraId="03EA23D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«Первоклассник». Музыка В. Каваліва, словы С. Лук’янавай. </w:t>
            </w:r>
          </w:p>
        </w:tc>
        <w:tc>
          <w:tcPr>
            <w:tcW w:w="4026" w:type="dxa"/>
            <w:gridSpan w:val="2"/>
          </w:tcPr>
          <w:p w14:paraId="486E2C3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Абмеркаванне ролі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Дзяржаўнага гімна Рэспублікі Беларусь і правіл паводзін пры яго афіцыйным выкананні.  </w:t>
            </w:r>
          </w:p>
          <w:p w14:paraId="45A3723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Калектыўнае выкананне Дзяржаўнага гімна Рэспублікі Беларусь з захаваннем правіл паводзін.  </w:t>
            </w:r>
          </w:p>
          <w:p w14:paraId="2A620E0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Развучванне і выкананне песень пра школу.</w:t>
            </w:r>
          </w:p>
          <w:p w14:paraId="0EC054F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Знаёмства з пеўчай пасадкай, пеўчай устаноўкай. Фіксацыя правільнай паставы корпуса ў палажэнні седзячы, стоячы.</w:t>
            </w:r>
          </w:p>
          <w:p w14:paraId="03896E3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Ажыццяўленне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мяккага ўдыху праз нос, выдыху на працягу музычнай фразы.</w:t>
            </w:r>
          </w:p>
          <w:p w14:paraId="4A55001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Азнаямленне з мяккай атакай гуку. </w:t>
            </w:r>
          </w:p>
          <w:p w14:paraId="39F0D48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lastRenderedPageBreak/>
              <w:t>Яснае і дакладнае вымаўленне слоў.</w:t>
            </w:r>
          </w:p>
          <w:p w14:paraId="67165A5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Спевы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з выразнай фіксацыяй кожнага гуку. </w:t>
            </w:r>
          </w:p>
          <w:p w14:paraId="5F95B6B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>Азнаямленне з асноўнымі дырыжорскімі жэстамі.</w:t>
            </w:r>
          </w:p>
          <w:p w14:paraId="0D9074C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3517" w:type="dxa"/>
          </w:tcPr>
          <w:p w14:paraId="79DC193B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Вучань удзельнічае ў калектыўным выкананні Дзяржаўнага гімна Рэспублікі Беларусь.</w:t>
            </w:r>
          </w:p>
          <w:p w14:paraId="0BC0D5B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правілы паводзін пры афіцыйным выкананні гімна. </w:t>
            </w:r>
          </w:p>
          <w:p w14:paraId="7FD36288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Удзельнічае ў калектыўным выкананні песень пра школу.</w:t>
            </w:r>
          </w:p>
          <w:p w14:paraId="6B77FD2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Прытрымліваецца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пеўчай пасадкі, пеўчай устаноўкі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 </w:t>
            </w:r>
          </w:p>
          <w:p w14:paraId="7538BEA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Ажыццяўля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е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мяккі ўдых праз нос, выдых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1CF5F62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Выкарыстоўвае мяккую атаку гуку. </w:t>
            </w:r>
          </w:p>
          <w:p w14:paraId="22F079DA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Ясна і дакладна вымаўляе словы. </w:t>
            </w:r>
          </w:p>
          <w:p w14:paraId="7E7F719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Выконвае музычныя творы спосабам гукавядзення non legato.</w:t>
            </w:r>
          </w:p>
          <w:p w14:paraId="7A34AB8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Разумее асноўныя дырыжорскія жэсты.</w:t>
            </w:r>
          </w:p>
        </w:tc>
      </w:tr>
      <w:tr w:rsidR="00826EBB" w:rsidRPr="00355F30" w14:paraId="4E8BBD00" w14:textId="77777777" w:rsidTr="00252024">
        <w:tc>
          <w:tcPr>
            <w:tcW w:w="2874" w:type="dxa"/>
          </w:tcPr>
          <w:p w14:paraId="72C01ECE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4F6AC81C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2. Музыка дзяржаўных святаў, святочных дзён, памятных дат. Дзень народнага адзінства (1 гадзіна)</w:t>
            </w:r>
          </w:p>
        </w:tc>
      </w:tr>
      <w:tr w:rsidR="00826EBB" w:rsidRPr="00355F30" w14:paraId="56151419" w14:textId="77777777" w:rsidTr="00252024">
        <w:tc>
          <w:tcPr>
            <w:tcW w:w="2874" w:type="dxa"/>
          </w:tcPr>
          <w:p w14:paraId="61DE993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Песні пра Радзіму.</w:t>
            </w:r>
          </w:p>
          <w:p w14:paraId="33A9BD1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</w:t>
            </w:r>
          </w:p>
          <w:p w14:paraId="11C8AFF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Навыкі спявання седзячы, стоячы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5B146E6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Мяккі ўдых праз нос, выдых на працягу музычнай фразы. </w:t>
            </w:r>
          </w:p>
          <w:p w14:paraId="39DD2C8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Мяккая атака гуку. </w:t>
            </w:r>
          </w:p>
          <w:p w14:paraId="75031F12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 </w:t>
            </w:r>
          </w:p>
          <w:p w14:paraId="13CBED6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mf.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11603A0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Яснае і дакладнае вымаўленне слоў.</w:t>
            </w:r>
          </w:p>
          <w:p w14:paraId="339FDB3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спевах.</w:t>
            </w:r>
          </w:p>
        </w:tc>
        <w:tc>
          <w:tcPr>
            <w:tcW w:w="4464" w:type="dxa"/>
          </w:tcPr>
          <w:p w14:paraId="16A8B1C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60B9FED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«Родны бусел». Музыка С. Галкінай, словы Н. Галіноўскай</w:t>
            </w:r>
          </w:p>
          <w:p w14:paraId="5A72FB4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4026" w:type="dxa"/>
            <w:gridSpan w:val="2"/>
          </w:tcPr>
          <w:p w14:paraId="081F16A9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Абмеркаванне ролі музыкі ў святкаванні дзяржаўных святаў, святочных дзён, памятных дат, асаблівасцяў святкавання Дня народнага адзінства. </w:t>
            </w:r>
          </w:p>
          <w:p w14:paraId="2BB4FD87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>Развучванне і выкананне песень пра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 Радзіму. </w:t>
            </w:r>
          </w:p>
          <w:p w14:paraId="596EFD5B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Засваенне пеўчай пасадкі, пеўчай ўстаноўкі. </w:t>
            </w:r>
          </w:p>
          <w:p w14:paraId="11FA79AF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sz w:val="26"/>
                <w:szCs w:val="26"/>
                <w:shd w:val="clear" w:color="auto" w:fill="FFFFFF"/>
                <w:lang w:val="be-BY"/>
              </w:rPr>
              <w:t xml:space="preserve">Фіксацыя 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моманту ўдыху перад пачаткам спеваў. Кантроль адсутнасці ўздыму плячэй пры ўдыху. Размеркаванне выдыху ў працэсе спеваў.  </w:t>
            </w:r>
          </w:p>
          <w:p w14:paraId="511AD815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Прымяненне мяккай атакі гуку.</w:t>
            </w:r>
          </w:p>
          <w:p w14:paraId="0DE08F99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Актывізацыя артыкуляцыйнага апарата. </w:t>
            </w: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>Яснае і дакладнае вымаўленне слоў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7AF19E9F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>Спевы legato ў нюансе mf.</w:t>
            </w:r>
          </w:p>
          <w:p w14:paraId="225F22E3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Перадача характару музыкі ў спевах. </w:t>
            </w:r>
          </w:p>
          <w:p w14:paraId="36CA324F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bCs/>
                <w:sz w:val="26"/>
                <w:lang w:val="be-BY"/>
              </w:rPr>
              <w:lastRenderedPageBreak/>
              <w:t>Іншыя</w:t>
            </w:r>
          </w:p>
        </w:tc>
        <w:tc>
          <w:tcPr>
            <w:tcW w:w="3517" w:type="dxa"/>
          </w:tcPr>
          <w:p w14:paraId="05F8E45C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Тлумачыць ролю музыкі ў святкаванні дзяржаўных святаў, святочных дзён, памятных дат, раскрывае асаблівасці святкавання Дня народнага адзінства.  </w:t>
            </w:r>
          </w:p>
          <w:p w14:paraId="385D40D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Удзельнічае ў калектыўным выкананні песень пра Радзіму.</w:t>
            </w:r>
          </w:p>
          <w:p w14:paraId="6C8E34E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Захоўвае пеўчую пасадку, пеўчую ўстаноўку. Утрымлівае правільную паставу корпуса седзячы і стоячы. </w:t>
            </w:r>
          </w:p>
          <w:p w14:paraId="26905ADC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Выконвае мяккі ўдых праз нос, выдых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0AFA74C7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Выкарыстоўвае мяккую атаку гуку.  </w:t>
            </w:r>
          </w:p>
          <w:p w14:paraId="455EBB6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Прамаўляе словы выразна і ясна, з актыўнай артыкуляцыяй.</w:t>
            </w:r>
          </w:p>
          <w:p w14:paraId="5E473DD8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спосабам гукавядзення legato ў нюансе mf. </w:t>
            </w:r>
          </w:p>
          <w:p w14:paraId="6E1C7DDA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Перадае характар музыкі ў выкананні.</w:t>
            </w:r>
            <w:r w:rsidRPr="00355F30">
              <w:rPr>
                <w:rFonts w:ascii="Times New Roman" w:hAnsi="Times New Roman" w:cs="Times New Roman"/>
                <w:bCs/>
                <w:color w:val="0F1115"/>
                <w:sz w:val="26"/>
                <w:szCs w:val="26"/>
                <w:lang w:val="be-BY"/>
              </w:rPr>
              <w:t xml:space="preserve">  </w:t>
            </w:r>
          </w:p>
        </w:tc>
      </w:tr>
      <w:tr w:rsidR="00826EBB" w:rsidRPr="00355F30" w14:paraId="75AD7AAC" w14:textId="77777777" w:rsidTr="00252024">
        <w:tc>
          <w:tcPr>
            <w:tcW w:w="2874" w:type="dxa"/>
          </w:tcPr>
          <w:p w14:paraId="01B0DF53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79741744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3. Песні, прысвечаныя Дню настаўніка (1 гадзіна)</w:t>
            </w:r>
          </w:p>
        </w:tc>
      </w:tr>
      <w:tr w:rsidR="00826EBB" w:rsidRPr="00355F30" w14:paraId="2D7FDAF8" w14:textId="77777777" w:rsidTr="00252024">
        <w:tc>
          <w:tcPr>
            <w:tcW w:w="2874" w:type="dxa"/>
          </w:tcPr>
          <w:p w14:paraId="1B4809B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</w:t>
            </w:r>
          </w:p>
          <w:p w14:paraId="35A9038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Навыкі спявання седзячы, стоячы. </w:t>
            </w:r>
          </w:p>
          <w:p w14:paraId="2FFA04C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Удых ў характары музыкі, размеркаванне выдыху на працягу музычнай фразы.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 </w:t>
            </w:r>
          </w:p>
          <w:p w14:paraId="2596F86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Мяккая атака гуку. </w:t>
            </w:r>
          </w:p>
          <w:p w14:paraId="2BC354C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</w:p>
          <w:p w14:paraId="7F98A20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legato ў нюансе mf. </w:t>
            </w:r>
          </w:p>
          <w:p w14:paraId="1D8C957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характару музыкі ў спевах. </w:t>
            </w:r>
          </w:p>
          <w:p w14:paraId="354E2B87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12E8B037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03BCDD1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7F7B5EA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«Першая настаўніца». Музыка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br/>
              <w:t>В. Каваліва, словы С. Грахоўскага</w:t>
            </w:r>
          </w:p>
          <w:p w14:paraId="3AEBF51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</w:p>
        </w:tc>
        <w:tc>
          <w:tcPr>
            <w:tcW w:w="4026" w:type="dxa"/>
            <w:gridSpan w:val="2"/>
          </w:tcPr>
          <w:p w14:paraId="0925DF34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rStyle w:val="affc"/>
                <w:b w:val="0"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Абмеркаванне значэння і сэнсу свята Дня настаўніка,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ролі музыкі ў яго святкаванні</w:t>
            </w:r>
            <w:r w:rsidRPr="00355F30">
              <w:rPr>
                <w:rStyle w:val="affc"/>
                <w:sz w:val="26"/>
                <w:szCs w:val="26"/>
                <w:lang w:val="be-BY"/>
              </w:rPr>
              <w:t>.</w:t>
            </w:r>
          </w:p>
          <w:p w14:paraId="0CF086B1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rStyle w:val="affc"/>
                <w:b w:val="0"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>Развучванне і выкананне песень</w:t>
            </w:r>
            <w:r w:rsidRPr="00355F30">
              <w:rPr>
                <w:rStyle w:val="affc"/>
                <w:sz w:val="26"/>
                <w:szCs w:val="26"/>
                <w:lang w:val="be-BY"/>
              </w:rPr>
              <w:t xml:space="preserve">, прысвечаных Дню настаўніка. </w:t>
            </w:r>
          </w:p>
          <w:p w14:paraId="026BDBA4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Засваенне пеўчай пасадкі, пеўчай устаноўкі. Кантроль правільнай паставы корпуса. </w:t>
            </w:r>
          </w:p>
          <w:p w14:paraId="7ED5E3E9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sz w:val="26"/>
                <w:szCs w:val="26"/>
                <w:lang w:val="be-BY"/>
              </w:rPr>
              <w:t>Ажыццяўленне мяккага, бясшумнага ўдыху ў характары музыкі, выдых на працягу музычнай фразы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E9570D5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 xml:space="preserve">Прымяненне мяккай атакі гуку. </w:t>
            </w:r>
          </w:p>
          <w:p w14:paraId="761690A4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sz w:val="26"/>
                <w:szCs w:val="26"/>
                <w:lang w:val="be-BY"/>
              </w:rPr>
              <w:t xml:space="preserve">Спевы </w:t>
            </w:r>
            <w:r w:rsidRPr="00355F30">
              <w:rPr>
                <w:rStyle w:val="aff4"/>
                <w:bCs/>
                <w:sz w:val="26"/>
                <w:szCs w:val="26"/>
                <w:lang w:val="be-BY"/>
              </w:rPr>
              <w:t>legato</w:t>
            </w:r>
            <w:r w:rsidRPr="00355F30">
              <w:rPr>
                <w:bCs/>
                <w:sz w:val="26"/>
                <w:szCs w:val="26"/>
                <w:lang w:val="be-BY"/>
              </w:rPr>
              <w:t xml:space="preserve"> ў нюансе mf, забеспячэнне павольнага пераходу ад гуку да гуку.  </w:t>
            </w:r>
          </w:p>
          <w:p w14:paraId="5AB7C7C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характару музыкі ў выкананні. </w:t>
            </w:r>
          </w:p>
          <w:p w14:paraId="577731C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  <w:p w14:paraId="12BD39A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517" w:type="dxa"/>
          </w:tcPr>
          <w:p w14:paraId="005A2C9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гутарцы пра Дзень настаўніка, калектыўным выкананні песень, прысвечаных святу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 </w:t>
            </w:r>
          </w:p>
          <w:p w14:paraId="1E6C692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Захоўвае пеўчую пасадку, пеўчую ўстаноўку. </w:t>
            </w:r>
          </w:p>
          <w:p w14:paraId="400BCD8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Утрымлівае правільную паставу корпуса седзячы і стоячы.</w:t>
            </w:r>
          </w:p>
          <w:p w14:paraId="1FD85E4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Выконвае мяккі, бясшумны ўдых у характары музыкі, размяркоўвае выдых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AA69AE5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Выкарыстоўвае мяккую атаку гуку. </w:t>
            </w:r>
          </w:p>
          <w:p w14:paraId="749124B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спосабам гукавядзення legato ў нюансе mf. </w:t>
            </w:r>
          </w:p>
          <w:p w14:paraId="7F3BA04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Перадае характар музыкі ў выкананні.</w:t>
            </w:r>
          </w:p>
        </w:tc>
      </w:tr>
      <w:tr w:rsidR="00826EBB" w:rsidRPr="000F6011" w14:paraId="2F2D5ADE" w14:textId="77777777" w:rsidTr="00252024">
        <w:tc>
          <w:tcPr>
            <w:tcW w:w="2874" w:type="dxa"/>
          </w:tcPr>
          <w:p w14:paraId="1D003197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2B7B2B00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4. Песні, прысвечаныя Дню маці (1 гадзіна)</w:t>
            </w:r>
          </w:p>
        </w:tc>
      </w:tr>
      <w:tr w:rsidR="00826EBB" w:rsidRPr="00355F30" w14:paraId="57DE9355" w14:textId="77777777" w:rsidTr="00252024">
        <w:tc>
          <w:tcPr>
            <w:tcW w:w="2874" w:type="dxa"/>
          </w:tcPr>
          <w:p w14:paraId="7A03D58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</w:t>
            </w:r>
          </w:p>
          <w:p w14:paraId="0022B46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Навыкі спявання седзячы, стоячы.  </w:t>
            </w:r>
          </w:p>
          <w:p w14:paraId="4E703EC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Спакойны ўдых ў характары музыкі, размеркаванне выдыху на працягу музычнай фразы.  </w:t>
            </w:r>
          </w:p>
          <w:p w14:paraId="4324D38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</w:p>
          <w:p w14:paraId="76D2A5B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mp.</w:t>
            </w:r>
          </w:p>
          <w:p w14:paraId="0A2D7ED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выкананні.</w:t>
            </w:r>
          </w:p>
          <w:p w14:paraId="0E67815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33D9461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31629A47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«Наша мама». Музыка Ю. Слонава, словы В. Высоцкай </w:t>
            </w:r>
          </w:p>
          <w:p w14:paraId="2EC558E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63F172B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color w:val="FF0000"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Варыятыўны музычны матэрыял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«Мамочка». Музыка Я. Зарыцкай, словы І. Шаўчука </w:t>
            </w:r>
          </w:p>
        </w:tc>
        <w:tc>
          <w:tcPr>
            <w:tcW w:w="4026" w:type="dxa"/>
            <w:gridSpan w:val="2"/>
          </w:tcPr>
          <w:p w14:paraId="40CA7833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rStyle w:val="affc"/>
                <w:b w:val="0"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Абмеркаванне значэння і сэнсу свята Дзень маці, ролі музыкі ў яго святкаванні</w:t>
            </w:r>
            <w:r w:rsidRPr="00355F30">
              <w:rPr>
                <w:rStyle w:val="affc"/>
                <w:sz w:val="26"/>
                <w:szCs w:val="26"/>
                <w:lang w:val="be-BY"/>
              </w:rPr>
              <w:t>.</w:t>
            </w:r>
          </w:p>
          <w:p w14:paraId="32720C5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Развучванне і выкананне песень, прысвечаных святу.</w:t>
            </w:r>
          </w:p>
          <w:p w14:paraId="5C4FB7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 з фіксацыяй правільнай паставы корпуса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7932155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Мяккі ўдых праз нос, павольны эканомны выдых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 </w:t>
            </w:r>
          </w:p>
          <w:p w14:paraId="1169204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0907A8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Спевы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ў нюансе mp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з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забеспячэннем павольнага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, бесперапыннага перацякання ад аднаго гуку да іншага. </w:t>
            </w:r>
          </w:p>
          <w:p w14:paraId="05CA6C4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41A9D68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517" w:type="dxa"/>
          </w:tcPr>
          <w:p w14:paraId="2B9721D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Удзельнічае ў гутарцы пра Дзень маці, калектыўным выкананні песень, прысвечаных святу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5FF98B5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Утрымлівае правільную паставу корпуса седзячы і стоячы.</w:t>
            </w:r>
          </w:p>
          <w:p w14:paraId="03648EB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Выконвае мяккі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ўдых праз нос, павольны, эканомны выдых на працягу музычнай фразы.</w:t>
            </w:r>
          </w:p>
          <w:p w14:paraId="43C29AE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Выкарыстоўвае мяккую атаку гуку. </w:t>
            </w:r>
          </w:p>
          <w:p w14:paraId="1BBC7245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спосабам гукавядзення legato ў нюансе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mp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778945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</w:tc>
      </w:tr>
      <w:tr w:rsidR="00826EBB" w:rsidRPr="000F6011" w14:paraId="29D415A2" w14:textId="77777777" w:rsidTr="00252024">
        <w:tc>
          <w:tcPr>
            <w:tcW w:w="2874" w:type="dxa"/>
          </w:tcPr>
          <w:p w14:paraId="10C70EA8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3F89F04A" w14:textId="77777777" w:rsidR="00826EBB" w:rsidRPr="00355F30" w:rsidRDefault="00826EBB" w:rsidP="00252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5. Песні, прысвечаныя Дню бацькі (1 гадзіна)</w:t>
            </w:r>
          </w:p>
        </w:tc>
      </w:tr>
      <w:tr w:rsidR="00826EBB" w:rsidRPr="000F6011" w14:paraId="39656A65" w14:textId="77777777" w:rsidTr="00252024">
        <w:tc>
          <w:tcPr>
            <w:tcW w:w="2874" w:type="dxa"/>
          </w:tcPr>
          <w:p w14:paraId="484EBE0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0FDC9B5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Пеўчае дыханне.</w:t>
            </w:r>
          </w:p>
          <w:p w14:paraId="1D3F093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1650F22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</w:p>
          <w:p w14:paraId="3A656E1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Дыкцыя ў харавых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603E737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non legato ў нюансе mf. </w:t>
            </w:r>
          </w:p>
          <w:p w14:paraId="56DFFAF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4464" w:type="dxa"/>
          </w:tcPr>
          <w:p w14:paraId="69AB96B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76C0F0A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«Буду папе помогать». Музыка і словы Я. Жабко</w:t>
            </w:r>
          </w:p>
          <w:p w14:paraId="62DCDCCE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</w:p>
        </w:tc>
        <w:tc>
          <w:tcPr>
            <w:tcW w:w="4026" w:type="dxa"/>
            <w:gridSpan w:val="2"/>
          </w:tcPr>
          <w:p w14:paraId="4E0FB635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Г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>у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т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>а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р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>к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а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 xml:space="preserve"> 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п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>р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>а</w:t>
            </w:r>
            <w:r w:rsidRPr="00355F30">
              <w:rPr>
                <w:rFonts w:eastAsia="Calibri"/>
                <w:bCs/>
                <w:sz w:val="26"/>
                <w:szCs w:val="26"/>
                <w:lang w:val="ru-RU"/>
              </w:rPr>
              <w:t xml:space="preserve"> Д</w:t>
            </w: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t xml:space="preserve">зень бацькі, 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ролі музыкі ў яго святкаванні</w:t>
            </w:r>
            <w:r w:rsidRPr="00355F30">
              <w:rPr>
                <w:rStyle w:val="affc"/>
                <w:sz w:val="26"/>
                <w:szCs w:val="26"/>
                <w:lang w:val="be-BY"/>
              </w:rPr>
              <w:t>.</w:t>
            </w:r>
          </w:p>
          <w:p w14:paraId="4BCDF44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Развучванне і выкананне песень, прысвечаных святу. </w:t>
            </w:r>
          </w:p>
          <w:p w14:paraId="37205C1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F7AEA6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Засваенне пеўчага дыхання праз мяккі, спакойны ўдых і эканомнае расходаванне паветра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5980374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Прымяненне мяккай атакі гуку. </w:t>
            </w:r>
          </w:p>
          <w:p w14:paraId="26D59D5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 натуральным, свабодным гукам без напружання галасавога апарата.</w:t>
            </w:r>
          </w:p>
          <w:p w14:paraId="6C02312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Прагаворванне слоў з выразнай, актыўнай артыкуляцыяй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B248C7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Спевы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з захаваннем роўнай дынамікі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mf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і выразнасці кожнага гуку. </w:t>
            </w:r>
          </w:p>
          <w:p w14:paraId="342EAA3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517" w:type="dxa"/>
          </w:tcPr>
          <w:p w14:paraId="7D4413A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Удзельнічае ў гутарцы пра Дзень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бацькі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,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калектыўным выкананні песень, прысвечаных святу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37B21507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Захоўвае пеўчую пасадку, пеўчую ўстаноўку.</w:t>
            </w:r>
          </w:p>
          <w:p w14:paraId="45DD8C07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Выконвае мяккі, спакойны ўдых, эканомна расходуе паветра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5F51C441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Выкарыстоўвае мяккую атаку гуку. </w:t>
            </w:r>
          </w:p>
          <w:p w14:paraId="5EE2D80A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Спявае натуральным свабодным 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3F86DD1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Прамаўляе словы выразна, з актыўнай артыкуляцыяй. </w:t>
            </w:r>
          </w:p>
          <w:p w14:paraId="33DC6C9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ў нюансе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mf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A3E76E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26EBB" w:rsidRPr="00355F30" w14:paraId="2F9D2502" w14:textId="77777777" w:rsidTr="00252024">
        <w:tc>
          <w:tcPr>
            <w:tcW w:w="2874" w:type="dxa"/>
          </w:tcPr>
          <w:p w14:paraId="02AF67AE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E294086" w14:textId="77777777" w:rsidR="00826EBB" w:rsidRPr="00355F30" w:rsidRDefault="00826EBB" w:rsidP="00252024">
            <w:pPr>
              <w:spacing w:after="0" w:line="240" w:lineRule="auto"/>
              <w:contextualSpacing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be-BY"/>
              </w:rPr>
              <w:t>6. Папулярныя дзіцячыя песні (1 гадзіна)</w:t>
            </w:r>
          </w:p>
        </w:tc>
      </w:tr>
      <w:tr w:rsidR="00826EBB" w:rsidRPr="000F6011" w14:paraId="5DB7DD2D" w14:textId="77777777" w:rsidTr="00252024">
        <w:tc>
          <w:tcPr>
            <w:tcW w:w="2874" w:type="dxa"/>
          </w:tcPr>
          <w:p w14:paraId="3AA17D6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</w:t>
            </w:r>
          </w:p>
          <w:p w14:paraId="6055347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Мяккі ўдых, выдых на працягу музычнай фразы. </w:t>
            </w:r>
          </w:p>
          <w:p w14:paraId="3FCB3EE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733822A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4B96C74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Дыкцыя ў харавых спевах. </w:t>
            </w:r>
          </w:p>
          <w:p w14:paraId="72688C0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mp.</w:t>
            </w:r>
          </w:p>
        </w:tc>
        <w:tc>
          <w:tcPr>
            <w:tcW w:w="4464" w:type="dxa"/>
          </w:tcPr>
          <w:p w14:paraId="2FD16F3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10A57112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«Рыжий пёс». Музыка Г. Струвэ, словы У. Сцяпанава.  </w:t>
            </w:r>
          </w:p>
          <w:p w14:paraId="35EF875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«Начинаем перепляс». Музыка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br/>
              <w:t>С. Сасніна, словы П. Сіняўскага</w:t>
            </w:r>
          </w:p>
        </w:tc>
        <w:tc>
          <w:tcPr>
            <w:tcW w:w="4026" w:type="dxa"/>
            <w:gridSpan w:val="2"/>
          </w:tcPr>
          <w:p w14:paraId="41272F1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Развучванне і выкананне папулярных </w:t>
            </w:r>
            <w:r w:rsidRPr="00355F3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be-BY"/>
              </w:rPr>
              <w:t xml:space="preserve">дзіцячых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песень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1745E76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FCA81A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Засваенне мяккага ўдыху праз нос з наступным павольным размеркаваннем выдыху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6DBCDF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Выкарыстанне мяккай атакі гуку.</w:t>
            </w:r>
          </w:p>
          <w:p w14:paraId="7979338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Спевы натуральным, свабодным гукам без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фарсіравання.</w:t>
            </w:r>
          </w:p>
          <w:p w14:paraId="39B9AD3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Прагаворванне слоў з выразнай, актыўнай артыкуляцыяй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без парушэння плыўнасці гукавядзення.</w:t>
            </w:r>
          </w:p>
          <w:p w14:paraId="2337BAD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Спевы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legato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пры захаванні роўнай дынамікі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m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р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2C071D4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  <w:p w14:paraId="27FBD4F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517" w:type="dxa"/>
          </w:tcPr>
          <w:p w14:paraId="0326A25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Удзельнічае ў калектыўным выкананні папулярных дзіцячых песень. </w:t>
            </w:r>
          </w:p>
          <w:p w14:paraId="7C2F82F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Захоўвае пеўчую пасадку, пеўчую ўстаноўку. </w:t>
            </w:r>
          </w:p>
          <w:p w14:paraId="45BFBB2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Выконвае мяккі ўдых праз нос, сочыць за плыўнасцю выдыху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77CE43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3D4D2D7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Спявае натуральным свабодным 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54D6DDC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Прамаўляе словы выразна, з актыўнай артыкуляцыяй, не парушаючы плыўнасці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гукавядзення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52067B5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legato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пры захаванні роўнай дынамікі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m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р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</w:tc>
      </w:tr>
      <w:tr w:rsidR="00826EBB" w:rsidRPr="000F6011" w14:paraId="36EC06EA" w14:textId="77777777" w:rsidTr="00252024">
        <w:tc>
          <w:tcPr>
            <w:tcW w:w="2874" w:type="dxa"/>
          </w:tcPr>
          <w:p w14:paraId="71ACF63D" w14:textId="77777777" w:rsidR="00826EBB" w:rsidRPr="00355F30" w:rsidRDefault="00826EBB" w:rsidP="00252024">
            <w:pPr>
              <w:pStyle w:val="af4"/>
              <w:spacing w:after="0" w:line="240" w:lineRule="auto"/>
              <w:ind w:left="108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36F7BC6" w14:textId="77777777" w:rsidR="00826EBB" w:rsidRPr="00355F30" w:rsidRDefault="00826EBB" w:rsidP="00252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7. Песні з мультфільмаў і кінафільмаў (1 гадзіна)</w:t>
            </w:r>
          </w:p>
        </w:tc>
      </w:tr>
      <w:tr w:rsidR="00826EBB" w:rsidRPr="00355F30" w14:paraId="599B257B" w14:textId="77777777" w:rsidTr="00252024">
        <w:tc>
          <w:tcPr>
            <w:tcW w:w="2874" w:type="dxa"/>
          </w:tcPr>
          <w:p w14:paraId="17D20A6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 </w:t>
            </w:r>
          </w:p>
          <w:p w14:paraId="6FE5477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Актыўны ўдых у характары музыкі, выдых на працягу музычнай фразы.  </w:t>
            </w:r>
          </w:p>
          <w:p w14:paraId="49F36F5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1B03C8B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лёгкі гук.  </w:t>
            </w:r>
          </w:p>
          <w:p w14:paraId="7B3788A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Правілы аховы дзіцячага голасу.</w:t>
            </w:r>
          </w:p>
          <w:p w14:paraId="1C81E0F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non legato ў нюансе mf </w:t>
            </w:r>
          </w:p>
          <w:p w14:paraId="3D9FE7B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характару музыкі ў выкананні. </w:t>
            </w:r>
          </w:p>
          <w:p w14:paraId="3A88AFE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28D1A7C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0E1F771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68283406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6960AA63" w14:textId="77777777" w:rsidR="00826EBB" w:rsidRPr="00355F30" w:rsidRDefault="00826EBB" w:rsidP="00252024">
            <w:pPr>
              <w:tabs>
                <w:tab w:val="left" w:pos="960"/>
              </w:tabs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«Добры жук». Музыка А. Спадавекіа, словы Я. Шварца </w:t>
            </w:r>
          </w:p>
        </w:tc>
        <w:tc>
          <w:tcPr>
            <w:tcW w:w="3854" w:type="dxa"/>
          </w:tcPr>
          <w:p w14:paraId="3C757A7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Развучванне і выкананне песень з мультфільмаў і кінафільмаў. </w:t>
            </w:r>
          </w:p>
          <w:p w14:paraId="01E92E8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9A9F8E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Выкананне актыўнага ўдыху ў характары музыкі, выдыху на працягу музычнай фразы.  </w:t>
            </w:r>
          </w:p>
          <w:p w14:paraId="38BFBC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гуку.</w:t>
            </w:r>
          </w:p>
          <w:p w14:paraId="2EA1C7A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Спевы натуральным лёгкім гукам. Карэкціроўка спеваў пры з’яўленні напружання або крыклівасці.</w:t>
            </w:r>
          </w:p>
          <w:p w14:paraId="0F76622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Выкананне правілаў аховы дзіцячага голасу.  </w:t>
            </w:r>
          </w:p>
          <w:p w14:paraId="4BA093B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Спевы non legato.</w:t>
            </w:r>
          </w:p>
          <w:p w14:paraId="6A4F9EA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Вытрымліванне адзінай дынамічнай градацыі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mf на працягу ўсёй музычнай фразы.  </w:t>
            </w:r>
          </w:p>
          <w:p w14:paraId="0B858DD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1D9E19B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554C4675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калектыўным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песень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 мультфільмаў і кінафільмаў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6A37E85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пеўчую пасадку, пеўчую ўстаноўку. </w:t>
            </w:r>
          </w:p>
          <w:p w14:paraId="7DD86841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актыўны ўдых у характары музыкі, выдых на працягу музычнай фразы.</w:t>
            </w:r>
          </w:p>
          <w:p w14:paraId="722476FA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Выкарыстоўвае мяккую атаку гуку. </w:t>
            </w:r>
          </w:p>
          <w:p w14:paraId="7BF54E47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Спявае натуральным лёгкім гукам, выпраўляе спевы пры з’яўленні напружання або крыклівасці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  <w:p w14:paraId="0CC8E492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Выконвае правілы аховы дзіцячага голасу.  </w:t>
            </w:r>
          </w:p>
          <w:p w14:paraId="11F5626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музычныя творы non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legato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t>пры захаванні роўнай дынамікі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mf. </w:t>
            </w:r>
          </w:p>
          <w:p w14:paraId="0DCBAC3C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Раскрывае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</w:tc>
      </w:tr>
      <w:tr w:rsidR="00826EBB" w:rsidRPr="00355F30" w14:paraId="134538E2" w14:textId="77777777" w:rsidTr="00252024">
        <w:tc>
          <w:tcPr>
            <w:tcW w:w="2874" w:type="dxa"/>
          </w:tcPr>
          <w:p w14:paraId="2FF9B58D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9B6C235" w14:textId="77777777" w:rsidR="00826EBB" w:rsidRPr="00355F30" w:rsidRDefault="00826EBB" w:rsidP="00252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8. Песні, прысвечаныя Новаму году (1 гадзіна)</w:t>
            </w:r>
          </w:p>
        </w:tc>
      </w:tr>
      <w:tr w:rsidR="00826EBB" w:rsidRPr="00355F30" w14:paraId="12D77022" w14:textId="77777777" w:rsidTr="00252024">
        <w:tc>
          <w:tcPr>
            <w:tcW w:w="2874" w:type="dxa"/>
          </w:tcPr>
          <w:p w14:paraId="61A3F078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 </w:t>
            </w:r>
          </w:p>
          <w:p w14:paraId="694D188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Дыханне па музычных фразах.  </w:t>
            </w:r>
          </w:p>
          <w:p w14:paraId="4DB3440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71453E2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гук. </w:t>
            </w:r>
          </w:p>
          <w:p w14:paraId="086DF27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Унісон.</w:t>
            </w:r>
          </w:p>
          <w:p w14:paraId="7CFBEE7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 у дынамічным дыяпазоне mf–mp.</w:t>
            </w:r>
          </w:p>
          <w:p w14:paraId="67F905C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выкананні.</w:t>
            </w:r>
          </w:p>
          <w:p w14:paraId="575F918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085E2FD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205E68D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60E8746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«Новогодняя». Музыка В. Каваліва, словы Г. Навуменка</w:t>
            </w:r>
          </w:p>
          <w:p w14:paraId="50C6F9D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854" w:type="dxa"/>
          </w:tcPr>
          <w:p w14:paraId="7C6ADC0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Развучванне і выкананне песень, прысвечаных Новаму году.</w:t>
            </w:r>
          </w:p>
          <w:p w14:paraId="2A880A9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00AAA5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Адпрацоўка дыхання па музычных фразах. </w:t>
            </w:r>
          </w:p>
          <w:p w14:paraId="74362FA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5DD0497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Спевы натуральным свабодным гукам. </w:t>
            </w:r>
          </w:p>
          <w:p w14:paraId="1A9FC5B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Выбудоўванне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7E716CC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з захаваннем роўнасці і выразнасці кожнага гуку.  </w:t>
            </w:r>
          </w:p>
          <w:p w14:paraId="6067D47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Распазнаванне і дакладнае прайграванне нюансаў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mf, mp. </w:t>
            </w:r>
          </w:p>
          <w:p w14:paraId="0A4E5A3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характару музыкі ў выкананні.  </w:t>
            </w:r>
          </w:p>
          <w:p w14:paraId="7AE7649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1A0ADDA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Удзельнічае ў калектыўным выкананні песень, прысвечаных Новаму году. </w:t>
            </w:r>
          </w:p>
          <w:p w14:paraId="2DE73A8C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пеўчую пасадку, пеўчую ўстаноўку.</w:t>
            </w:r>
          </w:p>
          <w:p w14:paraId="1ABDDAA3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Ажыццяўляе дыханне па музычных фразах.  </w:t>
            </w:r>
          </w:p>
          <w:p w14:paraId="0079678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4C853E05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Спявае натуральным свабодным гукам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2EA92474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Прыслухоўваецца да свайго голасу і галасоў іншых спевакоў, агульнаму гучанню ў працэсе выбудоўвання ўнісону. </w:t>
            </w:r>
          </w:p>
          <w:p w14:paraId="29E844E4" w14:textId="77777777" w:rsidR="00826EBB" w:rsidRPr="00355F30" w:rsidRDefault="00826EBB" w:rsidP="00252024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музычныя творы non legato у дынамічным дыяпазоне mf–mp. </w:t>
            </w:r>
          </w:p>
          <w:p w14:paraId="4EA7B4FF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Раскрывае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</w:tc>
      </w:tr>
      <w:tr w:rsidR="00826EBB" w:rsidRPr="000F6011" w14:paraId="00A5A64D" w14:textId="77777777" w:rsidTr="00252024">
        <w:tc>
          <w:tcPr>
            <w:tcW w:w="2874" w:type="dxa"/>
          </w:tcPr>
          <w:p w14:paraId="6DF5857E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7F0F1500" w14:textId="77777777" w:rsidR="00826EBB" w:rsidRPr="00355F30" w:rsidRDefault="00826EBB" w:rsidP="002520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9. Песні з мультфільмаў і кінафільмаў (1 гадзіна)</w:t>
            </w:r>
          </w:p>
        </w:tc>
      </w:tr>
      <w:tr w:rsidR="00826EBB" w:rsidRPr="00355F30" w14:paraId="5D61ECFA" w14:textId="77777777" w:rsidTr="00252024">
        <w:tc>
          <w:tcPr>
            <w:tcW w:w="2874" w:type="dxa"/>
          </w:tcPr>
          <w:p w14:paraId="6DE990D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3466832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Пеўчае дыханне.</w:t>
            </w:r>
          </w:p>
          <w:p w14:paraId="5BC1C4D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33A90788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Натуральны свабодны гук без фарсіравання.</w:t>
            </w:r>
          </w:p>
          <w:p w14:paraId="7692B25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Дыкцыя ў харавых спевах.  </w:t>
            </w:r>
          </w:p>
          <w:p w14:paraId="74CF92F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 ў нюансе mf.</w:t>
            </w:r>
          </w:p>
          <w:p w14:paraId="5A45B06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Уменне слухаць сябе і іншых падчас выканання.</w:t>
            </w:r>
          </w:p>
        </w:tc>
        <w:tc>
          <w:tcPr>
            <w:tcW w:w="4464" w:type="dxa"/>
          </w:tcPr>
          <w:p w14:paraId="3E8DFCF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682E98D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«Антошка». Музыка У. Шаінскага, словы Ю. Энціна</w:t>
            </w:r>
          </w:p>
          <w:p w14:paraId="5EAAA61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«Настоящий друг». Музыка Б. Савельева, словы М. Пляцкоўскага</w:t>
            </w:r>
          </w:p>
        </w:tc>
        <w:tc>
          <w:tcPr>
            <w:tcW w:w="3854" w:type="dxa"/>
          </w:tcPr>
          <w:p w14:paraId="53B33B8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Развучванне і выкананне песень з мультфільмаў і кінафільмаў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1DFF0B6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5C6516B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Выкананне актыўнага ўдыху ў характары музыкі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з наступным раўнамерным размеркаваннем выдыху на працягу музычнай фразы. </w:t>
            </w:r>
          </w:p>
          <w:p w14:paraId="2D25D32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1F2198F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 свабодным натуральным гукам без фарсіравання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  <w:p w14:paraId="66F61ED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Выразнае прагаворванне слоў, актыўная работа артыкуляцыйнай апарата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0B0AC3A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non 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ў нюансе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mf.</w:t>
            </w:r>
          </w:p>
          <w:p w14:paraId="370190F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Ажыццяўленне пастаяннага слыхавога кантролю за інтанацыяй, рытмам, дынамікай і злітнасцю харавога гучання.</w:t>
            </w:r>
          </w:p>
          <w:p w14:paraId="5222909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1311FAA7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bookmarkStart w:id="0" w:name="_Hlk230774856"/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Удзельнічае ў калектыўным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песень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 мультфільмаў і кінафільмаў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33C98D92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пеўчую пасадку, пеўчую ўстаноўку.</w:t>
            </w:r>
          </w:p>
          <w:p w14:paraId="5648D6A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Ажыццяўляе актыўны ўдых у характары музыкі з наступным раўнамерным размеркаваннем выдыху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35FC2D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4BC2D42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Спявае свабодным натуральным гукам без фарсіравання. </w:t>
            </w:r>
          </w:p>
          <w:p w14:paraId="0C5297EB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Выразна прагаворвае словы, выкарыстоўваючы актыўную работу артыкуляцыйнай апарата.</w:t>
            </w:r>
          </w:p>
          <w:p w14:paraId="579AD67B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музычныя творы non legato ў нюансе mf.</w:t>
            </w:r>
          </w:p>
          <w:p w14:paraId="6A230ACB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Слухае сябе і іншых падчас выканання.</w:t>
            </w:r>
            <w:bookmarkEnd w:id="0"/>
          </w:p>
        </w:tc>
      </w:tr>
      <w:tr w:rsidR="00826EBB" w:rsidRPr="00355F30" w14:paraId="7C1C8020" w14:textId="77777777" w:rsidTr="00252024">
        <w:tc>
          <w:tcPr>
            <w:tcW w:w="2874" w:type="dxa"/>
          </w:tcPr>
          <w:p w14:paraId="10CD2DDB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2A64E7C7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10. Песні пра сяброўства (1 гадзіна)</w:t>
            </w:r>
          </w:p>
        </w:tc>
      </w:tr>
      <w:tr w:rsidR="00826EBB" w:rsidRPr="00355F30" w14:paraId="40F77135" w14:textId="77777777" w:rsidTr="00252024">
        <w:tc>
          <w:tcPr>
            <w:tcW w:w="2874" w:type="dxa"/>
          </w:tcPr>
          <w:p w14:paraId="6C6C4CB9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Пеўчая пасадка, пеўчая ўстаноўка. </w:t>
            </w:r>
          </w:p>
          <w:p w14:paraId="11C8543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Актыўны і бясшумны ўдых у характары музыкі. </w:t>
            </w:r>
          </w:p>
          <w:p w14:paraId="4D5370F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Мяккая атака гуку. </w:t>
            </w:r>
          </w:p>
          <w:p w14:paraId="152162F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 </w:t>
            </w:r>
          </w:p>
          <w:p w14:paraId="3CDD554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Унісон.</w:t>
            </w:r>
          </w:p>
          <w:p w14:paraId="121E22B9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Дыкцыя ў харавых спевах.  </w:t>
            </w:r>
          </w:p>
          <w:p w14:paraId="2926CC1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 ў нюансе mf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506FEFE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7154876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Уменне слухаць сябе і іншых падчас выканання. </w:t>
            </w:r>
          </w:p>
        </w:tc>
        <w:tc>
          <w:tcPr>
            <w:tcW w:w="4464" w:type="dxa"/>
          </w:tcPr>
          <w:p w14:paraId="52DB639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45897F2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«Когда мои друзья со мной». Музыка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br/>
              <w:t xml:space="preserve">У. Шаінскага, словы М. Таніча </w:t>
            </w:r>
          </w:p>
          <w:p w14:paraId="46DF3A4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7CCBAA74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«Настоящий друг». Музыка Б. Савельева, словы М. Пляцкоўскага</w:t>
            </w:r>
          </w:p>
        </w:tc>
        <w:tc>
          <w:tcPr>
            <w:tcW w:w="3854" w:type="dxa"/>
          </w:tcPr>
          <w:p w14:paraId="2C571D3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Развучванне і выкананне песень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пра сяброўства.</w:t>
            </w:r>
          </w:p>
          <w:p w14:paraId="250901E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59BC25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Ажыццяўленне актыўнага і бясшумнага ўдыху ў характары музыкі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237BEE0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6468767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 свабодным натуральным 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1696665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Выбудоўванне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22E1C62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Прагаворванне слоў праз актыўную работу артыкуляцыйнай апарата з захаваннем натуральнасці гучання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4A7C24E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Спевы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non legato ў нюансе mf.</w:t>
            </w:r>
          </w:p>
          <w:p w14:paraId="17A198F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выкананні.</w:t>
            </w:r>
          </w:p>
          <w:p w14:paraId="2D76727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3412B35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C772EE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Удзельнічае ў калектыўным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песень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пра сяброўства.</w:t>
            </w:r>
          </w:p>
          <w:p w14:paraId="135032E3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Захоўвае пеўчую пасадку, пеўчую ўстаноўку.</w:t>
            </w:r>
          </w:p>
          <w:p w14:paraId="06BCDA7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Ажыццяўляе актыўны і бясшумны ўдых у характары музыкі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 </w:t>
            </w:r>
          </w:p>
          <w:p w14:paraId="1615392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473E830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Спявае натуральным свабодным гукам без фарсіравання. </w:t>
            </w:r>
          </w:p>
          <w:p w14:paraId="4435990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Прыслухоўваецца да свайго голасу і галасоў іншых спевакоў, агульнаму гучанню ў працэсе выбудоўвання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573C9A8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Выразна прагаворвае словы, выкарыстоўваючы актыўную работу артыкуляцыйнай апарата, захоўваючы натуральнасць гучання. </w:t>
            </w:r>
          </w:p>
          <w:p w14:paraId="4B01FA7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музычныя творы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non legato ў нюансе mf.</w:t>
            </w:r>
          </w:p>
          <w:p w14:paraId="25F2D956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708888D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Слухае сябе і іншых падчас выканання.</w:t>
            </w:r>
          </w:p>
        </w:tc>
      </w:tr>
      <w:tr w:rsidR="00826EBB" w:rsidRPr="000F6011" w14:paraId="76B8F47E" w14:textId="77777777" w:rsidTr="00252024">
        <w:tc>
          <w:tcPr>
            <w:tcW w:w="2874" w:type="dxa"/>
          </w:tcPr>
          <w:p w14:paraId="6FBEDFE2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089FD4F2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11. Песні, прысвечаныя Дню абаронцаў Айчыны і Узброеных сіл Рэспублікі Беларусь (1 гадзіна)</w:t>
            </w:r>
          </w:p>
        </w:tc>
      </w:tr>
      <w:tr w:rsidR="00826EBB" w:rsidRPr="00355F30" w14:paraId="59E98C62" w14:textId="77777777" w:rsidTr="00252024">
        <w:tc>
          <w:tcPr>
            <w:tcW w:w="2874" w:type="dxa"/>
          </w:tcPr>
          <w:p w14:paraId="308888E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Пеўчая пасадка, пеўчая ўстаноўка. </w:t>
            </w:r>
          </w:p>
          <w:p w14:paraId="00F8B49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Актыўны ўдых у характары музыкі, паступовы выдых на працягу музычнай фразы. </w:t>
            </w:r>
          </w:p>
          <w:p w14:paraId="603531A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Мяккая атака гуку. </w:t>
            </w:r>
          </w:p>
          <w:p w14:paraId="73BE352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Натуральны свабодны гук без фарсіравання.</w:t>
            </w:r>
          </w:p>
          <w:p w14:paraId="630AC10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Правілы аховы дзіцячага голасу. </w:t>
            </w:r>
          </w:p>
          <w:p w14:paraId="2E9D41D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Унісон. </w:t>
            </w:r>
          </w:p>
          <w:p w14:paraId="61F332A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Выразнасць вымаўлення слоў. </w:t>
            </w:r>
          </w:p>
          <w:p w14:paraId="49EA822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non legato ў нюансе mf. </w:t>
            </w:r>
          </w:p>
          <w:p w14:paraId="448F5A4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4A86F5F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Уменне слухаць сябе і іншых падчас выканання. </w:t>
            </w:r>
          </w:p>
          <w:p w14:paraId="3695CF1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2C370D4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57047DA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«Песня юных защитников Отечества». Музыка В. Каваліва, словы С. Лук’янавай </w:t>
            </w:r>
          </w:p>
        </w:tc>
        <w:tc>
          <w:tcPr>
            <w:tcW w:w="3854" w:type="dxa"/>
          </w:tcPr>
          <w:p w14:paraId="625495D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Гутарка пра Дзень абаронцаў Айчыны і Узброеных сіл Рэспублікі Беларусь, ролю музыкі ў яго святкаванні.</w:t>
            </w:r>
          </w:p>
          <w:p w14:paraId="6204C80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Развучванне і выкананне песень, прысвечаных святу.</w:t>
            </w:r>
          </w:p>
          <w:p w14:paraId="6C7A582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2C93F4E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Выкананне мяккага ўдыху ў характары музыкі, размеркаванне выдыху на працягу музычнай фразы.  </w:t>
            </w:r>
          </w:p>
          <w:p w14:paraId="4327392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52C7807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 свабодным натуральным гукам без фарсіравання. Карэкціроўка спеваў пры ўзнікненні напружання або крыклівасці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A97B75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Выкананне правілаў аховы дзіцячага голасу. </w:t>
            </w:r>
          </w:p>
          <w:p w14:paraId="396125E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Выбудоўванне ўнісону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. </w:t>
            </w:r>
          </w:p>
          <w:p w14:paraId="5EF6CEB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Выразнае вымаўленне слоў з захаваннем натуральнага, свабодага гучання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3D6592E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Выкананне музычных твораў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 захаваннем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lang w:val="be-BY"/>
              </w:rPr>
              <w:lastRenderedPageBreak/>
              <w:t>роўнай дынамікі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mf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і выразнасці кожнага гуку. </w:t>
            </w:r>
          </w:p>
          <w:p w14:paraId="7CC29AB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50B71C2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1BC0CA2F" w14:textId="77777777" w:rsidR="00826EBB" w:rsidRPr="00355F30" w:rsidRDefault="00826EBB" w:rsidP="00252024">
            <w:pPr>
              <w:spacing w:after="0" w:line="240" w:lineRule="auto"/>
              <w:ind w:firstLine="46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E192CC3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гутарцы пра Дзень абаронцаў Айчыны і Узброеных сіл Рэспублікі Беларусь, выяўляе ролю музыкі ў яго святкаванні.</w:t>
            </w:r>
          </w:p>
          <w:p w14:paraId="36D71DD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Удзельнічае ў калектыўным выкананні песень, прысвечаных святу.  </w:t>
            </w:r>
          </w:p>
          <w:p w14:paraId="759FA0C2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Захоўвае пеўчую пасадку, пеўчую ўстаноўку.</w:t>
            </w:r>
          </w:p>
          <w:p w14:paraId="07E7176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мяккі ўдых ў характары музыкі, размяркоўвае выдых на працягу музычнай фразы.  </w:t>
            </w:r>
          </w:p>
          <w:p w14:paraId="4779BE0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Выконвае мяккую атаку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47C1D2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Спявае свабодным натуральным гукам без фарсіравання. Выпраўляе спевы пры ўзнікненні напружання або крыклівасці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.  </w:t>
            </w:r>
          </w:p>
          <w:p w14:paraId="4877891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Выконвае правілы аховы дзіцячага голасу.  </w:t>
            </w:r>
          </w:p>
          <w:p w14:paraId="2CD2C6A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Прыслухоўваецца да свайго голасу і галасоў іншых спевакоў, агульнаму гучанню ў працэсе выбудоўвання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D1B5D8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Выразна прамаўляе словы, захоўваючы натуральнае свабоднае гучанне. </w:t>
            </w:r>
          </w:p>
          <w:p w14:paraId="0DDF65E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музычныя творы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non 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з захаваннем роўнай дынамікі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mf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і выразнасці кожнага гуку.  </w:t>
            </w:r>
          </w:p>
          <w:p w14:paraId="4E55E7D3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сябе і іншых падчас выканання.  </w:t>
            </w:r>
          </w:p>
          <w:p w14:paraId="50AB625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</w:tc>
      </w:tr>
      <w:tr w:rsidR="00826EBB" w:rsidRPr="000F6011" w14:paraId="0C9B9C1C" w14:textId="77777777" w:rsidTr="00252024">
        <w:tc>
          <w:tcPr>
            <w:tcW w:w="2874" w:type="dxa"/>
          </w:tcPr>
          <w:p w14:paraId="6FBB7C71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06A1EA06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12. Песні, прысвечаныя Дню жанчын (1 гадзіна) </w:t>
            </w:r>
          </w:p>
        </w:tc>
      </w:tr>
      <w:tr w:rsidR="00826EBB" w:rsidRPr="00355F30" w14:paraId="3E41D603" w14:textId="77777777" w:rsidTr="00252024">
        <w:tc>
          <w:tcPr>
            <w:tcW w:w="2874" w:type="dxa"/>
          </w:tcPr>
          <w:p w14:paraId="48C08CE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1DEB472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Пеўчае дыханне. </w:t>
            </w:r>
          </w:p>
          <w:p w14:paraId="66146719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37C40712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Натуральны свабодны гук без фарсіравання.</w:t>
            </w:r>
          </w:p>
          <w:p w14:paraId="765000F9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Унісон. </w:t>
            </w:r>
          </w:p>
          <w:p w14:paraId="76423C9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mр.</w:t>
            </w:r>
          </w:p>
          <w:p w14:paraId="661AD7C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2ED5ABD1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4464" w:type="dxa"/>
          </w:tcPr>
          <w:p w14:paraId="562D2A52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1DBD6AE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«Солнышко-мама». Музыка В. Каваліва, словы В. Драбышэўскай</w:t>
            </w:r>
          </w:p>
          <w:p w14:paraId="06B9DA1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22F129A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«Мамочка». Музыка Я. Зарыцкай, словы І. Шаўчука  </w:t>
            </w:r>
          </w:p>
        </w:tc>
        <w:tc>
          <w:tcPr>
            <w:tcW w:w="3854" w:type="dxa"/>
          </w:tcPr>
          <w:p w14:paraId="18D6EDF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Гутарка пра Дзень жанчын, ролю музыкі ў яго святкаванні. </w:t>
            </w:r>
          </w:p>
          <w:p w14:paraId="0872F1F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Развучванне і выкананне песень, прысвечаных святу.</w:t>
            </w:r>
          </w:p>
          <w:p w14:paraId="3CB9928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36364FC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Выкананне мяккага ўдыху ў характары музыкі, распределение выдоха на размеркаванне выдыху на працягу музычнай фразы.  </w:t>
            </w:r>
          </w:p>
          <w:p w14:paraId="5C9F7B3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D475C8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Спевы свабодным натуральным гукам без фарсіравання.  </w:t>
            </w:r>
          </w:p>
          <w:p w14:paraId="65B5759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Выбудоўванне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 </w:t>
            </w:r>
          </w:p>
          <w:p w14:paraId="7D6C234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mр.</w:t>
            </w:r>
          </w:p>
          <w:p w14:paraId="389322D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7FAC018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04C42C3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  <w:p w14:paraId="74E19B4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0E0F472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689" w:type="dxa"/>
            <w:gridSpan w:val="2"/>
          </w:tcPr>
          <w:p w14:paraId="7B29013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Удзельнічае ў гутарцы пра Дзень жанчын, калектыўным выкананні песень, прысвечаных святу.  </w:t>
            </w:r>
          </w:p>
          <w:p w14:paraId="6F20DD0B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пеўчую пасадку, пеўчую ўстаноўку.</w:t>
            </w:r>
          </w:p>
          <w:p w14:paraId="5ACCDA3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мяккі ўдых ў характары музыкі, размяркоўвае выдых на працягу музычнай фразы.  </w:t>
            </w:r>
          </w:p>
          <w:p w14:paraId="7FDC6D7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4661116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Спявае свабодным натуральным гукам без фарсіравання.  </w:t>
            </w:r>
          </w:p>
          <w:p w14:paraId="14E570D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Прыслухоўваецца да свайго голасу і галасоў іншых спевакоў, агульнаму гучанню ў працэсе выбудоўвання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1279CF6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музычныя творы спосабам гукавядзення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legato ў нюансе mр.</w:t>
            </w:r>
          </w:p>
          <w:p w14:paraId="27BD589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сябе і іншых падчас выканання.  </w:t>
            </w:r>
          </w:p>
          <w:p w14:paraId="25FB8C4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Перадае характар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</w:tc>
      </w:tr>
      <w:tr w:rsidR="00826EBB" w:rsidRPr="000F6011" w14:paraId="76D89C6E" w14:textId="77777777" w:rsidTr="00252024">
        <w:tc>
          <w:tcPr>
            <w:tcW w:w="2874" w:type="dxa"/>
          </w:tcPr>
          <w:p w14:paraId="7EBC16D7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0C52993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13. Песні з мультфільмаў і кінафільмаў (1 гадзіна)</w:t>
            </w:r>
          </w:p>
        </w:tc>
      </w:tr>
      <w:tr w:rsidR="00826EBB" w:rsidRPr="00355F30" w14:paraId="08C9E6BB" w14:textId="77777777" w:rsidTr="00252024">
        <w:tc>
          <w:tcPr>
            <w:tcW w:w="2874" w:type="dxa"/>
          </w:tcPr>
          <w:p w14:paraId="6EF6125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712B2A90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Мяккі ўдых ў характары музыкі, выдых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 </w:t>
            </w:r>
          </w:p>
          <w:p w14:paraId="200CB9B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233E895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Натуральны свабодны гук без фарсіравання.</w:t>
            </w:r>
          </w:p>
          <w:p w14:paraId="3128785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 нюансе mр.</w:t>
            </w:r>
          </w:p>
          <w:p w14:paraId="789EA83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Уменне слухаць сябе і іншых падчас выканання.</w:t>
            </w:r>
          </w:p>
          <w:p w14:paraId="79A7CEF8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Перадача характару музыкі ў выкананні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</w:tc>
        <w:tc>
          <w:tcPr>
            <w:tcW w:w="4464" w:type="dxa"/>
          </w:tcPr>
          <w:p w14:paraId="35BBF88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«Колыбельная медведицы»». Музыка Я. Крылатава, словы Ю. Якаўлева</w:t>
            </w:r>
          </w:p>
          <w:p w14:paraId="073942CF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«Настоящий друг». Музыка Б. Савельева, словы М. Пляцкоўскага</w:t>
            </w:r>
          </w:p>
        </w:tc>
        <w:tc>
          <w:tcPr>
            <w:tcW w:w="3854" w:type="dxa"/>
          </w:tcPr>
          <w:p w14:paraId="3AC4BFC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Развучванне і выкананне песень з мультфільмаў і кінафільмаў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8FE71E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4463F29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Выкананне актыўнага ўдыху ў характары музыкі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,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размеркаваннем выдыху на працягу музычнай фразы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Праца над працягласцю выдыху і фразіроўкай.  </w:t>
            </w:r>
          </w:p>
          <w:p w14:paraId="495DB47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AE1028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Спевы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legato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натуральным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свабодным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ў нюансе mр.</w:t>
            </w:r>
          </w:p>
          <w:p w14:paraId="152A27C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0D45662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3A6D6E2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132731D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калектыўным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песень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 мультфільмаў і кінафільмаў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1B0125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пеўчую пасадку, пеўчую ўстаноўку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3ABCA2D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мяккі ўдых ў характары музыкі, размяркоўвае выдых на працягу музычнай фразы.  </w:t>
            </w:r>
          </w:p>
          <w:p w14:paraId="71C103E0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Ажыццяўляе мяккі, бясшумны пачатак гуку з захаваннем свабоды галасавога апарата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14BE916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Спявае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legato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натуральным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свабодным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ў нюансе mр.</w:t>
            </w:r>
          </w:p>
          <w:p w14:paraId="6DDDCF8C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Слухае сябе і іншых падчас выканання.</w:t>
            </w:r>
          </w:p>
          <w:p w14:paraId="71701C9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Раскрывае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характар музыкі ў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75062BC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26EBB" w:rsidRPr="00355F30" w14:paraId="3CABDD73" w14:textId="77777777" w:rsidTr="00252024">
        <w:tc>
          <w:tcPr>
            <w:tcW w:w="2874" w:type="dxa"/>
          </w:tcPr>
          <w:p w14:paraId="44A55665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5F03EF4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14. Песні, прысвечаныя Дню Перамогі (1 гадзіна) </w:t>
            </w:r>
          </w:p>
        </w:tc>
      </w:tr>
      <w:tr w:rsidR="00826EBB" w:rsidRPr="00355F30" w14:paraId="4C5E922B" w14:textId="77777777" w:rsidTr="00252024">
        <w:tc>
          <w:tcPr>
            <w:tcW w:w="2874" w:type="dxa"/>
          </w:tcPr>
          <w:p w14:paraId="285B5135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52471C38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Пеўчае дыханне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0D127281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17BF7065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  </w:t>
            </w:r>
          </w:p>
          <w:p w14:paraId="264788A4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Дакладнасць інтанавання мелодыі.</w:t>
            </w:r>
          </w:p>
          <w:p w14:paraId="2151CD07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Унісон. </w:t>
            </w:r>
          </w:p>
          <w:p w14:paraId="5A334A07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Дыкцыя ў харавых спевах.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7CABC921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non legato, legato ў нюансе mf. </w:t>
            </w:r>
          </w:p>
          <w:p w14:paraId="654FE7FA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Уменне слухаць сябе і іншых падчас выканання.</w:t>
            </w:r>
          </w:p>
          <w:p w14:paraId="45835EBA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5BD5D78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35BABE66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58270CC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6D22BB5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687A9CA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«Песня юных защитников Отечества». Музыка В. Каваліва, словы С. Лук’янавай</w:t>
            </w:r>
          </w:p>
          <w:p w14:paraId="42D9742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«Пусть всегда будет солнце». Музыка А. Астроўскага, словы Л. Ашаніна</w:t>
            </w:r>
          </w:p>
          <w:p w14:paraId="2B4B1906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trike/>
                <w:sz w:val="26"/>
                <w:szCs w:val="26"/>
                <w:lang w:val="be-BY"/>
              </w:rPr>
            </w:pPr>
          </w:p>
        </w:tc>
        <w:tc>
          <w:tcPr>
            <w:tcW w:w="3854" w:type="dxa"/>
          </w:tcPr>
          <w:p w14:paraId="7B0BCED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eastAsia="Calibri" w:hAnsi="Times New Roman" w:cs="Times New Roman"/>
                <w:bCs/>
                <w:sz w:val="26"/>
                <w:szCs w:val="26"/>
                <w:lang w:val="be-BY"/>
              </w:rPr>
              <w:t xml:space="preserve">Гутарка пра Дзень Перамогі, ролю музыкі ў яго святкаванні. </w:t>
            </w:r>
          </w:p>
          <w:p w14:paraId="0F0C3D1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Выкананне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639093C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мяккага ўдыху ў характары музыкі, размеркаванне выдыху на працягу музычнай фразы. </w:t>
            </w:r>
          </w:p>
          <w:p w14:paraId="3C819C1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534D3E8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Спевы свабодным натуральным гукам без фарсіравання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5564684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Утрыманне інтанацыйнай дакладнасці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0802591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Выбудоўванне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5D1FCE1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Адпрацоўка выразнай дыкцыі праз актыўную артыкуляцыю з захаваннем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натуральнага, свабоднага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 </w:t>
            </w:r>
          </w:p>
          <w:p w14:paraId="283359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legato, legato ў нюансе mf.</w:t>
            </w:r>
          </w:p>
          <w:p w14:paraId="54EFD12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0F36E66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4831200F" w14:textId="77777777" w:rsidR="00826EBB" w:rsidRPr="00355F30" w:rsidRDefault="00826EBB" w:rsidP="00252024">
            <w:pPr>
              <w:spacing w:after="0" w:line="240" w:lineRule="auto"/>
              <w:ind w:firstLine="46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1FA7ACD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Удзельнічае ў гутарцы пра Дзень Перамогі, раскрывае ролю музыкі ў яго святкаванні.  </w:t>
            </w:r>
          </w:p>
          <w:p w14:paraId="7E9EF30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Расказвае пра подзвіг беларускага народа ў Вялікай Айчыннай вайне. </w:t>
            </w:r>
          </w:p>
          <w:p w14:paraId="32DE002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пеўчую пасадку, пеўчую ўстаноўку.  </w:t>
            </w:r>
          </w:p>
          <w:p w14:paraId="09B7A87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мяккі ўдых ў характары музыкі, размяркоўвае выдых на працягу музычнай фразы.  </w:t>
            </w:r>
          </w:p>
          <w:p w14:paraId="65C692BA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Ажыццяўляе мяккі, бясшумны пачатак гуку з захаваннем свабоды галасавога апарата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0DF7DDF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Спявае свабодным натуральным гукам без фарсіравання.  </w:t>
            </w:r>
          </w:p>
          <w:p w14:paraId="7909F70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Захоўвае чысціню інтанацыі на працягу музычнай фразы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0E56EC9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Прыслухоўваецца да свайго голасу і галасоў іншых спевакоў, агульнаму гучанню ў працэсе выбудоўвання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37BFFC82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Выразна прамаўляе словы, захоўваючы натуральны свабодны гук.</w:t>
            </w:r>
          </w:p>
          <w:p w14:paraId="5B46C6E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Выконвае музычныя творы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non legato, legato ў нюансе mf.</w:t>
            </w:r>
          </w:p>
          <w:p w14:paraId="4549E7F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Слухае сябе і іншых падчас выканання.</w:t>
            </w:r>
          </w:p>
          <w:p w14:paraId="3F55746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Раскрывае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характар музыкі ў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</w:tc>
      </w:tr>
      <w:tr w:rsidR="00826EBB" w:rsidRPr="000F6011" w14:paraId="5B27DD00" w14:textId="77777777" w:rsidTr="00252024">
        <w:tc>
          <w:tcPr>
            <w:tcW w:w="2874" w:type="dxa"/>
          </w:tcPr>
          <w:p w14:paraId="631A48CC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02679766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15. Песні, прысвечаныя Дню сям’і (1 гадзіна) </w:t>
            </w:r>
          </w:p>
        </w:tc>
      </w:tr>
      <w:tr w:rsidR="00826EBB" w:rsidRPr="00355F30" w14:paraId="169BD9C2" w14:textId="77777777" w:rsidTr="00252024">
        <w:tc>
          <w:tcPr>
            <w:tcW w:w="2874" w:type="dxa"/>
          </w:tcPr>
          <w:p w14:paraId="235624A4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3AC877AD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Пеўчае дыханне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37A4085B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2AE1631A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Натуральны свабодны гук без фарсіравання. </w:t>
            </w:r>
          </w:p>
          <w:p w14:paraId="23A3A055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legato, legato ў дынамічным дыяпазоне mр, mf.</w:t>
            </w:r>
          </w:p>
          <w:p w14:paraId="574AA615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Уменне слухаць сябе і іншых падчас выканання.</w:t>
            </w:r>
          </w:p>
          <w:p w14:paraId="65D25F39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</w:tc>
        <w:tc>
          <w:tcPr>
            <w:tcW w:w="4464" w:type="dxa"/>
          </w:tcPr>
          <w:p w14:paraId="529C079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46DD002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«Наша мама». Музыка Ю. Слонава, словы В. Высоцкай;</w:t>
            </w:r>
          </w:p>
          <w:p w14:paraId="275CBF0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«Буду папе помогать». Музыка і словы Я. Жабко;</w:t>
            </w:r>
          </w:p>
          <w:p w14:paraId="2C18381F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«Солнышко-мама». Музыка В. Каваліва, словы В. Драбышэўскай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382DBDE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«Мамочка». Музыка Я. Зарыцкай, словы І. Шаўчука</w:t>
            </w:r>
          </w:p>
        </w:tc>
        <w:tc>
          <w:tcPr>
            <w:tcW w:w="3854" w:type="dxa"/>
          </w:tcPr>
          <w:p w14:paraId="4DDBFD92" w14:textId="77777777" w:rsidR="00826EBB" w:rsidRPr="00355F30" w:rsidRDefault="00826EBB" w:rsidP="00252024">
            <w:pPr>
              <w:pStyle w:val="ds-markdown-paragraph"/>
              <w:shd w:val="clear" w:color="auto" w:fill="FFFFFF"/>
              <w:spacing w:before="0" w:beforeAutospacing="0" w:after="0" w:afterAutospacing="0"/>
              <w:ind w:firstLine="321"/>
              <w:jc w:val="both"/>
              <w:rPr>
                <w:rStyle w:val="affc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eastAsia="Calibri"/>
                <w:bCs/>
                <w:sz w:val="26"/>
                <w:szCs w:val="26"/>
                <w:lang w:val="be-BY"/>
              </w:rPr>
              <w:lastRenderedPageBreak/>
              <w:t xml:space="preserve">Гутарка пра Дзень сям’і, </w:t>
            </w:r>
            <w:r w:rsidRPr="00355F30">
              <w:rPr>
                <w:bCs/>
                <w:sz w:val="26"/>
                <w:szCs w:val="26"/>
                <w:shd w:val="clear" w:color="auto" w:fill="FFFFFF"/>
                <w:lang w:val="be-BY"/>
              </w:rPr>
              <w:t>ролі музыкі ў яго святкаванні</w:t>
            </w:r>
            <w:r w:rsidRPr="00355F30">
              <w:rPr>
                <w:rStyle w:val="affc"/>
                <w:sz w:val="26"/>
                <w:szCs w:val="26"/>
                <w:lang w:val="be-BY"/>
              </w:rPr>
              <w:t>.</w:t>
            </w:r>
          </w:p>
          <w:p w14:paraId="0B9BA70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D637AF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мяккага ўдыху ў характары музыкі, размеркаванне выдыху на працягу музычнай фразы.  </w:t>
            </w:r>
          </w:p>
          <w:p w14:paraId="1C71B4F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51375F9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Дыферэнцыяцыя двух відаў гукавядзення –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non legato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и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>legato.</w:t>
            </w:r>
          </w:p>
          <w:p w14:paraId="545AD5C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non legato, legato свабодным натуральным гукам без фарсіравання ў дынамічным дыяпазоне mр, mf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</w:p>
          <w:p w14:paraId="3BC74C4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67C5AFE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25FA440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0D0FA359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гутарцы пра Дзень сям’і, абмяркоўвае важнасць сям’і, сямейныя каштоўнасці і традыцыі.</w:t>
            </w:r>
          </w:p>
          <w:p w14:paraId="2BFA3DA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Захоўвае пеўчую пасадку, пеўчую ўстаноўку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3A1C5C4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мяккі ўдых ў характары музыкі, 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 xml:space="preserve">размяркоўвае выдых на працягу музычнай фразы.  </w:t>
            </w:r>
          </w:p>
          <w:p w14:paraId="6D0DE2F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Ажыццяўляе мяккі, бясшумны пачатак гуку з захаваннем свабоды галасавога апарата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48CA0F2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Спявае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non legato, legato свабодным натуральным гукам без фарсіравання ў дынамічным дыяпазоне mр, mf.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</w:p>
          <w:p w14:paraId="0AB32B5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Слухае сябе і іншых у працэсе выканання.</w:t>
            </w:r>
          </w:p>
          <w:p w14:paraId="1692BE5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Раскрывае характар музыкі ў спевах.</w:t>
            </w:r>
          </w:p>
        </w:tc>
      </w:tr>
      <w:tr w:rsidR="00826EBB" w:rsidRPr="00355F30" w14:paraId="67ACDBAB" w14:textId="77777777" w:rsidTr="00252024">
        <w:tc>
          <w:tcPr>
            <w:tcW w:w="2874" w:type="dxa"/>
          </w:tcPr>
          <w:p w14:paraId="73FDA105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41729D6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16. Песні пра Радзіму (1 гадзіна)</w:t>
            </w:r>
          </w:p>
        </w:tc>
      </w:tr>
      <w:tr w:rsidR="00826EBB" w:rsidRPr="00355F30" w14:paraId="0219A926" w14:textId="77777777" w:rsidTr="00252024">
        <w:tc>
          <w:tcPr>
            <w:tcW w:w="2874" w:type="dxa"/>
          </w:tcPr>
          <w:p w14:paraId="6D7422A8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Пеўчая пасадка, пеўчая ўстаноўка.</w:t>
            </w:r>
          </w:p>
          <w:p w14:paraId="1B628AAF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Пеўчае дыханне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2E6F1499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Мяккая атака гуку.</w:t>
            </w:r>
          </w:p>
          <w:p w14:paraId="7675EDD2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Натуральны свабодны гук без фарсіравання. Дакладнасць інтанавання.</w:t>
            </w:r>
          </w:p>
          <w:p w14:paraId="253192FE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Унісон. </w:t>
            </w:r>
          </w:p>
          <w:p w14:paraId="79E0DDEE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Дыкцыя ў харавых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42AEF47D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 legato ў</w:t>
            </w:r>
            <w:r w:rsidRPr="00355F30">
              <w:rPr>
                <w:rFonts w:ascii="Times New Roman" w:eastAsia="Calibri" w:hAnsi="Times New Roman" w:cs="Times New Roman"/>
                <w:bCs/>
                <w:sz w:val="26"/>
                <w:szCs w:val="26"/>
                <w:lang w:val="be-BY"/>
              </w:rPr>
              <w:t xml:space="preserve"> нюансе mf.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 </w:t>
            </w:r>
          </w:p>
          <w:p w14:paraId="4CE63128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Уменне слухаць сябе і іншых падчас выканання.</w:t>
            </w:r>
          </w:p>
          <w:p w14:paraId="35F8ABE4" w14:textId="77777777" w:rsidR="00826EBB" w:rsidRPr="00355F30" w:rsidRDefault="00826EBB" w:rsidP="00252024">
            <w:pPr>
              <w:spacing w:after="0" w:line="240" w:lineRule="auto"/>
              <w:ind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Перадача характару музыкі ў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1FE713EF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7EF483F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0576F01A" w14:textId="77777777" w:rsidR="00826EBB" w:rsidRPr="00355F30" w:rsidRDefault="00826EBB" w:rsidP="00252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3EE5BB6F" w14:textId="77777777" w:rsidR="00826EBB" w:rsidRPr="00355F30" w:rsidRDefault="00826EBB" w:rsidP="00252024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0E546EB0" w14:textId="77777777" w:rsidR="00826EBB" w:rsidRPr="00355F30" w:rsidRDefault="00826EBB" w:rsidP="00252024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«Радзіма Беларусь». Музыка А. Чыркуна, словы М. Пазнякова</w:t>
            </w:r>
          </w:p>
          <w:p w14:paraId="582715DA" w14:textId="77777777" w:rsidR="00826EBB" w:rsidRPr="00355F30" w:rsidRDefault="00826EBB" w:rsidP="00252024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6E7E23B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«Здравствуй, Родина моя!». Музыка Ю. Чычкова, словы К. Ібраева;  </w:t>
            </w:r>
          </w:p>
          <w:p w14:paraId="782CDCF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«Песенка о Родине». Музыка і словы А. Бяляева; </w:t>
            </w:r>
          </w:p>
          <w:p w14:paraId="6C253C6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«Родная песенка». Музыка Ю. Чычкова, словы П. Сіняўскага</w:t>
            </w:r>
          </w:p>
        </w:tc>
        <w:tc>
          <w:tcPr>
            <w:tcW w:w="3854" w:type="dxa"/>
          </w:tcPr>
          <w:p w14:paraId="6B8B2B6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Развучванне і выкананне песень пра Радзіму. </w:t>
            </w:r>
          </w:p>
          <w:p w14:paraId="550E307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Захаванне пеўчай пасадкі, пеўчай ўстаноўкі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1C65474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мяккага ўдыху ў характары музыкі, размеркаванне выдыху на працягу музычнай фразы. Кантроль правільнага дыхання.  </w:t>
            </w:r>
          </w:p>
          <w:p w14:paraId="746C3BA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>Прымяненне мяккай атакі гуку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</w:t>
            </w:r>
          </w:p>
          <w:p w14:paraId="7739F6E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Работа над дакладнасцю інтанавання. </w:t>
            </w:r>
          </w:p>
          <w:p w14:paraId="05C19F1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Выбудоўванне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6FFFE3A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Яснае і дакладнае вымаўленне слоў. </w:t>
            </w:r>
          </w:p>
          <w:p w14:paraId="46CC87E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legato </w:t>
            </w:r>
            <w:r w:rsidRPr="00355F30">
              <w:rPr>
                <w:rFonts w:ascii="Times New Roman" w:eastAsia="Calibri" w:hAnsi="Times New Roman" w:cs="Times New Roman"/>
                <w:bCs/>
                <w:sz w:val="26"/>
                <w:szCs w:val="26"/>
                <w:lang w:val="be-BY"/>
              </w:rPr>
              <w:t>ў нюансе mf.</w:t>
            </w:r>
          </w:p>
          <w:p w14:paraId="2F85AE4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Слыхавы кантроль за інтанацыяй, рытмам, дынамікай і злітнасцю харавога гучання.</w:t>
            </w:r>
          </w:p>
          <w:p w14:paraId="367B0CE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Увасабленне музычнага вобраза песні ў выразных спевах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.</w:t>
            </w:r>
          </w:p>
          <w:p w14:paraId="29AB5F4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2E72DA58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Удзельнічае ў калектыўным выкананні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песень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пра Радзіму. </w:t>
            </w:r>
          </w:p>
          <w:p w14:paraId="072F3A9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Выконвае пеўчую пасадку, пеўчую ўстаноўку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39E847F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мяккі ўдых ў характары музыкі, размяркоўвае выдых на працягу музычнай фразы. Ажыццяўляе кантроль правільнага дыхання.  </w:t>
            </w:r>
          </w:p>
          <w:p w14:paraId="1F1CB72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>Выкарыстоўвае мяккую атаку гуку</w:t>
            </w: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. </w:t>
            </w:r>
          </w:p>
          <w:p w14:paraId="2BAB1B6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lastRenderedPageBreak/>
              <w:t>Дакладна інтаніруе мелодыю.</w:t>
            </w:r>
          </w:p>
          <w:p w14:paraId="5E46F5C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Прыслухоўваецца да свайго голасу і галасоў іншых спевакоў, агульнаму гучанню ў працэсе выбудоўвання ўнісону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. </w:t>
            </w:r>
          </w:p>
          <w:p w14:paraId="63502923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Ясна і выразна прамаўляе словы. </w:t>
            </w:r>
          </w:p>
          <w:p w14:paraId="15470CFE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left="33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Выконвае музычныя творы </w:t>
            </w:r>
            <w:r w:rsidRPr="00355F30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legato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be-BY"/>
              </w:rPr>
              <w:t xml:space="preserve">з захаваннем роўнай дынамікі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mf.  </w:t>
            </w:r>
          </w:p>
          <w:p w14:paraId="61CA279D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left="33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сябе і іншых у працэсе выканання. </w:t>
            </w:r>
          </w:p>
          <w:p w14:paraId="235EACD8" w14:textId="77777777" w:rsidR="00826EBB" w:rsidRPr="00355F30" w:rsidRDefault="00826EBB" w:rsidP="00252024">
            <w:pPr>
              <w:shd w:val="clear" w:color="auto" w:fill="FFFFFF"/>
              <w:spacing w:after="0" w:line="240" w:lineRule="auto"/>
              <w:ind w:left="33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Перадае музычны вобраз у выкананні. </w:t>
            </w:r>
          </w:p>
        </w:tc>
      </w:tr>
      <w:tr w:rsidR="00826EBB" w:rsidRPr="00355F30" w14:paraId="5B3DE1EF" w14:textId="77777777" w:rsidTr="00252024">
        <w:tc>
          <w:tcPr>
            <w:tcW w:w="2874" w:type="dxa"/>
          </w:tcPr>
          <w:p w14:paraId="2D7ABFA4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5916D032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ЧАРОЎНЫ СВЕТ МУЗЫКІ (10 гадзін)</w:t>
            </w:r>
          </w:p>
        </w:tc>
      </w:tr>
      <w:tr w:rsidR="00826EBB" w:rsidRPr="000F6011" w14:paraId="35512B32" w14:textId="77777777" w:rsidTr="00252024">
        <w:tc>
          <w:tcPr>
            <w:tcW w:w="2874" w:type="dxa"/>
          </w:tcPr>
          <w:p w14:paraId="70116A82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72FF183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17. Кампазітар, выканаўца, слухач. Тры «кіты» ў музыцы (1 гадзіна)</w:t>
            </w:r>
          </w:p>
        </w:tc>
      </w:tr>
      <w:tr w:rsidR="00826EBB" w:rsidRPr="00355F30" w14:paraId="0A184691" w14:textId="77777777" w:rsidTr="00252024">
        <w:tc>
          <w:tcPr>
            <w:tcW w:w="2874" w:type="dxa"/>
          </w:tcPr>
          <w:p w14:paraId="05F2F9A1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142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Асаблівасці дзейнасці кампазітара, выканаўцы, слухача.  </w:t>
            </w:r>
          </w:p>
          <w:p w14:paraId="555F4E82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Выразнае выкананне песень. </w:t>
            </w:r>
          </w:p>
          <w:p w14:paraId="4453B3D5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Перадача рознымі спосабамі уражанняў ад праслуханай музыкі.  </w:t>
            </w:r>
          </w:p>
          <w:p w14:paraId="5A26CDB7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Стварэнне інструментальных акампанементаў, </w:t>
            </w: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lastRenderedPageBreak/>
              <w:t>падбор выразных рухаў да музычных твораў</w:t>
            </w:r>
          </w:p>
        </w:tc>
        <w:tc>
          <w:tcPr>
            <w:tcW w:w="4464" w:type="dxa"/>
          </w:tcPr>
          <w:p w14:paraId="1DAECF6E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565882A8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1C993CC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«Чему учат в школе». Музыка У. Шаінскага, словы М. Пляцкоўскага</w:t>
            </w:r>
          </w:p>
          <w:p w14:paraId="3DBC63C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7F4D5EF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С. Рахманінаў. «Італьянская полька»,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br/>
              <w:t>С. Пракоф’еў. «Марш»</w:t>
            </w:r>
          </w:p>
          <w:p w14:paraId="56417CC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спевы</w:t>
            </w:r>
          </w:p>
          <w:p w14:paraId="295DB88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«Пастушок». Музыка П. Падкавырава, словы Я. Журбы.  </w:t>
            </w:r>
          </w:p>
          <w:p w14:paraId="0B7D477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«Пра мышку і кніжку». Музыка А. Чыркуна, словы І. Муравейкі.</w:t>
            </w:r>
          </w:p>
          <w:p w14:paraId="602BAF6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«По грибы». Музыка У. Алоўнікава, словы М. Алтухова</w:t>
            </w:r>
          </w:p>
        </w:tc>
        <w:tc>
          <w:tcPr>
            <w:tcW w:w="3854" w:type="dxa"/>
          </w:tcPr>
          <w:p w14:paraId="06F57A2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Абмеркаванне асаблівасцяў дзейнасці кампазітара, выканаўцы, слухача.  </w:t>
            </w:r>
          </w:p>
          <w:p w14:paraId="125B312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Асэнсаванне назапашанага вопыту дзейнасці слухання, выканання, сачынення музыкі. </w:t>
            </w:r>
          </w:p>
          <w:p w14:paraId="4F79BE5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Знаёмства з легендай пра тры «кіты».</w:t>
            </w:r>
          </w:p>
          <w:p w14:paraId="0C87341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узораў марша, танца, песні – трох асноўных сфер музыкі.   </w:t>
            </w:r>
          </w:p>
          <w:p w14:paraId="39E7450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Выяўленне адрозненняў паміж песняй, танцам, маршам, падбор эпітэтаў, адпаведных характары музыкі.  </w:t>
            </w:r>
          </w:p>
          <w:p w14:paraId="785101F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песень. </w:t>
            </w:r>
          </w:p>
          <w:p w14:paraId="56C5B02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Калектыўнае стварэнне рытмічных акампанементаў.</w:t>
            </w:r>
          </w:p>
          <w:p w14:paraId="7902D9C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7D6A51F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Тлумачыць асаблівасці дзейнасці кампазітара, выканаўцы, слухача.  </w:t>
            </w:r>
          </w:p>
          <w:p w14:paraId="72D6FEB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Адрознівае песню, танец, марш пры слуханні, называе іх характэрныя асаблівасці. </w:t>
            </w:r>
          </w:p>
          <w:p w14:paraId="3CF797A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 выконвае песні.</w:t>
            </w:r>
          </w:p>
          <w:p w14:paraId="01822A1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Прымае ўдзел у калектыўным стварэнні рытмічных акампанементаў да маршаў і танцаў. </w:t>
            </w:r>
          </w:p>
          <w:p w14:paraId="7995FD0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26EBB" w:rsidRPr="00355F30" w14:paraId="2EC1E351" w14:textId="77777777" w:rsidTr="00252024">
        <w:tc>
          <w:tcPr>
            <w:tcW w:w="2874" w:type="dxa"/>
          </w:tcPr>
          <w:p w14:paraId="6057EC09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2806FA6D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18. Разнастайнасць песень, танцаў ,маршаў (1 гадзіна)</w:t>
            </w:r>
          </w:p>
        </w:tc>
      </w:tr>
      <w:tr w:rsidR="00826EBB" w:rsidRPr="000F6011" w14:paraId="301FF0CF" w14:textId="77777777" w:rsidTr="00252024">
        <w:tc>
          <w:tcPr>
            <w:tcW w:w="2874" w:type="dxa"/>
          </w:tcPr>
          <w:p w14:paraId="5F3A6B59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>Марш, танец, песня – «тры</w:t>
            </w:r>
            <w:r w:rsidRPr="00355F30">
              <w:rPr>
                <w:bCs/>
                <w:sz w:val="26"/>
                <w:szCs w:val="26"/>
                <w:lang w:val="be-BY"/>
              </w:rPr>
              <w:t xml:space="preserve"> кіты</w:t>
            </w:r>
            <w:r w:rsidRPr="00355F30"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» ў музыцы. </w:t>
            </w:r>
          </w:p>
          <w:p w14:paraId="5F3515C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Жыццёвае прызначэнне і разнастайнасць песень, танцаў, маршаў.</w:t>
            </w:r>
          </w:p>
          <w:p w14:paraId="1290D14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песень. </w:t>
            </w:r>
          </w:p>
          <w:p w14:paraId="58B958C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уражанняў ад праслуханай музыкі.</w:t>
            </w:r>
          </w:p>
        </w:tc>
        <w:tc>
          <w:tcPr>
            <w:tcW w:w="4464" w:type="dxa"/>
          </w:tcPr>
          <w:p w14:paraId="5990794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168A6E18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57AE508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«Першая настаўніца». Музыка В. Каваліва, словы С. Грахоўскага</w:t>
            </w:r>
          </w:p>
          <w:p w14:paraId="5553512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785C713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М. Глінка. «Полька», </w:t>
            </w:r>
          </w:p>
          <w:p w14:paraId="0D716D4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слуханне</w:t>
            </w:r>
          </w:p>
          <w:p w14:paraId="537B2712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Дж. Вердзі. «Марш» (з оперы «Аіда»)</w:t>
            </w:r>
          </w:p>
          <w:p w14:paraId="3696C04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Л. Бакерыні. «Менуэт»</w:t>
            </w:r>
          </w:p>
        </w:tc>
        <w:tc>
          <w:tcPr>
            <w:tcW w:w="3854" w:type="dxa"/>
          </w:tcPr>
          <w:p w14:paraId="505BE68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Знаёмства з разнастайнасцю песень, танцаў, маршаў.</w:t>
            </w:r>
          </w:p>
          <w:p w14:paraId="70A75E0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ролі першасных жанраў у жыцці чалавека. </w:t>
            </w:r>
          </w:p>
          <w:p w14:paraId="5FCEE09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музычных твораў, напісаных у жанрах песні, танца, марша, выяўленне іх характэрных асаблівасцяў. </w:t>
            </w:r>
          </w:p>
          <w:p w14:paraId="1E8C28E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ўражанняў ад праслуханай музыкі.</w:t>
            </w:r>
          </w:p>
          <w:p w14:paraId="0208EF8C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песень. </w:t>
            </w:r>
          </w:p>
          <w:p w14:paraId="2BDA7CF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Калектыўнае стварэнне рытмічных акампанементаў. </w:t>
            </w:r>
          </w:p>
          <w:p w14:paraId="77F9D96A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716B0B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Тлумачыць ролю песні, танца, марша ў жыцці чалавека.</w:t>
            </w:r>
          </w:p>
          <w:p w14:paraId="4C873EF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Прыводзіць прыклады песень, танцаў, маршаў, розных па жыццёвым прызначэнні і характары музыкі. </w:t>
            </w:r>
          </w:p>
          <w:p w14:paraId="7B8770A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Перадае рознымі спосабамі ўражанні ад праслуханай музыкі.</w:t>
            </w:r>
          </w:p>
          <w:p w14:paraId="15FAB31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песні. </w:t>
            </w:r>
          </w:p>
          <w:p w14:paraId="4DB4E772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Удзельнічае ў калектыўным стварэнні рытмічных акампанементаў да маршаў, танцаў. </w:t>
            </w:r>
          </w:p>
        </w:tc>
      </w:tr>
      <w:tr w:rsidR="00826EBB" w:rsidRPr="00355F30" w14:paraId="799C93E6" w14:textId="77777777" w:rsidTr="00252024">
        <w:tc>
          <w:tcPr>
            <w:tcW w:w="2874" w:type="dxa"/>
          </w:tcPr>
          <w:p w14:paraId="5465FA5B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74267FF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19. Песня (1 гадзіна)</w:t>
            </w:r>
          </w:p>
        </w:tc>
      </w:tr>
      <w:tr w:rsidR="00826EBB" w:rsidRPr="000F6011" w14:paraId="20FA6CED" w14:textId="77777777" w:rsidTr="00252024">
        <w:tc>
          <w:tcPr>
            <w:tcW w:w="2874" w:type="dxa"/>
          </w:tcPr>
          <w:p w14:paraId="06E2DED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Разнастайнасць песень.</w:t>
            </w:r>
          </w:p>
          <w:p w14:paraId="488B6A0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Песня і яе характэрныя асаблівасці. </w:t>
            </w:r>
          </w:p>
          <w:p w14:paraId="276F171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Народныя і кампазітарскія песні.</w:t>
            </w:r>
          </w:p>
          <w:p w14:paraId="6BD5759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песень.</w:t>
            </w:r>
          </w:p>
          <w:p w14:paraId="770D107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4464" w:type="dxa"/>
          </w:tcPr>
          <w:p w14:paraId="4B3CE983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7AD7296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2B5CDE1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І. Арсееў. «Кракадзіл і Чабурашка», «Веселый музыкант». Музыка А. Філіпенкі, словы Т. Волгінай</w:t>
            </w:r>
          </w:p>
          <w:p w14:paraId="24C1DC4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спевы </w:t>
            </w:r>
          </w:p>
          <w:p w14:paraId="3C2C25D3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Беларускія народныя песні «Гэй ты, воўчанька», «Белабока сарока», «Чубаценькі верабей», «Пайшоў коўзацца каток»</w:t>
            </w:r>
          </w:p>
        </w:tc>
        <w:tc>
          <w:tcPr>
            <w:tcW w:w="3854" w:type="dxa"/>
          </w:tcPr>
          <w:p w14:paraId="04B3D29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Абмеркаванне жыццёвых абставінаў, пры якіх гучаць песні. </w:t>
            </w:r>
          </w:p>
          <w:p w14:paraId="01A1C00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Пошук прыкладаў песень з яркай запамінальнай мелодыяй, розных па жыццёвым прызначэнні, характары музыкі.</w:t>
            </w:r>
          </w:p>
          <w:p w14:paraId="3550544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і выразнае выкананне песень. </w:t>
            </w:r>
          </w:p>
          <w:p w14:paraId="65BD5D0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2CA63D2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Дапаўненне выканання выразнымі рухамі, элементамі тэатралізацыі.</w:t>
            </w:r>
          </w:p>
          <w:p w14:paraId="0084E97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Калектыўнае стварэнне варыянтаў напеваў народных песень.</w:t>
            </w:r>
          </w:p>
          <w:p w14:paraId="05FD747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689" w:type="dxa"/>
            <w:gridSpan w:val="2"/>
          </w:tcPr>
          <w:p w14:paraId="6768D05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Называе жыццёвыя абставіны, пры якіх гучаць песні. </w:t>
            </w:r>
          </w:p>
          <w:p w14:paraId="3B0D954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Прыводзіць прыклады песень з яркай запамінальнай мелодыяй, розных па жыццёвым прызначэнні і характары музыкі. </w:t>
            </w:r>
          </w:p>
          <w:p w14:paraId="132455B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і выразна выконвае песні. </w:t>
            </w:r>
          </w:p>
          <w:p w14:paraId="73F99C5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вобразу. </w:t>
            </w:r>
          </w:p>
          <w:p w14:paraId="49F03C7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Дапаўняе выкананне выразнымі рухамі, элементамі тэатралізацыі. </w:t>
            </w:r>
          </w:p>
          <w:p w14:paraId="204C0F7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Удзельнічае ў калектыўным стварэнні варыянтаў напеваў народных песень.</w:t>
            </w:r>
          </w:p>
        </w:tc>
      </w:tr>
      <w:tr w:rsidR="00826EBB" w:rsidRPr="00355F30" w14:paraId="3150F084" w14:textId="77777777" w:rsidTr="00252024">
        <w:tc>
          <w:tcPr>
            <w:tcW w:w="2874" w:type="dxa"/>
          </w:tcPr>
          <w:p w14:paraId="42317D04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7F95CFC7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20. Танец (1 гадзіна)</w:t>
            </w:r>
          </w:p>
        </w:tc>
      </w:tr>
      <w:tr w:rsidR="00826EBB" w:rsidRPr="00355F30" w14:paraId="420212BF" w14:textId="77777777" w:rsidTr="00252024">
        <w:tc>
          <w:tcPr>
            <w:tcW w:w="2874" w:type="dxa"/>
          </w:tcPr>
          <w:p w14:paraId="0927CF19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Танец і яго характэрныя асаблівасці. Разнастайнасць танцаў.</w:t>
            </w:r>
          </w:p>
          <w:p w14:paraId="5740AF1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Передача рознымі спосабамі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ўражанняў ад праслуханай музыкі.</w:t>
            </w:r>
          </w:p>
          <w:p w14:paraId="67894032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вакальных твораў, дапоўненае танцавальнымі рухамі.</w:t>
            </w:r>
          </w:p>
        </w:tc>
        <w:tc>
          <w:tcPr>
            <w:tcW w:w="4464" w:type="dxa"/>
          </w:tcPr>
          <w:p w14:paraId="1770A54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5780F92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09E2D94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І. Арсееў. «Кракадзіл і Чабурашка», «Веселый музыкант». Музыка А. Філіпенкі, словы Т. Волгінай</w:t>
            </w:r>
          </w:p>
          <w:p w14:paraId="5EB76F82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Д. Шастаковіч. «Вальс-шутка»</w:t>
            </w:r>
          </w:p>
          <w:p w14:paraId="3E3DB6D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609BAC5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4F308BA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146B83E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Д. Кабалеўскі. «Танец маладога бегемота»; </w:t>
            </w:r>
          </w:p>
          <w:p w14:paraId="7BAF174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А. Лядаў. «Музычная табакерка»</w:t>
            </w:r>
          </w:p>
          <w:p w14:paraId="071C8551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Р. Сурус. «Галоп»</w:t>
            </w:r>
          </w:p>
        </w:tc>
        <w:tc>
          <w:tcPr>
            <w:tcW w:w="3854" w:type="dxa"/>
          </w:tcPr>
          <w:p w14:paraId="6C33206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Абмеркаванне жыццёвых абставінаў, пры якіх гучаць танцы. </w:t>
            </w:r>
          </w:p>
          <w:p w14:paraId="006F278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танцаў, розных па жыццёвым прызначэнні, характары музыкі. </w:t>
            </w:r>
          </w:p>
          <w:p w14:paraId="434C0F5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Выяўленне ролі метра ў танцы. </w:t>
            </w:r>
          </w:p>
          <w:p w14:paraId="57F4E69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выразнасці рухаў, малюнкаў, хадоў танцаў. </w:t>
            </w:r>
          </w:p>
          <w:p w14:paraId="693E91A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напісаных у жанры танца. </w:t>
            </w:r>
          </w:p>
          <w:p w14:paraId="2065D3D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Падбор эпітэтаў, адпаведных музычнаму вобразу. </w:t>
            </w:r>
          </w:p>
          <w:p w14:paraId="7D7C865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 танцавальнага характару. </w:t>
            </w:r>
          </w:p>
          <w:p w14:paraId="2D3BA4E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Дапаўненне выканання танцавальнымі рухамі.</w:t>
            </w:r>
          </w:p>
          <w:p w14:paraId="643138C2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F5B4F5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Называе жыццёвыя абставіны, пры якіх гучаць танцы. </w:t>
            </w:r>
          </w:p>
          <w:p w14:paraId="7CFF361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Прыводзіць прыклады танцаў, розных па жыццёвым прызначэнні і характары музыкі. </w:t>
            </w:r>
          </w:p>
          <w:p w14:paraId="65CACB66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ролю метра ў танцы. </w:t>
            </w:r>
          </w:p>
          <w:p w14:paraId="2FE9E6F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напісаныя ў жанры танца, падбірае эпітэты,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адпаведныя музычнаму вобразу. </w:t>
            </w:r>
          </w:p>
          <w:p w14:paraId="3B4F5712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6DCC1B3D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песні танцавальнага характару. </w:t>
            </w:r>
          </w:p>
          <w:p w14:paraId="4A3DDADC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Дапаўняе выкананне танцавальнымі рухамі.</w:t>
            </w:r>
          </w:p>
        </w:tc>
      </w:tr>
      <w:tr w:rsidR="00826EBB" w:rsidRPr="00355F30" w14:paraId="047F4EF7" w14:textId="77777777" w:rsidTr="00252024">
        <w:tc>
          <w:tcPr>
            <w:tcW w:w="2874" w:type="dxa"/>
          </w:tcPr>
          <w:p w14:paraId="649607A5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AB0321C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21. Марш (1 гадзіна)</w:t>
            </w:r>
          </w:p>
        </w:tc>
      </w:tr>
      <w:tr w:rsidR="00826EBB" w:rsidRPr="00355F30" w14:paraId="744E7EF2" w14:textId="77777777" w:rsidTr="00252024">
        <w:tc>
          <w:tcPr>
            <w:tcW w:w="2874" w:type="dxa"/>
          </w:tcPr>
          <w:p w14:paraId="230517B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Марш і яго характэрныя асаблівасці. </w:t>
            </w:r>
          </w:p>
          <w:p w14:paraId="156AE9D3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Віды маршаў (спартыўны, ваенны і іншыя віды). </w:t>
            </w:r>
          </w:p>
          <w:p w14:paraId="4198F52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ўражанняў ад праслуханай музыкі. </w:t>
            </w:r>
          </w:p>
          <w:p w14:paraId="2402C20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вакальных твораў, дапоўненае маршавым крокам, інструментальным акампанементам </w:t>
            </w:r>
          </w:p>
        </w:tc>
        <w:tc>
          <w:tcPr>
            <w:tcW w:w="4464" w:type="dxa"/>
          </w:tcPr>
          <w:p w14:paraId="18DA31A1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05AEB1F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19EE780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І. Арсееў. «Кракадзіл і Чабурашка», «Веселый музыкант». Музыка А. Філіпенкі, словы Т. Волгінай;</w:t>
            </w:r>
          </w:p>
          <w:p w14:paraId="6C802EF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«Бравые солдаты». Музыка А. Філіпенкі, словы Т. Волгінай </w:t>
            </w:r>
          </w:p>
          <w:p w14:paraId="0C97767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</w:t>
            </w:r>
          </w:p>
          <w:p w14:paraId="29A8123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С. Чарнецкі. «Сустрэчны марш»; </w:t>
            </w:r>
          </w:p>
          <w:p w14:paraId="2FCE914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М. Блантэр. «Футбольны марш»;</w:t>
            </w:r>
          </w:p>
          <w:p w14:paraId="22A93D52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В. Агапкін. «Развітанне славянкі»</w:t>
            </w:r>
          </w:p>
          <w:p w14:paraId="51A2406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588E033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5B1F281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Д. Кабалеўскі. «Труба і барабан»</w:t>
            </w:r>
          </w:p>
        </w:tc>
        <w:tc>
          <w:tcPr>
            <w:tcW w:w="3854" w:type="dxa"/>
          </w:tcPr>
          <w:p w14:paraId="555271B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жыццёвых абставінаў, пры якіх гучаць маршы. </w:t>
            </w:r>
          </w:p>
          <w:p w14:paraId="56E083F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маршаў розных па жыццёвым прызначэнні, характары музыкі. </w:t>
            </w:r>
          </w:p>
          <w:p w14:paraId="7E34884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Выяўленне ролі метра ў маршы. </w:t>
            </w:r>
          </w:p>
          <w:p w14:paraId="405DFAC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напісаных у жанры маршу. </w:t>
            </w:r>
          </w:p>
          <w:p w14:paraId="706B0B4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559D3C5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 маршавага характару. </w:t>
            </w:r>
          </w:p>
          <w:p w14:paraId="0C21F9B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Дапаўненне выканання маршавым крокам або рытмавым акампанементам. </w:t>
            </w:r>
          </w:p>
          <w:p w14:paraId="0E76400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6982C56C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жыццёвыя абставіны, пры якіх гучаць маршы. </w:t>
            </w:r>
          </w:p>
          <w:p w14:paraId="58DCB69F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Прыводзіць прыклады маршаў, розных па жыццёвым прызначэнні і характары музыкі. </w:t>
            </w:r>
          </w:p>
          <w:p w14:paraId="2656CB4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ролю метра ў маршы. </w:t>
            </w:r>
          </w:p>
          <w:p w14:paraId="6AC22522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напісаныя ў жанры маршу, падбірае эпітэты, адпаведныя музычнаму вобразу. </w:t>
            </w:r>
          </w:p>
          <w:p w14:paraId="3517733A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5FAC44CC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песні маршавага характару. </w:t>
            </w:r>
          </w:p>
          <w:p w14:paraId="6ED81FF2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Дапаўняе выкананне маршавым крокам або рытмавым акампанементам. </w:t>
            </w:r>
          </w:p>
        </w:tc>
      </w:tr>
      <w:tr w:rsidR="00826EBB" w:rsidRPr="00355F30" w14:paraId="3010DCBD" w14:textId="77777777" w:rsidTr="00252024">
        <w:tc>
          <w:tcPr>
            <w:tcW w:w="2874" w:type="dxa"/>
          </w:tcPr>
          <w:p w14:paraId="026909D2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2AA732A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22. «Кіты» сустракаюцца разам (1 гадзіна)</w:t>
            </w:r>
          </w:p>
        </w:tc>
      </w:tr>
      <w:tr w:rsidR="00826EBB" w:rsidRPr="00355F30" w14:paraId="180813D0" w14:textId="77777777" w:rsidTr="00252024">
        <w:tc>
          <w:tcPr>
            <w:tcW w:w="2874" w:type="dxa"/>
          </w:tcPr>
          <w:p w14:paraId="11F11E4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Песні-танцы, песні-маршы. </w:t>
            </w:r>
          </w:p>
          <w:p w14:paraId="6A230E3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Жыццёвае прызначэнне і характэрныя асаблівасці песень-танцаў, песень-маршаў. </w:t>
            </w:r>
          </w:p>
          <w:p w14:paraId="5DE522F4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песень-танцаў, песень-маршаў. </w:t>
            </w:r>
          </w:p>
          <w:p w14:paraId="3A7AD5B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Дапаўненне выканання маршавым крокам, танцавальнымі рухамі, інструментальнымі акампанементамі </w:t>
            </w:r>
          </w:p>
        </w:tc>
        <w:tc>
          <w:tcPr>
            <w:tcW w:w="4464" w:type="dxa"/>
          </w:tcPr>
          <w:p w14:paraId="1565969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754FC34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100438A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І. Арсееў. «Кракадзіл і Чабурашка», «Веселый музыкант». Музыка А. Філіпенкі, словы Т. Волгінай;</w:t>
            </w:r>
          </w:p>
          <w:p w14:paraId="0CFDB32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«Бравые солдаты». Музыка А. Філіпенкі, словы Т. Волгінай; </w:t>
            </w:r>
          </w:p>
          <w:p w14:paraId="7BCE0B1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«Пусть всегда будет солнце». Музыка А. Астроўскага, словы Л. Ашаніна;</w:t>
            </w:r>
          </w:p>
          <w:p w14:paraId="2A8C9F9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«Добрый жук». Музыка А. Спадавекіа, словы Я. Шварца</w:t>
            </w:r>
          </w:p>
          <w:p w14:paraId="6FD23D4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спевы</w:t>
            </w:r>
          </w:p>
          <w:p w14:paraId="6F8621E3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Д. Кабалеўскі. «В нашем классе»</w:t>
            </w:r>
          </w:p>
        </w:tc>
        <w:tc>
          <w:tcPr>
            <w:tcW w:w="3854" w:type="dxa"/>
          </w:tcPr>
          <w:p w14:paraId="07CEF1C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жыццёвых абставінаў, пры якіх гучаць песні-танцы, песні-маршы. </w:t>
            </w:r>
          </w:p>
          <w:p w14:paraId="291E6A4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песень-танцаў, песень-маршаў, тлумачэнне іх жыццёвага прызначэння, характэрных асаблівасцяў. </w:t>
            </w:r>
          </w:p>
          <w:p w14:paraId="0EE04A3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напісаных у жанрах песень-танцаў, песень-маршаў. </w:t>
            </w:r>
          </w:p>
          <w:p w14:paraId="4D8ADAD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62FA6E4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песень-танцаў, песень-маршаў, дапоўненае танцавальнымі рухамі або маршавым крокам.</w:t>
            </w:r>
          </w:p>
          <w:p w14:paraId="3C658384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3689" w:type="dxa"/>
            <w:gridSpan w:val="2"/>
          </w:tcPr>
          <w:p w14:paraId="1D73441C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жыццёвыя абставіны, пры якіх гучаць песні-танцы, песні-маршы. </w:t>
            </w:r>
          </w:p>
          <w:p w14:paraId="6A08A1E3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Прыводзіць прыклады песень-танцаў, песень-маршаў, выяўляе іх жыццёвае прызначэнне, характэрныя асаблівасці. </w:t>
            </w:r>
          </w:p>
          <w:p w14:paraId="683778C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напісаныя ў жанрах песень-танцаў, песень-маршаў, падбірае эпітэты, адпаведныя музычнаму вобразу. </w:t>
            </w:r>
          </w:p>
          <w:p w14:paraId="33203E2F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песні-танцы, песні-маршы. </w:t>
            </w:r>
          </w:p>
          <w:p w14:paraId="76FE622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Дапаўняе выкананне танцавальнымі рухамі або маршавым крокам. </w:t>
            </w:r>
          </w:p>
        </w:tc>
      </w:tr>
      <w:tr w:rsidR="00826EBB" w:rsidRPr="00355F30" w14:paraId="4C11B974" w14:textId="77777777" w:rsidTr="00252024">
        <w:tc>
          <w:tcPr>
            <w:tcW w:w="2874" w:type="dxa"/>
          </w:tcPr>
          <w:p w14:paraId="08ECDB79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01AC5A52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23. Пра што «гаворыць» музыка (1 гадзіна)</w:t>
            </w:r>
          </w:p>
        </w:tc>
      </w:tr>
      <w:tr w:rsidR="00826EBB" w:rsidRPr="00355F30" w14:paraId="2B0CA201" w14:textId="77777777" w:rsidTr="00252024">
        <w:tc>
          <w:tcPr>
            <w:tcW w:w="2874" w:type="dxa"/>
          </w:tcPr>
          <w:p w14:paraId="5F0483C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Выразнасць музыкі. </w:t>
            </w:r>
          </w:p>
          <w:p w14:paraId="4B40B56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Магчымасці музыкі ў перадачы ўнутранага свету чалавека, яго пачуццяў, настрою.  </w:t>
            </w:r>
          </w:p>
          <w:p w14:paraId="0C7BDBC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Выразнае выкананне вакальных твораў. </w:t>
            </w:r>
          </w:p>
          <w:p w14:paraId="06AC27D6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уражанняў ад праслуханай музыкі</w:t>
            </w:r>
          </w:p>
        </w:tc>
        <w:tc>
          <w:tcPr>
            <w:tcW w:w="4464" w:type="dxa"/>
          </w:tcPr>
          <w:p w14:paraId="1580E07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0C30C12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456FA3C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«Добрый жук». Музыка А. Спадавекіа, словы Я. Шварца</w:t>
            </w:r>
          </w:p>
          <w:p w14:paraId="66EBE21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024E48E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Л. ван Бетховен. «Вясёлая. Сумная»</w:t>
            </w:r>
          </w:p>
          <w:p w14:paraId="10509680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Варыятыўны музычны матэрыял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спевы</w:t>
            </w:r>
          </w:p>
          <w:p w14:paraId="7EAA5D4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«Рыжий пёс». Музыка Г. Струвэ, словы У. Сцяпанава</w:t>
            </w:r>
          </w:p>
        </w:tc>
        <w:tc>
          <w:tcPr>
            <w:tcW w:w="3854" w:type="dxa"/>
          </w:tcPr>
          <w:p w14:paraId="68C967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Абмеркаванне выразных магчымасцяў музыкі.</w:t>
            </w:r>
          </w:p>
          <w:p w14:paraId="11870E79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Вызначэнне настрою, перададзенага ў музыцы. </w:t>
            </w:r>
          </w:p>
          <w:p w14:paraId="0543007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Выяўленне настрояў, якія часцей за ўсё сустракаюцца ў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музычных творах (радасць, сум), прывядзенне прыкладаў. </w:t>
            </w:r>
          </w:p>
          <w:p w14:paraId="76768EA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якія перадаюць унутраны свет чалавека. </w:t>
            </w:r>
          </w:p>
          <w:p w14:paraId="3D4B954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17AB95E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уражанняў ад праслуханай музыкі.</w:t>
            </w:r>
          </w:p>
          <w:p w14:paraId="2CA253C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песень.</w:t>
            </w:r>
          </w:p>
          <w:p w14:paraId="6A73B34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73B0C1E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Тлумачыць выразныя магчымасці музыкі.</w:t>
            </w:r>
          </w:p>
          <w:p w14:paraId="5F0B3CA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настроі, якія часцей за ўсё сустракаюцца ў музычных творах, прыводзіць прыклады. </w:t>
            </w:r>
          </w:p>
          <w:p w14:paraId="4D22404F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Вызначае настрой, перададзены ў музыцы, пры слуханні. </w:t>
            </w:r>
          </w:p>
          <w:p w14:paraId="360A03A5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вобразу. </w:t>
            </w:r>
          </w:p>
          <w:p w14:paraId="393AAED4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1B51C559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 выконвае песні.</w:t>
            </w:r>
          </w:p>
        </w:tc>
      </w:tr>
      <w:tr w:rsidR="00826EBB" w:rsidRPr="00355F30" w14:paraId="0F990D1D" w14:textId="77777777" w:rsidTr="00252024">
        <w:tc>
          <w:tcPr>
            <w:tcW w:w="2874" w:type="dxa"/>
          </w:tcPr>
          <w:p w14:paraId="1EAFBC75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56DDA1E7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24. Музычны партрэт (1 гадзіна)</w:t>
            </w:r>
          </w:p>
        </w:tc>
      </w:tr>
      <w:tr w:rsidR="00826EBB" w:rsidRPr="00355F30" w14:paraId="79D8F04A" w14:textId="77777777" w:rsidTr="00252024">
        <w:tc>
          <w:tcPr>
            <w:tcW w:w="2874" w:type="dxa"/>
          </w:tcPr>
          <w:p w14:paraId="7D98BE1D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Выразнасць і выяўленчасць ў музыцы.</w:t>
            </w:r>
          </w:p>
          <w:p w14:paraId="67C261A8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Магчымасці музыкі ў перадачы рыс характару чалавека. </w:t>
            </w:r>
          </w:p>
          <w:p w14:paraId="2729657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вакальных твораў. </w:t>
            </w:r>
          </w:p>
          <w:p w14:paraId="7A2559B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уражанняў ад праслуханай музыкі.</w:t>
            </w:r>
          </w:p>
        </w:tc>
        <w:tc>
          <w:tcPr>
            <w:tcW w:w="4464" w:type="dxa"/>
          </w:tcPr>
          <w:p w14:paraId="05F0C8F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015B21E0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202F35F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«Антошка». Музыка У. Шаінскага, словы Ю. Энціна </w:t>
            </w:r>
          </w:p>
          <w:p w14:paraId="4E350E6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647779E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Д. Кабалеўскі. «Упарты браток», «Тры сяброўкі (Гарэза, Плакса, Злюка)» </w:t>
            </w:r>
          </w:p>
          <w:p w14:paraId="568D40B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слуханне</w:t>
            </w:r>
          </w:p>
          <w:p w14:paraId="03F9124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Г. Свірыдаў. «Упарты»; </w:t>
            </w:r>
          </w:p>
          <w:p w14:paraId="053F57E2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Г. Гарэлава. «Танцуючы таўстун»</w:t>
            </w:r>
          </w:p>
        </w:tc>
        <w:tc>
          <w:tcPr>
            <w:tcW w:w="3854" w:type="dxa"/>
          </w:tcPr>
          <w:p w14:paraId="6A1B3903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Абмеркаванне магчымасцяў музыкі перадаваць рысы чалавечага характару.</w:t>
            </w:r>
          </w:p>
          <w:p w14:paraId="316725F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Вызначэнне рыс характару, якія могуць быць выяўленыя ў музыцы (сіла, мяккасць, мужнасць, упартасць і іншыя).</w:t>
            </w:r>
          </w:p>
          <w:p w14:paraId="5D287AE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музычных твораў, у якіх характар чалавека выяўляецца праз характар музыкі. </w:t>
            </w:r>
          </w:p>
          <w:p w14:paraId="7500BC26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якія перадаюць вобразы людзей, казачных герояў. </w:t>
            </w:r>
          </w:p>
          <w:p w14:paraId="383EE6C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60284C9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Перадача рознымі спосабамі уражанняў ад праслуханай музыкі. </w:t>
            </w:r>
          </w:p>
          <w:p w14:paraId="050E1C3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песень, якія перадаюць вобразы людзей, казачных герояў. </w:t>
            </w:r>
          </w:p>
          <w:p w14:paraId="095D0CA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Дапаўненне выканання выразнымі рухамі, элементамі тэатралізацыі.</w:t>
            </w:r>
          </w:p>
          <w:p w14:paraId="51BC002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345E673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Тлумачыць магчымасці музыкі перадаваць рысы чалавечага характару, прыводзіць прыклады музычных твораў.</w:t>
            </w:r>
          </w:p>
          <w:p w14:paraId="24AB097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якія перадаюць вобраз чалавека, казачнага героя. </w:t>
            </w:r>
          </w:p>
          <w:p w14:paraId="5096FB9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вобразу. </w:t>
            </w:r>
          </w:p>
          <w:p w14:paraId="4B3D9B4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157AD613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Выконвае песні, якія перадаюць вобраз чалавека, казачнага героя. </w:t>
            </w:r>
          </w:p>
          <w:p w14:paraId="2473643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Дапаўняе выкананне выразнымі рухамі, элементамі тэатралізацыі. </w:t>
            </w:r>
          </w:p>
        </w:tc>
      </w:tr>
      <w:tr w:rsidR="00826EBB" w:rsidRPr="00355F30" w14:paraId="48C90CEF" w14:textId="77777777" w:rsidTr="00252024">
        <w:tc>
          <w:tcPr>
            <w:tcW w:w="2874" w:type="dxa"/>
          </w:tcPr>
          <w:p w14:paraId="12874451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A548D99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25. Музыка передае рух (1 гадзіна)</w:t>
            </w:r>
          </w:p>
        </w:tc>
      </w:tr>
      <w:tr w:rsidR="00826EBB" w:rsidRPr="00355F30" w14:paraId="0A9AD0B1" w14:textId="77777777" w:rsidTr="00252024">
        <w:tc>
          <w:tcPr>
            <w:tcW w:w="2874" w:type="dxa"/>
          </w:tcPr>
          <w:p w14:paraId="64020B4F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Выразнасць і выяўленчасць ў музыцы. </w:t>
            </w:r>
          </w:p>
          <w:p w14:paraId="3D78B169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Магчымасці музыкі ў перадачы руху. </w:t>
            </w:r>
          </w:p>
          <w:p w14:paraId="5A3AEF92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Выразнае выкананне вакальных твораў. </w:t>
            </w:r>
          </w:p>
          <w:p w14:paraId="2205997E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>Перадача рознымі спосабамі ўражанняў ад праслуханай музыкі.</w:t>
            </w:r>
          </w:p>
        </w:tc>
        <w:tc>
          <w:tcPr>
            <w:tcW w:w="4464" w:type="dxa"/>
          </w:tcPr>
          <w:p w14:paraId="4BDE4E5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2A712C9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52C8586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«Когда мои друзья со мной». Музыка У. Шаінскага, словы М. Таніча</w:t>
            </w:r>
          </w:p>
          <w:p w14:paraId="6AF5109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</w:t>
            </w:r>
          </w:p>
          <w:p w14:paraId="568A0CC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Д. Кабалеўскі. «Клоўны»;</w:t>
            </w:r>
          </w:p>
          <w:p w14:paraId="091A0B3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І. Арсееў. «У госці» («Пешшу», «На веласіпедзе», «На машыне»)</w:t>
            </w:r>
          </w:p>
          <w:p w14:paraId="472DD2D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слуханне</w:t>
            </w:r>
          </w:p>
          <w:p w14:paraId="43FD637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У. Рэбікаў. «Мядзведзь»</w:t>
            </w:r>
          </w:p>
        </w:tc>
        <w:tc>
          <w:tcPr>
            <w:tcW w:w="3854" w:type="dxa"/>
          </w:tcPr>
          <w:p w14:paraId="6ADE516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магчымасцяў музыкі перадаваць рух. </w:t>
            </w:r>
          </w:p>
          <w:p w14:paraId="6DE6CA7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музычных твораў, якія перадаюць рух чалавека, жывёлы, аўтамабіля, цягніка. </w:t>
            </w:r>
          </w:p>
          <w:p w14:paraId="49F1370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якія перадаюць рух. </w:t>
            </w:r>
          </w:p>
          <w:p w14:paraId="45D8E9A0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2D87700D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ўражанняў ад праслуханай музыкі. </w:t>
            </w:r>
          </w:p>
          <w:p w14:paraId="3FE25CCB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песень, якія перадаюць рух.</w:t>
            </w:r>
          </w:p>
          <w:p w14:paraId="6A0EA8D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F6F484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магчымасці музыкі перадаваць рух, прыводзіць прыклады музычных твораў. </w:t>
            </w:r>
          </w:p>
          <w:p w14:paraId="7B35547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якія перадаюць рух, падбірае эпітэты, адпаведныя музычнаму вобразу. </w:t>
            </w:r>
          </w:p>
          <w:p w14:paraId="47F53BCE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26043610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творы, якія перадаюць рух. </w:t>
            </w:r>
          </w:p>
        </w:tc>
      </w:tr>
      <w:tr w:rsidR="00826EBB" w:rsidRPr="00355F30" w14:paraId="5270D4C8" w14:textId="77777777" w:rsidTr="00252024">
        <w:tc>
          <w:tcPr>
            <w:tcW w:w="2874" w:type="dxa"/>
          </w:tcPr>
          <w:p w14:paraId="7044D7B6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C1450EA" w14:textId="77777777" w:rsidR="00826EBB" w:rsidRPr="00355F30" w:rsidRDefault="00826EBB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26. Музыка «малюе» карціны прыроды (1 гадзіна)</w:t>
            </w:r>
          </w:p>
        </w:tc>
      </w:tr>
      <w:tr w:rsidR="00826EBB" w:rsidRPr="00355F30" w14:paraId="0D76145D" w14:textId="77777777" w:rsidTr="00252024">
        <w:tc>
          <w:tcPr>
            <w:tcW w:w="2874" w:type="dxa"/>
          </w:tcPr>
          <w:p w14:paraId="4D9FEA33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lastRenderedPageBreak/>
              <w:t xml:space="preserve">Выразнасць і выяўленчасць ў музыцы. </w:t>
            </w:r>
          </w:p>
          <w:p w14:paraId="0AE895CD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Перадача ў музыцы карцін прыроды.  </w:t>
            </w:r>
          </w:p>
          <w:p w14:paraId="17C782D6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 xml:space="preserve">Выразнае выкананне вакальных твораў. </w:t>
            </w:r>
          </w:p>
          <w:p w14:paraId="5BF30968" w14:textId="77777777" w:rsidR="00826EBB" w:rsidRPr="00355F30" w:rsidRDefault="00826EBB" w:rsidP="00252024">
            <w:pPr>
              <w:pStyle w:val="newncpi"/>
              <w:tabs>
                <w:tab w:val="left" w:pos="5812"/>
              </w:tabs>
              <w:ind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bCs/>
                <w:sz w:val="26"/>
                <w:szCs w:val="26"/>
                <w:lang w:val="be-BY"/>
              </w:rPr>
              <w:t>Перадача рознымі спосабамі ўражанняў ад праслуханай музыкі.</w:t>
            </w:r>
          </w:p>
        </w:tc>
        <w:tc>
          <w:tcPr>
            <w:tcW w:w="4464" w:type="dxa"/>
          </w:tcPr>
          <w:p w14:paraId="15BCC76E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063B88F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3502934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В. Салманаў. «Раніца ў лесе», «Вечар»;</w:t>
            </w:r>
          </w:p>
          <w:p w14:paraId="3ED89D9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М. Рымскі-Корсакаў. «Акіян – мора сіняе» (аркестравы ўступ да оперы «Садко»)  </w:t>
            </w:r>
          </w:p>
          <w:p w14:paraId="1722E72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310989B9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55F5428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«Колыбельная медведицы»». Музыка Я. Крылатава, словы Ю. Якаўлева </w:t>
            </w:r>
          </w:p>
          <w:p w14:paraId="3D069B2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Беларуская народная песня «Дожджык»</w:t>
            </w:r>
          </w:p>
          <w:p w14:paraId="417AD3A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201769A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Л. К. Дакен. «Зязюля»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3D3C9198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Г. Вагнер. «Зязюлька»</w:t>
            </w:r>
          </w:p>
          <w:p w14:paraId="57AA45F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В. Карэтнікаў. «Поры года» (фрагменты на выбар) </w:t>
            </w:r>
          </w:p>
        </w:tc>
        <w:tc>
          <w:tcPr>
            <w:tcW w:w="3854" w:type="dxa"/>
          </w:tcPr>
          <w:p w14:paraId="3A4AF517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магчымасцяў музыкі «маляваць» карціны прыроды. </w:t>
            </w:r>
          </w:p>
          <w:p w14:paraId="68A93D75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Прывядзенне прыкладаў музычных твораў, якія паказваюць дождж, гром, спевы птушак, цурчанне ручая. </w:t>
            </w:r>
          </w:p>
          <w:p w14:paraId="3FA7A3FF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твораў, якія перадаюць карціны прыроды. </w:t>
            </w:r>
          </w:p>
          <w:p w14:paraId="1D4B361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696702FE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ўражанняў ад праслуханай музыкі. </w:t>
            </w:r>
          </w:p>
          <w:p w14:paraId="2FEAC708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песень, якія «малююць» карціны прыроды.</w:t>
            </w:r>
          </w:p>
          <w:p w14:paraId="5CE241F1" w14:textId="77777777" w:rsidR="00826EBB" w:rsidRPr="00355F30" w:rsidRDefault="00826EBB" w:rsidP="00252024">
            <w:pPr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6F0891B1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магчымасці музыкі «маляваць» карціны прыроды, прыводзіць прыклады музычных твораў.   </w:t>
            </w:r>
          </w:p>
          <w:p w14:paraId="36CA16A8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творы, якія перадаюць карціны прыроды. </w:t>
            </w:r>
          </w:p>
          <w:p w14:paraId="01D3FF7B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вобразу. </w:t>
            </w:r>
          </w:p>
          <w:p w14:paraId="3CFCB9FF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46783AD7" w14:textId="77777777" w:rsidR="00826EBB" w:rsidRPr="00355F30" w:rsidRDefault="00826EBB" w:rsidP="00252024">
            <w:pPr>
              <w:spacing w:after="0" w:line="240" w:lineRule="auto"/>
              <w:ind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песні, якія «малююць» карціны прыроды. </w:t>
            </w:r>
          </w:p>
        </w:tc>
      </w:tr>
      <w:tr w:rsidR="00826EBB" w:rsidRPr="00355F30" w14:paraId="3005D527" w14:textId="77777777" w:rsidTr="00252024">
        <w:tc>
          <w:tcPr>
            <w:tcW w:w="2874" w:type="dxa"/>
          </w:tcPr>
          <w:p w14:paraId="05F7E77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127866A0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МУЗЫЧНАЯ КУЛЬТУРА БЕЛАРУСІ (4 гадзіны)</w:t>
            </w:r>
          </w:p>
        </w:tc>
      </w:tr>
      <w:tr w:rsidR="00826EBB" w:rsidRPr="00355F30" w14:paraId="7D6F0AE6" w14:textId="77777777" w:rsidTr="00252024">
        <w:tc>
          <w:tcPr>
            <w:tcW w:w="2874" w:type="dxa"/>
          </w:tcPr>
          <w:p w14:paraId="6ACF0884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23869782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27. Музыка ў народных абрадах і святах («Каляды»)  (1 гадзіна)</w:t>
            </w:r>
          </w:p>
        </w:tc>
      </w:tr>
      <w:tr w:rsidR="00826EBB" w:rsidRPr="00355F30" w14:paraId="725571D6" w14:textId="77777777" w:rsidTr="00252024">
        <w:tc>
          <w:tcPr>
            <w:tcW w:w="2874" w:type="dxa"/>
          </w:tcPr>
          <w:p w14:paraId="28020DF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Роля музыкі ў народным свяце. </w:t>
            </w:r>
          </w:p>
          <w:p w14:paraId="71DFAD9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Абрады, песні, гульні зімовага каляндарна-абрадавага цыкла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(«Каляды»). </w:t>
            </w:r>
          </w:p>
          <w:p w14:paraId="2D13CF1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Рэканструкцыя элементаў абраду.</w:t>
            </w:r>
          </w:p>
        </w:tc>
        <w:tc>
          <w:tcPr>
            <w:tcW w:w="4464" w:type="dxa"/>
          </w:tcPr>
          <w:p w14:paraId="6BFCF07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61A2AF4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Беларуская народная песня «Ішла каляда»</w:t>
            </w:r>
          </w:p>
          <w:p w14:paraId="392BBFF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Каляндарна-абрадавыя песні і гульні</w:t>
            </w:r>
          </w:p>
        </w:tc>
        <w:tc>
          <w:tcPr>
            <w:tcW w:w="3854" w:type="dxa"/>
          </w:tcPr>
          <w:p w14:paraId="5E7039E6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Знаёмства з абрадамі, песнямі, гульнямі святаў зімовага каляндарна-абрадавага цыкла. </w:t>
            </w:r>
          </w:p>
          <w:p w14:paraId="126A1E39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ролі музыкі ў народным свяце «Каляды». </w:t>
            </w:r>
          </w:p>
          <w:p w14:paraId="0C16393E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Развучванне і выкананне каляндарна-абрадавых песень. </w:t>
            </w:r>
          </w:p>
          <w:p w14:paraId="4B9EAC68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Калектыўнае стварэнне варыянтаў напеву каляндарна-абрадавай песні. </w:t>
            </w:r>
          </w:p>
          <w:p w14:paraId="2148E40E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Ваджэнне карагода, удзел у гульні. </w:t>
            </w:r>
          </w:p>
          <w:p w14:paraId="0461B180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Рэканструкцыя элементаў абраду.</w:t>
            </w:r>
          </w:p>
          <w:p w14:paraId="32E328C2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F9F693A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Называе абрады, песні, гульні святаў зімовага каляндарна-абрадавага цыклу. </w:t>
            </w:r>
          </w:p>
          <w:p w14:paraId="3194AC3D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ролю музыкі ў народным свяце «Каляды». </w:t>
            </w:r>
          </w:p>
          <w:p w14:paraId="2FA075A8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каляндарна-абрадавыя песні, удзельнічае ў калектыўным стварэнні варыянтаў напеву. </w:t>
            </w:r>
          </w:p>
          <w:p w14:paraId="39CE6B2C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Водзіць карагоды, удзельнічае ў гульнях. </w:t>
            </w:r>
          </w:p>
          <w:p w14:paraId="3EF25937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Прымае ўдзел у рэканструкцыі элементаў абраду.</w:t>
            </w:r>
          </w:p>
        </w:tc>
      </w:tr>
      <w:tr w:rsidR="00826EBB" w:rsidRPr="00355F30" w14:paraId="34EE4929" w14:textId="77777777" w:rsidTr="00252024">
        <w:tc>
          <w:tcPr>
            <w:tcW w:w="2874" w:type="dxa"/>
          </w:tcPr>
          <w:p w14:paraId="52FD1D4C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5359BE81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28. Музыка ў народных абрадах і святах («Саракі»)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(1 гадзіна)</w:t>
            </w:r>
          </w:p>
        </w:tc>
      </w:tr>
      <w:tr w:rsidR="00826EBB" w:rsidRPr="00355F30" w14:paraId="2448FA90" w14:textId="77777777" w:rsidTr="00252024">
        <w:tc>
          <w:tcPr>
            <w:tcW w:w="2874" w:type="dxa"/>
          </w:tcPr>
          <w:p w14:paraId="34796BC2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Музыка народнага свята.</w:t>
            </w:r>
          </w:p>
          <w:p w14:paraId="3127BE5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Абрады, песні, гульні вясновага каляндарна-абрадавага цыкла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(«Саракі»). Рэканструкцыя элементаў абраду.</w:t>
            </w:r>
          </w:p>
        </w:tc>
        <w:tc>
          <w:tcPr>
            <w:tcW w:w="4464" w:type="dxa"/>
          </w:tcPr>
          <w:p w14:paraId="5CBE6A78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10076D6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Беларуская народная песня «Жавароначкі, прыляціце»</w:t>
            </w:r>
          </w:p>
          <w:p w14:paraId="07FC491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Каляндарна-абрадавыя песні і гульні</w:t>
            </w:r>
          </w:p>
        </w:tc>
        <w:tc>
          <w:tcPr>
            <w:tcW w:w="3854" w:type="dxa"/>
          </w:tcPr>
          <w:p w14:paraId="748D57F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Знаёмства з абрадамі, песнямі, гульнямі вясновага каляндарна-абрадавага цыклу. </w:t>
            </w:r>
          </w:p>
          <w:p w14:paraId="6D75742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ролі музыкі ў народным свяце «Саракі». </w:t>
            </w:r>
          </w:p>
          <w:p w14:paraId="4DF6D882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Развучванне і выкананне каляндарна-абрадавых песень. Імправізацыя. </w:t>
            </w:r>
          </w:p>
          <w:p w14:paraId="11DCDE4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Стварэнне варыянтаў напеву каляндарна-абрадавай песні. </w:t>
            </w:r>
          </w:p>
          <w:p w14:paraId="6148F91A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Ваджэнне карагода, удзел у гульні. </w:t>
            </w:r>
          </w:p>
          <w:p w14:paraId="47893F13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Рэканструкцыя элементаў абраду.</w:t>
            </w:r>
          </w:p>
          <w:p w14:paraId="77459391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433B0F72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абрады, песні, гульні святаў вясновага каляндарна-абрадавага цыклу. </w:t>
            </w:r>
          </w:p>
          <w:p w14:paraId="4BCC664C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Тлумачыць ролю музыкі ў народным свяце «Саракі». </w:t>
            </w:r>
          </w:p>
          <w:p w14:paraId="7B7D624C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Выконвае каляндарна-абрадавыя песні, удзельнічае ў калектыўным стварэнні варыянтаў напеву. </w:t>
            </w:r>
          </w:p>
          <w:p w14:paraId="14310502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Водзіць карагоды, удзельнічае ў гульнях. </w:t>
            </w:r>
          </w:p>
          <w:p w14:paraId="3799D9E5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Прымае ўдзел у рэканструкцыі элементаў абраду.</w:t>
            </w:r>
          </w:p>
        </w:tc>
      </w:tr>
      <w:tr w:rsidR="00826EBB" w:rsidRPr="00355F30" w14:paraId="09759CF5" w14:textId="77777777" w:rsidTr="00252024">
        <w:tc>
          <w:tcPr>
            <w:tcW w:w="2874" w:type="dxa"/>
          </w:tcPr>
          <w:p w14:paraId="1EC12E0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740F4922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29.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Беларускія народныя песні (калыханкі). Вакальная і інструментальная музыка беларускіх кампазітараў (1 гадзіна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)</w:t>
            </w:r>
          </w:p>
        </w:tc>
      </w:tr>
      <w:tr w:rsidR="00826EBB" w:rsidRPr="00355F30" w14:paraId="7F127E8A" w14:textId="77777777" w:rsidTr="00252024">
        <w:tc>
          <w:tcPr>
            <w:tcW w:w="2874" w:type="dxa"/>
          </w:tcPr>
          <w:p w14:paraId="0013235F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Жыццёвае прызначэнне і характэрныя асаблівасці калыханак.</w:t>
            </w:r>
          </w:p>
          <w:p w14:paraId="7940A81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калыханак.</w:t>
            </w:r>
          </w:p>
          <w:p w14:paraId="407E27A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Выразныя і выяўленчыя магчымасці музыкі. </w:t>
            </w:r>
          </w:p>
          <w:p w14:paraId="42C3B497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ў музыцы настрою, руху, карцін прыроды. </w:t>
            </w:r>
          </w:p>
          <w:p w14:paraId="68F3E1E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ўражанняў ад праслуханай музыкі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</w:tc>
        <w:tc>
          <w:tcPr>
            <w:tcW w:w="4464" w:type="dxa"/>
          </w:tcPr>
          <w:p w14:paraId="6F2EBEC6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6F5999E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5B731DC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А. Безенсон. Сюіта «Бабулін двор»</w:t>
            </w:r>
          </w:p>
          <w:p w14:paraId="6A4AE8F5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56D7F4A4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35D1182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Беларускія народныя песні «Коці, коці, лапкі», «Прыйдзі, прыйдзі, коця», «Ой, люлі, люлі, прыляцелі куры»</w:t>
            </w:r>
          </w:p>
          <w:p w14:paraId="3198BBE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«Калыханка». Музыка В. Раінчыка, словы Г. Бураўкіна. </w:t>
            </w:r>
          </w:p>
          <w:p w14:paraId="4B6D730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«Зімовая калыханка». Музыка Л. Свердзеля, словы В. Вярбы.</w:t>
            </w:r>
          </w:p>
          <w:p w14:paraId="40E35CF0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«Ягорачка». Музыка В. Сярых, словы народныя.</w:t>
            </w:r>
          </w:p>
          <w:p w14:paraId="6D714B43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2E612EA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Г. Вагнер. «Песенька»; </w:t>
            </w:r>
          </w:p>
          <w:p w14:paraId="6147399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Р. Сурус. «Калыханка», «Жарты»;</w:t>
            </w:r>
          </w:p>
          <w:p w14:paraId="04796B44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К. Цесакоў. «Гульня ў снежкі», «Снежны вальс»</w:t>
            </w:r>
          </w:p>
        </w:tc>
        <w:tc>
          <w:tcPr>
            <w:tcW w:w="3854" w:type="dxa"/>
          </w:tcPr>
          <w:p w14:paraId="4114CA86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 калыханак, абмеркаванне іх жыццёвага прызначэння, выяўленне характэрных асаблівасцяў.</w:t>
            </w:r>
          </w:p>
          <w:p w14:paraId="55AA40B5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Развучванне і выкананне калыханкі песні. </w:t>
            </w:r>
          </w:p>
          <w:p w14:paraId="7F814B46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Знаёмства з творчасцю і фактамі біяграфіі асобных беларускіх кампазітараў. </w:t>
            </w:r>
          </w:p>
          <w:p w14:paraId="1E31AF5F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інструментальных твораў беларускіх аўтараў, характарыстыка зместу, выразных сродкаў, жанравай асновы. </w:t>
            </w:r>
          </w:p>
          <w:p w14:paraId="73219B90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музычнаму вобразу. </w:t>
            </w:r>
          </w:p>
          <w:p w14:paraId="6B59CB29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ўражанняў ад праслуханай музыкі. </w:t>
            </w:r>
          </w:p>
          <w:p w14:paraId="6ED3DACE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вакальных твораў беларускіх аўтараў.</w:t>
            </w:r>
          </w:p>
          <w:p w14:paraId="507DF4D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0B27AF02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жыццёвае прызначэнне, характэрныя асаблівасці калыханак. </w:t>
            </w:r>
          </w:p>
          <w:p w14:paraId="0C71A8B6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калыханкі. </w:t>
            </w:r>
          </w:p>
          <w:p w14:paraId="7F61FE71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інструментальныя творы беларускіх кампазітараў, раскрывае іх змест, характарызуе жанравую аснову і выразныя сродкі. </w:t>
            </w:r>
          </w:p>
          <w:p w14:paraId="6D6B3B52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вобразу, перадае рознымі спосабамі ўражанні ад праслуханай музыкі. </w:t>
            </w:r>
          </w:p>
          <w:p w14:paraId="45CFA5CF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вакальныя творы беларускіх аўтараў. </w:t>
            </w:r>
          </w:p>
          <w:p w14:paraId="4A18DB21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Перадае мастацкі вобраз у выкананні.</w:t>
            </w:r>
          </w:p>
          <w:p w14:paraId="369B4E2A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26EBB" w:rsidRPr="000F6011" w14:paraId="7B06946A" w14:textId="77777777" w:rsidTr="00252024">
        <w:tc>
          <w:tcPr>
            <w:tcW w:w="2874" w:type="dxa"/>
          </w:tcPr>
          <w:p w14:paraId="038D79CF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586AF79" w14:textId="77777777" w:rsidR="00826EBB" w:rsidRPr="00355F30" w:rsidRDefault="00826EBB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30. Музычныя конкурсы для дзяцей і юнацтва, якія праводзяцца ў Рэспубліцы Беларусь (1 гадзіна)</w:t>
            </w:r>
          </w:p>
        </w:tc>
      </w:tr>
      <w:tr w:rsidR="00826EBB" w:rsidRPr="000F6011" w14:paraId="262B435C" w14:textId="77777777" w:rsidTr="00252024">
        <w:tc>
          <w:tcPr>
            <w:tcW w:w="2874" w:type="dxa"/>
          </w:tcPr>
          <w:p w14:paraId="46789015" w14:textId="77777777" w:rsidR="00826EBB" w:rsidRPr="00355F30" w:rsidRDefault="00826EBB" w:rsidP="00252024">
            <w:pPr>
              <w:spacing w:after="0" w:line="240" w:lineRule="auto"/>
              <w:ind w:firstLine="426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Міжнародны дзіцячы музычны конкурс «Віцебск» у рамках Міжнароднага фестывалю мастацтваў 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«Славянскі базар у Віцебску».</w:t>
            </w:r>
          </w:p>
        </w:tc>
        <w:tc>
          <w:tcPr>
            <w:tcW w:w="4464" w:type="dxa"/>
          </w:tcPr>
          <w:p w14:paraId="1A3C4CEC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Інварыянтны музычны матэрыял</w:t>
            </w:r>
          </w:p>
          <w:p w14:paraId="165FC4A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730879C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«Антошка». Музыка У. Шаінскага, словы Ю. Энціна</w:t>
            </w:r>
          </w:p>
          <w:p w14:paraId="2735E20D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592DDD4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спевы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</w:t>
            </w:r>
          </w:p>
          <w:p w14:paraId="4F8E8405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«Колыбельная медведицы»». Музыка Я. Крылатава, словы Ю. Якаўлева;</w:t>
            </w:r>
          </w:p>
          <w:p w14:paraId="296B997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«Настоящий друг». Музыка Б. Савельева, словы М. Пляцкоўскага</w:t>
            </w:r>
          </w:p>
          <w:p w14:paraId="1FEC634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«Добрый жук». Музыка А. Спадавекіа, словы Я. Шварца. </w:t>
            </w:r>
          </w:p>
          <w:p w14:paraId="4AA9288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«Калыханка». Музыка В. Раінчыка, словы Г. Бураўкіна.</w:t>
            </w:r>
          </w:p>
          <w:p w14:paraId="5683BFE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«По грибы». Музыка У. Алоўнікава, словы М. Алтухова.</w:t>
            </w:r>
          </w:p>
          <w:p w14:paraId="17667928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«Пастушок». Музыка П. Падкавырава, словы Я. Журбы. </w:t>
            </w:r>
          </w:p>
          <w:p w14:paraId="5142C4C1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«Ягорачка». Музыка В. Сярых, словы народныя.</w:t>
            </w:r>
          </w:p>
          <w:p w14:paraId="0982F60F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«Пра мышку і кніжку». Музыка А. Чыркуна, словы І. Муравейкі.</w:t>
            </w:r>
          </w:p>
        </w:tc>
        <w:tc>
          <w:tcPr>
            <w:tcW w:w="3854" w:type="dxa"/>
          </w:tcPr>
          <w:p w14:paraId="00265E0B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Знаёмства з Міжнародным дзіцячым музычным конкурсам «Віцебск» у рамках Міжнароднага фестывалю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мастацтваў «Славянскі базар у Віцебску». </w:t>
            </w:r>
          </w:p>
          <w:p w14:paraId="5AF26F23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асаблівасцяў конкурснай праграмы (выкананне песні славянскага аўтара ў суправаджэнні аркестра і саўндтрэка з папулярнага мультфільма, анімацыйнага або мастацкага фільма пад фанаграму «мінус адзін»). </w:t>
            </w:r>
          </w:p>
          <w:p w14:paraId="219E72D3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Прагляд і абмеркаванне відэаматэрыялаў пра конкурс.</w:t>
            </w:r>
          </w:p>
          <w:p w14:paraId="56A7DA19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вывучаных раней песень з мультфільмаў і кінафільмаў, песень беларускіх кампазітараў у суправаджэнні інструмента або пад фанаграму «мінус адзін».  </w:t>
            </w:r>
          </w:p>
          <w:p w14:paraId="0066DBEF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0510140E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Называе асаблівасці конкурснай праграмы Міжнароднага дзіцячага музычнага конкурсу «Віцебск» у рамках Міжнароднага </w:t>
            </w: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фестывалю мастацтваў «Славянскі базар у Віцебску». </w:t>
            </w:r>
          </w:p>
          <w:p w14:paraId="54DE015A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Абмяркоўвае відэаматэрыялы пра конкурс. </w:t>
            </w:r>
          </w:p>
          <w:p w14:paraId="63E6BE9C" w14:textId="77777777" w:rsidR="00826EBB" w:rsidRPr="00355F30" w:rsidRDefault="00826EBB" w:rsidP="00252024">
            <w:pPr>
              <w:spacing w:after="0" w:line="240" w:lineRule="auto"/>
              <w:ind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 выконвае песні з мультфільмаў і кінафільмаў, песні беларускіх кампазітараў у суправаджэнні інструмента або пад фанаграму «мінус адзін».</w:t>
            </w:r>
          </w:p>
        </w:tc>
      </w:tr>
      <w:tr w:rsidR="00826EBB" w:rsidRPr="00355F30" w14:paraId="2CB8BDDE" w14:textId="77777777" w:rsidTr="00252024">
        <w:tc>
          <w:tcPr>
            <w:tcW w:w="2874" w:type="dxa"/>
          </w:tcPr>
          <w:p w14:paraId="64C3EE58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4B9BA293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МУЗЫКА – МОВА, ЯКАЯ НЕ ПАТРАБУЕ ПЕРАКЛАДУ (4 гадзіны)</w:t>
            </w:r>
          </w:p>
        </w:tc>
      </w:tr>
      <w:tr w:rsidR="00826EBB" w:rsidRPr="00355F30" w14:paraId="379A4AE9" w14:textId="77777777" w:rsidTr="00252024">
        <w:tc>
          <w:tcPr>
            <w:tcW w:w="2874" w:type="dxa"/>
          </w:tcPr>
          <w:p w14:paraId="4658A6A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51FED0BA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31. Песні народаў свету (1 гадзіна)</w:t>
            </w:r>
          </w:p>
        </w:tc>
      </w:tr>
      <w:tr w:rsidR="00826EBB" w:rsidRPr="00355F30" w14:paraId="4B2DC130" w14:textId="77777777" w:rsidTr="00252024">
        <w:tc>
          <w:tcPr>
            <w:tcW w:w="2874" w:type="dxa"/>
          </w:tcPr>
          <w:p w14:paraId="3538903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Разнастайнасць песень народаў свету.</w:t>
            </w:r>
          </w:p>
          <w:p w14:paraId="5601FB21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Жыццёвае прызначэнне і характэрныя асаблівасці песень. </w:t>
            </w:r>
          </w:p>
          <w:p w14:paraId="250BF6B5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песень народаў свету. </w:t>
            </w:r>
          </w:p>
        </w:tc>
        <w:tc>
          <w:tcPr>
            <w:tcW w:w="4464" w:type="dxa"/>
          </w:tcPr>
          <w:p w14:paraId="57044FCD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5B76415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спевы</w:t>
            </w:r>
          </w:p>
          <w:p w14:paraId="62B5869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«Во поле береза стояла». Руская народная песня </w:t>
            </w:r>
          </w:p>
          <w:p w14:paraId="68F91C7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спевы</w:t>
            </w:r>
          </w:p>
          <w:p w14:paraId="37C67B6B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«Хэй-хэй, привет тебе». Угандыйская народная песня, рускі тэкст Т. Баравік;</w:t>
            </w:r>
          </w:p>
          <w:p w14:paraId="54797E7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«Пастушья песня». Французская народная песня;</w:t>
            </w:r>
          </w:p>
          <w:p w14:paraId="53F5060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«Гусята». Нямецкая народная песня, пераклад А. Кузняцовай</w:t>
            </w:r>
          </w:p>
          <w:p w14:paraId="79F504D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47C8C00B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«Пляцём кветкавы кошык». Кітайская народная песня</w:t>
            </w:r>
          </w:p>
        </w:tc>
        <w:tc>
          <w:tcPr>
            <w:tcW w:w="3854" w:type="dxa"/>
          </w:tcPr>
          <w:p w14:paraId="7B7C4886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Знаёмства з асобнымі ўзорамі песень народаў свету. </w:t>
            </w:r>
          </w:p>
          <w:p w14:paraId="69F73769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Абмеркаванне жыццёвага прызначэння, зместу, характэрных асаблівасцяў песень. </w:t>
            </w:r>
          </w:p>
          <w:p w14:paraId="4C15A55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Падбор эпітэтаў, адпаведных музычным вобразам.</w:t>
            </w:r>
          </w:p>
          <w:p w14:paraId="7575C20A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асобных узораў песень народаў свету, дапоўненае выразнымі рухамі, элементамі тэатралізацыі. </w:t>
            </w:r>
          </w:p>
          <w:p w14:paraId="41A1F0FE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  <w:p w14:paraId="7CA727B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689" w:type="dxa"/>
            <w:gridSpan w:val="2"/>
          </w:tcPr>
          <w:p w14:paraId="33ACC4AC" w14:textId="77777777" w:rsidR="00826EBB" w:rsidRPr="00355F30" w:rsidRDefault="00826EBB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Прыводзіць прыклады песень народаў свету, тлумачыць іх жыццёвае прызначэнне, раскрывае змест, характарызуе жанравую аснову, выразныя сродкі. </w:t>
            </w:r>
          </w:p>
          <w:p w14:paraId="0601BEBF" w14:textId="77777777" w:rsidR="00826EBB" w:rsidRPr="00355F30" w:rsidRDefault="00826EBB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асобныя ўзоры песень народаў свету. </w:t>
            </w:r>
          </w:p>
          <w:p w14:paraId="0BFF6B13" w14:textId="77777777" w:rsidR="00826EBB" w:rsidRPr="00355F30" w:rsidRDefault="00826EBB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Дапаўняе выкананне выразнымі рухамі, элементамі тэатралізацыі.</w:t>
            </w:r>
          </w:p>
          <w:p w14:paraId="60BB6887" w14:textId="77777777" w:rsidR="00826EBB" w:rsidRPr="00355F30" w:rsidRDefault="00826EBB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10A5FED4" w14:textId="77777777" w:rsidR="00826EBB" w:rsidRPr="00355F30" w:rsidRDefault="00826EBB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26EBB" w:rsidRPr="000F6011" w14:paraId="6B79AB5C" w14:textId="77777777" w:rsidTr="00252024">
        <w:tc>
          <w:tcPr>
            <w:tcW w:w="2874" w:type="dxa"/>
          </w:tcPr>
          <w:p w14:paraId="355934CA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3A4B07DE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32, 33. Зборнікі п’ес для дзяцей і юнацтва (2 гадзіны)</w:t>
            </w:r>
          </w:p>
        </w:tc>
      </w:tr>
      <w:tr w:rsidR="00826EBB" w:rsidRPr="00355F30" w14:paraId="3BD8EA52" w14:textId="77777777" w:rsidTr="00252024">
        <w:tc>
          <w:tcPr>
            <w:tcW w:w="2874" w:type="dxa"/>
          </w:tcPr>
          <w:p w14:paraId="35AFCEDA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Выразныя і выяўленчыя магчымасці музыкі.</w:t>
            </w:r>
          </w:p>
          <w:p w14:paraId="349F405C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ў музыцы настрою, руху, карцін прыроды. </w:t>
            </w:r>
          </w:p>
          <w:p w14:paraId="5C74E7FB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Музычны партрэт. </w:t>
            </w:r>
          </w:p>
          <w:p w14:paraId="0BF46ADE" w14:textId="77777777" w:rsidR="00826EBB" w:rsidRPr="00355F30" w:rsidRDefault="00826EBB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рознымі спосабамі уражанняў ад праслуханай музыкі.</w:t>
            </w:r>
          </w:p>
        </w:tc>
        <w:tc>
          <w:tcPr>
            <w:tcW w:w="4464" w:type="dxa"/>
          </w:tcPr>
          <w:p w14:paraId="3AB48297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3A02C0AF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16A6CDA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П. Чайкоўскі. Зборнік фартэпіянных п’ес «Дзіцячы альбом» (фрагменты на выбар)</w:t>
            </w:r>
          </w:p>
          <w:p w14:paraId="182C0524" w14:textId="77777777" w:rsidR="00826EBB" w:rsidRPr="00355F30" w:rsidRDefault="00826EBB" w:rsidP="00252024">
            <w:pPr>
              <w:tabs>
                <w:tab w:val="left" w:pos="12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</w:t>
            </w:r>
          </w:p>
          <w:p w14:paraId="6BCDF384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</w:t>
            </w:r>
          </w:p>
          <w:p w14:paraId="57040D0E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С. Пракоф’еў. «Дождж і вясёлка», «Казачка» (са зборніка фартэпіянных п’ес «Дзіцячая музыка»;  </w:t>
            </w:r>
          </w:p>
          <w:p w14:paraId="5175C6E6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Р. Шуман. «Смелы яздок», «Вясёлы селянін, які вяртаецца з працы», «Дзед Мароз» (са зборніка фартэпіянных п’ес «Альбом для юнацтва»); </w:t>
            </w:r>
          </w:p>
          <w:p w14:paraId="2E5C4637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Г. Свірыдаў. «Альбом п’ес для дзяцей» («Ласкавая просьба», «Хлопец з гармонікам»); </w:t>
            </w:r>
          </w:p>
          <w:p w14:paraId="24FE6B99" w14:textId="77777777" w:rsidR="00826EBB" w:rsidRPr="00355F30" w:rsidRDefault="00826EBB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А. Хачатуран. «Дзіцячы альбом» («Вячэрняя казка»); </w:t>
            </w:r>
          </w:p>
          <w:p w14:paraId="4F728839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Ж. Бізэ. Цыкл «Дзіцячыя гульні» («Ваўчок», «Гульня ў драўляныя конікі», «Лялька», «Труба і барабан») </w:t>
            </w:r>
          </w:p>
        </w:tc>
        <w:tc>
          <w:tcPr>
            <w:tcW w:w="3854" w:type="dxa"/>
          </w:tcPr>
          <w:p w14:paraId="77E0E305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Знаёмства з творчасцю і фактамі біяграфіі аўтараў зборнікаў п’ес для дзяцей і юнацтва. </w:t>
            </w:r>
          </w:p>
          <w:p w14:paraId="097241BD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асобных п’ес, характарыстыка ўласцівага ім зместу, жанравай асновы, выразных сродкаў. </w:t>
            </w:r>
          </w:p>
          <w:p w14:paraId="7F509A24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уражанняў ад праслуханай музыкі. </w:t>
            </w:r>
          </w:p>
          <w:p w14:paraId="523656E8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Выразнае выкананне мелодый асобных п’ес (вакальна або інструментальна).</w:t>
            </w:r>
          </w:p>
          <w:p w14:paraId="09B0D7A1" w14:textId="77777777" w:rsidR="00826EBB" w:rsidRPr="00355F30" w:rsidRDefault="00826EBB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604CEAB1" w14:textId="77777777" w:rsidR="00826EBB" w:rsidRPr="00355F30" w:rsidRDefault="00826EBB" w:rsidP="00252024">
            <w:pPr>
              <w:spacing w:after="0" w:line="240" w:lineRule="auto"/>
              <w:ind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Называе зборнікі п’ес для дзяцей і юнацтва і іх аўтараў. </w:t>
            </w:r>
          </w:p>
          <w:p w14:paraId="01D472C7" w14:textId="77777777" w:rsidR="00826EBB" w:rsidRPr="00355F30" w:rsidRDefault="00826EBB" w:rsidP="00252024">
            <w:pPr>
              <w:spacing w:after="0" w:line="240" w:lineRule="auto"/>
              <w:ind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асобныя п’есы са зборнікаў, раскрывае іх змест, характарызуе жанравую аснову і выразныя сродкі. </w:t>
            </w:r>
          </w:p>
          <w:p w14:paraId="4E43F40A" w14:textId="77777777" w:rsidR="00826EBB" w:rsidRPr="00355F30" w:rsidRDefault="00826EBB" w:rsidP="00252024">
            <w:pPr>
              <w:spacing w:after="0" w:line="240" w:lineRule="auto"/>
              <w:ind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1FF602DF" w14:textId="77777777" w:rsidR="00826EBB" w:rsidRPr="00355F30" w:rsidRDefault="00826EBB" w:rsidP="00252024">
            <w:pPr>
              <w:spacing w:after="0" w:line="240" w:lineRule="auto"/>
              <w:ind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мелодыі асобных п’ес (вакальна або інструментальна). </w:t>
            </w:r>
          </w:p>
        </w:tc>
      </w:tr>
      <w:tr w:rsidR="00826EBB" w:rsidRPr="00355F30" w14:paraId="4684AE4D" w14:textId="77777777" w:rsidTr="00252024">
        <w:tc>
          <w:tcPr>
            <w:tcW w:w="2874" w:type="dxa"/>
          </w:tcPr>
          <w:p w14:paraId="0BA2264E" w14:textId="77777777" w:rsidR="00826EBB" w:rsidRPr="00355F30" w:rsidRDefault="00826EBB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2007" w:type="dxa"/>
            <w:gridSpan w:val="4"/>
          </w:tcPr>
          <w:p w14:paraId="66A441FF" w14:textId="77777777" w:rsidR="00826EBB" w:rsidRPr="00355F30" w:rsidRDefault="00826EBB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34. Вакальныя і інструментальныя творы замежных кампазітараў (1 гадзіна)</w:t>
            </w:r>
          </w:p>
        </w:tc>
      </w:tr>
      <w:tr w:rsidR="000F6011" w:rsidRPr="00355F30" w14:paraId="0DEB5601" w14:textId="77777777" w:rsidTr="00252024">
        <w:tc>
          <w:tcPr>
            <w:tcW w:w="2874" w:type="dxa"/>
          </w:tcPr>
          <w:p w14:paraId="1909FBB6" w14:textId="77777777" w:rsidR="000F6011" w:rsidRPr="00355F30" w:rsidRDefault="000F6011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Выразныя і выяўленчыя магчымасці музыкі.</w:t>
            </w:r>
          </w:p>
          <w:p w14:paraId="2F0A2E83" w14:textId="77777777" w:rsidR="000F6011" w:rsidRPr="00355F30" w:rsidRDefault="000F6011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ў музыцы настрою, руху, карцін прыроды.</w:t>
            </w:r>
          </w:p>
          <w:p w14:paraId="34A736AD" w14:textId="77777777" w:rsidR="000F6011" w:rsidRPr="00355F30" w:rsidRDefault="000F6011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уражанняў ад праслуханай музыкі. </w:t>
            </w:r>
          </w:p>
          <w:p w14:paraId="0DE95195" w14:textId="77777777" w:rsidR="000F6011" w:rsidRPr="00355F30" w:rsidRDefault="000F6011" w:rsidP="00252024">
            <w:pPr>
              <w:spacing w:after="0" w:line="240" w:lineRule="auto"/>
              <w:ind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Выразнае выкананне вакальных твораў. </w:t>
            </w:r>
          </w:p>
        </w:tc>
        <w:tc>
          <w:tcPr>
            <w:tcW w:w="4464" w:type="dxa"/>
          </w:tcPr>
          <w:p w14:paraId="4AEB8696" w14:textId="77777777" w:rsidR="000F6011" w:rsidRPr="00355F30" w:rsidRDefault="000F6011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Інварыянтны музычны матэрыял</w:t>
            </w:r>
          </w:p>
          <w:p w14:paraId="489710F1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слуханне</w:t>
            </w:r>
          </w:p>
          <w:p w14:paraId="6671CF55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К. Сен-Санс. Заалагічная фантазія «Карнавал животных» (фрагменты на выбар)</w:t>
            </w:r>
          </w:p>
          <w:p w14:paraId="372BCB4B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Варыятыўны музычны матэрыял спевы</w:t>
            </w:r>
          </w:p>
          <w:p w14:paraId="2622C6CD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«За рекою старый дом». Музыка І.С. Баха, рускі тэкст Д. Тонскага</w:t>
            </w:r>
          </w:p>
          <w:p w14:paraId="1F31760D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</w:t>
            </w:r>
          </w:p>
          <w:p w14:paraId="478A8074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Э. Грыг. «Птушачка», «Матылёк».</w:t>
            </w:r>
          </w:p>
          <w:p w14:paraId="276EB0AB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Ж.-Ф. Рамо. «Курыца». </w:t>
            </w:r>
          </w:p>
          <w:p w14:paraId="5C7C5162" w14:textId="77777777" w:rsidR="000F6011" w:rsidRPr="00355F30" w:rsidRDefault="000F6011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  <w:p w14:paraId="284AFE76" w14:textId="77777777" w:rsidR="000F6011" w:rsidRPr="00355F30" w:rsidRDefault="000F6011" w:rsidP="00252024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3854" w:type="dxa"/>
          </w:tcPr>
          <w:p w14:paraId="6010B0E2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Знаёмства з творчасцю і фактамі біяграфіі асобных замежных кампазітараў.</w:t>
            </w:r>
          </w:p>
          <w:p w14:paraId="7B5EBAE5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Слуханне інструментальных твораў замежных кампазітараў, характарыстыка зместу, жанравай асновы, выразных сродкаў. </w:t>
            </w:r>
          </w:p>
          <w:p w14:paraId="7C34D980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Падбор эпітэтаў, адпаведных музычным вобразам. </w:t>
            </w:r>
          </w:p>
          <w:p w14:paraId="1288FC83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Перадача рознымі спосабамі ўражанняў ад праслуханай музыкі.  </w:t>
            </w:r>
          </w:p>
          <w:p w14:paraId="2C4BEE8E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Выкананне вакальных твораў замежных кампазітараў. </w:t>
            </w:r>
          </w:p>
          <w:p w14:paraId="780B8391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Перадача мастацкага вобраза ў выкананні.</w:t>
            </w:r>
          </w:p>
          <w:p w14:paraId="6CC3448A" w14:textId="77777777" w:rsidR="000F6011" w:rsidRPr="00355F30" w:rsidRDefault="000F6011" w:rsidP="00252024">
            <w:pPr>
              <w:spacing w:after="0" w:line="240" w:lineRule="auto"/>
              <w:ind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Style w:val="aff4"/>
                <w:rFonts w:ascii="Times New Roman" w:hAnsi="Times New Roman"/>
                <w:bCs/>
                <w:sz w:val="26"/>
                <w:lang w:val="be-BY"/>
              </w:rPr>
              <w:t>Іншыя</w:t>
            </w:r>
          </w:p>
        </w:tc>
        <w:tc>
          <w:tcPr>
            <w:tcW w:w="3689" w:type="dxa"/>
            <w:gridSpan w:val="2"/>
          </w:tcPr>
          <w:p w14:paraId="1A294D82" w14:textId="77777777" w:rsidR="000F6011" w:rsidRPr="00355F30" w:rsidRDefault="000F6011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Слухае інструментальныя творы замежных кампазітараў, раскрывае іх змест, характарызуе жанравую аснову, выразныя сродкі. </w:t>
            </w:r>
          </w:p>
          <w:p w14:paraId="3D8F32F1" w14:textId="77777777" w:rsidR="000F6011" w:rsidRPr="00355F30" w:rsidRDefault="000F6011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Падбірае эпітэты, адпаведныя музычнаму вобразу. </w:t>
            </w:r>
          </w:p>
          <w:p w14:paraId="39A222AA" w14:textId="77777777" w:rsidR="000F6011" w:rsidRPr="00355F30" w:rsidRDefault="000F6011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Перадае рознымі спосабамі ўражанні ад праслуханай музыкі. </w:t>
            </w:r>
          </w:p>
          <w:p w14:paraId="1C18A8CE" w14:textId="77777777" w:rsidR="000F6011" w:rsidRPr="00355F30" w:rsidRDefault="000F6011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Выразна выконвае вакальныя творы замежных аўтараў. </w:t>
            </w:r>
          </w:p>
          <w:p w14:paraId="7910A087" w14:textId="77777777" w:rsidR="000F6011" w:rsidRPr="00355F30" w:rsidRDefault="000F6011" w:rsidP="00252024">
            <w:pPr>
              <w:spacing w:after="0" w:line="240" w:lineRule="auto"/>
              <w:ind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55F30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Перадае мастацкі вобраз у выкананні.</w:t>
            </w:r>
          </w:p>
        </w:tc>
      </w:tr>
    </w:tbl>
    <w:p w14:paraId="17147137" w14:textId="77777777" w:rsidR="00114D24" w:rsidRPr="000F6011" w:rsidRDefault="00114D24">
      <w:pPr>
        <w:rPr>
          <w:lang w:val="be-BY"/>
        </w:rPr>
      </w:pPr>
      <w:bookmarkStart w:id="1" w:name="_GoBack"/>
      <w:bookmarkEnd w:id="1"/>
    </w:p>
    <w:sectPr w:rsidR="00114D24" w:rsidRPr="000F6011" w:rsidSect="00826E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8FD93" w14:textId="77777777" w:rsidR="00B13F9B" w:rsidRDefault="00B13F9B" w:rsidP="00826EBB">
      <w:pPr>
        <w:spacing w:after="0" w:line="240" w:lineRule="auto"/>
      </w:pPr>
      <w:r>
        <w:separator/>
      </w:r>
    </w:p>
  </w:endnote>
  <w:endnote w:type="continuationSeparator" w:id="0">
    <w:p w14:paraId="0E488FC9" w14:textId="77777777" w:rsidR="00B13F9B" w:rsidRDefault="00B13F9B" w:rsidP="0082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226D3" w14:textId="77777777" w:rsidR="00B13F9B" w:rsidRDefault="00B13F9B" w:rsidP="00826EBB">
      <w:pPr>
        <w:spacing w:after="0" w:line="240" w:lineRule="auto"/>
      </w:pPr>
      <w:r>
        <w:separator/>
      </w:r>
    </w:p>
  </w:footnote>
  <w:footnote w:type="continuationSeparator" w:id="0">
    <w:p w14:paraId="1648AD76" w14:textId="77777777" w:rsidR="00B13F9B" w:rsidRDefault="00B13F9B" w:rsidP="0082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006927"/>
      <w:docPartObj>
        <w:docPartGallery w:val="Page Numbers (Top of Page)"/>
        <w:docPartUnique/>
      </w:docPartObj>
    </w:sdtPr>
    <w:sdtEndPr/>
    <w:sdtContent>
      <w:p w14:paraId="3E67FC05" w14:textId="3E99D764" w:rsidR="00826EBB" w:rsidRDefault="00826E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1DC37B" w14:textId="77777777" w:rsidR="00826EBB" w:rsidRDefault="00826EB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6C"/>
    <w:rsid w:val="000A14C5"/>
    <w:rsid w:val="000F6011"/>
    <w:rsid w:val="00114D24"/>
    <w:rsid w:val="0047136C"/>
    <w:rsid w:val="00826EBB"/>
    <w:rsid w:val="00B13F9B"/>
    <w:rsid w:val="00C8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5E08"/>
  <w15:chartTrackingRefBased/>
  <w15:docId w15:val="{FA534896-ACD9-4863-87F9-A102509C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826EBB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826EBB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826EBB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826EB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826EBB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826E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826E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826E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826E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826E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826EBB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826EBB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826EBB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826EBB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826EB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826EB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826EBB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826EB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826EB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826EBB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826EBB"/>
  </w:style>
  <w:style w:type="paragraph" w:styleId="a6">
    <w:name w:val="Balloon Text"/>
    <w:basedOn w:val="a1"/>
    <w:link w:val="a7"/>
    <w:uiPriority w:val="99"/>
    <w:unhideWhenUsed/>
    <w:rsid w:val="0082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826EBB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826EBB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82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826EBB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826E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826EBB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826EBB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826EBB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826EB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826EBB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82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826EBB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826E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826EBB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826EB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26E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826EBB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826EBB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826EBB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826EBB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826EBB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826EBB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826E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826EBB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826EBB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826EBB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826EBB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826EBB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826EBB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826EBB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826EBB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826EBB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826EBB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826EBB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826EBB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826EBB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826EBB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826EBB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826EBB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26EB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826EBB"/>
    <w:rPr>
      <w:vertAlign w:val="superscript"/>
    </w:rPr>
  </w:style>
  <w:style w:type="table" w:customStyle="1" w:styleId="TableNormal">
    <w:name w:val="Table Normal"/>
    <w:unhideWhenUsed/>
    <w:qFormat/>
    <w:rsid w:val="00826EBB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826E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826EBB"/>
  </w:style>
  <w:style w:type="paragraph" w:styleId="aff">
    <w:name w:val="footnote text"/>
    <w:basedOn w:val="a1"/>
    <w:link w:val="aff0"/>
    <w:uiPriority w:val="99"/>
    <w:unhideWhenUsed/>
    <w:rsid w:val="00826EB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826EBB"/>
    <w:rPr>
      <w:sz w:val="20"/>
      <w:szCs w:val="20"/>
    </w:rPr>
  </w:style>
  <w:style w:type="paragraph" w:customStyle="1" w:styleId="17">
    <w:name w:val="Обычный1"/>
    <w:uiPriority w:val="99"/>
    <w:rsid w:val="00826EBB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826EBB"/>
    <w:rPr>
      <w:sz w:val="16"/>
      <w:szCs w:val="16"/>
    </w:rPr>
  </w:style>
  <w:style w:type="paragraph" w:customStyle="1" w:styleId="18">
    <w:name w:val="Знак1"/>
    <w:basedOn w:val="a1"/>
    <w:autoRedefine/>
    <w:qFormat/>
    <w:rsid w:val="00826E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826EB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826EBB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826EBB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826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826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826EBB"/>
    <w:rPr>
      <w:rFonts w:cs="Times New Roman"/>
      <w:i/>
    </w:rPr>
  </w:style>
  <w:style w:type="character" w:customStyle="1" w:styleId="datepr">
    <w:name w:val="datepr"/>
    <w:basedOn w:val="a2"/>
    <w:rsid w:val="00826EBB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826EBB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826E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826EB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826EBB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826EBB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826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826EBB"/>
    <w:rPr>
      <w:rFonts w:ascii="Times New Roman" w:hAnsi="Times New Roman"/>
    </w:rPr>
  </w:style>
  <w:style w:type="paragraph" w:styleId="aff5">
    <w:name w:val="No Spacing"/>
    <w:uiPriority w:val="1"/>
    <w:qFormat/>
    <w:rsid w:val="00826EBB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826EBB"/>
  </w:style>
  <w:style w:type="paragraph" w:customStyle="1" w:styleId="aff7">
    <w:name w:val="Основной ТЕКСТ"/>
    <w:basedOn w:val="a1"/>
    <w:link w:val="aff6"/>
    <w:qFormat/>
    <w:rsid w:val="00826EBB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826EBB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826EBB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826EBB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826EBB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826EBB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826EB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826EBB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826EBB"/>
  </w:style>
  <w:style w:type="paragraph" w:customStyle="1" w:styleId="affb">
    <w:name w:val="текст таблицы"/>
    <w:basedOn w:val="a1"/>
    <w:rsid w:val="00826EBB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826EBB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826EBB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826EBB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826EBB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826EBB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826EBB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826EBB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826EBB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826EBB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826EBB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826EBB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826EBB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826EBB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826EB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826EB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826EBB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826EBB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826E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826EBB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826EBB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826EBB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826EBB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826EBB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826EBB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826EBB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826EBB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826EB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826EBB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826EB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826E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826E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826EB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826EBB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826EB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826EBB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826EB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826EBB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826E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826EB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826EBB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826EB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826EB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826EB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826EB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826EBB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826EB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826EB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826EBB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826EBB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826EBB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826E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826E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826EBB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826EBB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826EB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826EBB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826EB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826EBB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826EBB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826E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826EBB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826EBB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826EBB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826EB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826EBB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826E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826EB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826EBB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826EB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826E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826EB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826EB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826EBB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826EB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826EBB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826EBB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826EBB"/>
    <w:rPr>
      <w:rFonts w:ascii="Wingdings 3" w:hAnsi="Wingdings 3" w:hint="default"/>
    </w:rPr>
  </w:style>
  <w:style w:type="character" w:customStyle="1" w:styleId="onewind2">
    <w:name w:val="onewind2"/>
    <w:basedOn w:val="a2"/>
    <w:rsid w:val="00826EBB"/>
    <w:rPr>
      <w:rFonts w:ascii="Wingdings 2" w:hAnsi="Wingdings 2" w:hint="default"/>
    </w:rPr>
  </w:style>
  <w:style w:type="character" w:customStyle="1" w:styleId="onewind">
    <w:name w:val="onewind"/>
    <w:basedOn w:val="a2"/>
    <w:rsid w:val="00826EBB"/>
    <w:rPr>
      <w:rFonts w:ascii="Wingdings" w:hAnsi="Wingdings" w:hint="default"/>
    </w:rPr>
  </w:style>
  <w:style w:type="character" w:customStyle="1" w:styleId="rednoun">
    <w:name w:val="rednoun"/>
    <w:basedOn w:val="a2"/>
    <w:rsid w:val="00826EBB"/>
  </w:style>
  <w:style w:type="character" w:customStyle="1" w:styleId="post">
    <w:name w:val="post"/>
    <w:basedOn w:val="a2"/>
    <w:rsid w:val="00826E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826E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826EBB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826EB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826EBB"/>
    <w:rPr>
      <w:rFonts w:ascii="Arial" w:hAnsi="Arial" w:cs="Arial" w:hint="default"/>
    </w:rPr>
  </w:style>
  <w:style w:type="character" w:customStyle="1" w:styleId="snoskiindex">
    <w:name w:val="snoskiindex"/>
    <w:basedOn w:val="a2"/>
    <w:rsid w:val="00826EBB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826EBB"/>
  </w:style>
  <w:style w:type="character" w:customStyle="1" w:styleId="c8">
    <w:name w:val="c8"/>
    <w:basedOn w:val="a2"/>
    <w:qFormat/>
    <w:rsid w:val="00826EBB"/>
  </w:style>
  <w:style w:type="character" w:customStyle="1" w:styleId="c2">
    <w:name w:val="c2"/>
    <w:basedOn w:val="a2"/>
    <w:qFormat/>
    <w:rsid w:val="00826EBB"/>
  </w:style>
  <w:style w:type="paragraph" w:customStyle="1" w:styleId="210">
    <w:name w:val="Основной текст 21"/>
    <w:basedOn w:val="a1"/>
    <w:rsid w:val="00826EB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826EBB"/>
  </w:style>
  <w:style w:type="paragraph" w:customStyle="1" w:styleId="v1msonormal">
    <w:name w:val="v1msonormal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826EBB"/>
  </w:style>
  <w:style w:type="paragraph" w:customStyle="1" w:styleId="Heading">
    <w:name w:val="Heading"/>
    <w:basedOn w:val="a1"/>
    <w:next w:val="ab"/>
    <w:qFormat/>
    <w:rsid w:val="00826EBB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826EBB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826EBB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826EBB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82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826EBB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826EBB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826EBB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826EBB"/>
  </w:style>
  <w:style w:type="paragraph" w:customStyle="1" w:styleId="c7">
    <w:name w:val="c7"/>
    <w:basedOn w:val="a1"/>
    <w:qFormat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826EBB"/>
  </w:style>
  <w:style w:type="paragraph" w:customStyle="1" w:styleId="c3">
    <w:name w:val="c3"/>
    <w:basedOn w:val="a1"/>
    <w:qFormat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826EBB"/>
  </w:style>
  <w:style w:type="character" w:customStyle="1" w:styleId="c10">
    <w:name w:val="c10"/>
    <w:qFormat/>
    <w:rsid w:val="00826EBB"/>
  </w:style>
  <w:style w:type="character" w:customStyle="1" w:styleId="WW8Num1z0">
    <w:name w:val="WW8Num1z0"/>
    <w:qFormat/>
    <w:rsid w:val="00826EBB"/>
    <w:rPr>
      <w:rFonts w:ascii="Symbol" w:hAnsi="Symbol" w:cs="Symbol"/>
      <w:sz w:val="20"/>
    </w:rPr>
  </w:style>
  <w:style w:type="character" w:customStyle="1" w:styleId="WW8Num1z1">
    <w:name w:val="WW8Num1z1"/>
    <w:qFormat/>
    <w:rsid w:val="00826EBB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826EBB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826EBB"/>
    <w:rPr>
      <w:rFonts w:ascii="Symbol" w:hAnsi="Symbol" w:cs="Symbol"/>
      <w:sz w:val="20"/>
    </w:rPr>
  </w:style>
  <w:style w:type="character" w:customStyle="1" w:styleId="WW8Num2z1">
    <w:name w:val="WW8Num2z1"/>
    <w:qFormat/>
    <w:rsid w:val="00826EBB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826EBB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826EBB"/>
    <w:rPr>
      <w:b/>
      <w:color w:val="000000"/>
      <w:w w:val="100"/>
    </w:rPr>
  </w:style>
  <w:style w:type="character" w:customStyle="1" w:styleId="WW8Num3z1">
    <w:name w:val="WW8Num3z1"/>
    <w:qFormat/>
    <w:rsid w:val="00826EBB"/>
  </w:style>
  <w:style w:type="character" w:customStyle="1" w:styleId="WW8Num3z2">
    <w:name w:val="WW8Num3z2"/>
    <w:qFormat/>
    <w:rsid w:val="00826EBB"/>
  </w:style>
  <w:style w:type="character" w:customStyle="1" w:styleId="WW8Num3z3">
    <w:name w:val="WW8Num3z3"/>
    <w:qFormat/>
    <w:rsid w:val="00826EBB"/>
  </w:style>
  <w:style w:type="character" w:customStyle="1" w:styleId="WW8Num3z4">
    <w:name w:val="WW8Num3z4"/>
    <w:qFormat/>
    <w:rsid w:val="00826EBB"/>
  </w:style>
  <w:style w:type="character" w:customStyle="1" w:styleId="WW8Num3z5">
    <w:name w:val="WW8Num3z5"/>
    <w:qFormat/>
    <w:rsid w:val="00826EBB"/>
  </w:style>
  <w:style w:type="character" w:customStyle="1" w:styleId="WW8Num3z6">
    <w:name w:val="WW8Num3z6"/>
    <w:qFormat/>
    <w:rsid w:val="00826EBB"/>
  </w:style>
  <w:style w:type="character" w:customStyle="1" w:styleId="WW8Num3z7">
    <w:name w:val="WW8Num3z7"/>
    <w:qFormat/>
    <w:rsid w:val="00826EBB"/>
  </w:style>
  <w:style w:type="character" w:customStyle="1" w:styleId="WW8Num3z8">
    <w:name w:val="WW8Num3z8"/>
    <w:qFormat/>
    <w:rsid w:val="00826EBB"/>
  </w:style>
  <w:style w:type="character" w:customStyle="1" w:styleId="WW8Num4z0">
    <w:name w:val="WW8Num4z0"/>
    <w:qFormat/>
    <w:rsid w:val="00826EBB"/>
    <w:rPr>
      <w:rFonts w:ascii="Symbol" w:hAnsi="Symbol" w:cs="Symbol"/>
      <w:sz w:val="20"/>
    </w:rPr>
  </w:style>
  <w:style w:type="character" w:customStyle="1" w:styleId="WW8Num4z1">
    <w:name w:val="WW8Num4z1"/>
    <w:qFormat/>
    <w:rsid w:val="00826EBB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826EBB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826EBB"/>
    <w:rPr>
      <w:rFonts w:ascii="Symbol" w:hAnsi="Symbol" w:cs="Symbol"/>
      <w:sz w:val="20"/>
    </w:rPr>
  </w:style>
  <w:style w:type="character" w:customStyle="1" w:styleId="WW8Num5z1">
    <w:name w:val="WW8Num5z1"/>
    <w:qFormat/>
    <w:rsid w:val="00826EBB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826EBB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826EBB"/>
    <w:rPr>
      <w:rFonts w:ascii="Symbol" w:hAnsi="Symbol" w:cs="Symbol"/>
      <w:sz w:val="20"/>
    </w:rPr>
  </w:style>
  <w:style w:type="character" w:customStyle="1" w:styleId="WW8Num6z1">
    <w:name w:val="WW8Num6z1"/>
    <w:qFormat/>
    <w:rsid w:val="00826EBB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826EBB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826EBB"/>
    <w:rPr>
      <w:rFonts w:ascii="Symbol" w:hAnsi="Symbol" w:cs="Symbol"/>
      <w:sz w:val="20"/>
    </w:rPr>
  </w:style>
  <w:style w:type="character" w:customStyle="1" w:styleId="WW8Num7z1">
    <w:name w:val="WW8Num7z1"/>
    <w:qFormat/>
    <w:rsid w:val="00826EBB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26EBB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26EBB"/>
    <w:rPr>
      <w:rFonts w:ascii="Symbol" w:hAnsi="Symbol" w:cs="Symbol"/>
      <w:sz w:val="20"/>
    </w:rPr>
  </w:style>
  <w:style w:type="character" w:customStyle="1" w:styleId="WW8Num8z1">
    <w:name w:val="WW8Num8z1"/>
    <w:qFormat/>
    <w:rsid w:val="00826EBB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826EBB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826EBB"/>
    <w:rPr>
      <w:rFonts w:ascii="Symbol" w:hAnsi="Symbol" w:cs="Symbol"/>
      <w:sz w:val="20"/>
    </w:rPr>
  </w:style>
  <w:style w:type="character" w:customStyle="1" w:styleId="WW8Num9z1">
    <w:name w:val="WW8Num9z1"/>
    <w:qFormat/>
    <w:rsid w:val="00826EBB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26EBB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26EBB"/>
    <w:rPr>
      <w:rFonts w:ascii="Symbol" w:hAnsi="Symbol" w:cs="Symbol"/>
      <w:sz w:val="20"/>
    </w:rPr>
  </w:style>
  <w:style w:type="character" w:customStyle="1" w:styleId="WW8Num10z1">
    <w:name w:val="WW8Num10z1"/>
    <w:qFormat/>
    <w:rsid w:val="00826EBB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26EBB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26EBB"/>
    <w:rPr>
      <w:rFonts w:ascii="Symbol" w:hAnsi="Symbol" w:cs="Symbol"/>
      <w:sz w:val="20"/>
    </w:rPr>
  </w:style>
  <w:style w:type="character" w:customStyle="1" w:styleId="WW8Num11z1">
    <w:name w:val="WW8Num11z1"/>
    <w:qFormat/>
    <w:rsid w:val="00826EBB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826EBB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826EBB"/>
    <w:rPr>
      <w:rFonts w:ascii="Symbol" w:hAnsi="Symbol" w:cs="Symbol"/>
      <w:sz w:val="20"/>
    </w:rPr>
  </w:style>
  <w:style w:type="character" w:customStyle="1" w:styleId="WW8Num12z1">
    <w:name w:val="WW8Num12z1"/>
    <w:qFormat/>
    <w:rsid w:val="00826EBB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826EBB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826EBB"/>
    <w:rPr>
      <w:rFonts w:ascii="Symbol" w:hAnsi="Symbol" w:cs="Symbol"/>
      <w:sz w:val="20"/>
    </w:rPr>
  </w:style>
  <w:style w:type="character" w:customStyle="1" w:styleId="WW8Num13z1">
    <w:name w:val="WW8Num13z1"/>
    <w:qFormat/>
    <w:rsid w:val="00826EBB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826EBB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826EBB"/>
    <w:rPr>
      <w:rFonts w:ascii="Symbol" w:hAnsi="Symbol" w:cs="Symbol"/>
      <w:sz w:val="20"/>
    </w:rPr>
  </w:style>
  <w:style w:type="character" w:customStyle="1" w:styleId="WW8Num14z1">
    <w:name w:val="WW8Num14z1"/>
    <w:qFormat/>
    <w:rsid w:val="00826EBB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826EBB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826EBB"/>
    <w:rPr>
      <w:rFonts w:ascii="Symbol" w:hAnsi="Symbol" w:cs="Symbol"/>
      <w:sz w:val="20"/>
    </w:rPr>
  </w:style>
  <w:style w:type="character" w:customStyle="1" w:styleId="WW8Num15z1">
    <w:name w:val="WW8Num15z1"/>
    <w:qFormat/>
    <w:rsid w:val="00826EBB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26EBB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26EBB"/>
    <w:rPr>
      <w:rFonts w:ascii="Symbol" w:hAnsi="Symbol" w:cs="Symbol"/>
      <w:sz w:val="20"/>
    </w:rPr>
  </w:style>
  <w:style w:type="character" w:customStyle="1" w:styleId="WW8Num16z1">
    <w:name w:val="WW8Num16z1"/>
    <w:qFormat/>
    <w:rsid w:val="00826EBB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26EBB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26EBB"/>
    <w:rPr>
      <w:rFonts w:ascii="Symbol" w:hAnsi="Symbol" w:cs="Symbol"/>
      <w:sz w:val="20"/>
    </w:rPr>
  </w:style>
  <w:style w:type="character" w:customStyle="1" w:styleId="WW8Num17z1">
    <w:name w:val="WW8Num17z1"/>
    <w:qFormat/>
    <w:rsid w:val="00826EBB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26EBB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26EBB"/>
    <w:rPr>
      <w:rFonts w:ascii="Symbol" w:hAnsi="Symbol" w:cs="Symbol"/>
      <w:sz w:val="20"/>
    </w:rPr>
  </w:style>
  <w:style w:type="character" w:customStyle="1" w:styleId="WW8Num18z1">
    <w:name w:val="WW8Num18z1"/>
    <w:qFormat/>
    <w:rsid w:val="00826EBB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826EBB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826EBB"/>
    <w:rPr>
      <w:rFonts w:ascii="Symbol" w:hAnsi="Symbol" w:cs="Symbol"/>
      <w:sz w:val="20"/>
    </w:rPr>
  </w:style>
  <w:style w:type="character" w:customStyle="1" w:styleId="WW8Num19z1">
    <w:name w:val="WW8Num19z1"/>
    <w:qFormat/>
    <w:rsid w:val="00826EBB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826EBB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826EBB"/>
    <w:rPr>
      <w:rFonts w:ascii="Symbol" w:hAnsi="Symbol" w:cs="Symbol"/>
      <w:sz w:val="20"/>
    </w:rPr>
  </w:style>
  <w:style w:type="character" w:customStyle="1" w:styleId="WW8Num20z1">
    <w:name w:val="WW8Num20z1"/>
    <w:qFormat/>
    <w:rsid w:val="00826EBB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26EBB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26EBB"/>
    <w:rPr>
      <w:rFonts w:ascii="Symbol" w:hAnsi="Symbol" w:cs="Symbol"/>
      <w:sz w:val="20"/>
    </w:rPr>
  </w:style>
  <w:style w:type="character" w:customStyle="1" w:styleId="WW8Num21z1">
    <w:name w:val="WW8Num21z1"/>
    <w:qFormat/>
    <w:rsid w:val="00826EBB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826EBB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826EBB"/>
    <w:rPr>
      <w:rFonts w:ascii="Symbol" w:hAnsi="Symbol" w:cs="Symbol"/>
      <w:sz w:val="20"/>
    </w:rPr>
  </w:style>
  <w:style w:type="character" w:customStyle="1" w:styleId="WW8Num22z1">
    <w:name w:val="WW8Num22z1"/>
    <w:qFormat/>
    <w:rsid w:val="00826EBB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826EBB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826EBB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826EBB"/>
    <w:rPr>
      <w:rFonts w:ascii="Courier New" w:hAnsi="Courier New" w:cs="Courier New"/>
    </w:rPr>
  </w:style>
  <w:style w:type="character" w:customStyle="1" w:styleId="WW8Num23z2">
    <w:name w:val="WW8Num23z2"/>
    <w:qFormat/>
    <w:rsid w:val="00826EBB"/>
    <w:rPr>
      <w:rFonts w:ascii="Wingdings" w:hAnsi="Wingdings" w:cs="Wingdings"/>
    </w:rPr>
  </w:style>
  <w:style w:type="character" w:customStyle="1" w:styleId="WW8Num23z3">
    <w:name w:val="WW8Num23z3"/>
    <w:qFormat/>
    <w:rsid w:val="00826EBB"/>
    <w:rPr>
      <w:rFonts w:ascii="Symbol" w:hAnsi="Symbol" w:cs="Symbol"/>
    </w:rPr>
  </w:style>
  <w:style w:type="character" w:customStyle="1" w:styleId="WW8Num24z0">
    <w:name w:val="WW8Num24z0"/>
    <w:qFormat/>
    <w:rsid w:val="00826EBB"/>
    <w:rPr>
      <w:rFonts w:ascii="Symbol" w:hAnsi="Symbol" w:cs="Symbol"/>
      <w:sz w:val="20"/>
    </w:rPr>
  </w:style>
  <w:style w:type="character" w:customStyle="1" w:styleId="WW8Num24z1">
    <w:name w:val="WW8Num24z1"/>
    <w:qFormat/>
    <w:rsid w:val="00826EBB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26EBB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26EBB"/>
    <w:rPr>
      <w:rFonts w:ascii="Symbol" w:hAnsi="Symbol" w:cs="Symbol"/>
      <w:sz w:val="20"/>
    </w:rPr>
  </w:style>
  <w:style w:type="character" w:customStyle="1" w:styleId="WW8Num25z1">
    <w:name w:val="WW8Num25z1"/>
    <w:qFormat/>
    <w:rsid w:val="00826EBB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26EBB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26EBB"/>
    <w:rPr>
      <w:rFonts w:ascii="Symbol" w:hAnsi="Symbol" w:cs="Symbol"/>
      <w:sz w:val="20"/>
    </w:rPr>
  </w:style>
  <w:style w:type="character" w:customStyle="1" w:styleId="WW8Num26z1">
    <w:name w:val="WW8Num26z1"/>
    <w:qFormat/>
    <w:rsid w:val="00826EBB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26EBB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26EBB"/>
    <w:rPr>
      <w:rFonts w:ascii="Symbol" w:hAnsi="Symbol" w:cs="Symbol"/>
      <w:sz w:val="20"/>
    </w:rPr>
  </w:style>
  <w:style w:type="character" w:customStyle="1" w:styleId="WW8Num27z1">
    <w:name w:val="WW8Num27z1"/>
    <w:qFormat/>
    <w:rsid w:val="00826EBB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26EBB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26EBB"/>
    <w:rPr>
      <w:rFonts w:ascii="Symbol" w:hAnsi="Symbol" w:cs="Symbol"/>
      <w:sz w:val="20"/>
    </w:rPr>
  </w:style>
  <w:style w:type="character" w:customStyle="1" w:styleId="WW8Num28z1">
    <w:name w:val="WW8Num28z1"/>
    <w:qFormat/>
    <w:rsid w:val="00826EBB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26EBB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26EBB"/>
    <w:rPr>
      <w:rFonts w:ascii="Symbol" w:hAnsi="Symbol" w:cs="Symbol"/>
      <w:sz w:val="20"/>
    </w:rPr>
  </w:style>
  <w:style w:type="character" w:customStyle="1" w:styleId="WW8Num29z1">
    <w:name w:val="WW8Num29z1"/>
    <w:qFormat/>
    <w:rsid w:val="00826EBB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26EBB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26EBB"/>
    <w:rPr>
      <w:rFonts w:ascii="Symbol" w:hAnsi="Symbol" w:cs="Symbol"/>
      <w:sz w:val="20"/>
    </w:rPr>
  </w:style>
  <w:style w:type="character" w:customStyle="1" w:styleId="WW8Num30z1">
    <w:name w:val="WW8Num30z1"/>
    <w:qFormat/>
    <w:rsid w:val="00826EBB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826EBB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826EBB"/>
    <w:rPr>
      <w:rFonts w:ascii="Symbol" w:hAnsi="Symbol" w:cs="Symbol"/>
      <w:sz w:val="20"/>
    </w:rPr>
  </w:style>
  <w:style w:type="character" w:customStyle="1" w:styleId="WW8Num31z1">
    <w:name w:val="WW8Num31z1"/>
    <w:qFormat/>
    <w:rsid w:val="00826EBB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826EBB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826EBB"/>
    <w:rPr>
      <w:rFonts w:ascii="Symbol" w:hAnsi="Symbol" w:cs="Symbol"/>
      <w:sz w:val="20"/>
    </w:rPr>
  </w:style>
  <w:style w:type="character" w:customStyle="1" w:styleId="WW8Num32z1">
    <w:name w:val="WW8Num32z1"/>
    <w:qFormat/>
    <w:rsid w:val="00826EBB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826EBB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826EBB"/>
    <w:rPr>
      <w:rFonts w:ascii="Symbol" w:hAnsi="Symbol" w:cs="Symbol"/>
      <w:sz w:val="20"/>
    </w:rPr>
  </w:style>
  <w:style w:type="character" w:customStyle="1" w:styleId="WW8Num33z1">
    <w:name w:val="WW8Num33z1"/>
    <w:qFormat/>
    <w:rsid w:val="00826EBB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26EBB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26EBB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826EBB"/>
    <w:rPr>
      <w:rFonts w:ascii="Courier New" w:hAnsi="Courier New" w:cs="Courier New"/>
    </w:rPr>
  </w:style>
  <w:style w:type="character" w:customStyle="1" w:styleId="WW8Num34z2">
    <w:name w:val="WW8Num34z2"/>
    <w:qFormat/>
    <w:rsid w:val="00826EBB"/>
    <w:rPr>
      <w:rFonts w:ascii="Wingdings" w:hAnsi="Wingdings" w:cs="Wingdings"/>
    </w:rPr>
  </w:style>
  <w:style w:type="character" w:customStyle="1" w:styleId="WW8Num34z3">
    <w:name w:val="WW8Num34z3"/>
    <w:qFormat/>
    <w:rsid w:val="00826EBB"/>
    <w:rPr>
      <w:rFonts w:ascii="Symbol" w:hAnsi="Symbol" w:cs="Symbol"/>
    </w:rPr>
  </w:style>
  <w:style w:type="character" w:customStyle="1" w:styleId="WW8Num35z0">
    <w:name w:val="WW8Num35z0"/>
    <w:qFormat/>
    <w:rsid w:val="00826EBB"/>
    <w:rPr>
      <w:rFonts w:ascii="Symbol" w:hAnsi="Symbol" w:cs="Symbol"/>
      <w:sz w:val="20"/>
    </w:rPr>
  </w:style>
  <w:style w:type="character" w:customStyle="1" w:styleId="WW8Num35z1">
    <w:name w:val="WW8Num35z1"/>
    <w:qFormat/>
    <w:rsid w:val="00826EBB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826EBB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826EBB"/>
    <w:rPr>
      <w:rFonts w:ascii="Symbol" w:hAnsi="Symbol" w:cs="Symbol"/>
      <w:sz w:val="20"/>
    </w:rPr>
  </w:style>
  <w:style w:type="character" w:customStyle="1" w:styleId="WW8Num36z1">
    <w:name w:val="WW8Num36z1"/>
    <w:qFormat/>
    <w:rsid w:val="00826EBB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826EBB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826EBB"/>
    <w:rPr>
      <w:rFonts w:ascii="Symbol" w:hAnsi="Symbol" w:cs="Symbol"/>
      <w:sz w:val="20"/>
    </w:rPr>
  </w:style>
  <w:style w:type="character" w:customStyle="1" w:styleId="WW8Num37z1">
    <w:name w:val="WW8Num37z1"/>
    <w:qFormat/>
    <w:rsid w:val="00826EBB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26EBB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26EBB"/>
    <w:rPr>
      <w:rFonts w:ascii="Symbol" w:hAnsi="Symbol" w:cs="Symbol"/>
      <w:sz w:val="20"/>
    </w:rPr>
  </w:style>
  <w:style w:type="character" w:customStyle="1" w:styleId="WW8Num38z1">
    <w:name w:val="WW8Num38z1"/>
    <w:qFormat/>
    <w:rsid w:val="00826EBB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26EBB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26EBB"/>
    <w:rPr>
      <w:rFonts w:ascii="Symbol" w:hAnsi="Symbol" w:cs="Symbol"/>
      <w:sz w:val="20"/>
    </w:rPr>
  </w:style>
  <w:style w:type="character" w:customStyle="1" w:styleId="WW8Num39z1">
    <w:name w:val="WW8Num39z1"/>
    <w:qFormat/>
    <w:rsid w:val="00826EBB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26EBB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26EBB"/>
    <w:rPr>
      <w:rFonts w:ascii="Symbol" w:hAnsi="Symbol" w:cs="Symbol"/>
    </w:rPr>
  </w:style>
  <w:style w:type="character" w:customStyle="1" w:styleId="WW8Num40z1">
    <w:name w:val="WW8Num40z1"/>
    <w:qFormat/>
    <w:rsid w:val="00826EBB"/>
    <w:rPr>
      <w:rFonts w:ascii="Courier New" w:hAnsi="Courier New" w:cs="Courier New"/>
    </w:rPr>
  </w:style>
  <w:style w:type="character" w:customStyle="1" w:styleId="WW8Num40z2">
    <w:name w:val="WW8Num40z2"/>
    <w:qFormat/>
    <w:rsid w:val="00826EBB"/>
    <w:rPr>
      <w:rFonts w:ascii="Wingdings" w:hAnsi="Wingdings" w:cs="Wingdings"/>
    </w:rPr>
  </w:style>
  <w:style w:type="character" w:customStyle="1" w:styleId="WW8Num41z0">
    <w:name w:val="WW8Num41z0"/>
    <w:qFormat/>
    <w:rsid w:val="00826EBB"/>
    <w:rPr>
      <w:rFonts w:ascii="Symbol" w:hAnsi="Symbol" w:cs="Symbol"/>
    </w:rPr>
  </w:style>
  <w:style w:type="character" w:customStyle="1" w:styleId="WW8Num41z1">
    <w:name w:val="WW8Num41z1"/>
    <w:qFormat/>
    <w:rsid w:val="00826EBB"/>
    <w:rPr>
      <w:rFonts w:ascii="Courier New" w:hAnsi="Courier New" w:cs="Courier New"/>
    </w:rPr>
  </w:style>
  <w:style w:type="character" w:customStyle="1" w:styleId="WW8Num41z2">
    <w:name w:val="WW8Num41z2"/>
    <w:qFormat/>
    <w:rsid w:val="00826EBB"/>
    <w:rPr>
      <w:rFonts w:ascii="Wingdings" w:hAnsi="Wingdings" w:cs="Wingdings"/>
    </w:rPr>
  </w:style>
  <w:style w:type="character" w:customStyle="1" w:styleId="WW8Num42z0">
    <w:name w:val="WW8Num42z0"/>
    <w:qFormat/>
    <w:rsid w:val="00826EBB"/>
    <w:rPr>
      <w:rFonts w:ascii="Symbol" w:hAnsi="Symbol" w:cs="Symbol"/>
      <w:sz w:val="20"/>
    </w:rPr>
  </w:style>
  <w:style w:type="character" w:customStyle="1" w:styleId="WW8Num42z1">
    <w:name w:val="WW8Num42z1"/>
    <w:qFormat/>
    <w:rsid w:val="00826EBB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826EBB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826EBB"/>
    <w:rPr>
      <w:rFonts w:ascii="Symbol" w:hAnsi="Symbol" w:cs="Symbol"/>
      <w:sz w:val="20"/>
    </w:rPr>
  </w:style>
  <w:style w:type="character" w:customStyle="1" w:styleId="WW8Num43z1">
    <w:name w:val="WW8Num43z1"/>
    <w:qFormat/>
    <w:rsid w:val="00826EBB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826EBB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826EBB"/>
    <w:rPr>
      <w:rFonts w:ascii="Symbol" w:hAnsi="Symbol" w:cs="Symbol"/>
      <w:sz w:val="20"/>
    </w:rPr>
  </w:style>
  <w:style w:type="character" w:customStyle="1" w:styleId="WW8Num44z1">
    <w:name w:val="WW8Num44z1"/>
    <w:qFormat/>
    <w:rsid w:val="00826EBB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826EBB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826EBB"/>
    <w:rPr>
      <w:rFonts w:ascii="Symbol" w:hAnsi="Symbol" w:cs="Symbol"/>
      <w:sz w:val="20"/>
    </w:rPr>
  </w:style>
  <w:style w:type="character" w:customStyle="1" w:styleId="WW8Num45z1">
    <w:name w:val="WW8Num45z1"/>
    <w:qFormat/>
    <w:rsid w:val="00826EBB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826EBB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826EBB"/>
    <w:rPr>
      <w:rFonts w:ascii="Symbol" w:hAnsi="Symbol" w:cs="Symbol"/>
      <w:sz w:val="20"/>
    </w:rPr>
  </w:style>
  <w:style w:type="character" w:customStyle="1" w:styleId="WW8Num46z1">
    <w:name w:val="WW8Num46z1"/>
    <w:qFormat/>
    <w:rsid w:val="00826EBB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826EBB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826EBB"/>
    <w:rPr>
      <w:rFonts w:ascii="Symbol" w:hAnsi="Symbol" w:cs="Symbol"/>
      <w:sz w:val="20"/>
    </w:rPr>
  </w:style>
  <w:style w:type="character" w:customStyle="1" w:styleId="WW8Num47z1">
    <w:name w:val="WW8Num47z1"/>
    <w:qFormat/>
    <w:rsid w:val="00826EBB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826EBB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826EBB"/>
    <w:rPr>
      <w:b/>
      <w:color w:val="000000"/>
      <w:w w:val="100"/>
    </w:rPr>
  </w:style>
  <w:style w:type="character" w:customStyle="1" w:styleId="WW8Num48z1">
    <w:name w:val="WW8Num48z1"/>
    <w:qFormat/>
    <w:rsid w:val="00826EBB"/>
  </w:style>
  <w:style w:type="character" w:customStyle="1" w:styleId="WW8Num48z2">
    <w:name w:val="WW8Num48z2"/>
    <w:qFormat/>
    <w:rsid w:val="00826EBB"/>
  </w:style>
  <w:style w:type="character" w:customStyle="1" w:styleId="WW8Num48z3">
    <w:name w:val="WW8Num48z3"/>
    <w:qFormat/>
    <w:rsid w:val="00826EBB"/>
  </w:style>
  <w:style w:type="character" w:customStyle="1" w:styleId="WW8Num48z4">
    <w:name w:val="WW8Num48z4"/>
    <w:qFormat/>
    <w:rsid w:val="00826EBB"/>
  </w:style>
  <w:style w:type="character" w:customStyle="1" w:styleId="WW8Num48z5">
    <w:name w:val="WW8Num48z5"/>
    <w:qFormat/>
    <w:rsid w:val="00826EBB"/>
  </w:style>
  <w:style w:type="character" w:customStyle="1" w:styleId="WW8Num48z6">
    <w:name w:val="WW8Num48z6"/>
    <w:qFormat/>
    <w:rsid w:val="00826EBB"/>
  </w:style>
  <w:style w:type="character" w:customStyle="1" w:styleId="WW8Num48z7">
    <w:name w:val="WW8Num48z7"/>
    <w:qFormat/>
    <w:rsid w:val="00826EBB"/>
  </w:style>
  <w:style w:type="character" w:customStyle="1" w:styleId="WW8Num48z8">
    <w:name w:val="WW8Num48z8"/>
    <w:qFormat/>
    <w:rsid w:val="00826EBB"/>
  </w:style>
  <w:style w:type="character" w:customStyle="1" w:styleId="WW8Num49z0">
    <w:name w:val="WW8Num49z0"/>
    <w:qFormat/>
    <w:rsid w:val="00826EBB"/>
    <w:rPr>
      <w:rFonts w:ascii="Symbol" w:hAnsi="Symbol" w:cs="Symbol"/>
      <w:sz w:val="20"/>
    </w:rPr>
  </w:style>
  <w:style w:type="character" w:customStyle="1" w:styleId="WW8Num49z1">
    <w:name w:val="WW8Num49z1"/>
    <w:qFormat/>
    <w:rsid w:val="00826EBB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826EBB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826EBB"/>
    <w:rPr>
      <w:rFonts w:ascii="Symbol" w:hAnsi="Symbol" w:cs="Symbol"/>
      <w:sz w:val="20"/>
    </w:rPr>
  </w:style>
  <w:style w:type="character" w:customStyle="1" w:styleId="WW8Num50z1">
    <w:name w:val="WW8Num50z1"/>
    <w:qFormat/>
    <w:rsid w:val="00826EBB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826EBB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826EBB"/>
  </w:style>
  <w:style w:type="character" w:customStyle="1" w:styleId="WW8Num51z1">
    <w:name w:val="WW8Num51z1"/>
    <w:qFormat/>
    <w:rsid w:val="00826EBB"/>
  </w:style>
  <w:style w:type="character" w:customStyle="1" w:styleId="WW8Num51z2">
    <w:name w:val="WW8Num51z2"/>
    <w:qFormat/>
    <w:rsid w:val="00826EBB"/>
  </w:style>
  <w:style w:type="character" w:customStyle="1" w:styleId="WW8Num51z3">
    <w:name w:val="WW8Num51z3"/>
    <w:qFormat/>
    <w:rsid w:val="00826EBB"/>
  </w:style>
  <w:style w:type="character" w:customStyle="1" w:styleId="WW8Num51z4">
    <w:name w:val="WW8Num51z4"/>
    <w:qFormat/>
    <w:rsid w:val="00826EBB"/>
  </w:style>
  <w:style w:type="character" w:customStyle="1" w:styleId="WW8Num51z5">
    <w:name w:val="WW8Num51z5"/>
    <w:qFormat/>
    <w:rsid w:val="00826EBB"/>
  </w:style>
  <w:style w:type="character" w:customStyle="1" w:styleId="WW8Num51z6">
    <w:name w:val="WW8Num51z6"/>
    <w:qFormat/>
    <w:rsid w:val="00826EBB"/>
  </w:style>
  <w:style w:type="character" w:customStyle="1" w:styleId="WW8Num51z7">
    <w:name w:val="WW8Num51z7"/>
    <w:qFormat/>
    <w:rsid w:val="00826EBB"/>
  </w:style>
  <w:style w:type="character" w:customStyle="1" w:styleId="WW8Num51z8">
    <w:name w:val="WW8Num51z8"/>
    <w:qFormat/>
    <w:rsid w:val="00826EBB"/>
  </w:style>
  <w:style w:type="character" w:customStyle="1" w:styleId="WW8Num52z0">
    <w:name w:val="WW8Num52z0"/>
    <w:qFormat/>
    <w:rsid w:val="00826EBB"/>
    <w:rPr>
      <w:rFonts w:ascii="Symbol" w:hAnsi="Symbol" w:cs="Symbol"/>
      <w:sz w:val="20"/>
    </w:rPr>
  </w:style>
  <w:style w:type="character" w:customStyle="1" w:styleId="WW8Num52z1">
    <w:name w:val="WW8Num52z1"/>
    <w:qFormat/>
    <w:rsid w:val="00826EBB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826EBB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826EBB"/>
    <w:rPr>
      <w:rFonts w:ascii="Symbol" w:hAnsi="Symbol" w:cs="Symbol"/>
      <w:sz w:val="20"/>
    </w:rPr>
  </w:style>
  <w:style w:type="character" w:customStyle="1" w:styleId="WW8Num53z1">
    <w:name w:val="WW8Num53z1"/>
    <w:qFormat/>
    <w:rsid w:val="00826EBB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826EBB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826EBB"/>
    <w:rPr>
      <w:rFonts w:ascii="Symbol" w:hAnsi="Symbol" w:cs="Symbol"/>
      <w:sz w:val="20"/>
    </w:rPr>
  </w:style>
  <w:style w:type="character" w:customStyle="1" w:styleId="WW8Num54z1">
    <w:name w:val="WW8Num54z1"/>
    <w:qFormat/>
    <w:rsid w:val="00826EBB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826EBB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826EBB"/>
    <w:rPr>
      <w:rFonts w:ascii="Symbol" w:hAnsi="Symbol" w:cs="Symbol"/>
      <w:sz w:val="20"/>
    </w:rPr>
  </w:style>
  <w:style w:type="character" w:customStyle="1" w:styleId="WW8Num55z1">
    <w:name w:val="WW8Num55z1"/>
    <w:qFormat/>
    <w:rsid w:val="00826EBB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826EBB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826EBB"/>
    <w:rPr>
      <w:rFonts w:ascii="Symbol" w:hAnsi="Symbol" w:cs="Symbol"/>
      <w:sz w:val="20"/>
    </w:rPr>
  </w:style>
  <w:style w:type="character" w:customStyle="1" w:styleId="WW8Num56z1">
    <w:name w:val="WW8Num56z1"/>
    <w:qFormat/>
    <w:rsid w:val="00826EBB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826EBB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826EBB"/>
    <w:rPr>
      <w:rFonts w:ascii="Symbol" w:hAnsi="Symbol" w:cs="Symbol"/>
      <w:sz w:val="20"/>
    </w:rPr>
  </w:style>
  <w:style w:type="character" w:customStyle="1" w:styleId="WW8Num57z1">
    <w:name w:val="WW8Num57z1"/>
    <w:qFormat/>
    <w:rsid w:val="00826EBB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826EBB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826EBB"/>
    <w:rPr>
      <w:rFonts w:ascii="Symbol" w:hAnsi="Symbol" w:cs="Symbol"/>
      <w:sz w:val="20"/>
    </w:rPr>
  </w:style>
  <w:style w:type="character" w:customStyle="1" w:styleId="WW8Num58z1">
    <w:name w:val="WW8Num58z1"/>
    <w:qFormat/>
    <w:rsid w:val="00826EBB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826EBB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826EBB"/>
    <w:rPr>
      <w:rFonts w:ascii="Symbol" w:hAnsi="Symbol" w:cs="Symbol"/>
      <w:sz w:val="20"/>
    </w:rPr>
  </w:style>
  <w:style w:type="character" w:customStyle="1" w:styleId="WW8Num59z1">
    <w:name w:val="WW8Num59z1"/>
    <w:qFormat/>
    <w:rsid w:val="00826EBB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826EBB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826EBB"/>
    <w:rPr>
      <w:rFonts w:ascii="Symbol" w:hAnsi="Symbol" w:cs="Symbol"/>
      <w:sz w:val="20"/>
    </w:rPr>
  </w:style>
  <w:style w:type="character" w:customStyle="1" w:styleId="WW8Num60z1">
    <w:name w:val="WW8Num60z1"/>
    <w:qFormat/>
    <w:rsid w:val="00826EBB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826EBB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826EBB"/>
    <w:rPr>
      <w:rFonts w:ascii="Symbol" w:hAnsi="Symbol" w:cs="Symbol"/>
      <w:sz w:val="20"/>
    </w:rPr>
  </w:style>
  <w:style w:type="character" w:customStyle="1" w:styleId="WW8Num61z1">
    <w:name w:val="WW8Num61z1"/>
    <w:qFormat/>
    <w:rsid w:val="00826EBB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826EBB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826EBB"/>
    <w:rPr>
      <w:rFonts w:ascii="Symbol" w:hAnsi="Symbol" w:cs="Symbol"/>
      <w:sz w:val="20"/>
    </w:rPr>
  </w:style>
  <w:style w:type="character" w:customStyle="1" w:styleId="WW8Num62z1">
    <w:name w:val="WW8Num62z1"/>
    <w:qFormat/>
    <w:rsid w:val="00826EBB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826EBB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826EBB"/>
    <w:rPr>
      <w:b/>
      <w:color w:val="000000"/>
      <w:w w:val="100"/>
    </w:rPr>
  </w:style>
  <w:style w:type="character" w:customStyle="1" w:styleId="WW8Num63z1">
    <w:name w:val="WW8Num63z1"/>
    <w:qFormat/>
    <w:rsid w:val="00826EBB"/>
  </w:style>
  <w:style w:type="character" w:customStyle="1" w:styleId="WW8Num63z2">
    <w:name w:val="WW8Num63z2"/>
    <w:qFormat/>
    <w:rsid w:val="00826EBB"/>
  </w:style>
  <w:style w:type="character" w:customStyle="1" w:styleId="WW8Num63z3">
    <w:name w:val="WW8Num63z3"/>
    <w:qFormat/>
    <w:rsid w:val="00826EBB"/>
  </w:style>
  <w:style w:type="character" w:customStyle="1" w:styleId="WW8Num63z4">
    <w:name w:val="WW8Num63z4"/>
    <w:qFormat/>
    <w:rsid w:val="00826EBB"/>
  </w:style>
  <w:style w:type="character" w:customStyle="1" w:styleId="WW8Num63z5">
    <w:name w:val="WW8Num63z5"/>
    <w:qFormat/>
    <w:rsid w:val="00826EBB"/>
  </w:style>
  <w:style w:type="character" w:customStyle="1" w:styleId="WW8Num63z6">
    <w:name w:val="WW8Num63z6"/>
    <w:qFormat/>
    <w:rsid w:val="00826EBB"/>
  </w:style>
  <w:style w:type="character" w:customStyle="1" w:styleId="WW8Num63z7">
    <w:name w:val="WW8Num63z7"/>
    <w:qFormat/>
    <w:rsid w:val="00826EBB"/>
  </w:style>
  <w:style w:type="character" w:customStyle="1" w:styleId="WW8Num63z8">
    <w:name w:val="WW8Num63z8"/>
    <w:qFormat/>
    <w:rsid w:val="00826EBB"/>
  </w:style>
  <w:style w:type="character" w:customStyle="1" w:styleId="WW8Num64z0">
    <w:name w:val="WW8Num64z0"/>
    <w:qFormat/>
    <w:rsid w:val="00826EBB"/>
    <w:rPr>
      <w:rFonts w:ascii="Symbol" w:hAnsi="Symbol" w:cs="Symbol"/>
      <w:sz w:val="20"/>
    </w:rPr>
  </w:style>
  <w:style w:type="character" w:customStyle="1" w:styleId="WW8Num64z1">
    <w:name w:val="WW8Num64z1"/>
    <w:qFormat/>
    <w:rsid w:val="00826EBB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826EBB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826EBB"/>
    <w:rPr>
      <w:rFonts w:ascii="Symbol" w:hAnsi="Symbol" w:cs="Symbol"/>
      <w:sz w:val="20"/>
    </w:rPr>
  </w:style>
  <w:style w:type="character" w:customStyle="1" w:styleId="WW8Num65z1">
    <w:name w:val="WW8Num65z1"/>
    <w:qFormat/>
    <w:rsid w:val="00826EBB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826EBB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826EBB"/>
    <w:rPr>
      <w:rFonts w:ascii="Symbol" w:hAnsi="Symbol" w:cs="Symbol"/>
      <w:sz w:val="20"/>
    </w:rPr>
  </w:style>
  <w:style w:type="character" w:customStyle="1" w:styleId="WW8Num66z1">
    <w:name w:val="WW8Num66z1"/>
    <w:qFormat/>
    <w:rsid w:val="00826EBB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826EBB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826EBB"/>
    <w:rPr>
      <w:rFonts w:ascii="Symbol" w:hAnsi="Symbol" w:cs="Symbol"/>
      <w:sz w:val="20"/>
    </w:rPr>
  </w:style>
  <w:style w:type="character" w:customStyle="1" w:styleId="WW8Num67z1">
    <w:name w:val="WW8Num67z1"/>
    <w:qFormat/>
    <w:rsid w:val="00826EBB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826EBB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826EBB"/>
    <w:rPr>
      <w:rFonts w:ascii="Symbol" w:hAnsi="Symbol" w:cs="Symbol"/>
      <w:sz w:val="20"/>
    </w:rPr>
  </w:style>
  <w:style w:type="character" w:customStyle="1" w:styleId="WW8Num68z1">
    <w:name w:val="WW8Num68z1"/>
    <w:qFormat/>
    <w:rsid w:val="00826EBB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826EBB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826EBB"/>
    <w:rPr>
      <w:rFonts w:ascii="Symbol" w:hAnsi="Symbol" w:cs="Symbol"/>
      <w:sz w:val="20"/>
    </w:rPr>
  </w:style>
  <w:style w:type="character" w:customStyle="1" w:styleId="WW8Num69z1">
    <w:name w:val="WW8Num69z1"/>
    <w:qFormat/>
    <w:rsid w:val="00826EBB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826EBB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826EBB"/>
    <w:rPr>
      <w:rFonts w:ascii="Symbol" w:hAnsi="Symbol" w:cs="Symbol"/>
      <w:sz w:val="20"/>
    </w:rPr>
  </w:style>
  <w:style w:type="character" w:customStyle="1" w:styleId="WW8Num70z1">
    <w:name w:val="WW8Num70z1"/>
    <w:qFormat/>
    <w:rsid w:val="00826EBB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826EBB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826EBB"/>
    <w:rPr>
      <w:rFonts w:ascii="Symbol" w:hAnsi="Symbol" w:cs="Symbol"/>
      <w:sz w:val="20"/>
    </w:rPr>
  </w:style>
  <w:style w:type="character" w:customStyle="1" w:styleId="WW8Num71z1">
    <w:name w:val="WW8Num71z1"/>
    <w:qFormat/>
    <w:rsid w:val="00826EBB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826EBB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826EBB"/>
    <w:rPr>
      <w:rFonts w:ascii="Symbol" w:hAnsi="Symbol" w:cs="Symbol"/>
    </w:rPr>
  </w:style>
  <w:style w:type="character" w:customStyle="1" w:styleId="WW8Num72z1">
    <w:name w:val="WW8Num72z1"/>
    <w:qFormat/>
    <w:rsid w:val="00826EBB"/>
    <w:rPr>
      <w:rFonts w:ascii="Courier New" w:hAnsi="Courier New" w:cs="Courier New"/>
    </w:rPr>
  </w:style>
  <w:style w:type="character" w:customStyle="1" w:styleId="WW8Num72z2">
    <w:name w:val="WW8Num72z2"/>
    <w:qFormat/>
    <w:rsid w:val="00826EBB"/>
    <w:rPr>
      <w:rFonts w:ascii="Wingdings" w:hAnsi="Wingdings" w:cs="Wingdings"/>
    </w:rPr>
  </w:style>
  <w:style w:type="character" w:customStyle="1" w:styleId="WW8Num73z0">
    <w:name w:val="WW8Num73z0"/>
    <w:qFormat/>
    <w:rsid w:val="00826EBB"/>
    <w:rPr>
      <w:rFonts w:ascii="Symbol" w:hAnsi="Symbol" w:cs="Symbol"/>
      <w:sz w:val="20"/>
    </w:rPr>
  </w:style>
  <w:style w:type="character" w:customStyle="1" w:styleId="WW8Num73z1">
    <w:name w:val="WW8Num73z1"/>
    <w:qFormat/>
    <w:rsid w:val="00826EBB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826EBB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826EBB"/>
    <w:rPr>
      <w:rFonts w:ascii="Symbol" w:hAnsi="Symbol" w:cs="Symbol"/>
      <w:sz w:val="20"/>
    </w:rPr>
  </w:style>
  <w:style w:type="character" w:customStyle="1" w:styleId="WW8Num74z1">
    <w:name w:val="WW8Num74z1"/>
    <w:qFormat/>
    <w:rsid w:val="00826EBB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826EBB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826EBB"/>
    <w:rPr>
      <w:rFonts w:ascii="Symbol" w:hAnsi="Symbol" w:cs="Symbol"/>
      <w:sz w:val="20"/>
    </w:rPr>
  </w:style>
  <w:style w:type="character" w:customStyle="1" w:styleId="WW8Num75z1">
    <w:name w:val="WW8Num75z1"/>
    <w:qFormat/>
    <w:rsid w:val="00826EBB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826EBB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826EBB"/>
    <w:rPr>
      <w:rFonts w:ascii="Symbol" w:hAnsi="Symbol" w:cs="Symbol"/>
      <w:sz w:val="20"/>
    </w:rPr>
  </w:style>
  <w:style w:type="character" w:customStyle="1" w:styleId="WW8Num76z1">
    <w:name w:val="WW8Num76z1"/>
    <w:qFormat/>
    <w:rsid w:val="00826EBB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826EBB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826EBB"/>
    <w:rPr>
      <w:rFonts w:ascii="Symbol" w:hAnsi="Symbol" w:cs="Symbol"/>
      <w:sz w:val="20"/>
    </w:rPr>
  </w:style>
  <w:style w:type="character" w:customStyle="1" w:styleId="WW8Num77z1">
    <w:name w:val="WW8Num77z1"/>
    <w:qFormat/>
    <w:rsid w:val="00826EBB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826EBB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826EBB"/>
    <w:rPr>
      <w:rFonts w:ascii="Symbol" w:hAnsi="Symbol" w:cs="Symbol"/>
      <w:sz w:val="20"/>
    </w:rPr>
  </w:style>
  <w:style w:type="character" w:customStyle="1" w:styleId="WW8Num78z1">
    <w:name w:val="WW8Num78z1"/>
    <w:qFormat/>
    <w:rsid w:val="00826EBB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826EBB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826EBB"/>
    <w:rPr>
      <w:rFonts w:ascii="Symbol" w:hAnsi="Symbol" w:cs="Symbol"/>
      <w:sz w:val="20"/>
    </w:rPr>
  </w:style>
  <w:style w:type="character" w:customStyle="1" w:styleId="WW8Num79z1">
    <w:name w:val="WW8Num79z1"/>
    <w:qFormat/>
    <w:rsid w:val="00826EBB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826EBB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826EBB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826EBB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826EBB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26EBB"/>
    <w:pPr>
      <w:jc w:val="center"/>
    </w:pPr>
    <w:rPr>
      <w:b/>
      <w:bCs/>
    </w:rPr>
  </w:style>
  <w:style w:type="numbering" w:customStyle="1" w:styleId="WW8Num1">
    <w:name w:val="WW8Num1"/>
    <w:qFormat/>
    <w:rsid w:val="00826EBB"/>
  </w:style>
  <w:style w:type="numbering" w:customStyle="1" w:styleId="WW8Num2">
    <w:name w:val="WW8Num2"/>
    <w:qFormat/>
    <w:rsid w:val="00826EBB"/>
  </w:style>
  <w:style w:type="numbering" w:customStyle="1" w:styleId="WW8Num3">
    <w:name w:val="WW8Num3"/>
    <w:qFormat/>
    <w:rsid w:val="00826EBB"/>
  </w:style>
  <w:style w:type="numbering" w:customStyle="1" w:styleId="WW8Num4">
    <w:name w:val="WW8Num4"/>
    <w:qFormat/>
    <w:rsid w:val="00826EBB"/>
  </w:style>
  <w:style w:type="numbering" w:customStyle="1" w:styleId="WW8Num5">
    <w:name w:val="WW8Num5"/>
    <w:qFormat/>
    <w:rsid w:val="00826EBB"/>
  </w:style>
  <w:style w:type="numbering" w:customStyle="1" w:styleId="WW8Num6">
    <w:name w:val="WW8Num6"/>
    <w:qFormat/>
    <w:rsid w:val="00826EBB"/>
  </w:style>
  <w:style w:type="numbering" w:customStyle="1" w:styleId="WW8Num7">
    <w:name w:val="WW8Num7"/>
    <w:qFormat/>
    <w:rsid w:val="00826EBB"/>
  </w:style>
  <w:style w:type="numbering" w:customStyle="1" w:styleId="WW8Num8">
    <w:name w:val="WW8Num8"/>
    <w:qFormat/>
    <w:rsid w:val="00826EBB"/>
  </w:style>
  <w:style w:type="numbering" w:customStyle="1" w:styleId="WW8Num9">
    <w:name w:val="WW8Num9"/>
    <w:qFormat/>
    <w:rsid w:val="00826EBB"/>
  </w:style>
  <w:style w:type="numbering" w:customStyle="1" w:styleId="WW8Num10">
    <w:name w:val="WW8Num10"/>
    <w:qFormat/>
    <w:rsid w:val="00826EBB"/>
  </w:style>
  <w:style w:type="numbering" w:customStyle="1" w:styleId="WW8Num11">
    <w:name w:val="WW8Num11"/>
    <w:qFormat/>
    <w:rsid w:val="00826EBB"/>
  </w:style>
  <w:style w:type="numbering" w:customStyle="1" w:styleId="WW8Num12">
    <w:name w:val="WW8Num12"/>
    <w:qFormat/>
    <w:rsid w:val="00826EBB"/>
  </w:style>
  <w:style w:type="numbering" w:customStyle="1" w:styleId="WW8Num13">
    <w:name w:val="WW8Num13"/>
    <w:qFormat/>
    <w:rsid w:val="00826EBB"/>
  </w:style>
  <w:style w:type="numbering" w:customStyle="1" w:styleId="WW8Num14">
    <w:name w:val="WW8Num14"/>
    <w:qFormat/>
    <w:rsid w:val="00826EBB"/>
  </w:style>
  <w:style w:type="numbering" w:customStyle="1" w:styleId="WW8Num15">
    <w:name w:val="WW8Num15"/>
    <w:qFormat/>
    <w:rsid w:val="00826EBB"/>
  </w:style>
  <w:style w:type="numbering" w:customStyle="1" w:styleId="WW8Num16">
    <w:name w:val="WW8Num16"/>
    <w:qFormat/>
    <w:rsid w:val="00826EBB"/>
  </w:style>
  <w:style w:type="numbering" w:customStyle="1" w:styleId="WW8Num17">
    <w:name w:val="WW8Num17"/>
    <w:qFormat/>
    <w:rsid w:val="00826EBB"/>
  </w:style>
  <w:style w:type="numbering" w:customStyle="1" w:styleId="WW8Num18">
    <w:name w:val="WW8Num18"/>
    <w:qFormat/>
    <w:rsid w:val="00826EBB"/>
  </w:style>
  <w:style w:type="numbering" w:customStyle="1" w:styleId="WW8Num19">
    <w:name w:val="WW8Num19"/>
    <w:qFormat/>
    <w:rsid w:val="00826EBB"/>
  </w:style>
  <w:style w:type="numbering" w:customStyle="1" w:styleId="WW8Num20">
    <w:name w:val="WW8Num20"/>
    <w:qFormat/>
    <w:rsid w:val="00826EBB"/>
  </w:style>
  <w:style w:type="numbering" w:customStyle="1" w:styleId="WW8Num21">
    <w:name w:val="WW8Num21"/>
    <w:qFormat/>
    <w:rsid w:val="00826EBB"/>
  </w:style>
  <w:style w:type="numbering" w:customStyle="1" w:styleId="WW8Num22">
    <w:name w:val="WW8Num22"/>
    <w:qFormat/>
    <w:rsid w:val="00826EBB"/>
  </w:style>
  <w:style w:type="numbering" w:customStyle="1" w:styleId="WW8Num23">
    <w:name w:val="WW8Num23"/>
    <w:qFormat/>
    <w:rsid w:val="00826EBB"/>
  </w:style>
  <w:style w:type="numbering" w:customStyle="1" w:styleId="WW8Num24">
    <w:name w:val="WW8Num24"/>
    <w:qFormat/>
    <w:rsid w:val="00826EBB"/>
  </w:style>
  <w:style w:type="numbering" w:customStyle="1" w:styleId="WW8Num25">
    <w:name w:val="WW8Num25"/>
    <w:qFormat/>
    <w:rsid w:val="00826EBB"/>
  </w:style>
  <w:style w:type="numbering" w:customStyle="1" w:styleId="WW8Num26">
    <w:name w:val="WW8Num26"/>
    <w:qFormat/>
    <w:rsid w:val="00826EBB"/>
  </w:style>
  <w:style w:type="numbering" w:customStyle="1" w:styleId="WW8Num27">
    <w:name w:val="WW8Num27"/>
    <w:qFormat/>
    <w:rsid w:val="00826EBB"/>
  </w:style>
  <w:style w:type="numbering" w:customStyle="1" w:styleId="WW8Num28">
    <w:name w:val="WW8Num28"/>
    <w:qFormat/>
    <w:rsid w:val="00826EBB"/>
  </w:style>
  <w:style w:type="numbering" w:customStyle="1" w:styleId="WW8Num29">
    <w:name w:val="WW8Num29"/>
    <w:qFormat/>
    <w:rsid w:val="00826EBB"/>
  </w:style>
  <w:style w:type="numbering" w:customStyle="1" w:styleId="WW8Num30">
    <w:name w:val="WW8Num30"/>
    <w:qFormat/>
    <w:rsid w:val="00826EBB"/>
  </w:style>
  <w:style w:type="numbering" w:customStyle="1" w:styleId="WW8Num31">
    <w:name w:val="WW8Num31"/>
    <w:qFormat/>
    <w:rsid w:val="00826EBB"/>
  </w:style>
  <w:style w:type="numbering" w:customStyle="1" w:styleId="WW8Num32">
    <w:name w:val="WW8Num32"/>
    <w:qFormat/>
    <w:rsid w:val="00826EBB"/>
  </w:style>
  <w:style w:type="numbering" w:customStyle="1" w:styleId="WW8Num33">
    <w:name w:val="WW8Num33"/>
    <w:qFormat/>
    <w:rsid w:val="00826EBB"/>
  </w:style>
  <w:style w:type="numbering" w:customStyle="1" w:styleId="WW8Num34">
    <w:name w:val="WW8Num34"/>
    <w:qFormat/>
    <w:rsid w:val="00826EBB"/>
  </w:style>
  <w:style w:type="numbering" w:customStyle="1" w:styleId="WW8Num35">
    <w:name w:val="WW8Num35"/>
    <w:qFormat/>
    <w:rsid w:val="00826EBB"/>
  </w:style>
  <w:style w:type="numbering" w:customStyle="1" w:styleId="WW8Num36">
    <w:name w:val="WW8Num36"/>
    <w:qFormat/>
    <w:rsid w:val="00826EBB"/>
  </w:style>
  <w:style w:type="numbering" w:customStyle="1" w:styleId="WW8Num37">
    <w:name w:val="WW8Num37"/>
    <w:qFormat/>
    <w:rsid w:val="00826EBB"/>
  </w:style>
  <w:style w:type="numbering" w:customStyle="1" w:styleId="WW8Num38">
    <w:name w:val="WW8Num38"/>
    <w:qFormat/>
    <w:rsid w:val="00826EBB"/>
  </w:style>
  <w:style w:type="numbering" w:customStyle="1" w:styleId="WW8Num39">
    <w:name w:val="WW8Num39"/>
    <w:qFormat/>
    <w:rsid w:val="00826EBB"/>
  </w:style>
  <w:style w:type="numbering" w:customStyle="1" w:styleId="WW8Num40">
    <w:name w:val="WW8Num40"/>
    <w:qFormat/>
    <w:rsid w:val="00826EBB"/>
  </w:style>
  <w:style w:type="numbering" w:customStyle="1" w:styleId="WW8Num41">
    <w:name w:val="WW8Num41"/>
    <w:qFormat/>
    <w:rsid w:val="00826EBB"/>
  </w:style>
  <w:style w:type="numbering" w:customStyle="1" w:styleId="WW8Num42">
    <w:name w:val="WW8Num42"/>
    <w:qFormat/>
    <w:rsid w:val="00826EBB"/>
  </w:style>
  <w:style w:type="numbering" w:customStyle="1" w:styleId="WW8Num43">
    <w:name w:val="WW8Num43"/>
    <w:qFormat/>
    <w:rsid w:val="00826EBB"/>
  </w:style>
  <w:style w:type="numbering" w:customStyle="1" w:styleId="WW8Num44">
    <w:name w:val="WW8Num44"/>
    <w:qFormat/>
    <w:rsid w:val="00826EBB"/>
  </w:style>
  <w:style w:type="numbering" w:customStyle="1" w:styleId="WW8Num45">
    <w:name w:val="WW8Num45"/>
    <w:qFormat/>
    <w:rsid w:val="00826EBB"/>
  </w:style>
  <w:style w:type="numbering" w:customStyle="1" w:styleId="WW8Num46">
    <w:name w:val="WW8Num46"/>
    <w:qFormat/>
    <w:rsid w:val="00826EBB"/>
  </w:style>
  <w:style w:type="numbering" w:customStyle="1" w:styleId="WW8Num47">
    <w:name w:val="WW8Num47"/>
    <w:qFormat/>
    <w:rsid w:val="00826EBB"/>
  </w:style>
  <w:style w:type="numbering" w:customStyle="1" w:styleId="WW8Num48">
    <w:name w:val="WW8Num48"/>
    <w:qFormat/>
    <w:rsid w:val="00826EBB"/>
  </w:style>
  <w:style w:type="numbering" w:customStyle="1" w:styleId="WW8Num49">
    <w:name w:val="WW8Num49"/>
    <w:qFormat/>
    <w:rsid w:val="00826EBB"/>
  </w:style>
  <w:style w:type="numbering" w:customStyle="1" w:styleId="WW8Num50">
    <w:name w:val="WW8Num50"/>
    <w:qFormat/>
    <w:rsid w:val="00826EBB"/>
  </w:style>
  <w:style w:type="numbering" w:customStyle="1" w:styleId="WW8Num51">
    <w:name w:val="WW8Num51"/>
    <w:qFormat/>
    <w:rsid w:val="00826EBB"/>
  </w:style>
  <w:style w:type="numbering" w:customStyle="1" w:styleId="WW8Num52">
    <w:name w:val="WW8Num52"/>
    <w:qFormat/>
    <w:rsid w:val="00826EBB"/>
  </w:style>
  <w:style w:type="numbering" w:customStyle="1" w:styleId="WW8Num53">
    <w:name w:val="WW8Num53"/>
    <w:qFormat/>
    <w:rsid w:val="00826EBB"/>
  </w:style>
  <w:style w:type="numbering" w:customStyle="1" w:styleId="WW8Num54">
    <w:name w:val="WW8Num54"/>
    <w:qFormat/>
    <w:rsid w:val="00826EBB"/>
  </w:style>
  <w:style w:type="numbering" w:customStyle="1" w:styleId="WW8Num55">
    <w:name w:val="WW8Num55"/>
    <w:qFormat/>
    <w:rsid w:val="00826EBB"/>
  </w:style>
  <w:style w:type="numbering" w:customStyle="1" w:styleId="WW8Num56">
    <w:name w:val="WW8Num56"/>
    <w:qFormat/>
    <w:rsid w:val="00826EBB"/>
  </w:style>
  <w:style w:type="numbering" w:customStyle="1" w:styleId="WW8Num57">
    <w:name w:val="WW8Num57"/>
    <w:qFormat/>
    <w:rsid w:val="00826EBB"/>
  </w:style>
  <w:style w:type="numbering" w:customStyle="1" w:styleId="WW8Num58">
    <w:name w:val="WW8Num58"/>
    <w:qFormat/>
    <w:rsid w:val="00826EBB"/>
  </w:style>
  <w:style w:type="numbering" w:customStyle="1" w:styleId="WW8Num59">
    <w:name w:val="WW8Num59"/>
    <w:qFormat/>
    <w:rsid w:val="00826EBB"/>
  </w:style>
  <w:style w:type="numbering" w:customStyle="1" w:styleId="WW8Num60">
    <w:name w:val="WW8Num60"/>
    <w:qFormat/>
    <w:rsid w:val="00826EBB"/>
  </w:style>
  <w:style w:type="numbering" w:customStyle="1" w:styleId="WW8Num61">
    <w:name w:val="WW8Num61"/>
    <w:qFormat/>
    <w:rsid w:val="00826EBB"/>
  </w:style>
  <w:style w:type="numbering" w:customStyle="1" w:styleId="WW8Num62">
    <w:name w:val="WW8Num62"/>
    <w:qFormat/>
    <w:rsid w:val="00826EBB"/>
  </w:style>
  <w:style w:type="numbering" w:customStyle="1" w:styleId="WW8Num63">
    <w:name w:val="WW8Num63"/>
    <w:qFormat/>
    <w:rsid w:val="00826EBB"/>
  </w:style>
  <w:style w:type="numbering" w:customStyle="1" w:styleId="WW8Num64">
    <w:name w:val="WW8Num64"/>
    <w:qFormat/>
    <w:rsid w:val="00826EBB"/>
  </w:style>
  <w:style w:type="numbering" w:customStyle="1" w:styleId="WW8Num65">
    <w:name w:val="WW8Num65"/>
    <w:qFormat/>
    <w:rsid w:val="00826EBB"/>
  </w:style>
  <w:style w:type="numbering" w:customStyle="1" w:styleId="WW8Num66">
    <w:name w:val="WW8Num66"/>
    <w:qFormat/>
    <w:rsid w:val="00826EBB"/>
  </w:style>
  <w:style w:type="numbering" w:customStyle="1" w:styleId="WW8Num67">
    <w:name w:val="WW8Num67"/>
    <w:qFormat/>
    <w:rsid w:val="00826EBB"/>
  </w:style>
  <w:style w:type="numbering" w:customStyle="1" w:styleId="WW8Num68">
    <w:name w:val="WW8Num68"/>
    <w:qFormat/>
    <w:rsid w:val="00826EBB"/>
  </w:style>
  <w:style w:type="numbering" w:customStyle="1" w:styleId="WW8Num69">
    <w:name w:val="WW8Num69"/>
    <w:qFormat/>
    <w:rsid w:val="00826EBB"/>
  </w:style>
  <w:style w:type="numbering" w:customStyle="1" w:styleId="WW8Num70">
    <w:name w:val="WW8Num70"/>
    <w:qFormat/>
    <w:rsid w:val="00826EBB"/>
  </w:style>
  <w:style w:type="numbering" w:customStyle="1" w:styleId="WW8Num71">
    <w:name w:val="WW8Num71"/>
    <w:qFormat/>
    <w:rsid w:val="00826EBB"/>
  </w:style>
  <w:style w:type="numbering" w:customStyle="1" w:styleId="WW8Num72">
    <w:name w:val="WW8Num72"/>
    <w:qFormat/>
    <w:rsid w:val="00826EBB"/>
  </w:style>
  <w:style w:type="numbering" w:customStyle="1" w:styleId="WW8Num73">
    <w:name w:val="WW8Num73"/>
    <w:qFormat/>
    <w:rsid w:val="00826EBB"/>
  </w:style>
  <w:style w:type="numbering" w:customStyle="1" w:styleId="WW8Num74">
    <w:name w:val="WW8Num74"/>
    <w:qFormat/>
    <w:rsid w:val="00826EBB"/>
  </w:style>
  <w:style w:type="numbering" w:customStyle="1" w:styleId="WW8Num75">
    <w:name w:val="WW8Num75"/>
    <w:qFormat/>
    <w:rsid w:val="00826EBB"/>
  </w:style>
  <w:style w:type="numbering" w:customStyle="1" w:styleId="WW8Num76">
    <w:name w:val="WW8Num76"/>
    <w:qFormat/>
    <w:rsid w:val="00826EBB"/>
  </w:style>
  <w:style w:type="numbering" w:customStyle="1" w:styleId="WW8Num77">
    <w:name w:val="WW8Num77"/>
    <w:qFormat/>
    <w:rsid w:val="00826EBB"/>
  </w:style>
  <w:style w:type="numbering" w:customStyle="1" w:styleId="WW8Num78">
    <w:name w:val="WW8Num78"/>
    <w:qFormat/>
    <w:rsid w:val="00826EBB"/>
  </w:style>
  <w:style w:type="numbering" w:customStyle="1" w:styleId="WW8Num79">
    <w:name w:val="WW8Num79"/>
    <w:qFormat/>
    <w:rsid w:val="00826EBB"/>
  </w:style>
  <w:style w:type="character" w:customStyle="1" w:styleId="hps">
    <w:name w:val="hps"/>
    <w:basedOn w:val="a2"/>
    <w:rsid w:val="00826EBB"/>
  </w:style>
  <w:style w:type="character" w:customStyle="1" w:styleId="normaltextrun">
    <w:name w:val="normaltextrun"/>
    <w:rsid w:val="00826EBB"/>
  </w:style>
  <w:style w:type="paragraph" w:customStyle="1" w:styleId="08">
    <w:name w:val="08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826EBB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826EBB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826EBB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826EBB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826EBB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826EBB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826EBB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826EBB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826EBB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826EBB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826EBB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826EBB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826EBB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826EBB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826EBB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826EBB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826EBB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826EBB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826EBB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826EBB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826EBB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826EBB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826EBB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826EBB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826EBB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826EBB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826EBB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826EBB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826EBB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826EBB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826EBB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826EBB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826EBB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826EBB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826EBB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826EBB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826EBB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826EBB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826EBB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826EBB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826EBB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826EBB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826EBB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826EBB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826EBB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826EBB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826EBB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826EBB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826EBB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826EBB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826EBB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826EBB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826EBB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826EBB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826EBB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826EBB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826EBB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826EBB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826EB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826EBB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826EBB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826EBB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826EBB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826EBB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826EBB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826EBB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826EBB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826EBB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826EBB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826EBB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826EBB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826EBB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826EBB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826EBB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826EBB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826EBB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826EBB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826EBB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826EBB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826EBB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826EBB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826EBB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826EBB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826EBB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826EBB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826EBB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826EBB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826EBB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826EBB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826EB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826EBB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826EBB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826EBB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826EBB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826EBB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826EBB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826EBB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826EBB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826EBB"/>
    <w:rPr>
      <w:sz w:val="28"/>
    </w:rPr>
  </w:style>
  <w:style w:type="character" w:customStyle="1" w:styleId="FontStyle134">
    <w:name w:val="Font Style134"/>
    <w:uiPriority w:val="99"/>
    <w:rsid w:val="00826EB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826EBB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826EBB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826EBB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826EBB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826EBB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826EBB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826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826EBB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826E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826EBB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826EBB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826EBB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826EBB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826EBB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826EBB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826EBB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826EBB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826EBB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826EBB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826EBB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826EBB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826EBB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826EBB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826EBB"/>
  </w:style>
  <w:style w:type="character" w:customStyle="1" w:styleId="apple-converted-space">
    <w:name w:val="apple-converted-space"/>
    <w:basedOn w:val="a2"/>
    <w:uiPriority w:val="99"/>
    <w:rsid w:val="00826EBB"/>
  </w:style>
  <w:style w:type="character" w:customStyle="1" w:styleId="c4">
    <w:name w:val="c4"/>
    <w:basedOn w:val="a2"/>
    <w:uiPriority w:val="99"/>
    <w:rsid w:val="00826EBB"/>
  </w:style>
  <w:style w:type="paragraph" w:customStyle="1" w:styleId="c25">
    <w:name w:val="c25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826EBB"/>
  </w:style>
  <w:style w:type="paragraph" w:customStyle="1" w:styleId="c35">
    <w:name w:val="c35"/>
    <w:basedOn w:val="a1"/>
    <w:uiPriority w:val="99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826EB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826EBB"/>
  </w:style>
  <w:style w:type="character" w:customStyle="1" w:styleId="BodyTextChar">
    <w:name w:val="Body Text Char"/>
    <w:basedOn w:val="a2"/>
    <w:uiPriority w:val="99"/>
    <w:locked/>
    <w:rsid w:val="00826EBB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826EBB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826EBB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826EBB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826EBB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826EBB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826EBB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826EBB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826EBB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826EBB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826EBB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826EBB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826EBB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826EBB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826EBB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826EBB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826EBB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826EBB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826EBB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826EBB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826EBB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826EBB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826EBB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826EBB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826EBB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826EBB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826EBB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826EBB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826EBB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826EBB"/>
    <w:rPr>
      <w:b/>
      <w:bCs/>
    </w:rPr>
  </w:style>
  <w:style w:type="character" w:customStyle="1" w:styleId="afffffb">
    <w:name w:val="курсив"/>
    <w:uiPriority w:val="99"/>
    <w:rsid w:val="00826EBB"/>
    <w:rPr>
      <w:i/>
      <w:iCs/>
    </w:rPr>
  </w:style>
  <w:style w:type="character" w:customStyle="1" w:styleId="afffffc">
    <w:name w:val="полужирный курсив"/>
    <w:uiPriority w:val="99"/>
    <w:rsid w:val="00826EBB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826EBB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826EBB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826EBB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826EBB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826EBB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826EBB"/>
    <w:rPr>
      <w:i/>
      <w:iCs/>
    </w:rPr>
  </w:style>
  <w:style w:type="paragraph" w:customStyle="1" w:styleId="affffff">
    <w:name w:val="Учащинся должны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826EBB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826EBB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826EBB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826EBB"/>
    <w:rPr>
      <w:b/>
      <w:bCs/>
    </w:rPr>
  </w:style>
  <w:style w:type="character" w:customStyle="1" w:styleId="2000">
    <w:name w:val="разрядка 200"/>
    <w:uiPriority w:val="99"/>
    <w:rsid w:val="00826EBB"/>
  </w:style>
  <w:style w:type="paragraph" w:customStyle="1" w:styleId="affffff3">
    <w:name w:val="Практическая название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826EBB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826EBB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826EBB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826EBB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826EBB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826EBB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826EBB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826EBB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826EBB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826EBB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826EBB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826EBB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826EBB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826EBB"/>
  </w:style>
  <w:style w:type="character" w:customStyle="1" w:styleId="3a">
    <w:name w:val="Основной текст (3)_"/>
    <w:link w:val="311"/>
    <w:uiPriority w:val="99"/>
    <w:locked/>
    <w:rsid w:val="00826EBB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826EBB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826EBB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826EBB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826EBB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826EBB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826EBB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826EBB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826EBB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826EBB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826EBB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826EBB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826EBB"/>
  </w:style>
  <w:style w:type="character" w:customStyle="1" w:styleId="44">
    <w:name w:val="Основной текст (4)_"/>
    <w:link w:val="411"/>
    <w:uiPriority w:val="99"/>
    <w:locked/>
    <w:rsid w:val="00826EBB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826EBB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826EBB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826EBB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826EBB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826EBB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826EBB"/>
    <w:rPr>
      <w:u w:val="thick"/>
    </w:rPr>
  </w:style>
  <w:style w:type="table" w:customStyle="1" w:styleId="118">
    <w:name w:val="Сетка таблицы1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826EBB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826EBB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826EBB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826EBB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826EBB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826EBB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826EBB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826EBB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826EBB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826EBB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826EBB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826EBB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826EBB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826EBB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826EBB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826EBB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826EBB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826EBB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826EBB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826EBB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826EBB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826EBB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826EBB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826EBB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826EBB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826EBB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826EBB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826EBB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826EBB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826EBB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826EBB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826EBB"/>
    <w:pPr>
      <w:jc w:val="center"/>
    </w:pPr>
    <w:rPr>
      <w:b/>
      <w:bCs/>
    </w:rPr>
  </w:style>
  <w:style w:type="paragraph" w:customStyle="1" w:styleId="Normal1">
    <w:name w:val="Normal1"/>
    <w:uiPriority w:val="99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826EBB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826EBB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826EBB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826EBB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826EBB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826EBB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826EB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826E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826EBB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826EBB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826EBB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826EBB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826EBB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26E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826E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826E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826EBB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826EBB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826EBB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826EBB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826EBB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826EBB"/>
  </w:style>
  <w:style w:type="character" w:customStyle="1" w:styleId="s1">
    <w:name w:val="s1"/>
    <w:uiPriority w:val="99"/>
    <w:rsid w:val="00826EBB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826EBB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826EBB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826EBB"/>
    <w:rPr>
      <w:color w:val="000000"/>
      <w:w w:val="100"/>
    </w:rPr>
  </w:style>
  <w:style w:type="character" w:customStyle="1" w:styleId="FontStyle46">
    <w:name w:val="Font Style46"/>
    <w:uiPriority w:val="99"/>
    <w:rsid w:val="00826EBB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826EBB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826EBB"/>
    <w:rPr>
      <w:color w:val="000000"/>
      <w:w w:val="100"/>
    </w:rPr>
  </w:style>
  <w:style w:type="paragraph" w:customStyle="1" w:styleId="affffffff4">
    <w:name w:val="!!!!"/>
    <w:basedOn w:val="afe"/>
    <w:uiPriority w:val="99"/>
    <w:rsid w:val="00826EBB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826EBB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826EBB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826EBB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826EBB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826EBB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826EBB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826EBB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826EBB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826EBB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826EBB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826EBB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826EBB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826EBB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826EBB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826EBB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826EBB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826EBB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826EBB"/>
  </w:style>
  <w:style w:type="paragraph" w:customStyle="1" w:styleId="312">
    <w:name w:val="Заголовок №31"/>
    <w:basedOn w:val="a1"/>
    <w:link w:val="3c"/>
    <w:uiPriority w:val="99"/>
    <w:rsid w:val="00826EBB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826EBB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826EBB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826EBB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826EBB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826EBB"/>
  </w:style>
  <w:style w:type="paragraph" w:customStyle="1" w:styleId="311">
    <w:name w:val="Основной текст (3)1"/>
    <w:basedOn w:val="a1"/>
    <w:link w:val="3a"/>
    <w:uiPriority w:val="99"/>
    <w:rsid w:val="00826EBB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826EBB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826EBB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826EBB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826EBB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826EBB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826EBB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826EBB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826EBB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826EBB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826EBB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826EBB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826EBB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826EBB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826EBB"/>
  </w:style>
  <w:style w:type="character" w:customStyle="1" w:styleId="4b">
    <w:name w:val="Основной текст (4) + Не курсив"/>
    <w:uiPriority w:val="99"/>
    <w:rsid w:val="00826EBB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826EBB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826EBB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826EBB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826EBB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826EBB"/>
  </w:style>
  <w:style w:type="character" w:customStyle="1" w:styleId="270">
    <w:name w:val="Основной текст с отступом 2 Знак7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826EBB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826EBB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826EBB"/>
    <w:rPr>
      <w:lang w:val="en-US" w:eastAsia="en-US"/>
    </w:rPr>
  </w:style>
  <w:style w:type="character" w:customStyle="1" w:styleId="translation-chunk">
    <w:name w:val="translation-chunk"/>
    <w:uiPriority w:val="99"/>
    <w:rsid w:val="00826EBB"/>
  </w:style>
  <w:style w:type="character" w:customStyle="1" w:styleId="221">
    <w:name w:val="Знак Знак22"/>
    <w:uiPriority w:val="99"/>
    <w:locked/>
    <w:rsid w:val="00826EBB"/>
  </w:style>
  <w:style w:type="character" w:customStyle="1" w:styleId="afffffffff">
    <w:name w:val="Òåêñò âûíîñêè Çíàê"/>
    <w:uiPriority w:val="99"/>
    <w:rsid w:val="00826EBB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826EBB"/>
  </w:style>
  <w:style w:type="character" w:customStyle="1" w:styleId="55">
    <w:name w:val="Заголовок №5_"/>
    <w:link w:val="512"/>
    <w:uiPriority w:val="99"/>
    <w:locked/>
    <w:rsid w:val="00826EBB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826EBB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826EBB"/>
  </w:style>
  <w:style w:type="character" w:customStyle="1" w:styleId="521">
    <w:name w:val="Заголовок №5 (2)_"/>
    <w:link w:val="5210"/>
    <w:uiPriority w:val="99"/>
    <w:locked/>
    <w:rsid w:val="00826EBB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826EBB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826EBB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826EBB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826EBB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826EBB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826EBB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826EBB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826EBB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826EBB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826EBB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826EBB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826EBB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826EBB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826EBB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826EBB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826EBB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826EBB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826EBB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826EBB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826EBB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826EBB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826EBB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826EBB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826EBB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826EBB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826EBB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826EBB"/>
    <w:rPr>
      <w:rFonts w:ascii="SimSun" w:eastAsia="SimSun" w:cs="SimSun"/>
    </w:rPr>
  </w:style>
  <w:style w:type="character" w:customStyle="1" w:styleId="afffffffff9">
    <w:name w:val="школьная"/>
    <w:uiPriority w:val="99"/>
    <w:rsid w:val="00826EBB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826EBB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826EBB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826EBB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826EBB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826EBB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826EBB"/>
  </w:style>
  <w:style w:type="character" w:customStyle="1" w:styleId="216">
    <w:name w:val="Знак Знак21"/>
    <w:uiPriority w:val="99"/>
    <w:locked/>
    <w:rsid w:val="00826EBB"/>
  </w:style>
  <w:style w:type="character" w:customStyle="1" w:styleId="1110">
    <w:name w:val="Знак Знак111"/>
    <w:uiPriority w:val="99"/>
    <w:locked/>
    <w:rsid w:val="00826EBB"/>
  </w:style>
  <w:style w:type="character" w:customStyle="1" w:styleId="2fe">
    <w:name w:val="Сноска (2)"/>
    <w:uiPriority w:val="99"/>
    <w:rsid w:val="00826EBB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826EBB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826EBB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826EBB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826EBB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826EBB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826EBB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826EBB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826EBB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826EBB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826EBB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826EBB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826EBB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826EBB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826EBB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826EBB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826EBB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826EBB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826EBB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826EBB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826EBB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826EBB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826EBB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826EB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826EBB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826EBB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826EBB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826EBB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826EBB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826EBB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826EBB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826EBB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826EBB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826EBB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826EBB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826EBB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826EBB"/>
    <w:rPr>
      <w:lang w:val="ru-RU" w:eastAsia="ru-RU"/>
    </w:rPr>
  </w:style>
  <w:style w:type="character" w:customStyle="1" w:styleId="231">
    <w:name w:val="Знак Знак23"/>
    <w:uiPriority w:val="99"/>
    <w:rsid w:val="00826EBB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826E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826EBB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826EBB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826EBB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826EBB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826EBB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826EBB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826EBB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826EBB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826EB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826EBB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826EBB"/>
    <w:rPr>
      <w:b/>
      <w:bCs/>
    </w:rPr>
  </w:style>
  <w:style w:type="character" w:customStyle="1" w:styleId="65">
    <w:name w:val="Основной текст (6) + Курсив"/>
    <w:uiPriority w:val="99"/>
    <w:rsid w:val="00826EBB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826EBB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826EBB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826EBB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826EBB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826EBB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826EBB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826EBB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826EBB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826EBB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826EBB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826EB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826EBB"/>
    <w:pPr>
      <w:numPr>
        <w:numId w:val="30"/>
      </w:numPr>
    </w:pPr>
  </w:style>
  <w:style w:type="numbering" w:customStyle="1" w:styleId="StyleOutlinenumbered2">
    <w:name w:val="Style Outline numbered2"/>
    <w:rsid w:val="00826EBB"/>
    <w:pPr>
      <w:numPr>
        <w:numId w:val="28"/>
      </w:numPr>
    </w:pPr>
  </w:style>
  <w:style w:type="numbering" w:customStyle="1" w:styleId="StyleOutlinenumbered111">
    <w:name w:val="Style Outline numbered111"/>
    <w:rsid w:val="00826EBB"/>
  </w:style>
  <w:style w:type="numbering" w:customStyle="1" w:styleId="StyleOutlinenumbered3">
    <w:name w:val="Style Outline numbered3"/>
    <w:rsid w:val="00826EBB"/>
  </w:style>
  <w:style w:type="numbering" w:customStyle="1" w:styleId="StyleOutlinenumbered21">
    <w:name w:val="Style Outline numbered21"/>
    <w:rsid w:val="00826EBB"/>
  </w:style>
  <w:style w:type="numbering" w:customStyle="1" w:styleId="StyleOutlinenumbered12">
    <w:name w:val="Style Outline numbered12"/>
    <w:rsid w:val="00826EBB"/>
  </w:style>
  <w:style w:type="character" w:customStyle="1" w:styleId="tlid-translation">
    <w:name w:val="tlid-translation"/>
    <w:basedOn w:val="a2"/>
    <w:rsid w:val="00826EBB"/>
  </w:style>
  <w:style w:type="paragraph" w:customStyle="1" w:styleId="2ff3">
    <w:name w:val="Абзац списка2"/>
    <w:basedOn w:val="a1"/>
    <w:rsid w:val="00826EB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826E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826EBB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826EBB"/>
    <w:rPr>
      <w:b/>
      <w:bCs/>
      <w:color w:val="0E7F26"/>
    </w:rPr>
  </w:style>
  <w:style w:type="character" w:customStyle="1" w:styleId="rynqvb">
    <w:name w:val="rynqvb"/>
    <w:basedOn w:val="a2"/>
    <w:rsid w:val="00826EBB"/>
  </w:style>
  <w:style w:type="character" w:customStyle="1" w:styleId="1fff1">
    <w:name w:val="Гиперссылка1"/>
    <w:basedOn w:val="a2"/>
    <w:uiPriority w:val="99"/>
    <w:unhideWhenUsed/>
    <w:rsid w:val="00826EBB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826EBB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826EBB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826EBB"/>
  </w:style>
  <w:style w:type="character" w:customStyle="1" w:styleId="57">
    <w:name w:val="Знак Знак5"/>
    <w:basedOn w:val="a2"/>
    <w:uiPriority w:val="99"/>
    <w:semiHidden/>
    <w:locked/>
    <w:rsid w:val="00826EBB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826EBB"/>
  </w:style>
  <w:style w:type="character" w:customStyle="1" w:styleId="afffa">
    <w:name w:val="Название Знак"/>
    <w:link w:val="1d"/>
    <w:rsid w:val="00826EBB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826EBB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826EBB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826EBB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826EBB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826EBB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826EBB"/>
    <w:rPr>
      <w:sz w:val="24"/>
      <w:lang w:val="ru-RU" w:eastAsia="ru-RU"/>
    </w:rPr>
  </w:style>
  <w:style w:type="character" w:customStyle="1" w:styleId="1fff3">
    <w:name w:val="Подзаголовок Знак1"/>
    <w:locked/>
    <w:rsid w:val="00826EBB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826EBB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826EBB"/>
    <w:rPr>
      <w:rFonts w:ascii="Cambria" w:hAnsi="Cambria"/>
      <w:sz w:val="24"/>
    </w:rPr>
  </w:style>
  <w:style w:type="paragraph" w:customStyle="1" w:styleId="3f6">
    <w:name w:val="З3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826EBB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826EB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826EB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826EBB"/>
  </w:style>
  <w:style w:type="character" w:customStyle="1" w:styleId="FontStyle28">
    <w:name w:val="Font Style28"/>
    <w:rsid w:val="00826EBB"/>
    <w:rPr>
      <w:rFonts w:ascii="Times New Roman" w:hAnsi="Times New Roman"/>
      <w:sz w:val="18"/>
    </w:rPr>
  </w:style>
  <w:style w:type="character" w:customStyle="1" w:styleId="FontStyle30">
    <w:name w:val="Font Style30"/>
    <w:rsid w:val="00826EBB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826EB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826EBB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826EBB"/>
  </w:style>
  <w:style w:type="character" w:customStyle="1" w:styleId="1fff5">
    <w:name w:val="Заголовок Знак1"/>
    <w:basedOn w:val="a2"/>
    <w:uiPriority w:val="10"/>
    <w:rsid w:val="00826E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826EBB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826EB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826EB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826EB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826EBB"/>
  </w:style>
  <w:style w:type="numbering" w:customStyle="1" w:styleId="StyleOutlinenumbered31">
    <w:name w:val="Style Outline numbered31"/>
    <w:rsid w:val="00826EBB"/>
  </w:style>
  <w:style w:type="numbering" w:customStyle="1" w:styleId="StyleOutlinenumbered211">
    <w:name w:val="Style Outline numbered211"/>
    <w:rsid w:val="00826EBB"/>
  </w:style>
  <w:style w:type="numbering" w:customStyle="1" w:styleId="StyleOutlinenumbered121">
    <w:name w:val="Style Outline numbered121"/>
    <w:rsid w:val="00826EBB"/>
  </w:style>
  <w:style w:type="paragraph" w:customStyle="1" w:styleId="affffffffffa">
    <w:name w:val="Центр"/>
    <w:rsid w:val="00826EBB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826EB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826E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826E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826EB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826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826E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826EB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826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826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826EBB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826EB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826EBB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826EBB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826EBB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826E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826EB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826EBB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826EBB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826EBB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826EBB"/>
  </w:style>
  <w:style w:type="character" w:customStyle="1" w:styleId="126">
    <w:name w:val="Текст выноски Знак126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826EBB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826EBB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826EBB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826EBB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826EBB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826EBB"/>
    <w:rPr>
      <w:b/>
      <w:bCs/>
    </w:rPr>
  </w:style>
  <w:style w:type="paragraph" w:customStyle="1" w:styleId="z1qcye">
    <w:name w:val="z1qcye"/>
    <w:basedOn w:val="a1"/>
    <w:rsid w:val="008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82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8932</Words>
  <Characters>50919</Characters>
  <Application>Microsoft Office Word</Application>
  <DocSecurity>0</DocSecurity>
  <Lines>424</Lines>
  <Paragraphs>119</Paragraphs>
  <ScaleCrop>false</ScaleCrop>
  <Company/>
  <LinksUpToDate>false</LinksUpToDate>
  <CharactersWithSpaces>59732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4</cp:revision>
  <dcterms:created xsi:type="dcterms:W3CDTF">2026-08-19T12:01:00Z</dcterms:created>
  <dcterms:modified xsi:type="dcterms:W3CDTF">2026-08-19T12:03:00Z</dcterms:modified>
</cp:coreProperties>
</file>