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932BB7" w:rsidRPr="005F3E5C" w14:paraId="30BDB7F4" w14:textId="77777777" w:rsidTr="005C2E3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2DA6E14" w14:textId="1DA34ED2" w:rsidR="00932BB7" w:rsidRPr="005F3E5C" w:rsidRDefault="00932BB7" w:rsidP="005C2E3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</w:tc>
      </w:tr>
      <w:tr w:rsidR="00932BB7" w:rsidRPr="005F3E5C" w14:paraId="0FD3907A" w14:textId="77777777" w:rsidTr="005C2E3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DEA47DC" w14:textId="4E57A9FF" w:rsidR="00932BB7" w:rsidRPr="005F3E5C" w:rsidRDefault="00932BB7" w:rsidP="005C2E3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Министерств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ом</w:t>
            </w: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образования</w:t>
            </w:r>
          </w:p>
        </w:tc>
      </w:tr>
      <w:tr w:rsidR="00932BB7" w:rsidRPr="005F3E5C" w14:paraId="1D17C2EA" w14:textId="77777777" w:rsidTr="005C2E3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5A4BB9" w14:textId="77777777" w:rsidR="00932BB7" w:rsidRPr="005F3E5C" w:rsidRDefault="00932BB7" w:rsidP="005C2E3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932BB7" w:rsidRPr="005F3E5C" w14:paraId="32FFC662" w14:textId="77777777" w:rsidTr="005C2E3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39D4228" w14:textId="57CE3A66" w:rsidR="00932BB7" w:rsidRPr="005F3E5C" w:rsidRDefault="00932BB7" w:rsidP="005C2E3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385AC90A" w14:textId="77777777" w:rsidR="00530DB7" w:rsidRPr="005F3E5C" w:rsidRDefault="00530DB7" w:rsidP="00530DB7">
      <w:pPr>
        <w:spacing w:line="240" w:lineRule="auto"/>
        <w:rPr>
          <w:rFonts w:ascii="Times New Roman" w:hAnsi="Times New Roman" w:cs="Times New Roman"/>
          <w:iCs/>
          <w:lang w:val="be-BY"/>
        </w:rPr>
      </w:pPr>
    </w:p>
    <w:p w14:paraId="0DDF4A18" w14:textId="77777777" w:rsidR="00530DB7" w:rsidRPr="005F3E5C" w:rsidRDefault="00530DB7" w:rsidP="00530DB7">
      <w:pPr>
        <w:spacing w:line="240" w:lineRule="auto"/>
        <w:rPr>
          <w:rFonts w:ascii="Times New Roman" w:hAnsi="Times New Roman" w:cs="Times New Roman"/>
          <w:iCs/>
          <w:lang w:val="be-BY"/>
        </w:rPr>
      </w:pPr>
    </w:p>
    <w:p w14:paraId="59967F8A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DA7C771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89B32FD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64FFCDFA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448DE742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12ED96FC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3FC60A61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B88F3FF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40053F6D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45EFE82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6B5686C2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17CAFE4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5774C1ED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Учебная программа </w:t>
      </w:r>
    </w:p>
    <w:p w14:paraId="354083EE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 учебному предмету «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Математика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»</w:t>
      </w:r>
    </w:p>
    <w:p w14:paraId="07120B58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для V класса учреждений образования, </w:t>
      </w:r>
    </w:p>
    <w:p w14:paraId="5A49E631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реализующих образовательные программы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общего среднего образования, </w:t>
      </w:r>
    </w:p>
    <w:p w14:paraId="6010BA9E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 русским языком обучения и воспитания</w:t>
      </w:r>
    </w:p>
    <w:p w14:paraId="7CD430E9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36561F6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136C1C5F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358921AF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68DE00C0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7CFBF36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67E73EF3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D66E34B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5F2A871D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D8E5FB0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59F9E250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626C0F2C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668EEB57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13E75913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D50FA08" w14:textId="77777777" w:rsidR="00530DB7" w:rsidRPr="005F3E5C" w:rsidRDefault="00530DB7" w:rsidP="00530DB7">
      <w:pPr>
        <w:spacing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br w:type="page"/>
      </w:r>
    </w:p>
    <w:p w14:paraId="1694CD5D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ГЛАВА 1</w:t>
      </w:r>
    </w:p>
    <w:p w14:paraId="6597350F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ОБЩИЕ ПОЛОЖЕНИЯ</w:t>
      </w:r>
    </w:p>
    <w:p w14:paraId="74DB7D34" w14:textId="77777777" w:rsidR="00530DB7" w:rsidRPr="005F3E5C" w:rsidRDefault="00530DB7" w:rsidP="00530DB7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235F1E4A" w14:textId="77777777" w:rsidR="00530DB7" w:rsidRPr="005F3E5C" w:rsidRDefault="00530DB7" w:rsidP="00530DB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1. Настоящая учебная программа по учебному предмету «Математика» (далее – учебная программа) предназначена для изучения содержания учебного предмета в V классе учреждений образования, реализующих образовательные программы общего среднего образования. </w:t>
      </w:r>
      <w:r w:rsidRPr="005F3E5C">
        <w:rPr>
          <w:rStyle w:val="fontstyle01"/>
          <w:rFonts w:ascii="Times New Roman" w:hAnsi="Times New Roman" w:cs="Times New Roman"/>
          <w:iCs/>
          <w:color w:val="000000" w:themeColor="text1"/>
        </w:rPr>
        <w:t>Учебный предмет «Математика»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входит в состав предметной области «Математика. Информатика».</w:t>
      </w:r>
    </w:p>
    <w:p w14:paraId="1319D407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Учебная программа в V классе рассчитана на 175 часов (5 часов в неделю). Предусмотрено 5 резервных часов. На проведение контрольных работ в письменной форме отводится 6 часов. Количество учебных часов, отведенное на изучение содержания соответствующих тем, является примерным и включает учебные часы для организации обобщения и систематизации учебного материала. При реализации учебной программы учитель имеет право перераспределять количество учебных часов, предусмотренное на изучение тем, в пределах учебного времени, определенного на изучение учебного предмета «Математика» в V классе, при условии достижения результатов учебной деятельности учащихся в соответствии с требованиями, установленными учебной программой по каждой теме.</w:t>
      </w:r>
    </w:p>
    <w:p w14:paraId="60E7CD88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2. Цели изучения учебного предмета «Математика» на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ступени общего среднего образования: овладение учащимися основными математическими понятиями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</w:rPr>
        <w:t xml:space="preserve">, навыками умственного труда, достижение метапредметных и предметных образовательных результатов, развитие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интеллектуальных и творческих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</w:rPr>
        <w:t xml:space="preserve"> способностей,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логического мышления, познавательной активности, интереса к изучению математики;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</w:rPr>
        <w:t>формирование личности учащегося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, его нравственных качеств, ценностного отношения к математике как языку описания действительности и научной картины мира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</w:rPr>
        <w:t>; формирование универсальных компетенций и математической грамотности, которые проявляются как в рамках образовательного процесса,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</w:rPr>
        <w:t>так и в жизненных ситуациях.</w:t>
      </w:r>
    </w:p>
    <w:p w14:paraId="37C4D511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 xml:space="preserve">3. Задачи изучения </w:t>
      </w:r>
      <w:r w:rsidRPr="005F3E5C">
        <w:rPr>
          <w:iCs/>
          <w:color w:val="000000" w:themeColor="text1"/>
          <w:sz w:val="30"/>
          <w:szCs w:val="30"/>
        </w:rPr>
        <w:t xml:space="preserve">учебного предмета «Математика» на </w:t>
      </w:r>
      <w:r w:rsidRPr="005F3E5C">
        <w:rPr>
          <w:iCs/>
          <w:color w:val="000000" w:themeColor="text1"/>
          <w:sz w:val="30"/>
          <w:szCs w:val="30"/>
          <w:lang w:val="en-US"/>
        </w:rPr>
        <w:t>II</w:t>
      </w:r>
      <w:r w:rsidRPr="005F3E5C">
        <w:rPr>
          <w:iCs/>
          <w:color w:val="000000" w:themeColor="text1"/>
          <w:sz w:val="30"/>
          <w:szCs w:val="30"/>
        </w:rPr>
        <w:t xml:space="preserve"> ступени общего среднего образования</w:t>
      </w:r>
      <w:r w:rsidRPr="005F3E5C">
        <w:rPr>
          <w:rFonts w:eastAsia="Times New Roman"/>
          <w:iCs/>
          <w:color w:val="000000" w:themeColor="text1"/>
          <w:sz w:val="30"/>
          <w:szCs w:val="30"/>
        </w:rPr>
        <w:t xml:space="preserve">: </w:t>
      </w:r>
    </w:p>
    <w:p w14:paraId="152EADEB" w14:textId="77777777" w:rsidR="00530DB7" w:rsidRPr="005F3E5C" w:rsidRDefault="00530DB7" w:rsidP="00530DB7">
      <w:pPr>
        <w:pStyle w:val="newncpi"/>
        <w:ind w:firstLine="709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формирование основных математических понятий (число, величина, геометрическая фигура, переменная, функция), умения распознавать математические объекты и закономерности в реальных жизненных ситуациях и при изучении других учебных предметов, умения выявлять зависимости и закономерности, формулировать их на языке математики и создавать математические модели;</w:t>
      </w:r>
    </w:p>
    <w:p w14:paraId="3AD2C173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овладение математическими знаниями и методами математики, осознание взаимосвязи математики и окружающего мира, понимание математики как части общей культуры человечества;</w:t>
      </w:r>
    </w:p>
    <w:p w14:paraId="425431A4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применение освоенного математического аппарата для решения практико-ориентированных задач, интерпретации и оценивания полученных результатов, формирование представлений об особенностях применения математики для решения научных и прикладных задач;</w:t>
      </w:r>
    </w:p>
    <w:p w14:paraId="33014AC1" w14:textId="77777777" w:rsidR="00530DB7" w:rsidRPr="005F3E5C" w:rsidRDefault="00530DB7" w:rsidP="00530DB7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iCs/>
          <w:color w:val="000000" w:themeColor="text1"/>
          <w:sz w:val="30"/>
          <w:szCs w:val="30"/>
          <w:lang w:eastAsia="en-US"/>
        </w:rPr>
      </w:pPr>
      <w:r w:rsidRPr="005F3E5C">
        <w:rPr>
          <w:rFonts w:eastAsiaTheme="minorHAnsi"/>
          <w:iCs/>
          <w:color w:val="000000" w:themeColor="text1"/>
          <w:sz w:val="30"/>
          <w:szCs w:val="30"/>
          <w:lang w:eastAsia="en-US"/>
        </w:rPr>
        <w:t>формирование объективного самоанализа и самооценки, способности аргументированно отстаивать свои убеждения;</w:t>
      </w:r>
    </w:p>
    <w:p w14:paraId="539D9059" w14:textId="77777777" w:rsidR="00530DB7" w:rsidRPr="005F3E5C" w:rsidRDefault="00530DB7" w:rsidP="00530DB7">
      <w:pPr>
        <w:pStyle w:val="a9"/>
        <w:spacing w:before="0" w:beforeAutospacing="0" w:after="0" w:afterAutospacing="0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готовность к использованию различных форм представления математических объектов (формулы, графики, схемы, таблицы, диаграммы, модели) и переходам между ними;</w:t>
      </w:r>
    </w:p>
    <w:p w14:paraId="5EB7960C" w14:textId="77777777" w:rsidR="00530DB7" w:rsidRPr="005F3E5C" w:rsidRDefault="00530DB7" w:rsidP="00530DB7">
      <w:pPr>
        <w:pStyle w:val="a9"/>
        <w:spacing w:before="0" w:beforeAutospacing="0" w:after="0" w:afterAutospacing="0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 xml:space="preserve">формирование умения самостоятельно приобретать новые знания, работать с различными источниками информации, </w:t>
      </w:r>
      <w:bookmarkStart w:id="0" w:name="_Hlk183179208"/>
      <w:r w:rsidRPr="005F3E5C">
        <w:rPr>
          <w:iCs/>
          <w:color w:val="000000" w:themeColor="text1"/>
          <w:sz w:val="30"/>
          <w:szCs w:val="30"/>
        </w:rPr>
        <w:t>анализировать, интерпретировать, выявлять зависимости и закономерности, формулировать их на языке математики</w:t>
      </w:r>
      <w:bookmarkEnd w:id="0"/>
      <w:r w:rsidRPr="005F3E5C">
        <w:rPr>
          <w:iCs/>
          <w:color w:val="000000" w:themeColor="text1"/>
          <w:sz w:val="30"/>
          <w:szCs w:val="30"/>
        </w:rPr>
        <w:t>;</w:t>
      </w:r>
    </w:p>
    <w:p w14:paraId="440443E5" w14:textId="77777777" w:rsidR="00530DB7" w:rsidRPr="005F3E5C" w:rsidRDefault="00530DB7" w:rsidP="00530DB7">
      <w:pPr>
        <w:pStyle w:val="a9"/>
        <w:spacing w:before="0" w:beforeAutospacing="0" w:after="0" w:afterAutospacing="0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14:paraId="72AD737E" w14:textId="77777777" w:rsidR="00530DB7" w:rsidRPr="005F3E5C" w:rsidRDefault="00530DB7" w:rsidP="00530DB7">
      <w:pPr>
        <w:pStyle w:val="newncpi"/>
        <w:ind w:firstLine="709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 xml:space="preserve">формирование универсальных компетенций, математической грамотности совместно с информационной, читательской, финансовой, технологической и другими видами функциональной грамотности посредством применения в образовательном процессе </w:t>
      </w:r>
      <w:proofErr w:type="spellStart"/>
      <w:r w:rsidRPr="005F3E5C">
        <w:rPr>
          <w:iCs/>
          <w:color w:val="000000" w:themeColor="text1"/>
          <w:sz w:val="30"/>
          <w:szCs w:val="30"/>
        </w:rPr>
        <w:t>внутрипредметных</w:t>
      </w:r>
      <w:proofErr w:type="spellEnd"/>
      <w:r w:rsidRPr="005F3E5C">
        <w:rPr>
          <w:iCs/>
          <w:color w:val="000000" w:themeColor="text1"/>
          <w:sz w:val="30"/>
          <w:szCs w:val="30"/>
        </w:rPr>
        <w:t xml:space="preserve"> и межпредметных связей;</w:t>
      </w:r>
    </w:p>
    <w:p w14:paraId="033497AC" w14:textId="77777777" w:rsidR="00530DB7" w:rsidRPr="005F3E5C" w:rsidRDefault="00530DB7" w:rsidP="00530DB7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iCs/>
          <w:color w:val="000000" w:themeColor="text1"/>
          <w:sz w:val="30"/>
          <w:szCs w:val="30"/>
          <w:lang w:eastAsia="en-US"/>
        </w:rPr>
      </w:pPr>
      <w:bookmarkStart w:id="1" w:name="_Hlk183180512"/>
      <w:r w:rsidRPr="005F3E5C">
        <w:rPr>
          <w:iCs/>
          <w:color w:val="000000" w:themeColor="text1"/>
          <w:sz w:val="30"/>
          <w:szCs w:val="30"/>
        </w:rPr>
        <w:t xml:space="preserve">формирование качеств, </w:t>
      </w:r>
      <w:r w:rsidRPr="005F3E5C">
        <w:rPr>
          <w:rFonts w:eastAsiaTheme="minorHAnsi"/>
          <w:iCs/>
          <w:color w:val="000000" w:themeColor="text1"/>
          <w:sz w:val="30"/>
          <w:szCs w:val="30"/>
          <w:lang w:eastAsia="en-US"/>
        </w:rPr>
        <w:t>необходимых для становления личности, способной к самопознанию и саморазвитию, к выбору дальнейшей образовательной траектории в соответствии со своими возможностями</w:t>
      </w:r>
      <w:bookmarkEnd w:id="1"/>
      <w:r w:rsidRPr="005F3E5C">
        <w:rPr>
          <w:iCs/>
          <w:color w:val="000000" w:themeColor="text1"/>
          <w:sz w:val="30"/>
          <w:szCs w:val="30"/>
        </w:rPr>
        <w:t>.</w:t>
      </w:r>
    </w:p>
    <w:p w14:paraId="13AB4E5F" w14:textId="77777777" w:rsidR="00530DB7" w:rsidRPr="005F3E5C" w:rsidRDefault="00530DB7" w:rsidP="00530DB7">
      <w:pPr>
        <w:pStyle w:val="a9"/>
        <w:spacing w:before="0" w:beforeAutospacing="0" w:after="0" w:afterAutospacing="0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rStyle w:val="MSGENFONTSTYLENAMETEMPLATEROLENUMBERMSGENFONTSTYLENAMEBYROLETEXT2"/>
          <w:rFonts w:eastAsia="SimSun"/>
          <w:iCs/>
          <w:color w:val="000000" w:themeColor="text1"/>
          <w:sz w:val="30"/>
          <w:szCs w:val="30"/>
        </w:rPr>
        <w:t>4. Формируемыми приоритетными видами функциональной грамотности при изучении учебного предмета «М</w:t>
      </w:r>
      <w:r w:rsidRPr="005F3E5C">
        <w:rPr>
          <w:iCs/>
          <w:color w:val="000000" w:themeColor="text1"/>
          <w:sz w:val="30"/>
          <w:szCs w:val="30"/>
        </w:rPr>
        <w:t xml:space="preserve">атематика» на </w:t>
      </w:r>
      <w:r w:rsidRPr="005F3E5C">
        <w:rPr>
          <w:iCs/>
          <w:color w:val="000000" w:themeColor="text1"/>
          <w:sz w:val="30"/>
          <w:szCs w:val="30"/>
          <w:lang w:val="en-US"/>
        </w:rPr>
        <w:t>II</w:t>
      </w:r>
      <w:r w:rsidRPr="005F3E5C">
        <w:rPr>
          <w:iCs/>
          <w:color w:val="000000" w:themeColor="text1"/>
          <w:sz w:val="30"/>
          <w:szCs w:val="30"/>
        </w:rPr>
        <w:t xml:space="preserve"> ступени общего среднего образования являются математическая, читательская, информационная, финансовая и</w:t>
      </w:r>
      <w:r w:rsidRPr="005F3E5C">
        <w:rPr>
          <w:iCs/>
          <w:color w:val="000000" w:themeColor="text1"/>
        </w:rPr>
        <w:t xml:space="preserve"> </w:t>
      </w:r>
      <w:r w:rsidRPr="005F3E5C">
        <w:rPr>
          <w:iCs/>
          <w:color w:val="000000" w:themeColor="text1"/>
          <w:sz w:val="30"/>
          <w:szCs w:val="30"/>
        </w:rPr>
        <w:t>технологическая грамотность.</w:t>
      </w:r>
    </w:p>
    <w:p w14:paraId="2DEA3E6C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Математическая грамотность формируется посредством развития способности мыслить математически, применять и интерпретировать математические знания для решения задач в различных контекстах реального мира.</w:t>
      </w:r>
    </w:p>
    <w:p w14:paraId="0E6990A6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Информационная грамотность формируется посредством извлечения необходимой информации из различных источников, ее анализа и оценивания достоверности; применения и представления информации в различном формате; овладения широким спектром использования информационных технологий.</w:t>
      </w:r>
    </w:p>
    <w:p w14:paraId="02DEFADD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Читательская грамотность формируется посредством чтения, осмысления и оценивания математических текстов, условий задач и заданий с целью их решения, приведения обоснований и доказательств.</w:t>
      </w:r>
    </w:p>
    <w:p w14:paraId="3F4A997F" w14:textId="77777777" w:rsidR="00530DB7" w:rsidRPr="005F3E5C" w:rsidRDefault="00530DB7" w:rsidP="00530DB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Финансовая грамотность формируется посредством анализа, оценки и использования информации, связанной с финансами, для решения задач различных жизненных контекстов.</w:t>
      </w:r>
    </w:p>
    <w:p w14:paraId="2BEF733C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5. Организация образовательного процесса при изучении учебного предмета «Математика» на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ступени общего среднего образования обеспечивает формирование следующих универсальных компетенций:</w:t>
      </w:r>
    </w:p>
    <w:p w14:paraId="1C2483F7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компетенция гражданственности формируется посредством ознакомления с достижениями белорусских ученых в области математики; отбора содержания, методов и форм обучения, способствующих воспитанию гордости за белорусскую науку и достижения национальной экономики;</w:t>
      </w:r>
    </w:p>
    <w:p w14:paraId="3FE752ED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компетенция мышления формируется путем создания ситуаций по построению ментальных моделей при решении математических задач, выявлению закономерностей, причинно-следственных связей, анализа свойств и системных связей в явлениях, пространственных и временных процессах; аргументации своей позиции на доказательной основе, применение творческого подхода при решении контекстных задач в различных сферах жизнедеятельности; создания условий развития способности критической оценки информации;</w:t>
      </w:r>
    </w:p>
    <w:p w14:paraId="286530C8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компетенция эмоциональной регуляции формируется посредством создания условий для проявления эмоционального-ценностного отношения к пространственным формам и количественным отношениям действительного мира; нравственно-психологического климата, способствующего формированию готовности к регулированию эмоций при преодолении трудностей и разрешении проблемных ситуаций;</w:t>
      </w:r>
    </w:p>
    <w:p w14:paraId="4D0D2499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компетенция коммуникации формируется через коммуникативную деятельность при решении задач и доказательств теорем, соблюдение правил </w:t>
      </w:r>
      <w:proofErr w:type="spellStart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медиабезопасности</w:t>
      </w:r>
      <w:proofErr w:type="spellEnd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и этических норм общения в информационном пространстве;</w:t>
      </w:r>
    </w:p>
    <w:p w14:paraId="0C41E76A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компетенция кооперации формируется путем создания условий проявления согласованности действий для достижения коллективных результатов работы в команде по решению математических задач и проблемных ситуаций; ситуаций, способствующих формированию ответственности за результаты совместной деятельности в процессе познания пространственных форм и количественных отношений действительного мира;</w:t>
      </w:r>
    </w:p>
    <w:p w14:paraId="57577B37" w14:textId="77777777" w:rsidR="00530DB7" w:rsidRPr="005F3E5C" w:rsidRDefault="00530DB7" w:rsidP="00530D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компетенция устойчивого личностного развития формируется посредством создания условий для проявления волевых качеств при достижении целей саморазвития, преодоления трудностей при решении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задач и проблемных ситуаций.</w:t>
      </w:r>
    </w:p>
    <w:p w14:paraId="521EBF2D" w14:textId="77777777" w:rsidR="00530DB7" w:rsidRPr="005F3E5C" w:rsidRDefault="00530DB7" w:rsidP="00530DB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6. </w:t>
      </w:r>
      <w:r w:rsidRPr="005F3E5C">
        <w:rPr>
          <w:rStyle w:val="MSGENFONTSTYLENAMETEMPLATEROLENUMBERMSGENFONTSTYLENAMEBYROLETEXT2"/>
          <w:rFonts w:eastAsia="SimSun" w:cs="Times New Roman"/>
          <w:iCs/>
          <w:color w:val="000000" w:themeColor="text1"/>
          <w:sz w:val="30"/>
          <w:szCs w:val="30"/>
        </w:rPr>
        <w:t xml:space="preserve">Специфика изучения учебного предмета «Математика»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на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ступени общего среднего образования</w:t>
      </w:r>
      <w:r w:rsidRPr="005F3E5C">
        <w:rPr>
          <w:rStyle w:val="MSGENFONTSTYLENAMETEMPLATEROLENUMBERMSGENFONTSTYLENAMEBYROLETEXT2"/>
          <w:rFonts w:eastAsia="SimSun" w:cs="Times New Roman"/>
          <w:iCs/>
          <w:color w:val="000000" w:themeColor="text1"/>
          <w:sz w:val="30"/>
          <w:szCs w:val="30"/>
        </w:rPr>
        <w:t xml:space="preserve"> заключается в том, что изучение математики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способствует развитию у учащихся математического стиля мышления; освоению таких приемов и методов мышления, как обобщение и конкретизация, сравнение, анализ и синтез, индукция и дедукция, классификация и систематизация, абстрагирование и аналогия. </w:t>
      </w:r>
    </w:p>
    <w:p w14:paraId="00990528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Содержание </w:t>
      </w:r>
      <w:r w:rsidRPr="005F3E5C">
        <w:rPr>
          <w:rStyle w:val="MSGENFONTSTYLENAMETEMPLATEROLENUMBERMSGENFONTSTYLENAMEBYROLETEXT2"/>
          <w:rFonts w:eastAsia="SimSun" w:cs="Times New Roman"/>
          <w:iCs/>
          <w:color w:val="000000" w:themeColor="text1"/>
          <w:sz w:val="30"/>
          <w:szCs w:val="30"/>
        </w:rPr>
        <w:t xml:space="preserve">учебного предмета «Математика»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на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ступени общего среднего образования концентрируется по следующим содержательным линиям:</w:t>
      </w:r>
    </w:p>
    <w:p w14:paraId="096780EA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числа и вычисления;</w:t>
      </w:r>
    </w:p>
    <w:p w14:paraId="62C93905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выражения и их преобразования;</w:t>
      </w:r>
    </w:p>
    <w:p w14:paraId="5C9D5A01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уравнения и неравенства;</w:t>
      </w:r>
    </w:p>
    <w:p w14:paraId="1B92D126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strike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координаты и функции;</w:t>
      </w:r>
    </w:p>
    <w:p w14:paraId="6A6E7126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геометрические фигуры и их свойства;</w:t>
      </w:r>
    </w:p>
    <w:p w14:paraId="29F7B08C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геометрические величины;</w:t>
      </w:r>
    </w:p>
    <w:p w14:paraId="1E3CBA5C" w14:textId="77777777" w:rsidR="00530DB7" w:rsidRPr="005F3E5C" w:rsidRDefault="00530DB7" w:rsidP="00530DB7">
      <w:pPr>
        <w:pStyle w:val="newncpi"/>
        <w:ind w:firstLine="709"/>
        <w:rPr>
          <w:rFonts w:eastAsia="Times New Roman"/>
          <w:iCs/>
          <w:color w:val="000000" w:themeColor="text1"/>
          <w:sz w:val="30"/>
          <w:szCs w:val="30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</w:rPr>
        <w:t>математическое моделирование реальных объектов.</w:t>
      </w:r>
    </w:p>
    <w:p w14:paraId="1AC62A8C" w14:textId="77777777" w:rsidR="00530DB7" w:rsidRPr="005F3E5C" w:rsidRDefault="00530DB7" w:rsidP="00530DB7">
      <w:pPr>
        <w:pStyle w:val="point"/>
        <w:ind w:firstLine="709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Предъявляемые в настоящей учебной программе учебный материал содержательного компонента, основные требования к результатам учебной деятельности учащихся структурируются по темам отдельно для алгебраического и геометрического компонентов с учетом параллельности изучения учебного материала.</w:t>
      </w:r>
    </w:p>
    <w:p w14:paraId="3F5B0F81" w14:textId="77777777" w:rsidR="00530DB7" w:rsidRPr="005F3E5C" w:rsidRDefault="00530DB7" w:rsidP="00530DB7">
      <w:pPr>
        <w:pStyle w:val="point"/>
        <w:ind w:firstLine="709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 xml:space="preserve">Темы, отмеченные символом «*», предназначены: </w:t>
      </w:r>
    </w:p>
    <w:p w14:paraId="236EAF1E" w14:textId="77777777" w:rsidR="00530DB7" w:rsidRPr="005F3E5C" w:rsidRDefault="00530DB7" w:rsidP="00530DB7">
      <w:pPr>
        <w:pStyle w:val="point"/>
        <w:ind w:firstLine="709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для самостоятельной поисково-исследовательской или проектной деятельности учащихся (индивидуальной или групповой), организуемой педагогическим работником.</w:t>
      </w:r>
    </w:p>
    <w:p w14:paraId="6840D0E9" w14:textId="77777777" w:rsidR="00530DB7" w:rsidRPr="005F3E5C" w:rsidRDefault="00530DB7" w:rsidP="00530DB7">
      <w:pPr>
        <w:pStyle w:val="newncpi"/>
        <w:ind w:firstLine="709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7. Рекомендуемые формы и методы обучения и воспитания.</w:t>
      </w:r>
    </w:p>
    <w:p w14:paraId="199B71A2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Основной формой организации образовательного процесса при реализации настоящей программы является учебное занятие – урок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br/>
        <w:t>(урок-практикум по решению задач, интегрированный урок, урок-деловая игра, урок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-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исследование и иные).</w:t>
      </w:r>
    </w:p>
    <w:p w14:paraId="7B631868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Рекомендуемые формы организации учебной деятельности учащихся при обучении и воспитании: фронтальная, групповая, парная, индивидуальная.</w:t>
      </w:r>
    </w:p>
    <w:p w14:paraId="23AC55B4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Рекомендуемые методы обучения и воспитания: методы, способствующие формированию функциональной грамотности (метод проектов, метод проблемного изложения, деловая игра, эвристическая беседа, решение ситуационных задач и иные) в сочетании с традиционными методами: словесными (объяснение, работа с учебными пособиями), практическими (практические работы, доказательства теорем, творческие работы и иные), наглядными (использование моделей, наглядных пособий, электронные средства).</w:t>
      </w:r>
    </w:p>
    <w:p w14:paraId="2560A10D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Виды учебной деятельности учащихся: коммуникативная, познавательная (исследовательская, экспериментальная, проектная, деятельность по моделированию), рефлексивно-регулятивная.</w:t>
      </w:r>
    </w:p>
    <w:p w14:paraId="070F2E37" w14:textId="77777777" w:rsidR="00530DB7" w:rsidRPr="005F3E5C" w:rsidRDefault="00530DB7" w:rsidP="00530DB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bookmarkStart w:id="2" w:name="_Hlk174372044"/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Выбор видов учебных занятий, форм организации учебной деятельности учащихся, методов обучения и воспитания, видов учебной деятельности учащихся осуществляется педагогическим работником самостоятельно на основе дидактической цели каждого учебного занятия в рамках изучения конкретной темы, требований к результатам учебной деятельности учащихся, определенных в учебной программе, с учетом их возрастных и индивидуальных особенностей</w:t>
      </w:r>
      <w:bookmarkEnd w:id="2"/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6C6CBA30" w14:textId="77777777" w:rsidR="00530DB7" w:rsidRPr="005F3E5C" w:rsidRDefault="00530DB7" w:rsidP="00530DB7">
      <w:pPr>
        <w:pStyle w:val="a5"/>
        <w:spacing w:after="0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8. </w:t>
      </w:r>
      <w:bookmarkStart w:id="3" w:name="_Hlk169086585"/>
      <w:bookmarkStart w:id="4" w:name="_Hlk169073065"/>
      <w:r w:rsidRPr="005F3E5C">
        <w:rPr>
          <w:iCs/>
          <w:color w:val="000000" w:themeColor="text1"/>
          <w:sz w:val="30"/>
          <w:szCs w:val="30"/>
        </w:rPr>
        <w:t>Ожидаемые результаты изучения математики по завершении обучения и воспитания на</w:t>
      </w:r>
      <w:bookmarkEnd w:id="3"/>
      <w:r w:rsidRPr="005F3E5C">
        <w:rPr>
          <w:iCs/>
          <w:color w:val="000000" w:themeColor="text1"/>
          <w:sz w:val="30"/>
          <w:szCs w:val="30"/>
        </w:rPr>
        <w:t xml:space="preserve"> </w:t>
      </w:r>
      <w:bookmarkEnd w:id="4"/>
      <w:r w:rsidRPr="005F3E5C">
        <w:rPr>
          <w:iCs/>
          <w:color w:val="000000" w:themeColor="text1"/>
          <w:sz w:val="30"/>
          <w:szCs w:val="30"/>
        </w:rPr>
        <w:t xml:space="preserve">II ступени общего среднего образования: </w:t>
      </w:r>
    </w:p>
    <w:p w14:paraId="222FA4D9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8.1.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личностные:</w:t>
      </w:r>
    </w:p>
    <w:p w14:paraId="18D3D168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bookmarkStart w:id="5" w:name="_Hlk207125518"/>
      <w:r w:rsidRPr="005F3E5C">
        <w:rPr>
          <w:iCs/>
          <w:color w:val="000000" w:themeColor="text1"/>
          <w:sz w:val="30"/>
          <w:szCs w:val="30"/>
        </w:rPr>
        <w:t xml:space="preserve">проявление </w:t>
      </w:r>
      <w:bookmarkEnd w:id="5"/>
      <w:r w:rsidRPr="005F3E5C">
        <w:rPr>
          <w:iCs/>
          <w:color w:val="000000" w:themeColor="text1"/>
          <w:sz w:val="30"/>
          <w:szCs w:val="30"/>
        </w:rPr>
        <w:t xml:space="preserve">уважения и любви к своей стране; гордости за достижения белорусской науки и техники; </w:t>
      </w:r>
    </w:p>
    <w:p w14:paraId="11153B95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 xml:space="preserve">демонстрация готовности к выполнению обязанностей гражданина и реализации его прав; </w:t>
      </w:r>
    </w:p>
    <w:p w14:paraId="769B6A77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решение вопросов, связанных с практическим применением математики в различных сферах жизни;</w:t>
      </w:r>
    </w:p>
    <w:p w14:paraId="43503EEE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понимание значимости образования для личностного развития и самоопределения;</w:t>
      </w:r>
    </w:p>
    <w:p w14:paraId="788B1948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демонстрация устойчивого интереса к самостоятельной деятельности, саморазвитию, самопознанию;</w:t>
      </w:r>
    </w:p>
    <w:p w14:paraId="0B55E3C8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владение культурой устной и письменной речи, языком математики и математической культурой как средством познания мира;</w:t>
      </w:r>
    </w:p>
    <w:p w14:paraId="7910369C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готовность к выбору дальнейшей образовательной траектории в соответствии со своими возможностями, способностями и интересами;</w:t>
      </w:r>
    </w:p>
    <w:p w14:paraId="7E0BFF65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8.2.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метапредметные:</w:t>
      </w:r>
    </w:p>
    <w:p w14:paraId="2D51C84B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умение работать с информацией различных видов и форм представления (таблицы, диаграммы, графики, схемы, иные формы) в учебно-познавательных целях (анализ, выделение главного, критическое оценивание, грамотная интерпретация), извлекать и интерпретировать математическую информацию и использовать для решения поставленных задач;</w:t>
      </w:r>
    </w:p>
    <w:p w14:paraId="357DAFCD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оперирование понятиями, умение делать обобщения, устанавливать аналогии и причинно-следственные связи, строить логические умозаключения и формулировать выводы;</w:t>
      </w:r>
    </w:p>
    <w:p w14:paraId="31CE1B0C" w14:textId="77777777" w:rsidR="00530DB7" w:rsidRPr="005F3E5C" w:rsidRDefault="00530DB7" w:rsidP="00530DB7">
      <w:pPr>
        <w:pStyle w:val="Default"/>
        <w:ind w:firstLine="709"/>
        <w:jc w:val="both"/>
        <w:rPr>
          <w:iCs/>
          <w:color w:val="000000" w:themeColor="text1"/>
          <w:sz w:val="30"/>
          <w:szCs w:val="30"/>
        </w:rPr>
      </w:pPr>
      <w:r w:rsidRPr="005F3E5C">
        <w:rPr>
          <w:iCs/>
          <w:color w:val="000000" w:themeColor="text1"/>
          <w:sz w:val="30"/>
          <w:szCs w:val="30"/>
        </w:rPr>
        <w:t>владение способами самопроверки и контроля на правдоподобность полученных результатов, умение оценивать результаты собственной деятельности, находить ошибку и объяснять причины ее возникновения;</w:t>
      </w:r>
    </w:p>
    <w:p w14:paraId="4AF07174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умение выявлять зависимости и закономерности в реальных жизненных ситуациях, моделировать реальные объекты, явления 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процессы с помощью математических моделей, интегрировать знания из различных областей для эффективного решения различного рода жизненных задач;</w:t>
      </w:r>
    </w:p>
    <w:p w14:paraId="053D3DAB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участие в групповых формах работы (обсуждение, обмен мнениями и иные), принятие совместной цели деятельности, понимание и использование преимуществ командной и индивидуальной работы при решении учебных математических задач;</w:t>
      </w:r>
    </w:p>
    <w:p w14:paraId="19738A63" w14:textId="77777777" w:rsidR="00530DB7" w:rsidRPr="005F3E5C" w:rsidRDefault="00530DB7" w:rsidP="00530DB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8.3.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предметные:</w:t>
      </w:r>
    </w:p>
    <w:p w14:paraId="0090B376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сформированное представление о математике как части мировой культуры и о месте математики в современной цивилизации;</w:t>
      </w:r>
    </w:p>
    <w:p w14:paraId="4A4171E2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умение описывать на математическом языке явления окружающего мира;</w:t>
      </w:r>
    </w:p>
    <w:p w14:paraId="4BBAD7E6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владение изученными понятиями и их конкретизацией примерами; умение доказывать математические утверждения, выполнять обобщения, устанавливать аналогии и причинно-следственные связи, строить логические умозаключения и формулировать выводы;</w:t>
      </w:r>
    </w:p>
    <w:p w14:paraId="59F96DF7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умение воспроизводить изученные определения, правила, формулы, теоремы, алгоритмы; умение аргументировать и объяснять решения и доказательства;</w:t>
      </w:r>
    </w:p>
    <w:p w14:paraId="50FC8DA6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владение навыками выполнения вычислений на множестве действительных чисел, преобразований числовых выражений и выражений с переменными (в том числе с использованием формул сокращённого умножения, свойств степени с целым показателем и свойств квадратного корня); умение находить значения выражений при заданных значениях переменных; умение решать уравнения, неравенства и системы первой и второй степени;</w:t>
      </w:r>
    </w:p>
    <w:p w14:paraId="03D2E8E2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владение приёмами геометрических измерений и построений; умение решать геометрические задачи на доказательство и вычисление с использованием свойств и признаков геометрических фигур;</w:t>
      </w:r>
    </w:p>
    <w:p w14:paraId="4D3CD5D5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сформированное представление о важнейших математических моделях, позволяющих описывать и изучать различные процессы и явления (уравнение, неравенство; система уравнений и неравенств; геометрическая фигура; функция); умение описывать реальные объекты и явления с помощью математических моделей;</w:t>
      </w:r>
    </w:p>
    <w:p w14:paraId="31E41AE8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владение приёмами моделирования при решении практико-ориентированных задач и задач с межпредметным содержанием.</w:t>
      </w:r>
    </w:p>
    <w:p w14:paraId="16E8F78C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026D715B" w14:textId="77777777" w:rsidR="00530DB7" w:rsidRPr="005F3E5C" w:rsidRDefault="00530DB7" w:rsidP="00530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  <w:sectPr w:rsidR="00530DB7" w:rsidRPr="005F3E5C" w:rsidSect="00460242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BA26C14" w14:textId="77777777" w:rsidR="00530DB7" w:rsidRPr="005F3E5C" w:rsidRDefault="00530DB7" w:rsidP="00843F48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ГЛАВА 2</w:t>
      </w:r>
    </w:p>
    <w:p w14:paraId="611901B3" w14:textId="77777777" w:rsidR="00530DB7" w:rsidRPr="005F3E5C" w:rsidRDefault="00530DB7" w:rsidP="00843F48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СОДЕРЖАНИЕ УЧЕБНОГО ПРЕДМЕТА В V КЛАССЕ.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br/>
        <w:t>ОСНОВНЫЕ ТРЕБОВАНИЯ К РЕЗУЛЬТАТАМ УЧЕБНОЙ ДЕЯТЕЛЬНОСТИ УЧАЩИХСЯ</w:t>
      </w:r>
    </w:p>
    <w:p w14:paraId="176316FB" w14:textId="77777777" w:rsidR="00530DB7" w:rsidRPr="005F3E5C" w:rsidRDefault="00530DB7" w:rsidP="00843F48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(5 часов в неделю, всего 175 часов, в том числе 5 резервных часов)</w:t>
      </w:r>
    </w:p>
    <w:tbl>
      <w:tblPr>
        <w:tblpPr w:leftFromText="180" w:rightFromText="180" w:vertAnchor="text" w:horzAnchor="margin" w:tblpX="-431" w:tblpY="246"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12"/>
        <w:gridCol w:w="6520"/>
        <w:gridCol w:w="4962"/>
      </w:tblGrid>
      <w:tr w:rsidR="00530DB7" w:rsidRPr="005F3E5C" w14:paraId="13DAE884" w14:textId="77777777" w:rsidTr="005C2E34">
        <w:tc>
          <w:tcPr>
            <w:tcW w:w="4112" w:type="dxa"/>
          </w:tcPr>
          <w:p w14:paraId="4F7564B0" w14:textId="77777777" w:rsidR="00530DB7" w:rsidRPr="005F3E5C" w:rsidRDefault="00530DB7" w:rsidP="009F41F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6520" w:type="dxa"/>
          </w:tcPr>
          <w:p w14:paraId="65A4950B" w14:textId="77777777" w:rsidR="00530DB7" w:rsidRPr="005F3E5C" w:rsidRDefault="00530DB7" w:rsidP="009F41F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4962" w:type="dxa"/>
          </w:tcPr>
          <w:p w14:paraId="75F6B06B" w14:textId="77777777" w:rsidR="00530DB7" w:rsidRPr="005F3E5C" w:rsidRDefault="00530DB7" w:rsidP="009F41F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Основные требования к результатам учебной деятельности</w:t>
            </w:r>
          </w:p>
        </w:tc>
      </w:tr>
      <w:tr w:rsidR="00530DB7" w:rsidRPr="005F3E5C" w14:paraId="180E79B3" w14:textId="77777777" w:rsidTr="005C2E34">
        <w:tc>
          <w:tcPr>
            <w:tcW w:w="15594" w:type="dxa"/>
            <w:gridSpan w:val="3"/>
          </w:tcPr>
          <w:p w14:paraId="5016DC4E" w14:textId="77777777" w:rsidR="00530DB7" w:rsidRPr="005F3E5C" w:rsidRDefault="00530DB7" w:rsidP="009F41F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 1. Натуральные числа (49 часов)</w:t>
            </w:r>
          </w:p>
        </w:tc>
      </w:tr>
      <w:tr w:rsidR="00530DB7" w:rsidRPr="005F3E5C" w14:paraId="06D98F2E" w14:textId="77777777" w:rsidTr="005C2E34">
        <w:trPr>
          <w:trHeight w:val="129"/>
        </w:trPr>
        <w:tc>
          <w:tcPr>
            <w:tcW w:w="4112" w:type="dxa"/>
          </w:tcPr>
          <w:p w14:paraId="7E5F87F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FF0000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Решение текстовых задач</w:t>
            </w:r>
          </w:p>
          <w:p w14:paraId="31EF001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Натуральные числа и число нуль. Сравнение натуральных чисел.</w:t>
            </w:r>
          </w:p>
          <w:p w14:paraId="38E26C0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Точка, прямая, луч, отрезок, плоскость. Измерение отрезков. Изображение натуральных чисел на координатном луче. </w:t>
            </w:r>
          </w:p>
          <w:p w14:paraId="61566EC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Округление натуральных чисел до определенного разряда и действия над ними. </w:t>
            </w:r>
          </w:p>
          <w:p w14:paraId="4BE4B14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FF0000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Сложение и вычитание натуральных чисел.  Умножение и деление натуральных чисел. </w:t>
            </w:r>
          </w:p>
          <w:p w14:paraId="1F7169E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Степень числа с натуральным показателем. </w:t>
            </w:r>
          </w:p>
          <w:p w14:paraId="5CF8817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Деление с остатком. Делители и кратные числа. Наибольший общий делитель и наименьшее общее кратное чисел. Признаки делимости на 2, 3, 4, 5, 9, 10. 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Простые и составные числа. Разложение числа на простые множители.</w:t>
            </w:r>
          </w:p>
          <w:p w14:paraId="448C3F3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Style w:val="aa"/>
                <w:iCs/>
                <w:color w:val="000000" w:themeColor="text1"/>
                <w:sz w:val="26"/>
                <w:szCs w:val="26"/>
              </w:rPr>
              <w:footnoteReference w:customMarkFollows="1" w:id="1"/>
              <w:sym w:font="Symbol" w:char="F02A"/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t>Признаки делимости на 6, 7, 8, 11.</w:t>
            </w:r>
          </w:p>
          <w:p w14:paraId="53624AFE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*Решето Эратосфена.</w:t>
            </w:r>
          </w:p>
          <w:p w14:paraId="7CE3D19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*Задачи на движение, взвешивание, переливание</w:t>
            </w:r>
          </w:p>
          <w:p w14:paraId="4AEC1CC4" w14:textId="77777777" w:rsidR="00530DB7" w:rsidRPr="005F3E5C" w:rsidRDefault="00530DB7" w:rsidP="009F41F9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5F186ABC" w14:textId="77777777" w:rsidR="00530DB7" w:rsidRPr="005F3E5C" w:rsidRDefault="00530DB7" w:rsidP="009F41F9">
            <w:pPr>
              <w:tabs>
                <w:tab w:val="left" w:pos="11199"/>
              </w:tabs>
              <w:spacing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520" w:type="dxa"/>
          </w:tcPr>
          <w:p w14:paraId="46C39ED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lastRenderedPageBreak/>
              <w:t>Моделирование условия задачи с помощью таблиц, схем, чертежей и моделей, осуществление перехода от одной модели условия задачи к другой.</w:t>
            </w:r>
          </w:p>
          <w:p w14:paraId="59B1713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Осуществление анализа условия и поиска плана решения задачи, составление плана решения задачи, интерпретация полученного результата.</w:t>
            </w:r>
          </w:p>
          <w:p w14:paraId="07509C3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 Решение задач на различные зависимости между величинами с применением алгоритмов решения типовых задач и общего приема анализа условия, и исследованием полученного результата.</w:t>
            </w:r>
          </w:p>
          <w:p w14:paraId="3A8629B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strike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Составление плана решения задач, практико-ориентированных задач и задач с межпредметным содержанием. </w:t>
            </w:r>
          </w:p>
          <w:p w14:paraId="47FB711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Использование понятий: цифра, число, класс, разряд, натуральный ряд чисел, позиционная система счисления при устных ответах и аргументации решений. </w:t>
            </w:r>
          </w:p>
          <w:p w14:paraId="142DE21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Чтение и запись натуральных чисел с использованием алгоритма чтения многозначных чисел, запись чисел в виде суммы разрядных слагаемых.</w:t>
            </w:r>
          </w:p>
          <w:p w14:paraId="3F46327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lastRenderedPageBreak/>
              <w:t>Сравнение двух и более натуральных чисел, расположение чисел в порядке возрастания или убывания.</w:t>
            </w:r>
          </w:p>
          <w:p w14:paraId="030AD0F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Использование полученных ранее представлений о геометрических фигурах: точка, прямая, луч, отрезок, плоскость при выполнении практических заданий.</w:t>
            </w:r>
          </w:p>
          <w:p w14:paraId="50FFE72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Выполнение построений заданных фигур, заданий на определение принадлежности точек прямым, лучам, отрезкам, выполнение индивидуальных практических заданий на построение.</w:t>
            </w:r>
          </w:p>
          <w:p w14:paraId="045499D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Измерение длин отрезков; перевод из одних единиц измерения в другие, выполнение операций с различными единицами длины.</w:t>
            </w:r>
          </w:p>
          <w:p w14:paraId="3C9DCA0E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Построение координатного луча и изображение натуральных чисел на координатном луче; использование правил изображения точек на координатном луче и записи координат точек, определение координат точек по их изображению на координатном луче.</w:t>
            </w:r>
          </w:p>
          <w:p w14:paraId="0C5D60D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Применение правила округления натуральных чисел до определенного разряда; выполнение индивидуальных заданий на округление натуральных чисел, сравнение результатов при округлении натурального числа до различных разрядов.</w:t>
            </w:r>
          </w:p>
          <w:p w14:paraId="7558E53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Выполнение арифметических операций сложения, вычитания, умножения и деления натуральных чисел.</w:t>
            </w:r>
          </w:p>
          <w:p w14:paraId="6E5DF89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Выполнение проверки результата вычислений.</w:t>
            </w:r>
          </w:p>
          <w:p w14:paraId="2615DC7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lastRenderedPageBreak/>
              <w:t>Применение свойств сложения и вычитания натуральных чисел для рациональных вычислений.</w:t>
            </w:r>
          </w:p>
          <w:p w14:paraId="2FB7C2E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Использование алгоритма нахождения зависимости между компонентами операций сложения и вычитания, умножения и деления; пояснение полученного результата.</w:t>
            </w:r>
          </w:p>
          <w:p w14:paraId="37BE0E6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Использование понятия степень с натуральным показателем при устных ответах и аргументации решений.</w:t>
            </w:r>
          </w:p>
          <w:p w14:paraId="113BA5D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Представление степени с натуральным показателем в виде произведения одинаковых множителей с объяснением полученного результата.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</w:p>
          <w:p w14:paraId="3855FED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Запись натурального числа в виде суммы разрядных слагаемых.</w:t>
            </w:r>
          </w:p>
          <w:p w14:paraId="561DB6B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Определение порядка выполнения действий в выражениях, содержащих степень с натуральным показателем и нахождение значений этих выражений.</w:t>
            </w:r>
          </w:p>
          <w:p w14:paraId="4CF6C6E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Использование понятий делимого, делителя, частного, остатка при устных ответах и аргументации выполнения заданий на деление с остатком.</w:t>
            </w:r>
          </w:p>
          <w:p w14:paraId="32391F2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Применение правила деления с остатком при выполнении заданий, представление делимого в виде суммы остатка и произведения неполного частного и делителя (a = </w:t>
            </w:r>
            <w:proofErr w:type="spellStart"/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b·q</w:t>
            </w:r>
            <w:proofErr w:type="spellEnd"/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 + r, где 0 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color w:val="000000" w:themeColor="text1"/>
                  <w:sz w:val="26"/>
                  <w:szCs w:val="26"/>
                  <w:lang w:eastAsia="en-US"/>
                </w:rPr>
                <m:t>≤</m:t>
              </m:r>
            </m:oMath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 r </w:t>
            </w:r>
            <w:proofErr w:type="gramStart"/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&lt; b</w:t>
            </w:r>
            <w:proofErr w:type="gramEnd"/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) при делении с остатком.</w:t>
            </w:r>
          </w:p>
          <w:p w14:paraId="546DCEF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Выполнение упражнений на выражение зависимости между компонентами при делении с остатком.</w:t>
            </w:r>
          </w:p>
          <w:p w14:paraId="13AA073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Использование понятий общего делителя, кратного данного числа, наибольшего общего делителя, наименьшего общего кратного, простые числа, составные числа, разложение числа на простые </w:t>
            </w: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lastRenderedPageBreak/>
              <w:t>множители при устных ответах и аргументации выполнения заданий по теме.</w:t>
            </w:r>
          </w:p>
          <w:p w14:paraId="7CE2A96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Применение признаков делимости на 2, 3, 4, 5, 9, 10 при выполнении различных заданий, в том числе, при решении задач. </w:t>
            </w:r>
          </w:p>
          <w:p w14:paraId="1E88F27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Применение алгоритмов нахождения наибольшего общего делителя (НОД) и наименьшего общего кратного (НОК) при решении различных заданий.</w:t>
            </w:r>
          </w:p>
          <w:p w14:paraId="06CB6FD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Решение практико-ориентированных задач, задач с межпредметным содержанием</w:t>
            </w:r>
          </w:p>
        </w:tc>
        <w:tc>
          <w:tcPr>
            <w:tcW w:w="4962" w:type="dxa"/>
          </w:tcPr>
          <w:p w14:paraId="458D669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Учащийся:</w:t>
            </w:r>
          </w:p>
          <w:p w14:paraId="5CA480A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правильно употребляет термины и оперирует понятиями:</w:t>
            </w:r>
          </w:p>
          <w:p w14:paraId="2DE82E1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условие задачи, модель условия, план решения задачи, величина;</w:t>
            </w:r>
          </w:p>
          <w:p w14:paraId="3F3CA3E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цифра, разряд, класс, натуральное число, натуральный ряд, координатный луч, координата точки на координатном луче, четное число, нечетное число, простое число, составное число, взаимно простые числа, степень числа с натуральным показателем;</w:t>
            </w:r>
          </w:p>
          <w:p w14:paraId="1469EC8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делители числа, кратные числа, разложение числа на простые множители, общий делитель чисел, общее кратное чисел, наибольший общий делитель чисел, наименьшее общее кратное чисел;</w:t>
            </w:r>
          </w:p>
          <w:p w14:paraId="3EA3D5AE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проводит анализ условия задачи, в которой даны значения двух из трех взаимосвязанных величин, в целях поиска ее решения;</w:t>
            </w:r>
          </w:p>
          <w:p w14:paraId="2E49377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 xml:space="preserve">моделирует условие задачи с помощью таблиц, схем, чертежей и осуществляет переход от одной модели к другой; </w:t>
            </w:r>
          </w:p>
          <w:p w14:paraId="49E2E15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интерпретирует вычислительные результаты;</w:t>
            </w:r>
          </w:p>
          <w:p w14:paraId="1FEAECFE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объясняет различие   между цифрой и числом;</w:t>
            </w:r>
          </w:p>
          <w:p w14:paraId="12929CD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читает и записывает натуральные числа;</w:t>
            </w:r>
          </w:p>
          <w:p w14:paraId="1D97083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применяет: </w:t>
            </w:r>
          </w:p>
          <w:p w14:paraId="4624183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позиционную запись натурального числа;</w:t>
            </w:r>
          </w:p>
          <w:p w14:paraId="71C1490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правило сравнения двух чисел;</w:t>
            </w:r>
          </w:p>
          <w:p w14:paraId="1F1B459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правило округления натуральных чисел;</w:t>
            </w:r>
          </w:p>
          <w:p w14:paraId="744AA18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признаки делимости на 2, 3, 4, 5, 9, 10;</w:t>
            </w:r>
          </w:p>
          <w:p w14:paraId="6E239DC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выполняет арифметические действия с натуральными числами;</w:t>
            </w:r>
          </w:p>
          <w:p w14:paraId="6769685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представляет натуральные числа в виде произведения простых множителей;</w:t>
            </w:r>
          </w:p>
          <w:p w14:paraId="51D575C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изображает координатный луч, определяет координату точки, которая изображена на данном луче, и по заданной координате изображает точку на координатном луче;</w:t>
            </w:r>
          </w:p>
          <w:p w14:paraId="051328E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strike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сравнивает числа;</w:t>
            </w:r>
          </w:p>
          <w:p w14:paraId="4B15242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записывает натуральные числа в виде суммы разрядных слагаемых;</w:t>
            </w:r>
          </w:p>
          <w:p w14:paraId="0519884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записывает произведение одинаковых натуральных множителей в виде степени с натуральным показателем;</w:t>
            </w:r>
          </w:p>
          <w:p w14:paraId="3F8E9D0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округляет натуральное число до определенного разряда;</w:t>
            </w:r>
          </w:p>
          <w:p w14:paraId="5D2C0CE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применяет законы арифметических действий для упрощения (рациональности) вычислений;</w:t>
            </w:r>
          </w:p>
          <w:p w14:paraId="7DF9076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находит делители и кратные числа; общие делители чисел и общие кратные чисел; наибольший общий делитель и наименьшее общее кратное;</w:t>
            </w:r>
          </w:p>
          <w:p w14:paraId="559E382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выполняет деление с остатком и представляет делимое в виде суммы остатка и произведения неполного частного и делителя (a = b·</w:t>
            </w:r>
            <w:r w:rsidRPr="005F3E5C">
              <w:rPr>
                <w:iCs/>
                <w:color w:val="000000" w:themeColor="text1"/>
                <w:sz w:val="26"/>
                <w:szCs w:val="26"/>
                <w:lang w:val="en-US"/>
              </w:rPr>
              <w:t>q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 + r, где       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br/>
              <w:t xml:space="preserve">0 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color w:val="000000" w:themeColor="text1"/>
                  <w:sz w:val="26"/>
                  <w:szCs w:val="26"/>
                  <w:lang w:eastAsia="en-US"/>
                </w:rPr>
                <m:t>≤</m:t>
              </m:r>
            </m:oMath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r </w:t>
            </w:r>
            <w:proofErr w:type="gramStart"/>
            <w:r w:rsidRPr="005F3E5C">
              <w:rPr>
                <w:iCs/>
                <w:color w:val="000000" w:themeColor="text1"/>
                <w:sz w:val="26"/>
                <w:szCs w:val="26"/>
              </w:rPr>
              <w:t>&lt; b</w:t>
            </w:r>
            <w:proofErr w:type="gramEnd"/>
            <w:r w:rsidRPr="005F3E5C">
              <w:rPr>
                <w:iCs/>
                <w:color w:val="000000" w:themeColor="text1"/>
                <w:sz w:val="26"/>
                <w:szCs w:val="26"/>
              </w:rPr>
              <w:t>);</w:t>
            </w:r>
          </w:p>
          <w:p w14:paraId="31DC6D4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оценивает правильность выполнения арифметических действий;</w:t>
            </w:r>
          </w:p>
          <w:p w14:paraId="70584EF2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измеряет длины отрезков, осуществляет перевод из одних единиц измерения длины в другие</w:t>
            </w:r>
          </w:p>
        </w:tc>
      </w:tr>
      <w:tr w:rsidR="00530DB7" w:rsidRPr="005F3E5C" w14:paraId="0BB33044" w14:textId="77777777" w:rsidTr="005C2E34">
        <w:trPr>
          <w:trHeight w:val="129"/>
        </w:trPr>
        <w:tc>
          <w:tcPr>
            <w:tcW w:w="15594" w:type="dxa"/>
            <w:gridSpan w:val="3"/>
          </w:tcPr>
          <w:p w14:paraId="6356958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Тема 2. Выражения. Уравнения (27 часов)</w:t>
            </w:r>
          </w:p>
        </w:tc>
      </w:tr>
      <w:tr w:rsidR="00530DB7" w:rsidRPr="005F3E5C" w14:paraId="76F683BE" w14:textId="77777777" w:rsidTr="005C2E34">
        <w:trPr>
          <w:trHeight w:val="70"/>
        </w:trPr>
        <w:tc>
          <w:tcPr>
            <w:tcW w:w="4112" w:type="dxa"/>
          </w:tcPr>
          <w:p w14:paraId="744F5A7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Числовые выражения. Порядок выполнения арифметических действий. </w:t>
            </w:r>
          </w:p>
          <w:p w14:paraId="234EAF8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Выражение с переменными. Значение выражения с переменными при данных значениях переменных.</w:t>
            </w:r>
          </w:p>
          <w:p w14:paraId="1CB059F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Уравнение. Решение уравнений.</w:t>
            </w:r>
          </w:p>
          <w:p w14:paraId="3477E14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Формул, связывающих путь, скорость, время при прямолинейном движении с постоянной скоростью. Формулы периметра и площади прямоугольника. </w:t>
            </w:r>
          </w:p>
          <w:p w14:paraId="760A090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Решение задач с помощью уравнений</w:t>
            </w:r>
          </w:p>
          <w:p w14:paraId="7A09402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Угол. Виды углов. Измерение и построение углов. Биссектриса угла.</w:t>
            </w:r>
          </w:p>
          <w:p w14:paraId="4FEE5C7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*Задачи на составление выражений и нахождение числовых значений выражений</w:t>
            </w:r>
          </w:p>
          <w:p w14:paraId="065D8A9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520" w:type="dxa"/>
          </w:tcPr>
          <w:p w14:paraId="4D9B4C8D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Использование понятий: числовое выражение, выражение с переменной, значение числового выражения при устных ответах и аргументации выполнения заданий по теме.</w:t>
            </w:r>
          </w:p>
          <w:p w14:paraId="59D49ACF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Чтение и запись числовых выражений и выражений с переменной при выполнении различных заданий.</w:t>
            </w:r>
          </w:p>
          <w:p w14:paraId="4C43CC05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Применение букв для записи математических выражений и предложений.</w:t>
            </w:r>
          </w:p>
          <w:p w14:paraId="5FF6A6F8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и аргументация порядка выполнения действий в числовом выражении и нахождение его значения.</w:t>
            </w:r>
          </w:p>
          <w:p w14:paraId="1470590E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Использование законов и правил арифметических действий для упрощения вычислений и преобразования выражений.</w:t>
            </w:r>
          </w:p>
          <w:p w14:paraId="3515233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Решение задач с помощью уравнений.</w:t>
            </w:r>
          </w:p>
          <w:p w14:paraId="06F4A02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Составление числовых выражений при решении практико-ориентированных задач и задач с межпредметным содержанием.</w:t>
            </w:r>
          </w:p>
          <w:p w14:paraId="71B0508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lastRenderedPageBreak/>
              <w:t>Составление, запись и чтение выражений с переменными; н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t>ахождение значений выражений с переменной при различных значениях переменной.</w:t>
            </w:r>
          </w:p>
          <w:p w14:paraId="140E47E0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упражнений на составление выражений по условию задачи и составление условия задачи по данному выражению.</w:t>
            </w:r>
          </w:p>
          <w:p w14:paraId="02E82788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Использование понятий: уравнение, корень уравнения, алгоритм решения уравнения при устных ответах и обосновании решения уравнений.</w:t>
            </w:r>
          </w:p>
          <w:p w14:paraId="1F414701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Решение уравнений с помощью зависимостей между компонентами арифметических действий. </w:t>
            </w:r>
          </w:p>
          <w:p w14:paraId="264DA67E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Применение при решении задач формул, связывающих путь, скорость, время при прямолинейном движении с постоянной скоростью; формул для нахождения периметра и площади квадрата и прямоугольника.</w:t>
            </w:r>
          </w:p>
          <w:p w14:paraId="0BF8F1F0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Моделирование условия задачи, осуществление перехода от одной модели условия задачи к другой.</w:t>
            </w:r>
          </w:p>
          <w:p w14:paraId="68664692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strike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плана решения задачи на различные зависимости между величинами с последующим их решением.</w:t>
            </w:r>
          </w:p>
          <w:p w14:paraId="36AE4CB2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поиска решения задач интегрированного характера, практико-ориентированных задач и задач с межпредметным содержанием.</w:t>
            </w:r>
          </w:p>
          <w:p w14:paraId="57C11397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задач на различные зависимости между величинами с помощью уравнений, проверка полученного результата; анализ результата на правдоподобность.</w:t>
            </w:r>
          </w:p>
          <w:p w14:paraId="25197A4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Использование понятий: острый угол, тупой угол, прямой угол, развернутый угол, градусная мера угла, </w:t>
            </w: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lastRenderedPageBreak/>
              <w:t>биссектриса угла, классификация углов при устных ответах и обосновании решения практических заданий.</w:t>
            </w:r>
          </w:p>
          <w:p w14:paraId="5D7490E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 xml:space="preserve">Построение с помощью транспортира угла с заданной градусной мерой, 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измерение </w:t>
            </w:r>
            <w:r w:rsidRPr="005F3E5C">
              <w:rPr>
                <w:rFonts w:eastAsiaTheme="minorHAnsi"/>
                <w:iCs/>
                <w:color w:val="000000" w:themeColor="text1"/>
                <w:sz w:val="26"/>
                <w:szCs w:val="26"/>
                <w:lang w:eastAsia="en-US"/>
              </w:rPr>
              <w:t>величины угла с помощью транспортира, проведение биссектрисы угла</w:t>
            </w:r>
          </w:p>
        </w:tc>
        <w:tc>
          <w:tcPr>
            <w:tcW w:w="4962" w:type="dxa"/>
          </w:tcPr>
          <w:p w14:paraId="5BE857C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Учащийся:</w:t>
            </w:r>
          </w:p>
          <w:p w14:paraId="7B7BF69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правильно употребляет термины и оперирует понятиями:</w:t>
            </w:r>
          </w:p>
          <w:p w14:paraId="5DAFA00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числовое выражение и его значение, выражение с переменными</w:t>
            </w:r>
            <w:r w:rsidRPr="005F3E5C">
              <w:rPr>
                <w:iCs/>
                <w:color w:val="000000" w:themeColor="text1"/>
                <w:w w:val="0"/>
                <w:sz w:val="26"/>
                <w:szCs w:val="26"/>
              </w:rPr>
              <w:t xml:space="preserve"> и значения выражения при некоторых значениях переменной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t>;</w:t>
            </w:r>
          </w:p>
          <w:p w14:paraId="359BD82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уравнение, корень уравнения, решение уравнения, математическая модель условия задачи;</w:t>
            </w:r>
          </w:p>
          <w:p w14:paraId="36C1452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угол, вершина угла, сторона угла, биссектриса угла;</w:t>
            </w:r>
          </w:p>
          <w:p w14:paraId="2F8717A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понимает смысл требования «решить уравнение»;</w:t>
            </w:r>
          </w:p>
          <w:p w14:paraId="6CA4234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воспроизводит и применяет изученные формулы (путь, скорость, время при прямолинейном движении с постоянной скоростью; периметр и площадь квадрата, прямоугольника);</w:t>
            </w:r>
          </w:p>
          <w:p w14:paraId="6FE98BE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объясняет различие между движением нескольких объектов в одном направлении, разных направлениях; по течению и против течения реки;</w:t>
            </w:r>
          </w:p>
          <w:p w14:paraId="6DA89FD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классифицирует углы по величине: острый, прямой, тупой, развернутый;</w:t>
            </w:r>
          </w:p>
          <w:p w14:paraId="7908D83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определяет порядок выполнения действий в числовом выражении и находит значение выражения;</w:t>
            </w:r>
          </w:p>
          <w:p w14:paraId="635C93F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составляет числовые выражения при решении практико-ориентированных задач;</w:t>
            </w:r>
          </w:p>
          <w:p w14:paraId="71A57C0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составляет, записывает и читает выражения с переменными;</w:t>
            </w:r>
          </w:p>
          <w:p w14:paraId="7493870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находит значения выражений с переменными при заданных значениях переменных; </w:t>
            </w:r>
          </w:p>
          <w:p w14:paraId="5AAF44B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применяет законы арифметических действий для упрощения вычислений и преобразования выражений;</w:t>
            </w:r>
          </w:p>
          <w:p w14:paraId="10ED385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составляет модель условия задачи, исследует математическую модель задачи в зависимости от значений переменных;</w:t>
            </w:r>
          </w:p>
          <w:p w14:paraId="7796489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распознает и изображает углы на чертеже, называет элементы угла</w:t>
            </w:r>
          </w:p>
          <w:p w14:paraId="5B6C193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измеряет величину угла с помощью транспортира;</w:t>
            </w:r>
          </w:p>
          <w:p w14:paraId="5D10CBD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строит угол по заданной градусной мере с помощью транспортира;</w:t>
            </w:r>
          </w:p>
          <w:p w14:paraId="6867F38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решает практико-ориентированные задачи, задачи с межпредметным </w:t>
            </w: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 xml:space="preserve">содержанием, анализирует полученные результаты </w:t>
            </w:r>
          </w:p>
        </w:tc>
      </w:tr>
      <w:tr w:rsidR="00530DB7" w:rsidRPr="005F3E5C" w14:paraId="410A994D" w14:textId="77777777" w:rsidTr="005C2E34">
        <w:tc>
          <w:tcPr>
            <w:tcW w:w="15594" w:type="dxa"/>
            <w:gridSpan w:val="3"/>
          </w:tcPr>
          <w:p w14:paraId="6A28F9F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Тема 3. Обыкновенные дроби (68 часов)</w:t>
            </w:r>
          </w:p>
        </w:tc>
      </w:tr>
      <w:tr w:rsidR="00530DB7" w:rsidRPr="005F3E5C" w14:paraId="425441D4" w14:textId="77777777" w:rsidTr="005C2E34">
        <w:trPr>
          <w:trHeight w:val="694"/>
        </w:trPr>
        <w:tc>
          <w:tcPr>
            <w:tcW w:w="4112" w:type="dxa"/>
          </w:tcPr>
          <w:p w14:paraId="4EA802A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Обыкновенные дроби. Основное свойство дроби. Сокращение дроби.  Смешанные числа. Приведение дроби к новому знаменателю. Приведение дробей к наименьшему общему знаменателю. Сравнение дробных чисел. Сложение и вычитание обыкновенных дробей.  Умножение и деление обыкновенных дробей. Взаимно обратные числа. Смешанные числа и действия над ними. Задачи на нахождение дроби от числа и числа по его дроби, дробного отношения чисел; их решение.</w:t>
            </w:r>
          </w:p>
          <w:p w14:paraId="1E79A44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520" w:type="dxa"/>
          </w:tcPr>
          <w:p w14:paraId="3BA0A7D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Использование понятий: обыкновенная дробь, числитель дроби, знаменатель дроби, правильная дробь, неправильная дробь, сократимая дробь, несократимая дробь, смешанное число, взаимно обратные числа при устных ответах и обосновании выполнения заданий по теме.</w:t>
            </w:r>
          </w:p>
          <w:p w14:paraId="1D54A23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Чтение и запись обыкновенных дробей и смешанных чисел; изображение обыкновенных дробей и смешанных чисел на координатном луче.</w:t>
            </w:r>
          </w:p>
          <w:p w14:paraId="52E055D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Запись натурального числа в виде дроби с заданным знаменателем, запись смешанного числа в виде неправильной дроби и неправильной дроби в виде смешанного числа.</w:t>
            </w:r>
          </w:p>
          <w:p w14:paraId="034A4A5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Сравнение дробных чисел: обыкновенных дробей с одинаковыми знаменателями, обыкновенных дробей с одинаковыми числителями, обыкновенных дробей с разными знаменателями, смешанных чисел.</w:t>
            </w:r>
          </w:p>
          <w:p w14:paraId="5411A8C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Запись чисел, обратных данным с последующей проверкой и аргументацией.</w:t>
            </w:r>
          </w:p>
          <w:p w14:paraId="4485436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Использование основного свойства дроби, правила нахождения дробного отношения для упрощения вычислений; сокращение дробей, применение сокращения дробей при преобразовании выражений.</w:t>
            </w:r>
          </w:p>
          <w:p w14:paraId="47776DC1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Применение алгоритма нахождения наибольшего общего делителя для сокращения дроби.</w:t>
            </w:r>
          </w:p>
          <w:p w14:paraId="4BBA6CD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Применение алгоритма нахождения наименьшего общего кратного для нахождения наименьшего общего знаменателя; приведение дроби к новому знаменателю, к наименьшему общему знаменателю.</w:t>
            </w:r>
          </w:p>
          <w:p w14:paraId="49ED506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strike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Выполнение арифметических действий с обыкновенными дробями и натуральными числами; нахождение значений выражений.</w:t>
            </w:r>
          </w:p>
          <w:p w14:paraId="3031C43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Нахождение дроби от числа и числа по его дроби; решение задач на нахождение части от числа и числа по его </w:t>
            </w:r>
            <w:proofErr w:type="gramStart"/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части,   </w:t>
            </w:r>
            <w:proofErr w:type="gramEnd"/>
            <w:r w:rsidRPr="005F3E5C">
              <w:rPr>
                <w:iCs/>
                <w:color w:val="000000" w:themeColor="text1"/>
                <w:sz w:val="26"/>
                <w:szCs w:val="26"/>
              </w:rPr>
              <w:t>на зависимости между величинами, значения которых выражены дробными числами, с последующим анализом и интерпретацией полученного результата.</w:t>
            </w:r>
          </w:p>
          <w:p w14:paraId="0041ABE2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практико-ориентированных задач, задач с межпредметным содержанием.</w:t>
            </w:r>
          </w:p>
          <w:p w14:paraId="726BA32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4962" w:type="dxa"/>
          </w:tcPr>
          <w:p w14:paraId="265F669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Учащийся:</w:t>
            </w:r>
          </w:p>
          <w:p w14:paraId="34EF791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правильно использует термины и оперирует понятиями:</w:t>
            </w:r>
          </w:p>
          <w:p w14:paraId="6206013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обыкновенная дробь, числитель и знаменатель дроби, правильная дробь, неправильная дробь, сократимая дробь, несократимая дробь, смешанное число, взаимно обратные числа;</w:t>
            </w:r>
          </w:p>
          <w:p w14:paraId="1B6A416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применяет основное свойство дроби;</w:t>
            </w:r>
          </w:p>
          <w:p w14:paraId="565ACCE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читает и записывает обыкновенные дроби;</w:t>
            </w:r>
          </w:p>
          <w:p w14:paraId="7473894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изображает обыкновенные дроби на координатном луче;</w:t>
            </w:r>
          </w:p>
          <w:p w14:paraId="0F65DD4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записывает: </w:t>
            </w:r>
          </w:p>
          <w:p w14:paraId="51E5E1A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натуральные числа в виде дроби с заданным знаменателем,</w:t>
            </w:r>
          </w:p>
          <w:p w14:paraId="7B0E91B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смешанное число в виде неправильной дроби и неправильную дробь в виде смешанного числа;</w:t>
            </w:r>
          </w:p>
          <w:p w14:paraId="78FA0A3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воспроизводит и применяет правило сокращения дробей;</w:t>
            </w:r>
          </w:p>
          <w:p w14:paraId="2B66413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сравнивает дробные числа:</w:t>
            </w:r>
          </w:p>
          <w:p w14:paraId="0CDF8F4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обыкновенные дроби (с одинаковыми знаменателями, с одинаковыми числителями, с разными знаменателями); </w:t>
            </w:r>
          </w:p>
          <w:p w14:paraId="778768A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использует алгоритм нахождения наибольшего общего делителя для сокращения дроби;</w:t>
            </w:r>
          </w:p>
          <w:p w14:paraId="20C6F02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приводит дроби к новому знаменателю, к наименьшему общему знаменателю;</w:t>
            </w:r>
          </w:p>
          <w:p w14:paraId="0AF7595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воспроизводит и применяет алгоритм нахождения наименьшего общего кратного для нахождения наименьшего общего знаменателя;</w:t>
            </w:r>
          </w:p>
          <w:p w14:paraId="4E2B244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находит число, обратное данному числу;</w:t>
            </w:r>
          </w:p>
          <w:p w14:paraId="681C01DF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выполняет арифметические действия с обыкновенными дробями;</w:t>
            </w:r>
          </w:p>
          <w:p w14:paraId="1580C3C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находит дробь от числа и число по его дроби;</w:t>
            </w:r>
          </w:p>
          <w:p w14:paraId="07E41F4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воспроизводит и применяет законы арифметических действий для упрощения вычислений и преобразования выражений;</w:t>
            </w:r>
          </w:p>
          <w:p w14:paraId="5590F38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находит значения выражений при заданных дробных значениях переменных;</w:t>
            </w:r>
          </w:p>
          <w:p w14:paraId="34DAA0B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решает практико-ориентированные задачи, задачи с межпредметным содержанием.</w:t>
            </w:r>
          </w:p>
        </w:tc>
      </w:tr>
      <w:tr w:rsidR="00530DB7" w:rsidRPr="005F3E5C" w14:paraId="62DDFC80" w14:textId="77777777" w:rsidTr="005C2E34">
        <w:tc>
          <w:tcPr>
            <w:tcW w:w="15594" w:type="dxa"/>
            <w:gridSpan w:val="3"/>
          </w:tcPr>
          <w:p w14:paraId="356E487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Тема 4. Наглядная геометрия (26 часов)</w:t>
            </w:r>
          </w:p>
        </w:tc>
      </w:tr>
      <w:tr w:rsidR="00530DB7" w:rsidRPr="005F3E5C" w14:paraId="457EBBEC" w14:textId="77777777" w:rsidTr="005C2E34">
        <w:tc>
          <w:tcPr>
            <w:tcW w:w="4112" w:type="dxa"/>
          </w:tcPr>
          <w:p w14:paraId="792CB87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Параллельные и перпендикулярные прямые. Ломаная, многоугольник. Длина ломаной, периметр многоугольника.</w:t>
            </w:r>
          </w:p>
          <w:p w14:paraId="43AD20F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 xml:space="preserve">Площадь. Единицы измерения площади. Площадь прямоугольного треугольника. </w:t>
            </w:r>
          </w:p>
          <w:p w14:paraId="63D59F7B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Среднее арифметическое нескольких чисел. </w:t>
            </w:r>
          </w:p>
          <w:p w14:paraId="15541B0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Линейные и столбчатые диаграммы. Представление данных в виде таблиц и диаграмм. Использование информации, представленной в виде таблиц и диаграмм, для решения задач.</w:t>
            </w:r>
          </w:p>
          <w:p w14:paraId="569DEA9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06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Прямоугольный параллелепипед. Куб. Объем прямоугольного параллелепипеда и куба. </w:t>
            </w:r>
          </w:p>
        </w:tc>
        <w:tc>
          <w:tcPr>
            <w:tcW w:w="6520" w:type="dxa"/>
          </w:tcPr>
          <w:p w14:paraId="033D2675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Использование понятий: перпендикулярные прямые, параллельные прямые, ломаная, замкнутая ломаная, незамкнутая ломаная, многоугольник, прямоугольный параллелепипед, куб; среднее арифметическое нескольких чисел при устных ответах и обосновании выполнения заданий по теме.</w:t>
            </w:r>
          </w:p>
          <w:p w14:paraId="5BF8FF3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Построение параллельных и перпендикулярных прямых с помощью угольника.</w:t>
            </w:r>
          </w:p>
          <w:p w14:paraId="7A62C67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Приведение примеров объектов окружающего мира, имеющих форму изученных геометрических фигур.</w:t>
            </w:r>
          </w:p>
          <w:p w14:paraId="3A6538B2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Нахождение с помощью формул площадей прямоугольника, квадрата и прямоугольного треугольника.</w:t>
            </w:r>
          </w:p>
          <w:p w14:paraId="583CE09A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Вычисление периметра многоугольника; площади многоугольника разбиением на части (прямоугольники, квадраты, прямоугольные треугольники), площади комбинации многоугольников; объема прямоугольного параллелепипеда и куба.</w:t>
            </w:r>
          </w:p>
          <w:p w14:paraId="328148EA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Использование свойств сторон и углов прямоугольника (квадрата) для их построения, вычисления площади и периметра. </w:t>
            </w:r>
          </w:p>
          <w:p w14:paraId="24D71219" w14:textId="77777777" w:rsidR="00530DB7" w:rsidRPr="005F3E5C" w:rsidRDefault="00530DB7" w:rsidP="009F41F9">
            <w:pPr>
              <w:pStyle w:val="Default"/>
              <w:ind w:firstLine="325"/>
              <w:jc w:val="both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Использование основных метрических единиц измерения длины, площади; выражение одних единиц величины через другие. </w:t>
            </w:r>
          </w:p>
          <w:p w14:paraId="69DE21CB" w14:textId="77777777" w:rsidR="00530DB7" w:rsidRPr="005F3E5C" w:rsidRDefault="00530DB7" w:rsidP="009F41F9">
            <w:pPr>
              <w:pStyle w:val="Default"/>
              <w:ind w:firstLine="325"/>
              <w:jc w:val="both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 xml:space="preserve">Вычисление объёма параллелепипеда (куба) по заданным измерениям, использование единиц измерения объёма. </w:t>
            </w:r>
          </w:p>
          <w:p w14:paraId="09C36B5A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задач на нахождение среднего арифметического нескольких чисел.</w:t>
            </w:r>
          </w:p>
          <w:p w14:paraId="28F9FFD0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Поиск, отбор и анализ информации, представленной в различной форме; использование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ее для построения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линейных и столбчатых диаграмм.</w:t>
            </w:r>
          </w:p>
          <w:p w14:paraId="19D7972C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Представление данных в виде таблиц и диаграмм; чтение линейных и столбчатых диаграмм, использование информации, представленной в различной форме, при решении задач. </w:t>
            </w:r>
          </w:p>
          <w:p w14:paraId="7ECF26D5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Выполнение заданий на интерпретацию и преобразование информации, представленной в таблицах и на диаграммах, отображающей свойства и характеристики реальных процессов и явлений; использование информации, представленной в виде таблиц и столбчатых и линейных диаграмм, для составления и решения задач. </w:t>
            </w:r>
          </w:p>
          <w:p w14:paraId="6C11ADE4" w14:textId="77777777" w:rsidR="00530DB7" w:rsidRPr="005F3E5C" w:rsidRDefault="00530DB7" w:rsidP="009F41F9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Решение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практико-ориентированных задач, задач с межпредметным содержанием.</w:t>
            </w:r>
          </w:p>
        </w:tc>
        <w:tc>
          <w:tcPr>
            <w:tcW w:w="4962" w:type="dxa"/>
          </w:tcPr>
          <w:p w14:paraId="7D48EF0C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Учащийся:</w:t>
            </w:r>
          </w:p>
          <w:p w14:paraId="72079CD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имеет наглядно-образное представление о геометрических фигурах (их свойствах и величинах, их характеризующих);</w:t>
            </w:r>
          </w:p>
          <w:p w14:paraId="2919ADB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перпендикулярных и параллельных прямых;</w:t>
            </w:r>
          </w:p>
          <w:p w14:paraId="592A20D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ломаной, замкнутой и незамкнутой ломаной;</w:t>
            </w:r>
          </w:p>
          <w:p w14:paraId="4039DBE0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многоугольнике;</w:t>
            </w:r>
          </w:p>
          <w:p w14:paraId="06B4F413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прямоугольном параллелепипеде (кубе);</w:t>
            </w:r>
          </w:p>
          <w:p w14:paraId="67042C41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использует единицы длины, площади, объема;</w:t>
            </w:r>
          </w:p>
          <w:p w14:paraId="2622B206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правильно использует термины и оперирует понятиями:</w:t>
            </w:r>
          </w:p>
          <w:p w14:paraId="1C14660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среднее арифметическое нескольких чисел;</w:t>
            </w:r>
          </w:p>
          <w:p w14:paraId="559BBA57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линейная и столбчатая диаграммы;</w:t>
            </w:r>
          </w:p>
          <w:p w14:paraId="52488F9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распознает, читает и изображает элементы многоугольника, прямоугольного параллелепипеда и куба;</w:t>
            </w:r>
          </w:p>
          <w:p w14:paraId="44B99AF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строит параллельные и перпендикулярные прямые с помощью угольника;</w:t>
            </w:r>
          </w:p>
          <w:p w14:paraId="1F7A493A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вычисляет периметр многоугольника, площадь многоугольника разбиением на части (прямоугольники, квадраты, прямоугольные треугольники); объем прямоугольного параллелепипеда и куба;</w:t>
            </w:r>
          </w:p>
          <w:p w14:paraId="3157ED98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находит среднее арифметическое нескольких чисел;</w:t>
            </w:r>
          </w:p>
          <w:p w14:paraId="1542AA8D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интерпретирует и преобразовывает информацию, представленную в таблицах и диаграммах, отражающую свойства и характеристики реальных процессов и явлений, и решает обратную задачу;</w:t>
            </w:r>
          </w:p>
          <w:p w14:paraId="39959DE4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lastRenderedPageBreak/>
              <w:t>моделирует условие задач с помощью диаграмм, таблиц, схем;</w:t>
            </w:r>
          </w:p>
          <w:p w14:paraId="3BD71649" w14:textId="77777777" w:rsidR="00530DB7" w:rsidRPr="005F3E5C" w:rsidRDefault="00530DB7" w:rsidP="009F41F9">
            <w:pPr>
              <w:pStyle w:val="newncpi"/>
              <w:tabs>
                <w:tab w:val="left" w:pos="11199"/>
              </w:tabs>
              <w:ind w:firstLine="311"/>
              <w:rPr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</w:rPr>
              <w:t>решает практико-ориентированные задачи, задачи с межпредметным содержанием.</w:t>
            </w:r>
          </w:p>
        </w:tc>
      </w:tr>
    </w:tbl>
    <w:p w14:paraId="29FC1890" w14:textId="77777777" w:rsidR="00530DB7" w:rsidRPr="005F3E5C" w:rsidRDefault="00530DB7" w:rsidP="009F41F9">
      <w:p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FF20DD5" w14:textId="77777777" w:rsidR="006D67FC" w:rsidRDefault="006D67FC" w:rsidP="009F41F9">
      <w:pPr>
        <w:jc w:val="both"/>
      </w:pPr>
    </w:p>
    <w:sectPr w:rsidR="006D67FC" w:rsidSect="009F41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5F9F" w14:textId="77777777" w:rsidR="00FC0A08" w:rsidRDefault="00FC0A08" w:rsidP="00530DB7">
      <w:pPr>
        <w:spacing w:after="0" w:line="240" w:lineRule="auto"/>
      </w:pPr>
      <w:r>
        <w:separator/>
      </w:r>
    </w:p>
  </w:endnote>
  <w:endnote w:type="continuationSeparator" w:id="0">
    <w:p w14:paraId="68E190A5" w14:textId="77777777" w:rsidR="00FC0A08" w:rsidRDefault="00FC0A08" w:rsidP="0053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9C15E" w14:textId="77777777" w:rsidR="00FC0A08" w:rsidRDefault="00FC0A08" w:rsidP="00530DB7">
      <w:pPr>
        <w:spacing w:after="0" w:line="240" w:lineRule="auto"/>
      </w:pPr>
      <w:r>
        <w:separator/>
      </w:r>
    </w:p>
  </w:footnote>
  <w:footnote w:type="continuationSeparator" w:id="0">
    <w:p w14:paraId="128CD957" w14:textId="77777777" w:rsidR="00FC0A08" w:rsidRDefault="00FC0A08" w:rsidP="00530DB7">
      <w:pPr>
        <w:spacing w:after="0" w:line="240" w:lineRule="auto"/>
      </w:pPr>
      <w:r>
        <w:continuationSeparator/>
      </w:r>
    </w:p>
  </w:footnote>
  <w:footnote w:id="1">
    <w:p w14:paraId="47471F42" w14:textId="77777777" w:rsidR="00530DB7" w:rsidRPr="009314C3" w:rsidRDefault="00530DB7" w:rsidP="00530DB7">
      <w:pPr>
        <w:pStyle w:val="point"/>
        <w:ind w:firstLine="709"/>
      </w:pPr>
      <w:r w:rsidRPr="009314C3">
        <w:rPr>
          <w:rStyle w:val="aa"/>
        </w:rPr>
        <w:sym w:font="Symbol" w:char="F02A"/>
      </w:r>
      <w:r w:rsidRPr="009314C3">
        <w:t> Темы, отмеченные символом «</w:t>
      </w:r>
      <w:r w:rsidRPr="009314C3">
        <w:rPr>
          <w:rStyle w:val="aa"/>
          <w:iCs/>
        </w:rPr>
        <w:t>*</w:t>
      </w:r>
      <w:r w:rsidRPr="009314C3">
        <w:t>», предназначены для самостоятельной поисково-исследовательской или проектной деятельности учащихся (индивидуальной или групповой), организуемой педагогическим работником.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92503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8703BE" w14:textId="77777777" w:rsidR="00530DB7" w:rsidRPr="004E2A5F" w:rsidRDefault="00530DB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2A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2A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2A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2A5F">
          <w:rPr>
            <w:rFonts w:ascii="Times New Roman" w:hAnsi="Times New Roman" w:cs="Times New Roman"/>
            <w:sz w:val="24"/>
            <w:szCs w:val="24"/>
          </w:rPr>
          <w:t>2</w:t>
        </w:r>
        <w:r w:rsidRPr="004E2A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B7"/>
    <w:rsid w:val="0051788F"/>
    <w:rsid w:val="00530DB7"/>
    <w:rsid w:val="006D67FC"/>
    <w:rsid w:val="00843F48"/>
    <w:rsid w:val="00932BB7"/>
    <w:rsid w:val="009F41F9"/>
    <w:rsid w:val="00FC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5C5"/>
  <w15:chartTrackingRefBased/>
  <w15:docId w15:val="{D0E8835A-28C0-45DD-970D-BEDFEC0B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30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530DB7"/>
  </w:style>
  <w:style w:type="paragraph" w:styleId="a5">
    <w:name w:val="Body Text"/>
    <w:aliases w:val=" Знак"/>
    <w:basedOn w:val="a"/>
    <w:link w:val="a6"/>
    <w:uiPriority w:val="99"/>
    <w:unhideWhenUsed/>
    <w:qFormat/>
    <w:rsid w:val="00530D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530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qFormat/>
    <w:rsid w:val="00530DB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1"/>
    <w:qFormat/>
    <w:rsid w:val="00530DB7"/>
    <w:pPr>
      <w:ind w:left="720"/>
      <w:contextualSpacing/>
    </w:pPr>
  </w:style>
  <w:style w:type="character" w:customStyle="1" w:styleId="a8">
    <w:name w:val="Абзац списка Знак"/>
    <w:aliases w:val="ITL List Paragraph Знак,Цветной список - Акцент 13 Знак"/>
    <w:basedOn w:val="a0"/>
    <w:link w:val="a7"/>
    <w:uiPriority w:val="1"/>
    <w:qFormat/>
    <w:rsid w:val="00530DB7"/>
  </w:style>
  <w:style w:type="paragraph" w:customStyle="1" w:styleId="TableParagraph">
    <w:name w:val="Table Paragraph"/>
    <w:basedOn w:val="a"/>
    <w:uiPriority w:val="1"/>
    <w:qFormat/>
    <w:rsid w:val="00530DB7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qFormat/>
    <w:rsid w:val="00530DB7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Normal (Web)"/>
    <w:aliases w:val="Обычный (Web),Знак Знак6,Знак,Обычный (веб)1,Обычный (веб) Знак"/>
    <w:basedOn w:val="a"/>
    <w:uiPriority w:val="99"/>
    <w:qFormat/>
    <w:rsid w:val="0053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530DB7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"/>
    <w:rsid w:val="00530DB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30D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otnote reference"/>
    <w:basedOn w:val="a0"/>
    <w:uiPriority w:val="99"/>
    <w:unhideWhenUsed/>
    <w:rsid w:val="00530DB7"/>
    <w:rPr>
      <w:vertAlign w:val="superscript"/>
    </w:rPr>
  </w:style>
  <w:style w:type="table" w:customStyle="1" w:styleId="TableNormal">
    <w:name w:val="Table Normal"/>
    <w:unhideWhenUsed/>
    <w:qFormat/>
    <w:rsid w:val="00530DB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4713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Лобан</dc:creator>
  <cp:keywords/>
  <dc:description/>
  <cp:lastModifiedBy>Елена Лобан</cp:lastModifiedBy>
  <cp:revision>5</cp:revision>
  <dcterms:created xsi:type="dcterms:W3CDTF">2026-08-19T07:48:00Z</dcterms:created>
  <dcterms:modified xsi:type="dcterms:W3CDTF">2026-08-19T07:52:00Z</dcterms:modified>
</cp:coreProperties>
</file>