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CF8DE" w14:textId="77777777" w:rsidR="00196189" w:rsidRPr="005F3E5C" w:rsidRDefault="00196189" w:rsidP="00196189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6F042DCB" w14:textId="77777777" w:rsidR="00196189" w:rsidRPr="005F3E5C" w:rsidRDefault="00196189" w:rsidP="00196189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0E5DBA16" w14:textId="77777777" w:rsidR="00196189" w:rsidRPr="005F3E5C" w:rsidRDefault="00196189" w:rsidP="00196189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3CB8A2DA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24C5C44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67C52BB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3A7E81FD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24D8747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34B6365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E30E0CC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42CDA69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7C3C1FE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BF5EA90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434867B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E17F361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Учебная программа</w:t>
      </w:r>
    </w:p>
    <w:p w14:paraId="47E089C8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по учебному предмету «Изобразительное искусство»</w:t>
      </w:r>
    </w:p>
    <w:p w14:paraId="0C12AAAE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для I класса учреждений образования, </w:t>
      </w:r>
    </w:p>
    <w:p w14:paraId="432A93B4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реализующих образовательные программы общего среднего образования, </w:t>
      </w:r>
    </w:p>
    <w:p w14:paraId="53712699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с русским языком обучения и воспитания</w:t>
      </w:r>
    </w:p>
    <w:p w14:paraId="36E29CFD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EAD74D8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F6861A1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72762B30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3A63B824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E9BFF8B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1A72F64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5D1FC7F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43D086ED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31D5166E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56CA35C1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67D0502" w14:textId="77777777" w:rsidR="00196189" w:rsidRPr="005F3E5C" w:rsidRDefault="00196189" w:rsidP="00196189">
      <w:pPr>
        <w:spacing w:line="240" w:lineRule="auto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br w:type="page"/>
      </w:r>
    </w:p>
    <w:p w14:paraId="2535D3AD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 xml:space="preserve">ГЛАВА 1 </w:t>
      </w:r>
    </w:p>
    <w:p w14:paraId="1D06654C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ОБЩИЕ ПОЛОЖЕНИЯ</w:t>
      </w:r>
    </w:p>
    <w:p w14:paraId="1968D919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65D484E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Учебная программа по учебному предмету «Изобразительное искусство» (далее – учебная программа) предназначена для I класса учреждений образования, реализующих образовательные программы общего среднего образования, с русским языком обучения и воспитания.</w:t>
      </w:r>
    </w:p>
    <w:p w14:paraId="23ABC954" w14:textId="77777777" w:rsidR="00196189" w:rsidRPr="005F3E5C" w:rsidRDefault="00196189" w:rsidP="0019618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На изучение содержания учебного предмета отведено 60 часов (по 2 часа в неделю).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Изучение содержания учебного предмета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eastAsia="Times New Roman" w:hAnsi="Times New Roman" w:cs="Times New Roman"/>
          <w:sz w:val="30"/>
          <w:szCs w:val="28"/>
        </w:rPr>
        <w:t>Изобразительное искусство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начинается после завершения модуля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«Введение в школьную жизнь».</w:t>
      </w:r>
    </w:p>
    <w:p w14:paraId="10577210" w14:textId="77777777" w:rsidR="00196189" w:rsidRPr="005F3E5C" w:rsidRDefault="00196189" w:rsidP="0019618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Учитель имеет право перераспределить количество часов на изучение отдельных разделов учебной программы с учетом особенностей организации образовательного процесса, уровня подготовки учащихся и результативности их работы. </w:t>
      </w:r>
    </w:p>
    <w:p w14:paraId="05BF7B6D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bCs/>
          <w:sz w:val="30"/>
          <w:szCs w:val="28"/>
        </w:rPr>
        <w:t>Цель</w:t>
      </w:r>
      <w:r w:rsidRPr="005F3E5C">
        <w:rPr>
          <w:rFonts w:ascii="Times New Roman" w:hAnsi="Times New Roman" w:cs="Times New Roman"/>
          <w:sz w:val="30"/>
          <w:szCs w:val="28"/>
        </w:rPr>
        <w:t xml:space="preserve"> изучения содержания учебного предмета «Изобразительное искусство» на </w:t>
      </w:r>
      <w:r w:rsidRPr="005F3E5C">
        <w:rPr>
          <w:rFonts w:ascii="Times New Roman" w:hAnsi="Times New Roman" w:cs="Times New Roman"/>
          <w:sz w:val="30"/>
          <w:szCs w:val="28"/>
          <w:lang w:val="en-US"/>
        </w:rPr>
        <w:t>I</w:t>
      </w:r>
      <w:r w:rsidRPr="005F3E5C">
        <w:rPr>
          <w:rFonts w:ascii="Times New Roman" w:hAnsi="Times New Roman" w:cs="Times New Roman"/>
          <w:sz w:val="30"/>
          <w:szCs w:val="28"/>
        </w:rPr>
        <w:t xml:space="preserve"> ступени общего среднего образования – развитие личности учащегося, проявляющей способность и готовность следовать духовно-нравственным ценностным ориентирам, транслируемым искусством, владеющей основами художественно-эстетической грамотности и использующей навыки художественно-творческой деятельности для самореализации и решения жизненных задач.</w:t>
      </w:r>
    </w:p>
    <w:p w14:paraId="1DEEAD23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bCs/>
          <w:sz w:val="30"/>
          <w:szCs w:val="28"/>
        </w:rPr>
        <w:t>Задачи</w:t>
      </w:r>
      <w:r w:rsidRPr="005F3E5C">
        <w:rPr>
          <w:rFonts w:ascii="Times New Roman" w:hAnsi="Times New Roman" w:cs="Times New Roman"/>
          <w:sz w:val="30"/>
          <w:szCs w:val="28"/>
        </w:rPr>
        <w:t xml:space="preserve"> изучения содержания учебного предмета «Изобразительное искусство» на </w:t>
      </w:r>
      <w:r w:rsidRPr="005F3E5C">
        <w:rPr>
          <w:rFonts w:ascii="Times New Roman" w:hAnsi="Times New Roman" w:cs="Times New Roman"/>
          <w:sz w:val="30"/>
          <w:szCs w:val="28"/>
          <w:lang w:val="en-US"/>
        </w:rPr>
        <w:t>I</w:t>
      </w:r>
      <w:r w:rsidRPr="005F3E5C">
        <w:rPr>
          <w:rFonts w:ascii="Times New Roman" w:hAnsi="Times New Roman" w:cs="Times New Roman"/>
          <w:sz w:val="30"/>
          <w:szCs w:val="28"/>
        </w:rPr>
        <w:t xml:space="preserve"> ступени общего среднего образования: </w:t>
      </w:r>
    </w:p>
    <w:p w14:paraId="6874D574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формирование ценностного отношения к национальному и мировому культурному наследию, творческой деятельности человека; </w:t>
      </w:r>
    </w:p>
    <w:p w14:paraId="652DB6C1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развитие интереса к познанию искусства;</w:t>
      </w:r>
    </w:p>
    <w:p w14:paraId="25C8EE5F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обогащение эмоциональной сферы учащихся; </w:t>
      </w:r>
    </w:p>
    <w:p w14:paraId="286D6757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эстетического отношения к окружающей действительности, искусству, явлениям художественной культуры;</w:t>
      </w:r>
    </w:p>
    <w:p w14:paraId="08222A42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26"/>
        </w:rPr>
      </w:pPr>
      <w:r w:rsidRPr="005F3E5C">
        <w:rPr>
          <w:rFonts w:ascii="Times New Roman" w:hAnsi="Times New Roman" w:cs="Times New Roman"/>
          <w:sz w:val="30"/>
          <w:szCs w:val="28"/>
        </w:rPr>
        <w:t>развитие самостоятельности в решении художественно-творческих</w:t>
      </w:r>
      <w:r w:rsidRPr="005F3E5C">
        <w:rPr>
          <w:rFonts w:ascii="Times New Roman" w:hAnsi="Times New Roman" w:cs="Times New Roman"/>
          <w:sz w:val="30"/>
          <w:szCs w:val="26"/>
        </w:rPr>
        <w:t xml:space="preserve"> задач, способностей к творческому самовыражению;</w:t>
      </w:r>
    </w:p>
    <w:p w14:paraId="21BBDB8D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развитие умений работы с информацией об искусстве с использованием различных источников;</w:t>
      </w:r>
    </w:p>
    <w:p w14:paraId="3EE28531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формирование умений общения с использованием языка изобразительного искусства; </w:t>
      </w:r>
    </w:p>
    <w:p w14:paraId="131C81E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формирование умений продуктивного сотрудничества в групповой (коллективной) художественно-творческой деятельности;</w:t>
      </w:r>
    </w:p>
    <w:p w14:paraId="47AFE08B" w14:textId="77777777" w:rsidR="00196189" w:rsidRPr="005F3E5C" w:rsidRDefault="00196189" w:rsidP="0019618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развитие способностей художественного восприятия и оценки произведений изобразительного искусства;</w:t>
      </w:r>
    </w:p>
    <w:p w14:paraId="414610BC" w14:textId="77777777" w:rsidR="00196189" w:rsidRPr="005F3E5C" w:rsidRDefault="00196189" w:rsidP="0019618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>расширение опыта создания художественных образов средствами изобразительного искусства;</w:t>
      </w:r>
    </w:p>
    <w:p w14:paraId="37FCC6C7" w14:textId="77777777" w:rsidR="00196189" w:rsidRPr="005F3E5C" w:rsidRDefault="00196189" w:rsidP="0019618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формирование практических умений и навыков изобразительной, декоративно-прикладной и конструкторско-дизайнерской деятельности, лепки в различных художественных техниках, в том числе смешанных. </w:t>
      </w:r>
    </w:p>
    <w:p w14:paraId="776288E5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Приоритетные </w:t>
      </w:r>
      <w:r w:rsidRPr="005F3E5C">
        <w:rPr>
          <w:rFonts w:ascii="Times New Roman" w:hAnsi="Times New Roman" w:cs="Times New Roman"/>
          <w:bCs/>
          <w:sz w:val="30"/>
          <w:szCs w:val="28"/>
        </w:rPr>
        <w:t>виды функциональной грамотности</w:t>
      </w:r>
      <w:r w:rsidRPr="005F3E5C">
        <w:rPr>
          <w:rFonts w:ascii="Times New Roman" w:hAnsi="Times New Roman" w:cs="Times New Roman"/>
          <w:sz w:val="30"/>
          <w:szCs w:val="28"/>
        </w:rPr>
        <w:t>, формируемые при изучении содержания учебного предмета «Изобразительное искусство».</w:t>
      </w:r>
    </w:p>
    <w:p w14:paraId="1A2AB9C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 процессе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изучения</w:t>
      </w:r>
      <w:r w:rsidRPr="005F3E5C">
        <w:rPr>
          <w:rFonts w:ascii="Times New Roman" w:hAnsi="Times New Roman" w:cs="Times New Roman"/>
          <w:sz w:val="30"/>
          <w:szCs w:val="28"/>
        </w:rPr>
        <w:t xml:space="preserve"> учебного предмета «Изобразительное искусство» приоритетными видами функциональной грамотности выступают: художественно-эстетическая, информационная, читательская, социокультурная.</w:t>
      </w:r>
    </w:p>
    <w:p w14:paraId="742588B7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Художественно-эстетическая грамотность формируется в процессе практического использования системы знаний, умений, эмоционально-ценностных отношений для решения задач художественного восприятия и реализации творческого замысла в художественно-творческой деятельности и повседневной жизни.</w:t>
      </w:r>
    </w:p>
    <w:p w14:paraId="5EFABFA0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Информационная грамотность формируется в процессе поиска, анализа, оценки информации из различных источников в соответствии с морально-этическими нормами, применения информационно-коммуникационных технологий для решения учебно-познавательных и художественно-творческих задач.</w:t>
      </w:r>
    </w:p>
    <w:p w14:paraId="549653BC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Читательская грамотность формируется в процессе прочтения, понимания, интерпретации и преобразования текстов из различных источников (текст учебного пособия, произведение искусства, вербальное описание или иное) для расширения персональных творческих возможностей, всестороннего участия в жизни общества.</w:t>
      </w:r>
    </w:p>
    <w:p w14:paraId="261741BE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Социокультурная грамотность формируется в процессе освоения на практико-ориентированной осно</w:t>
      </w:r>
      <w:r w:rsidRPr="005F3E5C">
        <w:rPr>
          <w:rFonts w:ascii="Times New Roman" w:hAnsi="Times New Roman" w:cs="Times New Roman"/>
          <w:sz w:val="30"/>
          <w:szCs w:val="28"/>
        </w:rPr>
        <w:t xml:space="preserve">ве культурно-исторического наследия, ценностей, идеалов, традиций белорусского общества и их использования в собственной жизнедеятельности для решения повседневных задач. </w:t>
      </w:r>
    </w:p>
    <w:p w14:paraId="6541E5D2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>Универсальные компетенции, формируемые при изучении содержания учебного предмета «</w:t>
      </w:r>
      <w:r w:rsidRPr="005F3E5C">
        <w:rPr>
          <w:rFonts w:ascii="Times New Roman" w:hAnsi="Times New Roman" w:cs="Times New Roman"/>
          <w:sz w:val="30"/>
          <w:szCs w:val="28"/>
        </w:rPr>
        <w:t>Изобразительное искусство</w:t>
      </w:r>
      <w:r w:rsidRPr="005F3E5C">
        <w:rPr>
          <w:rFonts w:ascii="Times New Roman" w:hAnsi="Times New Roman" w:cs="Times New Roman"/>
          <w:bCs/>
          <w:sz w:val="30"/>
          <w:szCs w:val="30"/>
        </w:rPr>
        <w:t>»:</w:t>
      </w:r>
    </w:p>
    <w:p w14:paraId="2C1A944A" w14:textId="77777777" w:rsidR="00196189" w:rsidRPr="005F3E5C" w:rsidRDefault="00196189" w:rsidP="0019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компетенция гражданственности – через создание условий для </w:t>
      </w:r>
      <w:r w:rsidRPr="005F3E5C">
        <w:rPr>
          <w:rFonts w:ascii="Times New Roman" w:hAnsi="Times New Roman" w:cs="Times New Roman"/>
          <w:iCs/>
          <w:sz w:val="30"/>
          <w:szCs w:val="28"/>
        </w:rPr>
        <w:t>присвоения учащимися духовно-нравственных ценностей, транслируемых искусством, изучения произведений белорусской художественной культуры и освоения традиций их создания; формирования уважительного отношения к белорусскому искусству в контексте мирового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;</w:t>
      </w:r>
    </w:p>
    <w:p w14:paraId="12B79D0C" w14:textId="77777777" w:rsidR="00196189" w:rsidRPr="005F3E5C" w:rsidRDefault="00196189" w:rsidP="0019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компетенция мышления – через создание условий для понимания </w:t>
      </w:r>
      <w:proofErr w:type="spellStart"/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видово</w:t>
      </w:r>
      <w:proofErr w:type="spellEnd"/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-жанровой системы изобразительного искусства, анализа учащимися произведений искусства разных видов и жанров с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lastRenderedPageBreak/>
        <w:t>формулировкой выводов и аргументацией своей позиции; создание ситуаций поиска решения учебно-творческих задач с использованием выразительных возможностей разнообразных художественных техник; овладение приемами создания творческого продукта на плоскости и в объеме в соответствии с авторской идеей и опытом художественно-творческой деятельности;</w:t>
      </w:r>
    </w:p>
    <w:p w14:paraId="291097BF" w14:textId="77777777" w:rsidR="00196189" w:rsidRPr="005F3E5C" w:rsidRDefault="00196189" w:rsidP="0019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компетенция эмоциональной регуляции – через создание условий для распознавания, регулирования своих эмоций, интерпретации эмоций других людей, сопереживания в процессе восприятия произведений искусства, художественно-творческой деятельности учащихся;</w:t>
      </w:r>
    </w:p>
    <w:p w14:paraId="7C9A51AD" w14:textId="77777777" w:rsidR="00196189" w:rsidRPr="005F3E5C" w:rsidRDefault="00196189" w:rsidP="0019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компетенция коммуникации – через овладение навыками коммуникации по тематике искусства с соблюдением этических норм, решения учебно-творческих задач с использованием информационно-коммуникационных технологий;</w:t>
      </w:r>
    </w:p>
    <w:p w14:paraId="473C4B24" w14:textId="77777777" w:rsidR="00196189" w:rsidRPr="005F3E5C" w:rsidRDefault="00196189" w:rsidP="0019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компетенция кооперации – через включение учащихся в разнообразные формы межличностного взаимодействия для решения практических художественно-творческих задач; создание условий для согласованной работы в группе при создании творческого продукта;</w:t>
      </w:r>
    </w:p>
    <w:p w14:paraId="6F1B7021" w14:textId="77777777" w:rsidR="00196189" w:rsidRPr="005F3E5C" w:rsidRDefault="00196189" w:rsidP="00196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4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компетенция устойчивого личностного развития – через обеспечение выстраивания индивидуальной траектории художественно-эстетического развития учащихся с опорой на их творческий потенциал; формирование потребности в самостоятельной художественно-творческой деятельности, уважения к своему творчеству и тв</w:t>
      </w:r>
      <w:r w:rsidRPr="005F3E5C">
        <w:rPr>
          <w:rFonts w:ascii="Times New Roman" w:eastAsia="Times New Roman" w:hAnsi="Times New Roman" w:cs="Times New Roman"/>
          <w:sz w:val="30"/>
          <w:szCs w:val="30"/>
        </w:rPr>
        <w:t>орчеству других людей.</w:t>
      </w:r>
    </w:p>
    <w:p w14:paraId="0AA989D8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bCs/>
          <w:sz w:val="30"/>
          <w:szCs w:val="28"/>
        </w:rPr>
        <w:t xml:space="preserve">Специфика изучения </w:t>
      </w:r>
      <w:r w:rsidRPr="005F3E5C">
        <w:rPr>
          <w:rFonts w:ascii="Times New Roman" w:hAnsi="Times New Roman" w:cs="Times New Roman"/>
          <w:sz w:val="30"/>
          <w:szCs w:val="28"/>
        </w:rPr>
        <w:t xml:space="preserve">учебного предмета. </w:t>
      </w:r>
    </w:p>
    <w:p w14:paraId="2519CDA8" w14:textId="77777777" w:rsidR="00196189" w:rsidRPr="005F3E5C" w:rsidRDefault="00196189" w:rsidP="00196189">
      <w:pPr>
        <w:pStyle w:val="Default"/>
        <w:ind w:firstLine="709"/>
        <w:jc w:val="both"/>
        <w:rPr>
          <w:color w:val="auto"/>
          <w:sz w:val="30"/>
        </w:rPr>
      </w:pPr>
      <w:r w:rsidRPr="005F3E5C">
        <w:rPr>
          <w:color w:val="auto"/>
          <w:sz w:val="30"/>
          <w:szCs w:val="28"/>
        </w:rPr>
        <w:t>Объектом изучения учебного предмета «Изобразительное искусство» является изобразительное искусство как средство познания себя, окружающей действительности и как форма отражения отношения к ней. Специфика изучения заключается в практико-ориентированном характере освоения искусства, содействующем расширению эмоционально-чувственной сферы учащихся, актуализации их творческого потенциала и развитию художественно-творческих способностей.</w:t>
      </w:r>
    </w:p>
    <w:p w14:paraId="69F3639F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 настоящей учебной программе содержание учебного предмета «Изобразительное искусство» выстроено на основе 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проблемно-тематического подхода </w:t>
      </w:r>
      <w:r w:rsidRPr="005F3E5C">
        <w:rPr>
          <w:rFonts w:ascii="Times New Roman" w:hAnsi="Times New Roman" w:cs="Times New Roman"/>
          <w:sz w:val="30"/>
          <w:szCs w:val="28"/>
        </w:rPr>
        <w:t xml:space="preserve">и представлено следующими содержательными линиями: </w:t>
      </w:r>
    </w:p>
    <w:p w14:paraId="3941B071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«Юный художник и искусство»;</w:t>
      </w:r>
    </w:p>
    <w:p w14:paraId="281AA52F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«Юный художник и природа»;</w:t>
      </w:r>
    </w:p>
    <w:p w14:paraId="213FD684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«Юный художник, мир чувств и предметов»;</w:t>
      </w:r>
    </w:p>
    <w:p w14:paraId="291542A6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«Юный художник и искусство разных стран».</w:t>
      </w:r>
    </w:p>
    <w:p w14:paraId="2FAA92BA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Данные содержательные линии осваиваются через основные виды художественной деятельности: изображение, декорирование, </w:t>
      </w:r>
      <w:r w:rsidRPr="005F3E5C">
        <w:rPr>
          <w:rFonts w:ascii="Times New Roman" w:hAnsi="Times New Roman" w:cs="Times New Roman"/>
          <w:sz w:val="30"/>
          <w:szCs w:val="28"/>
        </w:rPr>
        <w:lastRenderedPageBreak/>
        <w:t xml:space="preserve">художественное конструирование на плоскости и в объеме, эстетическое восприятие окружающей действительности и произведений искусства. </w:t>
      </w:r>
    </w:p>
    <w:p w14:paraId="3DCBBACB" w14:textId="77777777" w:rsidR="00196189" w:rsidRPr="005F3E5C" w:rsidRDefault="00196189" w:rsidP="00196189">
      <w:pPr>
        <w:pStyle w:val="a7"/>
        <w:widowControl w:val="0"/>
        <w:numPr>
          <w:ilvl w:val="0"/>
          <w:numId w:val="1"/>
        </w:numPr>
        <w:tabs>
          <w:tab w:val="left" w:pos="946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Cs/>
          <w:sz w:val="30"/>
        </w:rPr>
      </w:pPr>
      <w:r w:rsidRPr="005F3E5C">
        <w:rPr>
          <w:rFonts w:ascii="Times New Roman" w:hAnsi="Times New Roman" w:cs="Times New Roman"/>
          <w:iCs/>
          <w:sz w:val="30"/>
        </w:rPr>
        <w:t>Рекомендуемые формы и методы обучения и воспитания</w:t>
      </w:r>
      <w:r w:rsidRPr="005F3E5C">
        <w:rPr>
          <w:rFonts w:ascii="Times New Roman" w:hAnsi="Times New Roman" w:cs="Times New Roman"/>
          <w:iCs/>
          <w:sz w:val="30"/>
          <w:lang w:val="be-BY"/>
        </w:rPr>
        <w:t>.</w:t>
      </w:r>
      <w:r w:rsidRPr="005F3E5C">
        <w:rPr>
          <w:rFonts w:ascii="Times New Roman" w:hAnsi="Times New Roman" w:cs="Times New Roman"/>
          <w:iCs/>
          <w:sz w:val="30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lang w:val="be-BY"/>
        </w:rPr>
        <w:t>В</w:t>
      </w:r>
      <w:r w:rsidRPr="005F3E5C">
        <w:rPr>
          <w:rFonts w:ascii="Times New Roman" w:hAnsi="Times New Roman" w:cs="Times New Roman"/>
          <w:iCs/>
          <w:sz w:val="30"/>
        </w:rPr>
        <w:t>иды учебной деятельности учащихся.</w:t>
      </w:r>
    </w:p>
    <w:p w14:paraId="4BC9D3B0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Основной формой организации образовательного процесса по учебному предмету «Изобразительное искусство» является учебное занятие, проводимое в виде урока, в том числе нетрадиционной структуры (урок-путешествие, урок-экскурсия, урок-сказка, урок-викторина, урок-исследование, урок-ярмарка мастеров и иные уроки). Применимы также иные виды учебных занятий – экскурсии, посещение музеев, галерей, выставок, архитектурных памятников (в том числе региональных), встречи с художниками, мастерами декоративно-прикладного искусства, проведение мастер-классов и иные учебные занятия. На учебном занятии могут использоваться фронтальная, индивидуальная, парная, групповая, коллективная формы работы. </w:t>
      </w:r>
    </w:p>
    <w:p w14:paraId="18CAEDE4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Для достижения ожидаемых результатов по формированию функциональной грамотности учащихся применяются исследовательские и проектные методы, методы проблемного изложения, </w:t>
      </w:r>
      <w:r w:rsidRPr="005F3E5C">
        <w:rPr>
          <w:rFonts w:ascii="Times New Roman" w:hAnsi="Times New Roman" w:cs="Times New Roman"/>
          <w:sz w:val="30"/>
          <w:szCs w:val="30"/>
        </w:rPr>
        <w:t>познавательные игры, художественно-творческие практические упражнения и иные методы</w:t>
      </w:r>
      <w:r w:rsidRPr="005F3E5C">
        <w:rPr>
          <w:rFonts w:ascii="Times New Roman" w:hAnsi="Times New Roman" w:cs="Times New Roman"/>
          <w:sz w:val="30"/>
          <w:szCs w:val="28"/>
        </w:rPr>
        <w:t xml:space="preserve">. </w:t>
      </w:r>
    </w:p>
    <w:p w14:paraId="3C150D5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Выбор форм и методов обучения и воспитания определяется учителем самостоятельно на основе целей изучения конкретной темы, требований к результатам учебной деятельности учащихся, сформулированных в настоящей учебной программе, специфики конкретного класса и имеющихся ресурсов. </w:t>
      </w:r>
    </w:p>
    <w:p w14:paraId="0EAD56FD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Средствами обучения и воспитания являются учебные, учебно-наглядные пособия, изобразительные наглядные пособия (рисунки учащихся, репродукции картин художников, изделия декоративно-прикладного искусства, иные), аудиовизуальные средства, электронные средства обучения, цифровые средства.</w:t>
      </w:r>
    </w:p>
    <w:p w14:paraId="2AEEEAF9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6"/>
        </w:rPr>
      </w:pPr>
      <w:r w:rsidRPr="005F3E5C">
        <w:rPr>
          <w:rFonts w:ascii="Times New Roman" w:hAnsi="Times New Roman" w:cs="Times New Roman"/>
          <w:sz w:val="30"/>
          <w:szCs w:val="28"/>
        </w:rPr>
        <w:t>Предлагаемый перечень художественно-иллюстративного материала является примерным. Учитель вправе выбирать произведения искусства, исходя из возможностей конкретного класса, имеющегося ресурсного обеспечения.</w:t>
      </w:r>
    </w:p>
    <w:p w14:paraId="2AB91BBD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Виды учебной деятельности: </w:t>
      </w:r>
      <w:r w:rsidRPr="005F3E5C">
        <w:rPr>
          <w:rFonts w:ascii="Times New Roman" w:hAnsi="Times New Roman" w:cs="Times New Roman"/>
          <w:iCs/>
          <w:sz w:val="30"/>
          <w:szCs w:val="28"/>
        </w:rPr>
        <w:t>коммуникативная, обеспечивающая коммуникацию с произведениями искусства, конструктивное взаимодействие между участниками образовательного процесса; рефлексивно-регулятивная, включающая определение целей и плана действий по решению учебно-тв</w:t>
      </w:r>
      <w:r w:rsidRPr="005F3E5C">
        <w:rPr>
          <w:rFonts w:ascii="Times New Roman" w:hAnsi="Times New Roman" w:cs="Times New Roman"/>
          <w:sz w:val="30"/>
          <w:szCs w:val="28"/>
        </w:rPr>
        <w:t xml:space="preserve">орческой задачи, соотнесение целей и результатов работы, поиск причин и способов выхода из ситуаций неуспеха, осмысление личных качеств, черт, поступков; 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познавательная, охватывающая работу с разными источниками, извлечение необходимой </w:t>
      </w:r>
      <w:r w:rsidRPr="005F3E5C">
        <w:rPr>
          <w:rFonts w:ascii="Times New Roman" w:hAnsi="Times New Roman" w:cs="Times New Roman"/>
          <w:iCs/>
          <w:sz w:val="30"/>
          <w:szCs w:val="28"/>
        </w:rPr>
        <w:lastRenderedPageBreak/>
        <w:t>информации и понимание ее смысла, интерпретацию и переработку информации, ее преобразование из одной формы в другую; конкретно практическая (художественно-творческая),</w:t>
      </w:r>
      <w:r w:rsidRPr="005F3E5C">
        <w:rPr>
          <w:rFonts w:ascii="Times New Roman" w:hAnsi="Times New Roman" w:cs="Times New Roman"/>
          <w:sz w:val="30"/>
          <w:szCs w:val="28"/>
        </w:rPr>
        <w:t xml:space="preserve"> обеспечивающая самореализацию учащегося при создании художественного образа в практической художественно-творческой деятельности.</w:t>
      </w:r>
    </w:p>
    <w:p w14:paraId="1A69EDDD" w14:textId="77777777" w:rsidR="00196189" w:rsidRPr="005F3E5C" w:rsidRDefault="00196189" w:rsidP="0019618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28"/>
        </w:rPr>
      </w:pPr>
      <w:r w:rsidRPr="005F3E5C">
        <w:rPr>
          <w:rFonts w:ascii="Times New Roman" w:hAnsi="Times New Roman" w:cs="Times New Roman"/>
          <w:bCs/>
          <w:sz w:val="30"/>
          <w:szCs w:val="28"/>
        </w:rPr>
        <w:t>Ожидаемые результаты изучения содержания учебного предмета «</w:t>
      </w:r>
      <w:r w:rsidRPr="005F3E5C">
        <w:rPr>
          <w:rFonts w:ascii="Times New Roman" w:hAnsi="Times New Roman" w:cs="Times New Roman"/>
          <w:sz w:val="30"/>
          <w:szCs w:val="28"/>
        </w:rPr>
        <w:t>Изобразительное искусство</w:t>
      </w:r>
      <w:r w:rsidRPr="005F3E5C">
        <w:rPr>
          <w:rFonts w:ascii="Times New Roman" w:hAnsi="Times New Roman" w:cs="Times New Roman"/>
          <w:bCs/>
          <w:sz w:val="30"/>
          <w:szCs w:val="28"/>
        </w:rPr>
        <w:t>» по завершении обучения и воспитания на I ступени общего среднего образования.</w:t>
      </w:r>
    </w:p>
    <w:p w14:paraId="6CD706B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Личностные образовательные результаты:</w:t>
      </w:r>
    </w:p>
    <w:p w14:paraId="10293C47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проявляет ценностное отношение к национальному и мировому искусству, демонстрирует интерес к искусству как части общечеловеческой культуры, национальной культуре и культурам других народов, проявляет любознательность к произведениям искусства об истории развития региона, страны; </w:t>
      </w:r>
    </w:p>
    <w:p w14:paraId="18FA2046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регулирует свое эмоциональное состояние в процессе эстетического восприятия окружающей действительности, восприятия произведений искусства и в художественно-творческой деятельности, проявляет эмоциональную отзывчивость, сопереживание при восприятии объектов окружающей действительности, произведений искусства, определяет эмоционально-чувственное содержание произведения искусства, находит выразительные средства изобразительного искусства для передачи своего эмоционального состояния в творческой деятельности, определяет и осознает причины своего успеха или неуспеха в творческой деятельности;</w:t>
      </w:r>
    </w:p>
    <w:p w14:paraId="4EB4E4E9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проявляет эстетическое отношение к действительности, искусству, явлениям художественной культуры, выражает потребность в художественном творчестве и «общении» с искусством, проявляет уважение к своему творчеству и творчеству других людей, самостоятельность в решении художественно-творческих задач.</w:t>
      </w:r>
    </w:p>
    <w:p w14:paraId="0CBEA36D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>Метапредметные образовательные результаты:</w:t>
      </w:r>
    </w:p>
    <w:p w14:paraId="08904BD7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находит и преобразует информацию, представленную в различных формах, используя учебное пособие и другие источники, соотносит полученную информацию с имеющимся опытом художественно-творческой деятельности, формулирует выводы, анализирует, сравнивает и сопоставляет объекты окружающей действительности по заданным критериям и алгоритмам, использует возможности информационных технологий для реализации творческого замысла;</w:t>
      </w:r>
    </w:p>
    <w:p w14:paraId="22BA3646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использует язык изобразительного искусства и различных художественных материалов для освоения содержания разных учебных предметов (литературы, языка, музыки и других предметов); формулирует свою точку зрения, слушает собеседника и принимает иные мнения; </w:t>
      </w:r>
    </w:p>
    <w:p w14:paraId="5CC0D3A0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>выполняет практическое творческое задание по предложенному учителем плану, сотрудничает со сверстниками в совместной художественно-творческой деятельности.</w:t>
      </w:r>
    </w:p>
    <w:p w14:paraId="6C8383CE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28"/>
        </w:rPr>
      </w:pPr>
      <w:r w:rsidRPr="005F3E5C">
        <w:rPr>
          <w:rFonts w:ascii="Times New Roman" w:hAnsi="Times New Roman" w:cs="Times New Roman"/>
          <w:iCs/>
          <w:sz w:val="30"/>
          <w:szCs w:val="28"/>
        </w:rPr>
        <w:t xml:space="preserve">Предметные образовательные результаты: </w:t>
      </w:r>
    </w:p>
    <w:p w14:paraId="0C64582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владеет начальными представлениями о роли изобразительного, декоративно-прикладного искусства, архитектуры и дизайна в жизни человека и общества;</w:t>
      </w:r>
    </w:p>
    <w:p w14:paraId="009642E9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узнает изученное произведение изобразительного искусства;</w:t>
      </w:r>
    </w:p>
    <w:p w14:paraId="1F91925A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различает произведения изобразительного искусства по видам (живопись, графика, скульптура) и жанрам (пейзаж, портрет, натюрморт);</w:t>
      </w:r>
    </w:p>
    <w:p w14:paraId="2EA858E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сравнивает, анализирует, оценивает произведения изобразительного искусства и выражает свое отношение к ним;</w:t>
      </w:r>
    </w:p>
    <w:p w14:paraId="0B671223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владеет начальными представлениями о выразительных средствах изобразительного искусства и использует их для реализации творческого замысла;</w:t>
      </w:r>
    </w:p>
    <w:p w14:paraId="0C2F88BF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определяет общий характер выразительности художественного образа в произведениях искусства разных видов и жанров;</w:t>
      </w:r>
    </w:p>
    <w:p w14:paraId="169DAFD0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владеет общими представлениями об этапах работы художника, скульптора, мастера-прикладника, дизайнера, архитектора над произведением искусства;</w:t>
      </w:r>
    </w:p>
    <w:p w14:paraId="3A6E8509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владеет начальными умениями и навыками изобразительной, декоративно-прикладной, конструкторско-дизайнерской деятельности и применяет их в художественном творчестве;</w:t>
      </w:r>
    </w:p>
    <w:p w14:paraId="3CF26A85" w14:textId="77777777" w:rsidR="00196189" w:rsidRPr="005F3E5C" w:rsidRDefault="00196189" w:rsidP="00196189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>создает творческие работы в соответствии со своим замыслом в различных художественных техниках, в том числе смешанных.</w:t>
      </w:r>
    </w:p>
    <w:p w14:paraId="3AED53F9" w14:textId="77777777" w:rsidR="00196189" w:rsidRPr="005F3E5C" w:rsidRDefault="00196189" w:rsidP="0019618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  <w:sectPr w:rsidR="00196189" w:rsidRPr="005F3E5C" w:rsidSect="00D76F9E">
          <w:headerReference w:type="default" r:id="rId7"/>
          <w:footerReference w:type="firs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F3E5C">
        <w:rPr>
          <w:rFonts w:ascii="Times New Roman" w:hAnsi="Times New Roman" w:cs="Times New Roman"/>
          <w:sz w:val="30"/>
          <w:szCs w:val="28"/>
        </w:rPr>
        <w:t xml:space="preserve"> </w:t>
      </w:r>
    </w:p>
    <w:p w14:paraId="3DBB4143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lastRenderedPageBreak/>
        <w:t xml:space="preserve">ГЛАВА 2 </w:t>
      </w:r>
    </w:p>
    <w:p w14:paraId="53C37DF5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  <w:r w:rsidRPr="005F3E5C">
        <w:rPr>
          <w:rFonts w:ascii="Times New Roman" w:hAnsi="Times New Roman" w:cs="Times New Roman"/>
          <w:sz w:val="30"/>
          <w:szCs w:val="28"/>
        </w:rPr>
        <w:t xml:space="preserve">СОДЕРЖАНИЕ УЧЕБНОГО ПРЕДМЕТА. </w:t>
      </w:r>
      <w:r w:rsidRPr="005F3E5C">
        <w:rPr>
          <w:rFonts w:ascii="Times New Roman" w:hAnsi="Times New Roman" w:cs="Times New Roman"/>
          <w:sz w:val="30"/>
          <w:szCs w:val="30"/>
        </w:rPr>
        <w:t xml:space="preserve">ОСНОВНЫЕ УЧЕБНЫЕ ДЕЙСТВИЯ. </w:t>
      </w:r>
      <w:r w:rsidRPr="005F3E5C">
        <w:rPr>
          <w:rFonts w:ascii="Times New Roman" w:hAnsi="Times New Roman" w:cs="Times New Roman"/>
          <w:sz w:val="30"/>
          <w:szCs w:val="28"/>
        </w:rPr>
        <w:t>ОСНОВНЫЕ ТРЕБОВАНИЯ К РЕЗУЛЬТАТАМ УЧЕБНОЙ ДЕЯТЕЛЬНОСТИ УЧАЩИХСЯ</w:t>
      </w:r>
    </w:p>
    <w:p w14:paraId="0DC3F8F2" w14:textId="77777777" w:rsidR="00196189" w:rsidRPr="005F3E5C" w:rsidRDefault="00196189" w:rsidP="0019618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245"/>
        <w:gridCol w:w="2616"/>
        <w:gridCol w:w="515"/>
        <w:gridCol w:w="2031"/>
        <w:gridCol w:w="3897"/>
        <w:gridCol w:w="2650"/>
        <w:gridCol w:w="106"/>
      </w:tblGrid>
      <w:tr w:rsidR="00196189" w:rsidRPr="005F3E5C" w14:paraId="7461390B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323226B2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Содержание учебного предмета</w:t>
            </w:r>
          </w:p>
        </w:tc>
        <w:tc>
          <w:tcPr>
            <w:tcW w:w="2861" w:type="dxa"/>
            <w:gridSpan w:val="2"/>
          </w:tcPr>
          <w:p w14:paraId="490338C8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Примерный художественно-иллюстративный материал</w:t>
            </w:r>
          </w:p>
        </w:tc>
        <w:tc>
          <w:tcPr>
            <w:tcW w:w="2546" w:type="dxa"/>
            <w:gridSpan w:val="2"/>
          </w:tcPr>
          <w:p w14:paraId="1BA61A63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Основные учебные действия</w:t>
            </w:r>
          </w:p>
          <w:p w14:paraId="4E4F179D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6547" w:type="dxa"/>
            <w:gridSpan w:val="2"/>
          </w:tcPr>
          <w:p w14:paraId="4B49BF19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Основные требования</w:t>
            </w:r>
          </w:p>
          <w:p w14:paraId="6734EC7C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 результатам учебной деятельности</w:t>
            </w:r>
          </w:p>
        </w:tc>
      </w:tr>
      <w:tr w:rsidR="00196189" w:rsidRPr="005F3E5C" w14:paraId="4B21FD84" w14:textId="77777777" w:rsidTr="00196189">
        <w:trPr>
          <w:gridAfter w:val="1"/>
          <w:wAfter w:w="106" w:type="dxa"/>
        </w:trPr>
        <w:tc>
          <w:tcPr>
            <w:tcW w:w="14454" w:type="dxa"/>
            <w:gridSpan w:val="7"/>
          </w:tcPr>
          <w:p w14:paraId="50D65FB2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1 класс «Юный художник и искусство» (60 часов)</w:t>
            </w:r>
          </w:p>
        </w:tc>
      </w:tr>
      <w:tr w:rsidR="00196189" w:rsidRPr="005F3E5C" w14:paraId="24CF11A8" w14:textId="77777777" w:rsidTr="00196189">
        <w:trPr>
          <w:gridAfter w:val="1"/>
          <w:wAfter w:w="106" w:type="dxa"/>
        </w:trPr>
        <w:tc>
          <w:tcPr>
            <w:tcW w:w="14454" w:type="dxa"/>
            <w:gridSpan w:val="7"/>
            <w:shd w:val="clear" w:color="auto" w:fill="auto"/>
          </w:tcPr>
          <w:p w14:paraId="72078039" w14:textId="77777777" w:rsidR="00196189" w:rsidRPr="005F3E5C" w:rsidRDefault="00196189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Раздел 1 «Искусство и моя семья» (10 часов)</w:t>
            </w:r>
          </w:p>
        </w:tc>
      </w:tr>
      <w:tr w:rsidR="00196189" w:rsidRPr="005F3E5C" w14:paraId="4AA3F595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36E512C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Я – художник </w:t>
            </w:r>
          </w:p>
          <w:p w14:paraId="0D0D3CD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(1 час)</w:t>
            </w:r>
          </w:p>
          <w:p w14:paraId="4FE4164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Организация рабочего места (размещение альбома, красок, баночки с водой, палитры, учебного пособия). Правила работы кистями, гуашью. Разнообразие кистей и мазков </w:t>
            </w:r>
          </w:p>
        </w:tc>
        <w:tc>
          <w:tcPr>
            <w:tcW w:w="2861" w:type="dxa"/>
            <w:gridSpan w:val="2"/>
          </w:tcPr>
          <w:p w14:paraId="7C37FD5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Фотоизображения инструментов и материалов художника</w:t>
            </w:r>
          </w:p>
          <w:p w14:paraId="0AFE87A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546" w:type="dxa"/>
            <w:gridSpan w:val="2"/>
          </w:tcPr>
          <w:p w14:paraId="61A739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любимых тем и художественных материалов для творчества учащихся.</w:t>
            </w:r>
          </w:p>
          <w:p w14:paraId="6764649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Установление причинно-следственных связей в размещении инструментов и художественных материалов, необходимых для урока, на парте.</w:t>
            </w:r>
          </w:p>
          <w:p w14:paraId="1175199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Сравнение разных кистей (щетинных и мягких, плоских и круглых, тонких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 толстых) по внешнему виду.</w:t>
            </w:r>
          </w:p>
          <w:p w14:paraId="5463193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«Дождик», «Листопад», «Солнышко и травинки» по освоению мазков разными кистями гуашью.</w:t>
            </w:r>
          </w:p>
          <w:p w14:paraId="78CBDDC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4008D47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Учащийся называет предпочитаемые темы для творческой деятельности.</w:t>
            </w:r>
          </w:p>
          <w:p w14:paraId="2DCCC98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Рационально организует свое рабочее место для творческой работы.</w:t>
            </w:r>
          </w:p>
          <w:p w14:paraId="245B2AA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сходства и отличия разных кистей.</w:t>
            </w:r>
          </w:p>
          <w:p w14:paraId="587F81B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Следует правилам использования кистей и гуашевых красок в творческой деятельности.</w:t>
            </w:r>
          </w:p>
          <w:p w14:paraId="2E9FFC6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Наносит разнообразные мазки кистью в соответствии с заданием</w:t>
            </w:r>
          </w:p>
        </w:tc>
      </w:tr>
      <w:tr w:rsidR="00196189" w:rsidRPr="005F3E5C" w14:paraId="50342704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0F11250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Моя семья и семья цветов </w:t>
            </w:r>
            <w:r w:rsidRPr="005F3E5C">
              <w:rPr>
                <w:rFonts w:ascii="Times New Roman" w:hAnsi="Times New Roman" w:cs="Times New Roman"/>
                <w:sz w:val="26"/>
              </w:rPr>
              <w:br/>
              <w:t>(1 час)</w:t>
            </w:r>
          </w:p>
          <w:p w14:paraId="1FC562F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Тема семьи в изобразительном искусстве. Основные цвета (красный, желтый, синий). Составные цвета (оранжевый, зеленый, фиолетовый). Правила смешивания цветов на палитре</w:t>
            </w:r>
          </w:p>
          <w:p w14:paraId="7272822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861" w:type="dxa"/>
            <w:gridSpan w:val="2"/>
          </w:tcPr>
          <w:p w14:paraId="2DF73B7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Иван Куликов «Семья лесника»; </w:t>
            </w:r>
          </w:p>
          <w:p w14:paraId="00B18B2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Борис Кустодиев «На террасе»; </w:t>
            </w:r>
          </w:p>
          <w:p w14:paraId="3634ADE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Федор Славянский «Семейная картина»; </w:t>
            </w:r>
          </w:p>
          <w:p w14:paraId="1E00B3D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Лилли Мартин Спенсер «Домашнее счастье»;</w:t>
            </w:r>
          </w:p>
          <w:p w14:paraId="1BFF14A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цветовой круг с 6 цветами</w:t>
            </w:r>
          </w:p>
        </w:tc>
        <w:tc>
          <w:tcPr>
            <w:tcW w:w="2546" w:type="dxa"/>
            <w:gridSpan w:val="2"/>
          </w:tcPr>
          <w:p w14:paraId="23C7CED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Формулирование общей темы воспринимаемых произведений изобразительного искусства и определение переданных в них чувств.</w:t>
            </w:r>
          </w:p>
          <w:p w14:paraId="4357D4B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Рассуждения о роли семьи в жизни человека.</w:t>
            </w:r>
          </w:p>
          <w:p w14:paraId="1B8867E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основных цветов и получения составных цветов из основных.</w:t>
            </w:r>
          </w:p>
          <w:p w14:paraId="5B076A6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Поиск и называние предметов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определенного цвета.</w:t>
            </w:r>
          </w:p>
          <w:p w14:paraId="4688D41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плоскостной композиции «Воздушные шары для моей семьи» гуашью с использованием смешивания основных цветов.</w:t>
            </w:r>
          </w:p>
          <w:p w14:paraId="0A3C7F4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4DEC486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7CA236F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Формулирует общую тему произведений искусства.</w:t>
            </w:r>
          </w:p>
          <w:p w14:paraId="7623674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эмоциональную отзывчивость, сопереживание при восприятии произведений искусства.</w:t>
            </w:r>
          </w:p>
          <w:p w14:paraId="473D64C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Понимает роль семьи в жизни человека.</w:t>
            </w:r>
          </w:p>
          <w:p w14:paraId="194F443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основные цвета.</w:t>
            </w:r>
          </w:p>
          <w:p w14:paraId="10F8AE6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Объясняет правила смешивания составных цветов из основных.</w:t>
            </w:r>
          </w:p>
          <w:p w14:paraId="2F465B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Рационально использует палитру в творческой деятельности.</w:t>
            </w:r>
          </w:p>
          <w:p w14:paraId="393C0FB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композицию, используя основные и составные цвета</w:t>
            </w:r>
          </w:p>
        </w:tc>
      </w:tr>
      <w:tr w:rsidR="00196189" w:rsidRPr="005F3E5C" w14:paraId="74BB00F3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7BC993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 истории моей семьи (1 час)</w:t>
            </w:r>
          </w:p>
          <w:p w14:paraId="7F1E282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Разнообразие форм объектов окружающей действительности. Правила работы с пластилином, организация рабочего места при лепке. Лепка основных форм. Особенности приемов лепки, конструктивный способ лепки</w:t>
            </w:r>
          </w:p>
        </w:tc>
        <w:tc>
          <w:tcPr>
            <w:tcW w:w="2861" w:type="dxa"/>
            <w:gridSpan w:val="2"/>
          </w:tcPr>
          <w:p w14:paraId="42F893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Сергей Григорьев «В родной семье»; </w:t>
            </w:r>
          </w:p>
          <w:p w14:paraId="55311CC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Владимир Стожаров «У самовара»; </w:t>
            </w:r>
          </w:p>
          <w:p w14:paraId="582AA6B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Константин Титов «В семье»; </w:t>
            </w:r>
          </w:p>
          <w:p w14:paraId="774A5D7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Константин Маковский «Семейный портрет»;</w:t>
            </w:r>
          </w:p>
          <w:p w14:paraId="7AF0BE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Михаил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Севрук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«Бабушка и внучка»; </w:t>
            </w:r>
          </w:p>
          <w:p w14:paraId="00BAC37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Фердинанд Георг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Вальдмюллер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«Счастливая семья»; </w:t>
            </w:r>
          </w:p>
          <w:p w14:paraId="17E89C9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Гаэтано Беллей «Бабушка и внучка»;</w:t>
            </w:r>
          </w:p>
          <w:p w14:paraId="51CC45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схемы с разными приемами лепки, последовательностью лепки объемных форм (шар, цилиндр)</w:t>
            </w:r>
          </w:p>
        </w:tc>
        <w:tc>
          <w:tcPr>
            <w:tcW w:w="2546" w:type="dxa"/>
            <w:gridSpan w:val="2"/>
          </w:tcPr>
          <w:p w14:paraId="2487433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Обсуждение произведений изобразительного искусства на тему семьи, семейных отношений, связи поколений. </w:t>
            </w:r>
          </w:p>
          <w:p w14:paraId="7429EE5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сравнение формы окружающих предметов.</w:t>
            </w:r>
          </w:p>
          <w:p w14:paraId="07A87DC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Поиск ассоциативных связей между формой окружающих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предметов и буквами.</w:t>
            </w:r>
          </w:p>
          <w:p w14:paraId="65ED375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упражнений по освоению лепки разных форм (шар, цилиндр), приемов лепки (раскатывание,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прилепливание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скручивание и другие).</w:t>
            </w:r>
          </w:p>
          <w:p w14:paraId="587109D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Лепка монограммы-инициала своей семьи (первой буквы фамилии) конструктивным способом на плоской основе из картона (плотной бумаги) и декорирование буквы.</w:t>
            </w:r>
          </w:p>
          <w:p w14:paraId="0392E23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34FCDD1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63BA093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Осознает ценность семейных отношений, уважительного отношения к старшим.</w:t>
            </w:r>
          </w:p>
          <w:p w14:paraId="7300E26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эмоциональную отзывчивость при восприятии произведений искусства.</w:t>
            </w:r>
          </w:p>
          <w:p w14:paraId="03FAEF6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и сравнивает форму окружающих предметов.</w:t>
            </w:r>
          </w:p>
          <w:p w14:paraId="4CBDFAE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Соблюдает правила работы с пластилином</w:t>
            </w:r>
          </w:p>
          <w:p w14:paraId="2F4E951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в лепке разные формы и приемы</w:t>
            </w:r>
          </w:p>
        </w:tc>
      </w:tr>
      <w:tr w:rsidR="00196189" w:rsidRPr="005F3E5C" w14:paraId="3A2404E1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452069C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Художники детям (1 час)</w:t>
            </w:r>
          </w:p>
          <w:p w14:paraId="0787E3A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Художник как творческая профессия. Разнообразие тематики картин художников. Тема детства в изобразительном искусстве. Выразительные возможности линий</w:t>
            </w:r>
          </w:p>
        </w:tc>
        <w:tc>
          <w:tcPr>
            <w:tcW w:w="2861" w:type="dxa"/>
            <w:gridSpan w:val="2"/>
          </w:tcPr>
          <w:p w14:paraId="0335FD2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Борис Кустодиев «Утро»; </w:t>
            </w:r>
          </w:p>
          <w:p w14:paraId="493E69F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Михаил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Станюта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«Портрет дочери»;</w:t>
            </w:r>
          </w:p>
          <w:p w14:paraId="7A73C83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Илья Репин «Стрекоза»;</w:t>
            </w:r>
          </w:p>
          <w:p w14:paraId="46D4487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Зинаида Серебрякова «За обедом»;</w:t>
            </w:r>
          </w:p>
          <w:p w14:paraId="58EC9B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Василий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Голынский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«Дети в лесу»;</w:t>
            </w:r>
          </w:p>
          <w:p w14:paraId="080806A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Фанни Брате «Игра в прятки», «Дразнилки»;</w:t>
            </w:r>
          </w:p>
          <w:p w14:paraId="36F4CB7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Этель Луиза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Спауэрс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«Качели» и иные</w:t>
            </w:r>
          </w:p>
        </w:tc>
        <w:tc>
          <w:tcPr>
            <w:tcW w:w="2546" w:type="dxa"/>
            <w:gridSpan w:val="2"/>
          </w:tcPr>
          <w:p w14:paraId="682EDCB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Обсуждение впечатлений от восприятия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произведений искусства с образами детей, выражающих отношения художников к детям.</w:t>
            </w:r>
          </w:p>
          <w:p w14:paraId="68D71B3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«Озвучивание» отдельных произведений изобразительного искусства на тему детства.</w:t>
            </w:r>
          </w:p>
          <w:p w14:paraId="1F3B33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линий в окружающей действительности.</w:t>
            </w:r>
          </w:p>
          <w:p w14:paraId="3D342D7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линий по толщине, направлению, характеру.</w:t>
            </w:r>
          </w:p>
          <w:p w14:paraId="15BFFD6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Декорирование фона вокруг обведенной ладошки разными линиями графическими материалами.</w:t>
            </w:r>
          </w:p>
          <w:p w14:paraId="0169187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Оформление готовых рисунков и их анализ.</w:t>
            </w:r>
          </w:p>
          <w:p w14:paraId="37DD0C2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3627724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Проявляет эмоциональную отзывчивость, сопереживание при восприятии произведений искусства. </w:t>
            </w:r>
          </w:p>
          <w:p w14:paraId="22590C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Участвует в обсуждении, высказывает свою точку зрения, проявляя уважительное отношение к участникам общения.</w:t>
            </w:r>
          </w:p>
          <w:p w14:paraId="4D4549D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Описывает образ, созданный художником, по настроению и содержанию.</w:t>
            </w:r>
          </w:p>
          <w:p w14:paraId="762F558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сходства и отличия разных линий.</w:t>
            </w:r>
          </w:p>
          <w:p w14:paraId="10F24A9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разные линии в рисунке</w:t>
            </w:r>
          </w:p>
        </w:tc>
      </w:tr>
      <w:tr w:rsidR="00196189" w:rsidRPr="005F3E5C" w14:paraId="78ED8271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12DC01E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Традиции моей семьи</w:t>
            </w:r>
            <w:r w:rsidRPr="005F3E5C">
              <w:rPr>
                <w:rFonts w:ascii="Times New Roman" w:hAnsi="Times New Roman" w:cs="Times New Roman"/>
                <w:sz w:val="26"/>
              </w:rPr>
              <w:br/>
              <w:t>(1 час)</w:t>
            </w:r>
          </w:p>
          <w:p w14:paraId="1D41F6C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Семейные традиции в произведениях изобразительного искусства. Связь декора с формой предмета. Варианты композиционного размещения узора (или орнамента) на основе разной формы</w:t>
            </w:r>
          </w:p>
        </w:tc>
        <w:tc>
          <w:tcPr>
            <w:tcW w:w="2861" w:type="dxa"/>
            <w:gridSpan w:val="2"/>
          </w:tcPr>
          <w:p w14:paraId="06A4ED7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Аркадий Пластов «Сенокос»; </w:t>
            </w:r>
          </w:p>
          <w:p w14:paraId="00359D8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Федор Решетников «Прибыл на каникулы»; </w:t>
            </w:r>
          </w:p>
          <w:p w14:paraId="23EA2F7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Эудженио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Дзампиги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«Её первый урок»; </w:t>
            </w:r>
          </w:p>
          <w:p w14:paraId="6A2B00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Григорий Мясоедов «Сам с собою, или Игра в шахматы»;</w:t>
            </w:r>
          </w:p>
          <w:p w14:paraId="0EC31A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Артур Джон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Элсли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«Спокойной ночи» и иные; изделия декоративно-прикладного искусства;</w:t>
            </w:r>
          </w:p>
          <w:p w14:paraId="6DDD1C7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схемы композиционного размещения узора (или орнамента) на основе разной формы</w:t>
            </w:r>
          </w:p>
        </w:tc>
        <w:tc>
          <w:tcPr>
            <w:tcW w:w="2546" w:type="dxa"/>
            <w:gridSpan w:val="2"/>
          </w:tcPr>
          <w:p w14:paraId="569A956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темы семейных традиций в произведениях изобразительного искусства.</w:t>
            </w:r>
          </w:p>
          <w:p w14:paraId="0362F1B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интересных и необычных семейных традиций.</w:t>
            </w:r>
          </w:p>
          <w:p w14:paraId="05E04DD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Дискуссия об увлечениях членов семьи учащихся.</w:t>
            </w:r>
          </w:p>
          <w:p w14:paraId="09168F0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освоению вариантов композиционного размещения узора (или орнамента) на основе разной формы (округлой, прямоугольной)</w:t>
            </w:r>
          </w:p>
          <w:p w14:paraId="41794D7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декоративной композиции «Праздничная скатерть» с использованием узора (или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орнамента) из разных мазков кисти гуашью на основе прямоугольной или округлой формы. </w:t>
            </w:r>
          </w:p>
          <w:p w14:paraId="659EA7B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129552F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Проявляет эмоциональную отзывчивость при восприятии произведений искусства. </w:t>
            </w:r>
          </w:p>
          <w:p w14:paraId="059C1FF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высказывает свою точку зрения, проявляя уважительное отношение к участникам общения.</w:t>
            </w:r>
          </w:p>
          <w:p w14:paraId="518287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Размещает узор (или орнамент) в соответствии с композиционной схемой и формой основы </w:t>
            </w:r>
          </w:p>
          <w:p w14:paraId="17A03A6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96189" w:rsidRPr="005F3E5C" w14:paraId="51A31602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4AB2210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Увлечения моей семьи (1 час)</w:t>
            </w:r>
          </w:p>
          <w:p w14:paraId="2EA9429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Тема увлечений человека в изобразительном искусстве. Связь декора с формой предмета. Приемы лепки, декор вылепленного изделия </w:t>
            </w:r>
          </w:p>
          <w:p w14:paraId="2E6C4DC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861" w:type="dxa"/>
            <w:gridSpan w:val="2"/>
          </w:tcPr>
          <w:p w14:paraId="0BF1C57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Зинаида Серебрякова «Девочки у рояля»;</w:t>
            </w:r>
          </w:p>
          <w:p w14:paraId="5530E96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Василий Максимов «Мальчик-механик»; </w:t>
            </w:r>
          </w:p>
          <w:p w14:paraId="5075F9D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Исаак Давидович «Хоккеисты»;</w:t>
            </w:r>
          </w:p>
          <w:p w14:paraId="58FE918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Фанни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Брейт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«Друзья искусства», «Портрет Астрид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Брейт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»; </w:t>
            </w:r>
          </w:p>
          <w:p w14:paraId="3921115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схемы разных приемов лепки, последовательности лепки объемных форм (шар, цилиндр, призма);</w:t>
            </w:r>
          </w:p>
          <w:p w14:paraId="44A37D7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фотоизображения пирога (торта)</w:t>
            </w:r>
          </w:p>
        </w:tc>
        <w:tc>
          <w:tcPr>
            <w:tcW w:w="2546" w:type="dxa"/>
            <w:gridSpan w:val="2"/>
          </w:tcPr>
          <w:p w14:paraId="4F111AE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содержания произведений искусства, демонстрирующих увлечения человека.</w:t>
            </w:r>
          </w:p>
          <w:p w14:paraId="5E42774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Дискуссия об увлечениях учащихся и их родителей, о культуре совместного досуга.</w:t>
            </w:r>
          </w:p>
          <w:p w14:paraId="36E774D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освоению разных приемов лепки, способов лепки объемных форм, декоративных элементов.</w:t>
            </w:r>
          </w:p>
          <w:p w14:paraId="687AABA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Лепка «Печем пирог (торт)» и декорирование с использованием разных приемов.</w:t>
            </w:r>
          </w:p>
          <w:p w14:paraId="45182B6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4B46641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667B87D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Проявляет эмоциональную отзывчивость, сопереживание при восприятии произведений искусства. </w:t>
            </w:r>
          </w:p>
          <w:p w14:paraId="2C185FF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высказывает свою точку зрения, проявляя уважительное отношение к участникам общения.</w:t>
            </w:r>
          </w:p>
          <w:p w14:paraId="3E2634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Описывает образ, созданный художником, по содержанию.</w:t>
            </w:r>
          </w:p>
          <w:p w14:paraId="5AA81F8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форму предмета.</w:t>
            </w:r>
          </w:p>
          <w:p w14:paraId="7ECE767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Лепит в объеме, используя разные способы и приемы</w:t>
            </w:r>
          </w:p>
        </w:tc>
      </w:tr>
      <w:tr w:rsidR="00196189" w:rsidRPr="005F3E5C" w14:paraId="01E3028E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78902AD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Осенняя прогулка (1 час)</w:t>
            </w:r>
          </w:p>
          <w:p w14:paraId="4DC9157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Красота осенней природы. Краски осени в произведениях искусства. Правила смешивания темных и светлых оттенков.</w:t>
            </w:r>
          </w:p>
          <w:p w14:paraId="364A0EB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Выбор положения листа бумаги (горизонталь – вертикаль)</w:t>
            </w:r>
          </w:p>
        </w:tc>
        <w:tc>
          <w:tcPr>
            <w:tcW w:w="2861" w:type="dxa"/>
            <w:gridSpan w:val="2"/>
          </w:tcPr>
          <w:p w14:paraId="52224B3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Исаак Левитан «Осенний день. Сокольники», «Осень. Усадьба»;</w:t>
            </w:r>
          </w:p>
          <w:p w14:paraId="08ABFED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Исаак Бродский «Опавшие листья», «Золотая осень»;</w:t>
            </w:r>
          </w:p>
          <w:p w14:paraId="495CDF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Иван Шишкин «Осенний пейзаж. Парк в Павловске» и иные</w:t>
            </w:r>
          </w:p>
        </w:tc>
        <w:tc>
          <w:tcPr>
            <w:tcW w:w="2546" w:type="dxa"/>
            <w:gridSpan w:val="2"/>
          </w:tcPr>
          <w:p w14:paraId="0B02261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Наблюдения за осенней природой.</w:t>
            </w:r>
          </w:p>
          <w:p w14:paraId="6C7D2FA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образов осени в произведениях изобразительного искусства.</w:t>
            </w:r>
          </w:p>
          <w:p w14:paraId="199A02F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Подбор осенней цветовой гаммы.</w:t>
            </w:r>
          </w:p>
          <w:p w14:paraId="446FB95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освоению правил выбора положения формата (горизонтально или вертикально), смешиванию темных и светлых оттенков цвета в гуаши.</w:t>
            </w:r>
          </w:p>
          <w:p w14:paraId="0D25CD4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одноплановой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композиции «В парке осенью» гуашью с выбором формата и использованием светлых и темных оттенков.</w:t>
            </w:r>
          </w:p>
          <w:p w14:paraId="7E4180C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31F7080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Проявляет эмоциональную отзывчивость при восприятии произведений искусства </w:t>
            </w:r>
          </w:p>
          <w:p w14:paraId="6CFC8A9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наблюдения для получения информации о природе.</w:t>
            </w:r>
          </w:p>
          <w:p w14:paraId="2F5E126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высказывает свою точку зрения, проявляя уважительное отношение к участникам общения.</w:t>
            </w:r>
          </w:p>
          <w:p w14:paraId="46F4FF5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Описывает образ, созданный художником, по настроению и содержанию.</w:t>
            </w:r>
          </w:p>
          <w:p w14:paraId="3FF390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Отличает светлые и темные оттенки цвета.</w:t>
            </w:r>
          </w:p>
          <w:p w14:paraId="7DFF5D6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Выбирает формат в соответствии со своей задумкой.</w:t>
            </w:r>
          </w:p>
          <w:p w14:paraId="48AF231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композицию гуашью, используя правила получения светлых и темных оттенков</w:t>
            </w:r>
          </w:p>
        </w:tc>
      </w:tr>
      <w:tr w:rsidR="00196189" w:rsidRPr="005F3E5C" w14:paraId="6CB19176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7CE5AE1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Домашние питомцы моей семьи (2 часа)</w:t>
            </w:r>
          </w:p>
          <w:p w14:paraId="1254A48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Разнообразие образов домашних животных в произведениях искусства. Геометрическая основа конструкции фигуры животного. Отличия конструктивного и пластического способов лепки. Детализация фигуры</w:t>
            </w:r>
          </w:p>
        </w:tc>
        <w:tc>
          <w:tcPr>
            <w:tcW w:w="2861" w:type="dxa"/>
            <w:gridSpan w:val="2"/>
          </w:tcPr>
          <w:p w14:paraId="543825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Николай Сверчков «Лошадь в конюшне»;</w:t>
            </w:r>
          </w:p>
          <w:p w14:paraId="09079A5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Джошуа Рейнольдс «Мисс Джейн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Боулз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»; </w:t>
            </w:r>
          </w:p>
          <w:p w14:paraId="03B94FE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Франц Марк «Белый кот»; </w:t>
            </w:r>
          </w:p>
          <w:p w14:paraId="773A34C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Минь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Чжэнь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«Черный кот»; </w:t>
            </w:r>
          </w:p>
          <w:p w14:paraId="0F072EB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Генриетта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Роннер-Книп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«Играющий кот»; </w:t>
            </w:r>
          </w:p>
          <w:p w14:paraId="2198623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Фредерик Джордж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Котман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«Член семьи»;</w:t>
            </w:r>
          </w:p>
          <w:p w14:paraId="6DFCF7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Томаса Гейнсборо «Мальчик с собакой»;</w:t>
            </w:r>
          </w:p>
          <w:p w14:paraId="1CB2BE9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Валериан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Янушкевич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скульптура охотничьей собаки в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парке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Несвижского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замка;</w:t>
            </w:r>
          </w:p>
          <w:p w14:paraId="10454D0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Владимир Жбанов «Лошадь и воробей», «Дама с собачкой», «Гуси»;</w:t>
            </w:r>
          </w:p>
          <w:p w14:paraId="4DA9515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Николай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Байрачный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«Корова»;</w:t>
            </w:r>
          </w:p>
          <w:p w14:paraId="73A29F9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Вячеслав Долгов «Прогулка князя с борзыми» и иные</w:t>
            </w:r>
          </w:p>
        </w:tc>
        <w:tc>
          <w:tcPr>
            <w:tcW w:w="2546" w:type="dxa"/>
            <w:gridSpan w:val="2"/>
          </w:tcPr>
          <w:p w14:paraId="40D06E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Обсуждение роли домашних питомцев в жизни семьи, бережного отношения к домашним животным.</w:t>
            </w:r>
          </w:p>
          <w:p w14:paraId="172CAD1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образов домашних питомцев в произведениях изобразительного искусства.</w:t>
            </w:r>
          </w:p>
          <w:p w14:paraId="27F873B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конструкции фигуры животного и поиск геометрической основы.</w:t>
            </w:r>
          </w:p>
          <w:p w14:paraId="017B133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Составление образа животного из геометрических фигур. </w:t>
            </w:r>
          </w:p>
          <w:p w14:paraId="699CC42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Лепка домашнего животного конструктивным способом на основе составленного из геометрических фигур образа.</w:t>
            </w:r>
          </w:p>
          <w:p w14:paraId="3E1DD53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пластического и конструктивного способов лепки.</w:t>
            </w:r>
          </w:p>
          <w:p w14:paraId="1989D4D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освоению пластического способа лепки.</w:t>
            </w:r>
          </w:p>
          <w:p w14:paraId="57B6C32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Лепка домашнего питомца пластическим способом. </w:t>
            </w:r>
          </w:p>
          <w:p w14:paraId="1969657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7B6760B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47F5894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Участвует в обсуждении, высказывает свою точку зрения, проявляя уважительное отношение к участникам общения.</w:t>
            </w:r>
          </w:p>
          <w:p w14:paraId="319FF8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Описывает образ, созданный художником, по настроению и содержанию.</w:t>
            </w:r>
          </w:p>
          <w:p w14:paraId="6111124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Выявляет характерные черты визуального образа.</w:t>
            </w:r>
          </w:p>
          <w:p w14:paraId="66F7CC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геометрическую фигуру, лежащую в основе конструкции фигуры животного.</w:t>
            </w:r>
          </w:p>
          <w:p w14:paraId="4B5D906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Составляет фигуру животного из геометрических фигур.</w:t>
            </w:r>
          </w:p>
          <w:p w14:paraId="5F7AB26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Лепит фигуру животного конструктивным и пластическим способами</w:t>
            </w:r>
          </w:p>
          <w:p w14:paraId="011A656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96189" w:rsidRPr="005F3E5C" w14:paraId="63A69C25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732642A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Семья вместе – душа на месте</w:t>
            </w:r>
            <w:r w:rsidRPr="005F3E5C">
              <w:rPr>
                <w:rFonts w:ascii="Times New Roman" w:hAnsi="Times New Roman" w:cs="Times New Roman"/>
                <w:sz w:val="26"/>
              </w:rPr>
              <w:br/>
              <w:t>(1 час)</w:t>
            </w:r>
          </w:p>
          <w:p w14:paraId="1DD8879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Тема семейных отношений в произведениях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искусства. Ритмическая организация узора на предметах разной формы. Связь формы и декора.</w:t>
            </w:r>
          </w:p>
          <w:p w14:paraId="16D6943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Подведение творческих итогов</w:t>
            </w:r>
          </w:p>
        </w:tc>
        <w:tc>
          <w:tcPr>
            <w:tcW w:w="2861" w:type="dxa"/>
            <w:gridSpan w:val="2"/>
          </w:tcPr>
          <w:p w14:paraId="4101763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Алексей Корзухин «Возвращение из города»; </w:t>
            </w:r>
          </w:p>
          <w:p w14:paraId="70222E6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Николай Богданов-Бельский «Новые хозяева. Чаепитие»; </w:t>
            </w:r>
          </w:p>
          <w:p w14:paraId="6A5BAF6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Юрий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Кугач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«Семья»; </w:t>
            </w:r>
          </w:p>
          <w:p w14:paraId="5A6548C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Николай Назарчук «Односельчане»;</w:t>
            </w:r>
          </w:p>
          <w:p w14:paraId="7AA4E66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схемы ритмической организации узора на предметах разной формы и иные </w:t>
            </w:r>
          </w:p>
        </w:tc>
        <w:tc>
          <w:tcPr>
            <w:tcW w:w="2546" w:type="dxa"/>
            <w:gridSpan w:val="2"/>
          </w:tcPr>
          <w:p w14:paraId="2327286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Обсуждение культуры семейных отношений, переданных в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произведениях искусства.</w:t>
            </w:r>
          </w:p>
          <w:p w14:paraId="3044BE9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освоению ритмического чередования в узорах.</w:t>
            </w:r>
          </w:p>
          <w:p w14:paraId="584FBCC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композиции «Чайный сервиз» гуашью с использованием ритма в декоре. </w:t>
            </w:r>
          </w:p>
          <w:p w14:paraId="0609308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29975A8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  <w:p w14:paraId="2E798CD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081D081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5CCC617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27C365B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0E2248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54348B0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6547" w:type="dxa"/>
            <w:gridSpan w:val="2"/>
          </w:tcPr>
          <w:p w14:paraId="7EC72C6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Понимает ценность семьи и семейных отношений.</w:t>
            </w:r>
          </w:p>
          <w:p w14:paraId="39FEDAC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Проявляет эмоциональную отзывчивость при восприятии произведений искусства. </w:t>
            </w:r>
          </w:p>
          <w:p w14:paraId="011C1E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высказывает свою точку зрения, проявляя уважительное отношение к участникам общения.</w:t>
            </w:r>
          </w:p>
          <w:p w14:paraId="2ECDA0C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Описывает образ, созданный художником, по настроению и содержанию.</w:t>
            </w:r>
          </w:p>
          <w:p w14:paraId="219EC98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Составляет узор с использованием ритма</w:t>
            </w:r>
          </w:p>
        </w:tc>
      </w:tr>
      <w:tr w:rsidR="00196189" w:rsidRPr="005F3E5C" w14:paraId="4F26D446" w14:textId="77777777" w:rsidTr="00196189">
        <w:trPr>
          <w:gridAfter w:val="1"/>
          <w:wAfter w:w="106" w:type="dxa"/>
        </w:trPr>
        <w:tc>
          <w:tcPr>
            <w:tcW w:w="14454" w:type="dxa"/>
            <w:gridSpan w:val="7"/>
            <w:shd w:val="clear" w:color="auto" w:fill="auto"/>
          </w:tcPr>
          <w:p w14:paraId="09C113F2" w14:textId="77777777" w:rsidR="00196189" w:rsidRPr="005F3E5C" w:rsidRDefault="00196189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Раздел 2 «Искусство и моя страна» (14 часов)</w:t>
            </w:r>
          </w:p>
        </w:tc>
      </w:tr>
      <w:tr w:rsidR="00196189" w:rsidRPr="005F3E5C" w14:paraId="3154DD60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1FAA657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Моя Родина – Беларусь. Природные богатства Беларуси (1 час)</w:t>
            </w:r>
          </w:p>
          <w:p w14:paraId="6703262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Эстетическое разнообразие природы Беларуси. Образы белорусской природы в произведениях искусства. Плановость в композиции. Простейшие правила линейной перспективы (ближнее – больше, ниже; дальнее – меньше, выше)</w:t>
            </w:r>
          </w:p>
        </w:tc>
        <w:tc>
          <w:tcPr>
            <w:tcW w:w="2861" w:type="dxa"/>
            <w:gridSpan w:val="2"/>
          </w:tcPr>
          <w:p w14:paraId="7EDB682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Виталий Цвирко «Припять. На земле белорусской»; </w:t>
            </w:r>
          </w:p>
          <w:p w14:paraId="4238878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Витольд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Бялыницкий-Бируля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«Час тишины. Озеро Удомля»; </w:t>
            </w:r>
          </w:p>
          <w:p w14:paraId="0DB3FF3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Виктор Громыко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Глубелька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– сердце голубых озер Беларуси», «За рекой Бобр кричат журавли»; </w:t>
            </w:r>
          </w:p>
          <w:p w14:paraId="4D52AB2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Казимир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Альхимович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«Пейзаж с аистом»; </w:t>
            </w:r>
          </w:p>
          <w:p w14:paraId="777D16F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Вячеслав Кубарев «Осенние поля»; фотоизображения белорусской природы</w:t>
            </w:r>
          </w:p>
        </w:tc>
        <w:tc>
          <w:tcPr>
            <w:tcW w:w="2546" w:type="dxa"/>
            <w:gridSpan w:val="2"/>
          </w:tcPr>
          <w:p w14:paraId="14E7D29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Обсуждение эстетического разнообразия природы Беларуси.</w:t>
            </w:r>
          </w:p>
          <w:p w14:paraId="1C87775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Сравнение художественных образов природы в художественных фотографиях и произведениях искусства. </w:t>
            </w:r>
          </w:p>
          <w:p w14:paraId="13F97E0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Ознакомление с простейшими правилами линейной перспективы (ближнее – больше, ниже; дальнее – меньше, выше).</w:t>
            </w:r>
          </w:p>
          <w:p w14:paraId="656481F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пейзажной композиции «Моя Родина» гуашью с учетом плановости.</w:t>
            </w:r>
          </w:p>
          <w:p w14:paraId="5BDB067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7C9421B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59DDD6B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Учащийся проявляет уважение и ценностное отношение к своей Родине.</w:t>
            </w:r>
          </w:p>
          <w:p w14:paraId="2E844E0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Выявляет общие черты в произведениях искусства.</w:t>
            </w:r>
          </w:p>
          <w:p w14:paraId="24B1566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художественные образы природы по содержанию</w:t>
            </w:r>
          </w:p>
          <w:p w14:paraId="424D7A2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Создает композицию, соблюдая простейшее правило линейной перспективы </w:t>
            </w:r>
          </w:p>
        </w:tc>
      </w:tr>
      <w:tr w:rsidR="00196189" w:rsidRPr="005F3E5C" w14:paraId="2C3B88DE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1FBD7B3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Цвета природы Беларуси (2 часа)</w:t>
            </w:r>
          </w:p>
          <w:p w14:paraId="432D214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Разнообразие цветовых отношений в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пейзажах белорусских художников. Теплые и холодные цвета. Разнообразие теплых и холодных оттенков, их взаимодействие</w:t>
            </w:r>
          </w:p>
        </w:tc>
        <w:tc>
          <w:tcPr>
            <w:tcW w:w="2861" w:type="dxa"/>
            <w:gridSpan w:val="2"/>
          </w:tcPr>
          <w:p w14:paraId="3561BBD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Виктор Громыко «Льны белорусские», «Красные земли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Полотчины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»;</w:t>
            </w:r>
          </w:p>
          <w:p w14:paraId="0170F3C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Николай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Бущик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«Полесский вечер»;</w:t>
            </w:r>
          </w:p>
          <w:p w14:paraId="6545527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Виталий Цвирко «Припять. Весна»; </w:t>
            </w:r>
          </w:p>
          <w:p w14:paraId="2F788C8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Леонид Щемелев «Вечерний Минск»; </w:t>
            </w:r>
          </w:p>
          <w:p w14:paraId="3EB3BCF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Петр Данелия «Осенняя звонкость»;</w:t>
            </w:r>
          </w:p>
          <w:p w14:paraId="1064D96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Борис Аракчеев «Березина»;</w:t>
            </w:r>
          </w:p>
          <w:p w14:paraId="07F4E2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фотоизображения колоска, василька</w:t>
            </w:r>
          </w:p>
        </w:tc>
        <w:tc>
          <w:tcPr>
            <w:tcW w:w="2546" w:type="dxa"/>
            <w:gridSpan w:val="2"/>
          </w:tcPr>
          <w:p w14:paraId="5892637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Анализ белорусских пейзажей с выразительными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цветовыми отношениями.</w:t>
            </w:r>
          </w:p>
          <w:p w14:paraId="02FFE27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смешиванию оттенков одного цвета в гуаши.</w:t>
            </w:r>
          </w:p>
          <w:p w14:paraId="2DA0D01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Группировка цветовых оттенков по тепло-холодности. </w:t>
            </w:r>
          </w:p>
          <w:p w14:paraId="0D5B034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Окрашивание листа бумаги в теплые (холодные) оттенки гуашью.</w:t>
            </w:r>
          </w:p>
          <w:p w14:paraId="7799A93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аппликации «Колосок» («Василек») из деталей, вырезанных из окрашенного листа, декорирование аппликации графическими материалами.</w:t>
            </w:r>
          </w:p>
          <w:p w14:paraId="5CFE58F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24A79A1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4CCEBA6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Проявляет эстетическое отношение к природе своей Родины.</w:t>
            </w:r>
          </w:p>
          <w:p w14:paraId="31D1995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художественные образы природы по содержанию и цвету.</w:t>
            </w:r>
          </w:p>
          <w:p w14:paraId="50F3B67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Различает теплые и холодные оттенки.</w:t>
            </w:r>
          </w:p>
          <w:p w14:paraId="30AB6DE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Выполняет задание по плану.</w:t>
            </w:r>
          </w:p>
          <w:p w14:paraId="3BA4617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творческое задание, используя теплые (холодные) оттенки, в смешанной технике</w:t>
            </w:r>
          </w:p>
        </w:tc>
      </w:tr>
      <w:tr w:rsidR="00196189" w:rsidRPr="005F3E5C" w14:paraId="00A59657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02FE6B7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Белорусские леса (2 часа)</w:t>
            </w:r>
          </w:p>
          <w:p w14:paraId="756C89C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Красота лесных пейзажей. Разнообразие форм кроны деревьев. Конструкция дерева, его характер</w:t>
            </w:r>
          </w:p>
        </w:tc>
        <w:tc>
          <w:tcPr>
            <w:tcW w:w="2861" w:type="dxa"/>
            <w:gridSpan w:val="2"/>
          </w:tcPr>
          <w:p w14:paraId="5FEE1B7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Федор Дорошевич «В пойме реки Березины»; Сергей Катков «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Логойский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мотив»;</w:t>
            </w:r>
          </w:p>
          <w:p w14:paraId="4CA181E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Иван Пушков «Весна на Немане»; </w:t>
            </w:r>
          </w:p>
          <w:p w14:paraId="6B0209B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Адольф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Гугель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«Голубая вода»; </w:t>
            </w:r>
          </w:p>
          <w:p w14:paraId="483B4FD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Сергей Катков «На Березине»; </w:t>
            </w:r>
          </w:p>
          <w:p w14:paraId="2672413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Владимир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Кудревич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«Утро весны»;</w:t>
            </w:r>
          </w:p>
          <w:p w14:paraId="083CECF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фотоизображения деревьев с различной формой кроны</w:t>
            </w:r>
          </w:p>
        </w:tc>
        <w:tc>
          <w:tcPr>
            <w:tcW w:w="2546" w:type="dxa"/>
            <w:gridSpan w:val="2"/>
          </w:tcPr>
          <w:p w14:paraId="245AAD1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Наблюдение и обсуждение разнообразия деревьев белорусских лесов.</w:t>
            </w:r>
          </w:p>
          <w:p w14:paraId="45AF5FD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формы крон разных деревьев, анализ конструкции дерева.</w:t>
            </w:r>
          </w:p>
          <w:p w14:paraId="73FD7B9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соответствия между формой кроны дерева и его геометрической основой.</w:t>
            </w:r>
          </w:p>
          <w:p w14:paraId="5E7A8B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Вырезание кроны деревьев из цветной бумаги и создание композиции «Белорусский лес» в смешанной технике (приклеивание вырезанных крон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дорисовывание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ствола и ветвей графическими материалами).</w:t>
            </w:r>
          </w:p>
          <w:p w14:paraId="1E47545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Анализ и обсуждение готовых работ.</w:t>
            </w:r>
          </w:p>
          <w:p w14:paraId="317B847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6A94C00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Проявляет эстетическое отношение к природе Беларуси.</w:t>
            </w:r>
          </w:p>
          <w:p w14:paraId="6798031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наблюдения для получения информации о белорусской природе.</w:t>
            </w:r>
          </w:p>
          <w:p w14:paraId="4DBA8F4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форму объектов.</w:t>
            </w:r>
          </w:p>
          <w:p w14:paraId="091834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творческое задание по плану в смешанной технике</w:t>
            </w:r>
          </w:p>
        </w:tc>
      </w:tr>
      <w:tr w:rsidR="00196189" w:rsidRPr="005F3E5C" w14:paraId="085D7382" w14:textId="77777777" w:rsidTr="00196189">
        <w:trPr>
          <w:gridAfter w:val="1"/>
          <w:wAfter w:w="106" w:type="dxa"/>
        </w:trPr>
        <w:tc>
          <w:tcPr>
            <w:tcW w:w="2500" w:type="dxa"/>
          </w:tcPr>
          <w:p w14:paraId="6B853E2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Животные нашей страны (2 часа) </w:t>
            </w:r>
          </w:p>
          <w:p w14:paraId="71AE40F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Белорусские животные (звери, птицы) в произведениях искусства. Передача характера и нрава животных. Приемы гравировки и детализации в лепке. Симметрия в фигуре животного</w:t>
            </w:r>
          </w:p>
        </w:tc>
        <w:tc>
          <w:tcPr>
            <w:tcW w:w="2861" w:type="dxa"/>
            <w:gridSpan w:val="2"/>
          </w:tcPr>
          <w:p w14:paraId="4500727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Гавриил Ващенко «Материнские крылья»; </w:t>
            </w:r>
          </w:p>
          <w:p w14:paraId="3D352F5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Алексей Степанов «Утренний привет», «Лоси»;</w:t>
            </w:r>
          </w:p>
          <w:p w14:paraId="3C6678E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Иван Шишкин «Утро в сосновом лесу»;</w:t>
            </w:r>
          </w:p>
          <w:p w14:paraId="4238C3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скульптура зубра в Национальном аэропорту, вдоль трассы М 1;</w:t>
            </w:r>
          </w:p>
          <w:p w14:paraId="16C15A0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Станислав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Целюк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памятник воробью (Барановичи);</w:t>
            </w:r>
          </w:p>
          <w:p w14:paraId="12A78CD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Владимир Гавриленко, памятник бобру (Бобруйск)</w:t>
            </w:r>
          </w:p>
          <w:p w14:paraId="40D30D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Владимир Пантелеев, скульптура волка (Волковыск);</w:t>
            </w:r>
          </w:p>
          <w:p w14:paraId="7BADD8A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фотоизображения медведя (зубра), аиста</w:t>
            </w:r>
          </w:p>
        </w:tc>
        <w:tc>
          <w:tcPr>
            <w:tcW w:w="2546" w:type="dxa"/>
            <w:gridSpan w:val="2"/>
          </w:tcPr>
          <w:p w14:paraId="575D864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эстетического разнообразия животного мира Беларуси (звери, птицы).</w:t>
            </w:r>
          </w:p>
          <w:p w14:paraId="39F5960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Сравнение художественных образов животных на материале художественных фотографий и произведений искусства. </w:t>
            </w:r>
          </w:p>
          <w:p w14:paraId="1D897FE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Лепка пластическим способом фигурки медведя (зубра), гравировка (декорирование) поверхности. </w:t>
            </w:r>
          </w:p>
          <w:p w14:paraId="3EFBC5D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Вырезание из бумаги, сложенной по длине пополам, фигуры аиста и ее детализация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графическими материалами.</w:t>
            </w:r>
          </w:p>
          <w:p w14:paraId="5BE085B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4F75BB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</w:tcPr>
          <w:p w14:paraId="72B771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Участвует в обсуждении и высказывает свою точку зрения </w:t>
            </w:r>
          </w:p>
          <w:p w14:paraId="027BC66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сходства и отличия в образах животных.</w:t>
            </w:r>
          </w:p>
          <w:p w14:paraId="6176EE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лепку пластическим способом, декорирует поверхность.</w:t>
            </w:r>
          </w:p>
          <w:p w14:paraId="2AAB6E1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Вырезает симметричные объекты, используя складывание бумаги по длине пополам</w:t>
            </w:r>
          </w:p>
          <w:p w14:paraId="0DAB86C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96189" w:rsidRPr="005F3E5C" w14:paraId="0DCC2EE2" w14:textId="77777777" w:rsidTr="00196189">
        <w:trPr>
          <w:gridAfter w:val="1"/>
          <w:wAfter w:w="106" w:type="dxa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AE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Золотые руки наших прабабушек. Традиционные </w:t>
            </w:r>
          </w:p>
          <w:p w14:paraId="1139CE6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ремесла Беларуси (2 часа)</w:t>
            </w:r>
          </w:p>
          <w:p w14:paraId="71AFBBC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Разнообразие традиционных белорусских ремесел. Художественные материалы разных ремесел. Особенности технологии выполнения изделий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46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Изделия (или их фотографии) разных видов белорусского традиционного декоративно-прикладного искусства (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соломоплетение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аппликация из соломки, керамика, гончарство, ткачество, вышивка, роспись по дереву)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830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культуры отношения человека (уважение, почитание, сохранение, интерес) к традиционному белорусскому народному искусству.</w:t>
            </w:r>
          </w:p>
          <w:p w14:paraId="66951A6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Определение художественных материалов и образов в произведениях белорусского народного декоративно-прикладного искусства.</w:t>
            </w:r>
          </w:p>
          <w:p w14:paraId="0123DB3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Соотнесение вида художественного ремесла с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используемым материалом.</w:t>
            </w:r>
          </w:p>
          <w:p w14:paraId="579D53A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освоению простейших техник традиционных ремесел.</w:t>
            </w:r>
          </w:p>
          <w:p w14:paraId="499EE78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Создание эскизного макета изделия народного декоративно-прикладного искусства с сохранением белорусских традиций (лепка предмета посуды в жгутовой технике, эскиз в цвете для росписи по дереву или иное).</w:t>
            </w:r>
          </w:p>
          <w:p w14:paraId="70247A9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427F98D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3E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Проявляет уважение и ценностное отношение к народному декоративно-прикладному искусству.</w:t>
            </w:r>
          </w:p>
          <w:p w14:paraId="02C6522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художественные материалы, характерные для белорусских традиционных ремесел.</w:t>
            </w:r>
          </w:p>
          <w:p w14:paraId="0D4AE8A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макет изделия, используя технологию (или ее имитацию) традиционного белорусского ремесла</w:t>
            </w:r>
          </w:p>
        </w:tc>
      </w:tr>
      <w:tr w:rsidR="00196189" w:rsidRPr="005F3E5C" w14:paraId="6EB7AA25" w14:textId="77777777" w:rsidTr="00196189">
        <w:trPr>
          <w:gridAfter w:val="1"/>
          <w:wAfter w:w="106" w:type="dxa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40E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Изобразительное искусство наших прадедов (1 час)</w:t>
            </w:r>
          </w:p>
          <w:p w14:paraId="48D999F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Сюжеты и темы произведений белорусских художников 19 –начала 20 вв. Простейший анализ техники художника</w:t>
            </w:r>
          </w:p>
          <w:p w14:paraId="5EF4C29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129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Произведения Наполеона Орды, </w:t>
            </w:r>
          </w:p>
          <w:p w14:paraId="3F080EB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Ивана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Хруцкого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Аполлинария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Горавского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</w:p>
          <w:p w14:paraId="332A211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Фердинанда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Рущица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или иных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F3D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Определение наиболее частых сюжетов и тем в произведениях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белорусских художников 19 – начала 20 вв. </w:t>
            </w:r>
          </w:p>
          <w:p w14:paraId="33EEC82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Выявление общих черт художественной техники (сюжета, темы) одного белорусского художника 19 – начала 20 вв.</w:t>
            </w:r>
          </w:p>
          <w:p w14:paraId="6A80CDB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Решение ситуационных задач по произведениям художника.</w:t>
            </w:r>
          </w:p>
          <w:p w14:paraId="6A61C27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Создание несложной композиции по впечатлениям от восприятия произведений белорусского художника.</w:t>
            </w:r>
          </w:p>
          <w:p w14:paraId="436F5F1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22A112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5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Участвует в обсуждении и высказывает свою точку зрения. </w:t>
            </w:r>
          </w:p>
          <w:p w14:paraId="38C8800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Определяет сходство сюжета в произведениях изобразительного искусства.</w:t>
            </w:r>
          </w:p>
          <w:p w14:paraId="7EE3514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Выявляет общие черты в произведениях искусства.</w:t>
            </w:r>
          </w:p>
          <w:p w14:paraId="71B2AD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Передает свои впечатления в рисунке</w:t>
            </w:r>
          </w:p>
        </w:tc>
      </w:tr>
      <w:tr w:rsidR="00196189" w:rsidRPr="005F3E5C" w14:paraId="259653CC" w14:textId="77777777" w:rsidTr="00196189">
        <w:trPr>
          <w:gridAfter w:val="1"/>
          <w:wAfter w:w="106" w:type="dxa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DC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Белорусы – счастливая нация </w:t>
            </w:r>
            <w:r w:rsidRPr="005F3E5C">
              <w:rPr>
                <w:rFonts w:ascii="Times New Roman" w:hAnsi="Times New Roman" w:cs="Times New Roman"/>
                <w:sz w:val="26"/>
              </w:rPr>
              <w:br/>
              <w:t>(1 час)</w:t>
            </w:r>
          </w:p>
          <w:p w14:paraId="0BD9201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Образное значение цвета. Передача цветом чувств</w:t>
            </w:r>
          </w:p>
          <w:p w14:paraId="23B1837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A6B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Карточки цветов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0B6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Составление облака слов, связанных с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понятием «счастье».</w:t>
            </w:r>
          </w:p>
          <w:p w14:paraId="493B71F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Подбор цветов, ассоциирующихся со счастьем и радостью.</w:t>
            </w:r>
          </w:p>
          <w:p w14:paraId="088FCF8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декоративной композиции «Птица счастья» с использованием образного значения цвета гуашью.</w:t>
            </w:r>
          </w:p>
          <w:p w14:paraId="1019036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2AA430F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C74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Участвует в обсуждении и высказывает свою точку зрения. </w:t>
            </w:r>
          </w:p>
          <w:p w14:paraId="77A3D9A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Группирует цвета по настроению и чувствам.</w:t>
            </w:r>
          </w:p>
          <w:p w14:paraId="63E2FD1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Подбирает цвет к разным чувствам, настроению.</w:t>
            </w:r>
          </w:p>
          <w:p w14:paraId="1614589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композицию, используя эмоционально-образные возможности цвета</w:t>
            </w:r>
          </w:p>
        </w:tc>
      </w:tr>
      <w:tr w:rsidR="00196189" w:rsidRPr="005F3E5C" w14:paraId="356E2CCD" w14:textId="77777777" w:rsidTr="00196189">
        <w:trPr>
          <w:gridAfter w:val="1"/>
          <w:wAfter w:w="106" w:type="dxa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778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Гордость Беларуси. Кубок для победителя (1 час)</w:t>
            </w:r>
          </w:p>
          <w:p w14:paraId="530B354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Разнообразие форм предметов. Предметы составной конструкции</w:t>
            </w:r>
          </w:p>
          <w:p w14:paraId="7007F0A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482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Фотопортреты белорусов, добившихся успехов и известных в разных сферах (изобразительном искусстве, музыке, литературе, спорте и иных);</w:t>
            </w:r>
          </w:p>
          <w:p w14:paraId="2841232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фотоизображения спортивных кубков </w:t>
            </w:r>
          </w:p>
          <w:p w14:paraId="65EF8C0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CD1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Дискуссия о выдающихся белорусах и их вкладе в культуру Беларуси.</w:t>
            </w:r>
          </w:p>
          <w:p w14:paraId="585808C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общей формы предмета и синтез формы из отдельных частей (деталей).</w:t>
            </w:r>
          </w:p>
          <w:p w14:paraId="4455AC2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Сравнение предметов простой 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составной конструкции. </w:t>
            </w:r>
          </w:p>
          <w:p w14:paraId="25BB648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Лепка конструктивным способом кубка победителя (художника, музыканта, писателя, спортсмена или др.) простой или составной конструкции. </w:t>
            </w:r>
          </w:p>
          <w:p w14:paraId="210BBC7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5A4A415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F9E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Участвует в дискуссии, высказывает свою точку зрения.</w:t>
            </w:r>
          </w:p>
          <w:p w14:paraId="12B4F57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форму предмета.</w:t>
            </w:r>
          </w:p>
          <w:p w14:paraId="4339113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Различает предметы простой и составной конструкции.</w:t>
            </w:r>
          </w:p>
          <w:p w14:paraId="7F56866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Лепит конструктивным способом</w:t>
            </w:r>
          </w:p>
        </w:tc>
      </w:tr>
      <w:tr w:rsidR="00196189" w:rsidRPr="005F3E5C" w14:paraId="5C4A3F01" w14:textId="77777777" w:rsidTr="00196189">
        <w:trPr>
          <w:gridAfter w:val="1"/>
          <w:wAfter w:w="106" w:type="dxa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8E2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Новогодние праздники в Беларуси (2 часа)</w:t>
            </w:r>
          </w:p>
          <w:p w14:paraId="0F8FA4F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Тема новогодних праздников в изобразительном искусстве. Контрастные цвета и выразительные возможности их сочетаний.</w:t>
            </w:r>
          </w:p>
          <w:p w14:paraId="14B985E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Подведение творческих итогов 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E2C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Борис Кустодиев «Елочный торг»;</w:t>
            </w:r>
          </w:p>
          <w:p w14:paraId="02D1FF4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Александр Гуляев «Украшение Новогодней елки»;</w:t>
            </w:r>
          </w:p>
          <w:p w14:paraId="4D3AEF4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Александр Дудин «Елка»;</w:t>
            </w:r>
          </w:p>
          <w:p w14:paraId="68F96DC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Александр Левченков «Утро Нового года»;</w:t>
            </w:r>
          </w:p>
          <w:p w14:paraId="43F447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Егор Зайцев «Рождественская елка»;</w:t>
            </w:r>
          </w:p>
          <w:p w14:paraId="0D59717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Игорь Попов «Наш двор»;</w:t>
            </w:r>
          </w:p>
          <w:p w14:paraId="3B61B53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Олег Коровин «Скоро елка»;</w:t>
            </w:r>
          </w:p>
          <w:p w14:paraId="2E7215E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Сергей Виноградов «Интерьер с рождественской елкой»; цветовой круг</w:t>
            </w:r>
          </w:p>
        </w:tc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788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Дискуссия о любимых праздниках и традициях празднования Нового года.</w:t>
            </w:r>
          </w:p>
          <w:p w14:paraId="4B23F0A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героев, атрибутов новогоднего праздника в разных культурах на основе произведений искусства.</w:t>
            </w:r>
          </w:p>
          <w:p w14:paraId="3CD3DCF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Поиск контрастных цветов на цветовом круге.</w:t>
            </w:r>
          </w:p>
          <w:p w14:paraId="26D075E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цветовых сочетаний (сближенных, контрастных) и их выразительных возможностей.</w:t>
            </w:r>
          </w:p>
          <w:p w14:paraId="2646E82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Обсуждение вариантов новогоднего декора. </w:t>
            </w:r>
          </w:p>
          <w:p w14:paraId="094592A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Декорирование треугольной основы из картона («елочки») полосками цветной бумаги контрастных цветов.</w:t>
            </w:r>
          </w:p>
          <w:p w14:paraId="4D1748F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Изготовление интерьерной елки из вырезанных из бумаги и разукрашенных разными оттенками ладошек учащихся, декор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получившейся новогодней елки (коллективная работа).</w:t>
            </w:r>
          </w:p>
          <w:p w14:paraId="1156E5B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Участие в оформлении кабинета (школы) к новогодним праздникам.</w:t>
            </w:r>
          </w:p>
          <w:p w14:paraId="4DB7DAA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6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EAF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Участвует в дискуссии, высказывает свою точку зрения, уважая мнение других.</w:t>
            </w:r>
          </w:p>
          <w:p w14:paraId="1EDF414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эстетическое отношение к новогодним праздникам.</w:t>
            </w:r>
          </w:p>
          <w:p w14:paraId="75D80D1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объекты по заданным критериям.</w:t>
            </w:r>
          </w:p>
          <w:p w14:paraId="7C7A41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контрастные цвета.</w:t>
            </w:r>
          </w:p>
          <w:p w14:paraId="794031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выразительные свойства контрастных цветов в творческой деятельности</w:t>
            </w:r>
          </w:p>
          <w:p w14:paraId="2EC87C0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96189" w:rsidRPr="005F3E5C" w14:paraId="2442F793" w14:textId="77777777" w:rsidTr="00196189">
        <w:tc>
          <w:tcPr>
            <w:tcW w:w="14560" w:type="dxa"/>
            <w:gridSpan w:val="8"/>
            <w:shd w:val="clear" w:color="auto" w:fill="auto"/>
          </w:tcPr>
          <w:p w14:paraId="275FE0E2" w14:textId="77777777" w:rsidR="00196189" w:rsidRPr="005F3E5C" w:rsidRDefault="00196189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Раздел 3 «Искусство в школе» (18 часов)</w:t>
            </w:r>
          </w:p>
        </w:tc>
      </w:tr>
      <w:tr w:rsidR="00196189" w:rsidRPr="005F3E5C" w14:paraId="2527B918" w14:textId="77777777" w:rsidTr="00196189">
        <w:tc>
          <w:tcPr>
            <w:tcW w:w="2745" w:type="dxa"/>
            <w:gridSpan w:val="2"/>
          </w:tcPr>
          <w:p w14:paraId="382082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Школа в моей жизни (1 час)</w:t>
            </w:r>
          </w:p>
          <w:p w14:paraId="522B955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Школьная тема в изобразительном искусстве. Красота школьной территории. Ворота школы как дверь к знаниям: эстетика и симметричность конструкции. Красота и изящество линий </w:t>
            </w:r>
          </w:p>
        </w:tc>
        <w:tc>
          <w:tcPr>
            <w:tcW w:w="3131" w:type="dxa"/>
            <w:gridSpan w:val="2"/>
            <w:vMerge w:val="restart"/>
          </w:tcPr>
          <w:p w14:paraId="6D0CA3B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Владимир Маковский «В сельской школе»; </w:t>
            </w:r>
          </w:p>
          <w:p w14:paraId="18F1620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Николай Богданов-Бельский «В классе»;</w:t>
            </w:r>
          </w:p>
          <w:p w14:paraId="7F4B33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Валентин Серов «Домашнее задание»; </w:t>
            </w:r>
          </w:p>
          <w:p w14:paraId="0307CB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Александр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Кержнер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«В первый класс»;</w:t>
            </w:r>
          </w:p>
          <w:p w14:paraId="5D271E6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Владимир Васильев «Первоклассница»; </w:t>
            </w:r>
          </w:p>
          <w:p w14:paraId="40C7724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Федор Решетников «Переэкзаменовка»; Дмитрий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Пускин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«Дополнительные занятия в школе»;</w:t>
            </w:r>
          </w:p>
          <w:p w14:paraId="3E77D22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фотоизображения входных ворот в школы, музеи, приусадебные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строения; школьных пеналов разного дизайна; эмблем разной формы;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каллиграмм</w:t>
            </w:r>
            <w:proofErr w:type="spellEnd"/>
          </w:p>
          <w:p w14:paraId="15C508A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  <w:p w14:paraId="42E94E7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B7367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Определение общей тематики произведений изобразительного искусства. </w:t>
            </w:r>
          </w:p>
          <w:p w14:paraId="6559250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взаимосвязи эстетики школьной территории с учебной мотивацией и успеваемостью учащихся.</w:t>
            </w:r>
          </w:p>
          <w:p w14:paraId="27EF5BD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Выявление общих черт входных ворот, их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 xml:space="preserve">симметричной 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формы, особенностей конструкции и декора в процессе восприятия. </w:t>
            </w:r>
          </w:p>
          <w:p w14:paraId="24A2DAB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проведению линий разнообразных по форме, толщине, направлению графическими материалами (простой карандаш, черная ручка, фломастер или маркер).</w:t>
            </w:r>
          </w:p>
          <w:p w14:paraId="16AE4EC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графического эскиза «Ворота к знаниям» с использованием разных ажурных линий. </w:t>
            </w:r>
          </w:p>
          <w:p w14:paraId="3810815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6C3E625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04F49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Учащийся определяет общую тему произведений искусства.</w:t>
            </w:r>
          </w:p>
          <w:p w14:paraId="6CC449D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проявляя уважительное отношение к участникам общения.</w:t>
            </w:r>
          </w:p>
          <w:p w14:paraId="41524EE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Понимает роль эстетики школьной территории.</w:t>
            </w:r>
          </w:p>
          <w:p w14:paraId="0DA9763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сходства и отличия объектов окружающей действительности.</w:t>
            </w:r>
          </w:p>
          <w:p w14:paraId="3929F43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Сопоставляет части и целое в конструкции.</w:t>
            </w:r>
          </w:p>
          <w:p w14:paraId="198A33E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рисунок, используя разные линии.</w:t>
            </w:r>
          </w:p>
          <w:p w14:paraId="65F5E38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результаты творческой работы с позиции ее содержания и соответствия задаче, поставленной учителем</w:t>
            </w:r>
          </w:p>
        </w:tc>
      </w:tr>
      <w:tr w:rsidR="00196189" w:rsidRPr="005F3E5C" w14:paraId="466AC0D8" w14:textId="77777777" w:rsidTr="00196189">
        <w:tc>
          <w:tcPr>
            <w:tcW w:w="2745" w:type="dxa"/>
            <w:gridSpan w:val="2"/>
          </w:tcPr>
          <w:p w14:paraId="7FF4A6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Звенит звонок – быстрей на урок </w:t>
            </w:r>
          </w:p>
          <w:p w14:paraId="67B30BC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(1 час)</w:t>
            </w:r>
          </w:p>
          <w:p w14:paraId="5AD7F63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Геометрическая основа конструкции предмета. Связь формы предмета с декором</w:t>
            </w:r>
          </w:p>
        </w:tc>
        <w:tc>
          <w:tcPr>
            <w:tcW w:w="3131" w:type="dxa"/>
            <w:gridSpan w:val="2"/>
            <w:vMerge/>
          </w:tcPr>
          <w:p w14:paraId="2A0D477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5A7A7B0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Соотнесение формы школьного звонка (колокольчика) с геометрической фигурой (треугольник).</w:t>
            </w:r>
          </w:p>
          <w:p w14:paraId="27CE0E7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других предметов треугольной формы.</w:t>
            </w:r>
          </w:p>
          <w:p w14:paraId="270CAB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Установление связи между формой предмета и декором (узор в полосе).</w:t>
            </w:r>
          </w:p>
          <w:p w14:paraId="2C103BB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рисунка школьного звонка (колокольчика) и его декорирование отпечатками с использованием нетрадиционных материалов (ватных палочек, комочков салфеток, обратной стороной карандаша или др.).</w:t>
            </w:r>
          </w:p>
          <w:p w14:paraId="05D0795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29CB8A2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007F863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Находит геометрическую основу предмета.</w:t>
            </w:r>
          </w:p>
          <w:p w14:paraId="374D68A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Использует наблюдения для получения информации об особенностях объектов предметного мира. </w:t>
            </w:r>
          </w:p>
          <w:p w14:paraId="2FB421F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форму предмета</w:t>
            </w:r>
          </w:p>
          <w:p w14:paraId="2C86C8A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Сопоставляет части и целое в предмете.</w:t>
            </w:r>
          </w:p>
          <w:p w14:paraId="49CBBD8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декор с учетом формы предмета.</w:t>
            </w:r>
          </w:p>
          <w:p w14:paraId="2832B33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Использует нетрадиционные материалы в творческой деятельности.</w:t>
            </w:r>
          </w:p>
          <w:p w14:paraId="3C132B2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результаты творческой работы с позиции ее содержания и соответствия задаче, поставленной учителем</w:t>
            </w:r>
          </w:p>
        </w:tc>
      </w:tr>
      <w:tr w:rsidR="00196189" w:rsidRPr="005F3E5C" w14:paraId="6928F528" w14:textId="77777777" w:rsidTr="00196189">
        <w:tc>
          <w:tcPr>
            <w:tcW w:w="2745" w:type="dxa"/>
            <w:gridSpan w:val="2"/>
          </w:tcPr>
          <w:p w14:paraId="0875043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На школьной парте (1 час)</w:t>
            </w:r>
          </w:p>
          <w:p w14:paraId="0C2FCBD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Разнообразие форм предметов. Связь формы и конструкции предмета с его назначением</w:t>
            </w:r>
          </w:p>
        </w:tc>
        <w:tc>
          <w:tcPr>
            <w:tcW w:w="3131" w:type="dxa"/>
            <w:gridSpan w:val="2"/>
            <w:vMerge/>
          </w:tcPr>
          <w:p w14:paraId="20AA9A8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4BF69D6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школьных принадлежностей по форме.</w:t>
            </w:r>
          </w:p>
          <w:p w14:paraId="4F0093D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сходств и отличий пеналов (общая форма, назначение деталей, стиль оформления, цвет, декор).</w:t>
            </w:r>
          </w:p>
          <w:p w14:paraId="6435684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эскизной модели пенала необычной формы (пенал-зверюшка, пенал-книга, пенал-чемодан или др.) из сложенного пополам листа бумаги и рисование принадлежностей внутри пенала (графические материалы по выбору).</w:t>
            </w:r>
          </w:p>
          <w:p w14:paraId="6FEDD08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116553A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7747500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предметы по форме, цвету, декору.</w:t>
            </w:r>
          </w:p>
          <w:p w14:paraId="05D65AB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Сопоставляет форму предмета и его назначение.</w:t>
            </w:r>
          </w:p>
          <w:p w14:paraId="0B62D24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Выполняет задание и анализирует результаты с позиции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соответствия</w:t>
            </w:r>
            <w:proofErr w:type="gramEnd"/>
            <w:r w:rsidRPr="005F3E5C">
              <w:rPr>
                <w:rFonts w:ascii="Times New Roman" w:hAnsi="Times New Roman" w:cs="Times New Roman"/>
                <w:sz w:val="26"/>
              </w:rPr>
              <w:t xml:space="preserve"> поставленной учителем задачи</w:t>
            </w:r>
          </w:p>
        </w:tc>
      </w:tr>
      <w:tr w:rsidR="00196189" w:rsidRPr="005F3E5C" w14:paraId="0EC9008D" w14:textId="77777777" w:rsidTr="00196189">
        <w:tc>
          <w:tcPr>
            <w:tcW w:w="2745" w:type="dxa"/>
            <w:gridSpan w:val="2"/>
          </w:tcPr>
          <w:p w14:paraId="6351EEC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Рисуем буквами (1 час)</w:t>
            </w:r>
          </w:p>
          <w:p w14:paraId="5942FE3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Художественно-выразительные свойства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рукописных (строчных и прописных) букв.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Каллиграммы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и рисунки буквами. Использование букв и их элементов в рисунках. Ритмические повторы</w:t>
            </w:r>
          </w:p>
        </w:tc>
        <w:tc>
          <w:tcPr>
            <w:tcW w:w="3131" w:type="dxa"/>
            <w:gridSpan w:val="2"/>
            <w:vMerge/>
          </w:tcPr>
          <w:p w14:paraId="7A1EA8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5274C7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графических элементов букв и их использования в изобразительном искусстве.</w:t>
            </w:r>
          </w:p>
          <w:p w14:paraId="4FAC99F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выразительных свойств элементов букв.</w:t>
            </w:r>
          </w:p>
          <w:p w14:paraId="2B9A74F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созданию узора (орнамента) из букв.</w:t>
            </w:r>
          </w:p>
          <w:p w14:paraId="5F84F27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Выполнение рисунка «Хоровод букв» графическими материалами (фломастерами, цветными ручками) с ритмической организацией композиции.</w:t>
            </w:r>
          </w:p>
          <w:p w14:paraId="0A57239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4BFE0A1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Характеризует графические элементы букв с позиции их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выразительных свойств</w:t>
            </w:r>
          </w:p>
          <w:p w14:paraId="6BD5D5D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Отличает рисунки, созданные с помощью букв.</w:t>
            </w:r>
          </w:p>
          <w:p w14:paraId="05798FD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Выявляет композиции с ритмическими повторами</w:t>
            </w:r>
          </w:p>
          <w:p w14:paraId="23910DB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композицию из букв, используя ритмические повторы</w:t>
            </w:r>
          </w:p>
        </w:tc>
      </w:tr>
      <w:tr w:rsidR="00196189" w:rsidRPr="005F3E5C" w14:paraId="777B0790" w14:textId="77777777" w:rsidTr="00196189">
        <w:tc>
          <w:tcPr>
            <w:tcW w:w="2745" w:type="dxa"/>
            <w:gridSpan w:val="2"/>
          </w:tcPr>
          <w:p w14:paraId="5026E27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Школьные успехи (1 час)</w:t>
            </w:r>
          </w:p>
          <w:p w14:paraId="7ECB90E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Художественно-выразительное значение цвета. Цветовые сочетания для разного настроения. Название цветов и смешивание разнообразных оттенков в гуаши</w:t>
            </w:r>
          </w:p>
        </w:tc>
        <w:tc>
          <w:tcPr>
            <w:tcW w:w="3131" w:type="dxa"/>
            <w:gridSpan w:val="2"/>
            <w:vMerge/>
          </w:tcPr>
          <w:p w14:paraId="6282D04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4F7DE07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отношения к своим успехам и неудачам в школе.</w:t>
            </w:r>
          </w:p>
          <w:p w14:paraId="2B19A59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соответствия между цветом и настроением.</w:t>
            </w:r>
          </w:p>
          <w:p w14:paraId="11F2D36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Подбор названий цветовых оттенков к разному настроению.</w:t>
            </w:r>
          </w:p>
          <w:p w14:paraId="2BA4AA5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композиции из геометрических фигур по воображению «Мое настроение в школе» с использованием выразительного значения цвета гуашью.</w:t>
            </w:r>
          </w:p>
          <w:p w14:paraId="6727FE4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0453FEB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255F2FB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уважительное отношение к успехам и неудачам других</w:t>
            </w:r>
          </w:p>
          <w:p w14:paraId="4FB6174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Группирует цвета по настроению.</w:t>
            </w:r>
          </w:p>
          <w:p w14:paraId="17A9026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Составляет композицию по воображению из геометрических фигур.</w:t>
            </w:r>
          </w:p>
          <w:p w14:paraId="49CDCE9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художественно-выразительные возможности цвета</w:t>
            </w:r>
          </w:p>
        </w:tc>
      </w:tr>
      <w:tr w:rsidR="00196189" w:rsidRPr="005F3E5C" w14:paraId="55F34A5E" w14:textId="77777777" w:rsidTr="00196189">
        <w:tc>
          <w:tcPr>
            <w:tcW w:w="2745" w:type="dxa"/>
            <w:gridSpan w:val="2"/>
          </w:tcPr>
          <w:p w14:paraId="45DE0C8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Эмблема нашего класса (1 час)</w:t>
            </w:r>
          </w:p>
          <w:p w14:paraId="72949D7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Разнообразие форм предметов окружающей действительности. Составление композиции в небольшом формате  </w:t>
            </w:r>
          </w:p>
        </w:tc>
        <w:tc>
          <w:tcPr>
            <w:tcW w:w="3131" w:type="dxa"/>
            <w:gridSpan w:val="2"/>
            <w:vMerge/>
          </w:tcPr>
          <w:p w14:paraId="4A6AD8E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01089D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формы и символов эмблем (значков) разных коллективов (спортивных команд, команд героев мультфильмов, иное).</w:t>
            </w:r>
          </w:p>
          <w:p w14:paraId="1583AD4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Интерпретация символики эмблем.</w:t>
            </w:r>
          </w:p>
          <w:p w14:paraId="779A756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Составление словесного портрета класса.</w:t>
            </w:r>
          </w:p>
          <w:p w14:paraId="7B96A8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Разработка эмблемы (значка) класса в коллажной технике (индивидуальная или групповая работа).</w:t>
            </w:r>
          </w:p>
          <w:p w14:paraId="5DDBA93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4EF7C5C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126C180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форму объекта.</w:t>
            </w:r>
          </w:p>
          <w:p w14:paraId="57E1794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Сопоставляет стилизованный образ с реальным объектом.</w:t>
            </w:r>
          </w:p>
          <w:p w14:paraId="7FF5E1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коллективном обсуждении.</w:t>
            </w:r>
          </w:p>
          <w:p w14:paraId="16CD1D8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Составляет композицию в небольшом формате</w:t>
            </w:r>
          </w:p>
        </w:tc>
      </w:tr>
      <w:tr w:rsidR="00196189" w:rsidRPr="005F3E5C" w14:paraId="38804E22" w14:textId="77777777" w:rsidTr="00196189">
        <w:trPr>
          <w:trHeight w:val="3312"/>
        </w:trPr>
        <w:tc>
          <w:tcPr>
            <w:tcW w:w="2745" w:type="dxa"/>
            <w:gridSpan w:val="2"/>
          </w:tcPr>
          <w:p w14:paraId="7178CF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Альбом нашего класса (2 часа)</w:t>
            </w:r>
          </w:p>
          <w:p w14:paraId="42AC8DA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Форма головы человека. Соотношение формата и изображения.  Приемы работы цветными карандашами (степень нажима, смешивание цветов, направления штриховки). Составление композиции из деталей. Значение фона и декора</w:t>
            </w:r>
          </w:p>
        </w:tc>
        <w:tc>
          <w:tcPr>
            <w:tcW w:w="3131" w:type="dxa"/>
            <w:gridSpan w:val="2"/>
            <w:vMerge/>
          </w:tcPr>
          <w:p w14:paraId="70C213D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6080A58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Выявление сходств и отличий внешности, характера учащихся класса.</w:t>
            </w:r>
          </w:p>
          <w:p w14:paraId="425A23E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формы головы человека.</w:t>
            </w:r>
          </w:p>
          <w:p w14:paraId="172006D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упражнений по освоению приемов работы цветными карандашами. </w:t>
            </w:r>
          </w:p>
          <w:p w14:paraId="42B27F1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разнообразных школьных альбомов с фотографиями классов.</w:t>
            </w:r>
          </w:p>
          <w:p w14:paraId="54C2057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Составление фотоальбома класса, состоящего из нарисованных портретов-медальонов учащихся и учителя (индивидуально-коллективная работа).</w:t>
            </w:r>
          </w:p>
          <w:p w14:paraId="3258B95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10CA216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570697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сходства и отличия во внешности и характере одноклассников.</w:t>
            </w:r>
          </w:p>
          <w:p w14:paraId="348B26D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Определяет общую форму головы человека.</w:t>
            </w:r>
          </w:p>
          <w:p w14:paraId="595ED94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уважительное отношение к участникам обсуждения.</w:t>
            </w:r>
          </w:p>
          <w:p w14:paraId="26C36A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предметы по конструкции, оформлению.</w:t>
            </w:r>
          </w:p>
          <w:p w14:paraId="31CDA00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Согласованно работает в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коллективе, выполняя свою часть задания </w:t>
            </w:r>
          </w:p>
        </w:tc>
      </w:tr>
      <w:tr w:rsidR="00196189" w:rsidRPr="005F3E5C" w14:paraId="77B3712C" w14:textId="77777777" w:rsidTr="00196189">
        <w:tc>
          <w:tcPr>
            <w:tcW w:w="2745" w:type="dxa"/>
            <w:gridSpan w:val="2"/>
          </w:tcPr>
          <w:p w14:paraId="2D424D4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Удобная школьная мебель (1 час) </w:t>
            </w:r>
          </w:p>
          <w:p w14:paraId="639BC8A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Конструкция предмета. Часть и целое. Связь формы и функций предмета. Значение цвета в лепке</w:t>
            </w:r>
          </w:p>
        </w:tc>
        <w:tc>
          <w:tcPr>
            <w:tcW w:w="3131" w:type="dxa"/>
            <w:gridSpan w:val="2"/>
            <w:vMerge w:val="restart"/>
          </w:tcPr>
          <w:p w14:paraId="6A6E88E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Фотоматериалы с изображением дизайнерских решений школьной мебели, школьных автобусов обычной и необычной конструкции, школьной формы для девочек и мальчиков, архитектурных решений зданий школ</w:t>
            </w:r>
          </w:p>
        </w:tc>
        <w:tc>
          <w:tcPr>
            <w:tcW w:w="5928" w:type="dxa"/>
            <w:gridSpan w:val="2"/>
          </w:tcPr>
          <w:p w14:paraId="2D873A5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Рассматривание объектов предметной среды школы и анализ их конструкции.</w:t>
            </w:r>
          </w:p>
          <w:p w14:paraId="37D62AC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формы и цвета, целого и частей объектов предметной среды школы.</w:t>
            </w:r>
          </w:p>
          <w:p w14:paraId="2E348C0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Лепка удобных и красивых предметов школьной мебели из пластических материалов.</w:t>
            </w:r>
          </w:p>
          <w:p w14:paraId="30EBEF8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6651273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52598D7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Понимает роль эстетики предметной среды в школе.</w:t>
            </w:r>
          </w:p>
          <w:p w14:paraId="5095FC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наблюдения для получения информации об объектах предметного мира человека.</w:t>
            </w:r>
          </w:p>
          <w:p w14:paraId="25150E5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форму и цвет, часть и целое предметов.</w:t>
            </w:r>
          </w:p>
          <w:p w14:paraId="33D46F0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задание пластическими материалами в объеме</w:t>
            </w:r>
          </w:p>
        </w:tc>
      </w:tr>
      <w:tr w:rsidR="00196189" w:rsidRPr="005F3E5C" w14:paraId="7FABB0EB" w14:textId="77777777" w:rsidTr="00196189">
        <w:tc>
          <w:tcPr>
            <w:tcW w:w="2745" w:type="dxa"/>
            <w:gridSpan w:val="2"/>
          </w:tcPr>
          <w:p w14:paraId="3A098FD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Школьный автобус (1 час)</w:t>
            </w:r>
          </w:p>
          <w:p w14:paraId="1BDFB91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Конструкция предмета. Перенос свойств одного предмета на другой. Выбор формата</w:t>
            </w:r>
          </w:p>
        </w:tc>
        <w:tc>
          <w:tcPr>
            <w:tcW w:w="3131" w:type="dxa"/>
            <w:gridSpan w:val="2"/>
            <w:vMerge/>
          </w:tcPr>
          <w:p w14:paraId="70CD8C7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18927F8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конструкции школьного автобуса (на что похожа форма, из каких частей состоит).</w:t>
            </w:r>
          </w:p>
          <w:p w14:paraId="4733573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Подбор предметов, похожих по форме (автобус-ракета, автобус-карандаш и т.п.). </w:t>
            </w:r>
          </w:p>
          <w:p w14:paraId="17A534B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рисунка школьного автобуса необычной формы (материалы по выбору) с предварительным выбором формата в зависимости от конструкции и компоновки изображения на листе.</w:t>
            </w:r>
          </w:p>
          <w:p w14:paraId="37E42D9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47B6D7C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4C80847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конструкцию объекта.</w:t>
            </w:r>
          </w:p>
          <w:p w14:paraId="7965E81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предметы схожей формы.</w:t>
            </w:r>
          </w:p>
          <w:p w14:paraId="5586DD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Переносит свойства одного предмета на другой.</w:t>
            </w:r>
          </w:p>
          <w:p w14:paraId="31FADA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Выбирает рациональный формат с учетом размеров и формы изображения</w:t>
            </w:r>
          </w:p>
        </w:tc>
      </w:tr>
      <w:tr w:rsidR="00196189" w:rsidRPr="005F3E5C" w14:paraId="1F9ED87D" w14:textId="77777777" w:rsidTr="00196189">
        <w:tc>
          <w:tcPr>
            <w:tcW w:w="2745" w:type="dxa"/>
            <w:gridSpan w:val="2"/>
          </w:tcPr>
          <w:p w14:paraId="78AF16A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Праздник в школе (1 час)</w:t>
            </w:r>
          </w:p>
          <w:p w14:paraId="7004616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Яркие и тусклые цвета. Цветовой контраст. Вырезание симметричных форм</w:t>
            </w:r>
          </w:p>
        </w:tc>
        <w:tc>
          <w:tcPr>
            <w:tcW w:w="3131" w:type="dxa"/>
            <w:gridSpan w:val="2"/>
            <w:vMerge/>
          </w:tcPr>
          <w:p w14:paraId="73188AF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F97557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Сопоставление эмоционального воздействия тусклых и ярких цветов на зрителя.</w:t>
            </w:r>
          </w:p>
          <w:p w14:paraId="3BB73B5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вырезанию симметричных форм из бумаги.</w:t>
            </w:r>
          </w:p>
          <w:p w14:paraId="7F6CEC9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Вырезание флажков разной симметричной формы из цветной бумаги, их декорирование и составление гирлянды из флажков. </w:t>
            </w:r>
          </w:p>
          <w:p w14:paraId="10BC871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2B964B8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FDD38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Различает яркие и тусклые оттенки.</w:t>
            </w:r>
          </w:p>
          <w:p w14:paraId="24D86BA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Понимает значение цвета в передаче настроения.</w:t>
            </w:r>
          </w:p>
          <w:p w14:paraId="1DA7EB4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Вырезает симметричную форму.</w:t>
            </w:r>
          </w:p>
          <w:p w14:paraId="4DFA8A7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Согласованно работает в группе, выполняя свою часть задания</w:t>
            </w:r>
          </w:p>
        </w:tc>
      </w:tr>
      <w:tr w:rsidR="00196189" w:rsidRPr="005F3E5C" w14:paraId="231C5866" w14:textId="77777777" w:rsidTr="00196189">
        <w:tc>
          <w:tcPr>
            <w:tcW w:w="2745" w:type="dxa"/>
            <w:gridSpan w:val="2"/>
          </w:tcPr>
          <w:p w14:paraId="2BE4046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Школьная мода для мальчиков и девочек (2 часа)</w:t>
            </w:r>
          </w:p>
          <w:p w14:paraId="6589F12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Конструкция и форма одежды. Школьная форма 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домашняя одежда. Красота и удобство школьной формы. Цветовое решение</w:t>
            </w:r>
          </w:p>
        </w:tc>
        <w:tc>
          <w:tcPr>
            <w:tcW w:w="3131" w:type="dxa"/>
            <w:gridSpan w:val="2"/>
            <w:vMerge/>
          </w:tcPr>
          <w:p w14:paraId="77F6650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428E85E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сходств и отличий домашней одежды и школьной формы.</w:t>
            </w:r>
          </w:p>
          <w:p w14:paraId="70B49A8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внешнего вида школьной формы разных моделей и выявление ее существенных черт.</w:t>
            </w:r>
          </w:p>
          <w:p w14:paraId="5B9A220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Анализ цветовых сочетаний школьной формы для мальчиков, для девочек.</w:t>
            </w:r>
          </w:p>
          <w:p w14:paraId="4318953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эскизов в цвете моделей школьной формы для куклы из бумаги (мальчика и девочки).</w:t>
            </w:r>
          </w:p>
          <w:p w14:paraId="2120AE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7DE1B00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562BB30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Понимает роль эстетики школьной формы.</w:t>
            </w:r>
          </w:p>
          <w:p w14:paraId="6580A26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Называет сходства и отличия домашней и школьной одежды,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школьной формы разных моделей.</w:t>
            </w:r>
          </w:p>
          <w:p w14:paraId="12E361D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Приводит пример цветовых сочетаний в школьной форме.</w:t>
            </w:r>
          </w:p>
          <w:p w14:paraId="382CA0A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эскизы моделей школьной формы, используя выразительные возможности формы и цвета</w:t>
            </w:r>
          </w:p>
        </w:tc>
      </w:tr>
      <w:tr w:rsidR="00196189" w:rsidRPr="005F3E5C" w14:paraId="48AF017D" w14:textId="77777777" w:rsidTr="00196189">
        <w:tc>
          <w:tcPr>
            <w:tcW w:w="2745" w:type="dxa"/>
            <w:gridSpan w:val="2"/>
          </w:tcPr>
          <w:p w14:paraId="1178153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Обложка для моего учебника (1 час)</w:t>
            </w:r>
          </w:p>
          <w:p w14:paraId="46D21EB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Композиция декора на основе прямоугольной формы. Связь декора с назначением предмета</w:t>
            </w:r>
          </w:p>
        </w:tc>
        <w:tc>
          <w:tcPr>
            <w:tcW w:w="3131" w:type="dxa"/>
            <w:gridSpan w:val="2"/>
            <w:vMerge/>
          </w:tcPr>
          <w:p w14:paraId="05F04BF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6E9FDAA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внешнего вида учебников (геометрическая основа, размер, соотношение длины и ширины).</w:t>
            </w:r>
          </w:p>
          <w:p w14:paraId="0594769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вариантов расположения декора на прямоугольной форме.</w:t>
            </w:r>
          </w:p>
          <w:p w14:paraId="2B972A3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Установление связи между тематикой декора и содержанием учебника. </w:t>
            </w:r>
          </w:p>
          <w:p w14:paraId="613A8CB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эскиза в цвете защитной обложки для учебника (материалы по выбору).</w:t>
            </w:r>
          </w:p>
          <w:p w14:paraId="1E3620E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1D99FE0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внешний вид предметов.</w:t>
            </w:r>
          </w:p>
          <w:p w14:paraId="37B291B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Понимает разницу композиций декора на прямоугольной основе.</w:t>
            </w:r>
          </w:p>
          <w:p w14:paraId="588D883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Разрабатывает декор на прямоугольной основе, связывая его содержание с тематикой</w:t>
            </w:r>
          </w:p>
        </w:tc>
      </w:tr>
      <w:tr w:rsidR="00196189" w:rsidRPr="005F3E5C" w14:paraId="46AC8033" w14:textId="77777777" w:rsidTr="00196189">
        <w:tc>
          <w:tcPr>
            <w:tcW w:w="2745" w:type="dxa"/>
            <w:gridSpan w:val="2"/>
          </w:tcPr>
          <w:p w14:paraId="7CD9070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После уроков (1 час)</w:t>
            </w:r>
          </w:p>
          <w:p w14:paraId="2CEE8F1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Связь оформления помещения с его назначением. Образы-ассоциации в оформлении интерьера</w:t>
            </w:r>
          </w:p>
        </w:tc>
        <w:tc>
          <w:tcPr>
            <w:tcW w:w="3131" w:type="dxa"/>
            <w:gridSpan w:val="2"/>
            <w:vMerge/>
          </w:tcPr>
          <w:p w14:paraId="56F494E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0019EE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интерьерных решений разных школьных помещений (классный кабинет, актовый зал, библиотека, спортивный зал, рекреации и другие).</w:t>
            </w:r>
          </w:p>
          <w:p w14:paraId="5939480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образов-ассоциаций для разных школьных помещений.</w:t>
            </w:r>
          </w:p>
          <w:p w14:paraId="058DEF8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эскиза оформления школьного уголка «Отдыхаем тут», «Повторяем тут»,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«Беседуем тут» или других (цветные материалы по выбору).</w:t>
            </w:r>
          </w:p>
          <w:p w14:paraId="312B808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6CEDF35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Характеризует варианты оформления разных школьных помещений.</w:t>
            </w:r>
          </w:p>
          <w:p w14:paraId="7F9D0A9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Создает эскизный вариант оформления школьного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помещения с опорой на его назначение</w:t>
            </w:r>
          </w:p>
        </w:tc>
      </w:tr>
      <w:tr w:rsidR="00196189" w:rsidRPr="005F3E5C" w14:paraId="7EA7AEB9" w14:textId="77777777" w:rsidTr="00196189">
        <w:tc>
          <w:tcPr>
            <w:tcW w:w="2745" w:type="dxa"/>
            <w:gridSpan w:val="2"/>
          </w:tcPr>
          <w:p w14:paraId="62BEFEA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Моя школа будущего (2 часа)</w:t>
            </w:r>
          </w:p>
          <w:p w14:paraId="543CAD4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Конструкция объекта (основная часть, детали). Связь конструкции с назначением объекта. Геометрическая основа конструкции объекта. Лепка по рисунку (эскизу)</w:t>
            </w:r>
          </w:p>
        </w:tc>
        <w:tc>
          <w:tcPr>
            <w:tcW w:w="3131" w:type="dxa"/>
            <w:gridSpan w:val="2"/>
            <w:vMerge/>
          </w:tcPr>
          <w:p w14:paraId="36D1523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174CE44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возможных вариантов конструкции школы будущего.</w:t>
            </w:r>
          </w:p>
          <w:p w14:paraId="7BDD28E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Поиск геометрической основы основной части и деталей конструкции.</w:t>
            </w:r>
          </w:p>
          <w:p w14:paraId="6E7785A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эскизного рисунка здания школы будущего (цветные графические материалы).</w:t>
            </w:r>
          </w:p>
          <w:p w14:paraId="7A4F403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Лепка здания школы будущего по ранее разработанному эскизу.</w:t>
            </w:r>
          </w:p>
          <w:p w14:paraId="4D5E80A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Анализ, представление и обсуждение готовых работ.</w:t>
            </w:r>
          </w:p>
          <w:p w14:paraId="3D79587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  <w:p w14:paraId="734374A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756" w:type="dxa"/>
            <w:gridSpan w:val="2"/>
          </w:tcPr>
          <w:p w14:paraId="7DDEA63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конструкцию объекта, выделяет части и целое.</w:t>
            </w:r>
          </w:p>
          <w:p w14:paraId="619CA3A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Находи геометрическую основу конструкции объекта.</w:t>
            </w:r>
          </w:p>
          <w:p w14:paraId="513F966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разные конструктивные решения в рисунке здания.</w:t>
            </w:r>
          </w:p>
          <w:p w14:paraId="0F7B0CD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Лепит по мотивам эскизного рисунка</w:t>
            </w:r>
          </w:p>
        </w:tc>
      </w:tr>
      <w:tr w:rsidR="00196189" w:rsidRPr="005F3E5C" w14:paraId="788A26E8" w14:textId="77777777" w:rsidTr="00196189">
        <w:tc>
          <w:tcPr>
            <w:tcW w:w="2745" w:type="dxa"/>
            <w:gridSpan w:val="2"/>
          </w:tcPr>
          <w:p w14:paraId="01E6F8A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Наша школьная планета (1 час)</w:t>
            </w:r>
          </w:p>
          <w:p w14:paraId="14DCF1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Обобщение изученных тем и художественных техник. Выбор наиболее понравившейся техники. Выполнение работы по собственному замыслу</w:t>
            </w:r>
          </w:p>
        </w:tc>
        <w:tc>
          <w:tcPr>
            <w:tcW w:w="3131" w:type="dxa"/>
            <w:gridSpan w:val="2"/>
            <w:vMerge/>
          </w:tcPr>
          <w:p w14:paraId="7B18AB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7C7C645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тем и художественных техник, изученных в четверти.</w:t>
            </w:r>
          </w:p>
          <w:p w14:paraId="4B23958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творческой работы «Наша школьная планета» по собственному замыслу с использованием изученных художественных техник материалами по выбору.</w:t>
            </w:r>
          </w:p>
          <w:p w14:paraId="2F2B85F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Моделирование ситуаций уважительного отношения к результатам творчества других.</w:t>
            </w:r>
          </w:p>
          <w:p w14:paraId="33BEA06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31D7E0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Использует художественные техники для реализации своего замысла. </w:t>
            </w:r>
          </w:p>
          <w:p w14:paraId="0D793CE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Уважительно относится к результатам творческой деятельности других.</w:t>
            </w:r>
          </w:p>
          <w:p w14:paraId="7F22E3C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96189" w:rsidRPr="005F3E5C" w14:paraId="0C710F51" w14:textId="77777777" w:rsidTr="00196189">
        <w:tc>
          <w:tcPr>
            <w:tcW w:w="14560" w:type="dxa"/>
            <w:gridSpan w:val="8"/>
            <w:shd w:val="clear" w:color="auto" w:fill="auto"/>
          </w:tcPr>
          <w:p w14:paraId="670380CC" w14:textId="77777777" w:rsidR="00196189" w:rsidRPr="005F3E5C" w:rsidRDefault="00196189" w:rsidP="002520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Раздел 4 «Через искусство к увлечениям» (18 часов)</w:t>
            </w:r>
          </w:p>
        </w:tc>
      </w:tr>
      <w:tr w:rsidR="00196189" w:rsidRPr="005F3E5C" w14:paraId="765B5C46" w14:textId="77777777" w:rsidTr="00196189">
        <w:trPr>
          <w:trHeight w:val="806"/>
        </w:trPr>
        <w:tc>
          <w:tcPr>
            <w:tcW w:w="2745" w:type="dxa"/>
            <w:gridSpan w:val="2"/>
          </w:tcPr>
          <w:p w14:paraId="68655DE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Человек, который всегда рядом (1 час)</w:t>
            </w:r>
          </w:p>
          <w:p w14:paraId="13D072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Передача чувств в портрете. Простейшие пропорции лица человека</w:t>
            </w:r>
          </w:p>
        </w:tc>
        <w:tc>
          <w:tcPr>
            <w:tcW w:w="3131" w:type="dxa"/>
            <w:gridSpan w:val="2"/>
            <w:vMerge w:val="restart"/>
          </w:tcPr>
          <w:p w14:paraId="3EB48F0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Гавриил Ващенко «Мать»;</w:t>
            </w:r>
          </w:p>
          <w:p w14:paraId="2FE0CB4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Александр Шилов «Моя мама», «Моя бабушка»;</w:t>
            </w:r>
          </w:p>
          <w:p w14:paraId="5DE234C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Илья Репин «Портрет матери художника Т.С. Репиной»;</w:t>
            </w:r>
          </w:p>
          <w:p w14:paraId="4A10CB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Борис Кузнецов «Портрет отца»;</w:t>
            </w:r>
          </w:p>
          <w:p w14:paraId="016A590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Григорий Мясоедов «Сам с собою, или Игра в шахматы»;</w:t>
            </w:r>
          </w:p>
          <w:p w14:paraId="67E6E0D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Николай Богданов-Бельский «Деревенские друзья»;</w:t>
            </w:r>
          </w:p>
          <w:p w14:paraId="1F4BD2B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Роза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Бонёр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«Терьер Мартин»;</w:t>
            </w:r>
          </w:p>
          <w:p w14:paraId="3ADFE0D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Аркадий Рылов «Зеленый шум»;</w:t>
            </w:r>
          </w:p>
          <w:p w14:paraId="39C2807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Василий Поленов «Московский дворик»;</w:t>
            </w:r>
          </w:p>
          <w:p w14:paraId="75C60FB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Иван Шишкин «Перед грозой»;</w:t>
            </w:r>
          </w:p>
          <w:p w14:paraId="4A55E72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фотоматериалы с изображением цветов;</w:t>
            </w:r>
          </w:p>
          <w:p w14:paraId="5C92816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животных;</w:t>
            </w:r>
          </w:p>
          <w:p w14:paraId="7B7A9D3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фантастических сооружений; </w:t>
            </w:r>
          </w:p>
          <w:p w14:paraId="29EE103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закладок для книг;</w:t>
            </w:r>
          </w:p>
          <w:p w14:paraId="2CEFC6B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иллюстрации Николая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Селещука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Елены Лось,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Натальи Поплавской, Валерия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Слаука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,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Владимира Савича,</w:t>
            </w:r>
            <w:r w:rsidRPr="005F3E5C">
              <w:rPr>
                <w:rFonts w:ascii="Times New Roman" w:hAnsi="Times New Roman" w:cs="Times New Roman"/>
                <w:sz w:val="26"/>
              </w:rPr>
              <w:t xml:space="preserve"> Виктора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Чижикова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>, Евгения Чарушина и иных к детским книгам</w:t>
            </w:r>
          </w:p>
          <w:p w14:paraId="05A867E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28A6CC9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Обсуждение важности поддержки в жизни человека, способов передачи отношения к человеку в изобразительном искусстве.</w:t>
            </w:r>
          </w:p>
          <w:p w14:paraId="2203246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Анализ пропорций лица человека. </w:t>
            </w:r>
          </w:p>
          <w:p w14:paraId="6D99618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портрета человека, который всегда рядом, цветными карандашами.</w:t>
            </w:r>
          </w:p>
          <w:p w14:paraId="30407D5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351677D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A00FE4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Учащийся осознает ценность поддержки близкими людьми.</w:t>
            </w:r>
          </w:p>
          <w:p w14:paraId="53289F7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эмоциональную отзывчивость, сопереживание при восприятии произведений искусства.</w:t>
            </w:r>
          </w:p>
          <w:p w14:paraId="587AB41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портрет, передавая свое отношение</w:t>
            </w:r>
          </w:p>
        </w:tc>
      </w:tr>
      <w:tr w:rsidR="00196189" w:rsidRPr="005F3E5C" w14:paraId="6666371E" w14:textId="77777777" w:rsidTr="00196189">
        <w:trPr>
          <w:trHeight w:val="797"/>
        </w:trPr>
        <w:tc>
          <w:tcPr>
            <w:tcW w:w="2745" w:type="dxa"/>
            <w:gridSpan w:val="2"/>
          </w:tcPr>
          <w:p w14:paraId="29EFD0A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Мои любимая игрушка (1 час)</w:t>
            </w:r>
          </w:p>
          <w:p w14:paraId="702588B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Форма (геометрическая основа) и конструкция (целое и детали) игрушки. Обобщение и детализация. Лепка от общего к частному  </w:t>
            </w:r>
          </w:p>
        </w:tc>
        <w:tc>
          <w:tcPr>
            <w:tcW w:w="3131" w:type="dxa"/>
            <w:gridSpan w:val="2"/>
            <w:vMerge/>
          </w:tcPr>
          <w:p w14:paraId="6AFB993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5131DC2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Анализ формы и декора игрушки. </w:t>
            </w:r>
          </w:p>
          <w:p w14:paraId="00D8744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последовательности лепки игрушки от общего к частному.</w:t>
            </w:r>
          </w:p>
          <w:p w14:paraId="0AF2928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Лепка игрушки с натуры. </w:t>
            </w:r>
          </w:p>
          <w:p w14:paraId="16EC15B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7A0AF10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10CE6BC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форму и конструкцию предмета.</w:t>
            </w:r>
          </w:p>
          <w:p w14:paraId="5A0AAB9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пластический образ, частично схожий с натурой, выполняя работу от общего к частному</w:t>
            </w:r>
          </w:p>
        </w:tc>
      </w:tr>
      <w:tr w:rsidR="00196189" w:rsidRPr="005F3E5C" w14:paraId="3794522F" w14:textId="77777777" w:rsidTr="00196189">
        <w:trPr>
          <w:trHeight w:val="797"/>
        </w:trPr>
        <w:tc>
          <w:tcPr>
            <w:tcW w:w="2745" w:type="dxa"/>
            <w:gridSpan w:val="2"/>
          </w:tcPr>
          <w:p w14:paraId="7A5D639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Волшебные цветы (1 час)</w:t>
            </w:r>
          </w:p>
          <w:p w14:paraId="6BC3AFE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Эстетическое разнообразие цветов. Цвет и форма цветов. Цветовые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сочетания. Обобщение формы цветка. Вырезание по контуру круга и овала</w:t>
            </w:r>
          </w:p>
        </w:tc>
        <w:tc>
          <w:tcPr>
            <w:tcW w:w="3131" w:type="dxa"/>
            <w:gridSpan w:val="2"/>
            <w:vMerge/>
          </w:tcPr>
          <w:p w14:paraId="4D40863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3F6AB1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разнообразия и красоты цветов (полевых, луговых, садовых).</w:t>
            </w:r>
          </w:p>
          <w:p w14:paraId="7B18C4E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формы и цвета разных цветов (полевых, луговых, садовых).</w:t>
            </w:r>
          </w:p>
          <w:p w14:paraId="0045B97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формы и цвета цветка, их обобщение (стилизация), подбор цветовых сочетаний.</w:t>
            </w:r>
          </w:p>
          <w:p w14:paraId="0DE7E57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Выполнение упражнений по вырезанию круга, овала. </w:t>
            </w:r>
          </w:p>
          <w:p w14:paraId="145ACFA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Создание декоративной композиции «Волшебные цветы» в смешанной технике (аппликация из цветной бумаги с детализацией графическими материалами).</w:t>
            </w:r>
          </w:p>
          <w:p w14:paraId="7ADD6EE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композиций.</w:t>
            </w:r>
          </w:p>
          <w:p w14:paraId="1BF45E2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08CCE01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Проявляет эстетическое отношение к объектам природы.</w:t>
            </w:r>
          </w:p>
          <w:p w14:paraId="36BE086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Называет сходства и отличия формы 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цвета объектов природы.</w:t>
            </w:r>
          </w:p>
          <w:p w14:paraId="33564CA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Вырезает фигуру по контуру.</w:t>
            </w:r>
          </w:p>
          <w:p w14:paraId="10C6D98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творческую работу в смешанной технике</w:t>
            </w:r>
          </w:p>
        </w:tc>
      </w:tr>
      <w:tr w:rsidR="00196189" w:rsidRPr="005F3E5C" w14:paraId="0315536D" w14:textId="77777777" w:rsidTr="00196189">
        <w:trPr>
          <w:trHeight w:val="797"/>
        </w:trPr>
        <w:tc>
          <w:tcPr>
            <w:tcW w:w="2745" w:type="dxa"/>
            <w:gridSpan w:val="2"/>
          </w:tcPr>
          <w:p w14:paraId="5021A0C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Любимые животные (1 час)</w:t>
            </w:r>
          </w:p>
          <w:p w14:paraId="3520D1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Эстетическое разнообразие животных. Характер и нрав животных в произведениях искусства. Геометрическая основа фигуры животного. Передача отношения в пластическом образе</w:t>
            </w:r>
          </w:p>
        </w:tc>
        <w:tc>
          <w:tcPr>
            <w:tcW w:w="3131" w:type="dxa"/>
            <w:gridSpan w:val="2"/>
            <w:vMerge/>
          </w:tcPr>
          <w:p w14:paraId="4703774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6B033FD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эстетического разнообразия животных, их характера и нрава.</w:t>
            </w:r>
          </w:p>
          <w:p w14:paraId="76B540F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геометрической основы фигуры животного.</w:t>
            </w:r>
          </w:p>
          <w:p w14:paraId="228B567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Лепка образа «Мое любимое животное» с ярко выраженным характером, детализацией и фактурностью поверхности.</w:t>
            </w:r>
          </w:p>
          <w:p w14:paraId="56811FB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2AAC5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высказывая свою точку зрения и уважая мнение других.</w:t>
            </w:r>
          </w:p>
          <w:p w14:paraId="5C7298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отличительные особенности животных.</w:t>
            </w:r>
          </w:p>
          <w:p w14:paraId="3341B60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геометрическую основу фигуры животного.</w:t>
            </w:r>
          </w:p>
          <w:p w14:paraId="7AF0CDD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пластический образ, используя выразительные средства скульптуры</w:t>
            </w:r>
          </w:p>
        </w:tc>
      </w:tr>
      <w:tr w:rsidR="00196189" w:rsidRPr="005F3E5C" w14:paraId="33061815" w14:textId="77777777" w:rsidTr="00196189">
        <w:trPr>
          <w:trHeight w:val="797"/>
        </w:trPr>
        <w:tc>
          <w:tcPr>
            <w:tcW w:w="2745" w:type="dxa"/>
            <w:gridSpan w:val="2"/>
          </w:tcPr>
          <w:p w14:paraId="642E379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Любимая погода (1 час)</w:t>
            </w:r>
          </w:p>
          <w:p w14:paraId="5C168DA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Характер и выразительность разных погодных условий в произведениях искусства. Возможности цвета в передаче разных погодных условий</w:t>
            </w:r>
          </w:p>
        </w:tc>
        <w:tc>
          <w:tcPr>
            <w:tcW w:w="3131" w:type="dxa"/>
            <w:gridSpan w:val="2"/>
            <w:vMerge/>
          </w:tcPr>
          <w:p w14:paraId="6844C6D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318DD08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предпочитаемых учащимися погодных условий.</w:t>
            </w:r>
          </w:p>
          <w:p w14:paraId="2886508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Установление причинно-следственных связей между погодными явлениями и состоянием, действиями человека.</w:t>
            </w:r>
          </w:p>
          <w:p w14:paraId="43CCBB7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цветового решения в произведениях искусства, демонстрирующих разные погодные условия.</w:t>
            </w:r>
          </w:p>
          <w:p w14:paraId="20417FD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подбору палитры цветов для разных погодных условий.</w:t>
            </w:r>
          </w:p>
          <w:p w14:paraId="0BD1C48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рисунка зонтика от дождя (от солнца) в цвете предпочитаемой погоды графическими материалами.</w:t>
            </w:r>
          </w:p>
          <w:p w14:paraId="096E3B9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64F054E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72F5642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Участвует в обсуждении, проявляя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уважительное отношение к участникам общения. </w:t>
            </w:r>
          </w:p>
          <w:p w14:paraId="4B10F8C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Устанавливает причинно-следственные связи.</w:t>
            </w:r>
          </w:p>
          <w:p w14:paraId="6524A97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цвета, преобладающие в произведении искусства.</w:t>
            </w:r>
          </w:p>
          <w:p w14:paraId="4A85CC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Группирует цвета по заданному критерию.</w:t>
            </w:r>
          </w:p>
          <w:p w14:paraId="09F2647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практическое задание в цвете, используя его выразительные возможности</w:t>
            </w:r>
          </w:p>
        </w:tc>
      </w:tr>
      <w:tr w:rsidR="00196189" w:rsidRPr="005F3E5C" w14:paraId="1B503815" w14:textId="77777777" w:rsidTr="00196189">
        <w:trPr>
          <w:trHeight w:val="797"/>
        </w:trPr>
        <w:tc>
          <w:tcPr>
            <w:tcW w:w="2745" w:type="dxa"/>
            <w:gridSpan w:val="2"/>
          </w:tcPr>
          <w:p w14:paraId="0BD69D1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Самая любимая сказка (2 часа)</w:t>
            </w:r>
          </w:p>
          <w:p w14:paraId="435575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Иллюстрации в книгах сказок для детей. Отражение в иллюстрации содержания сказки. Композиция иллюстрации.</w:t>
            </w:r>
          </w:p>
          <w:p w14:paraId="4094989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131" w:type="dxa"/>
            <w:gridSpan w:val="2"/>
            <w:vMerge/>
          </w:tcPr>
          <w:p w14:paraId="1FAE499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7C493DC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Анализ сюжетов, образов героев, техники выполнения иллюстраций к сказкам. </w:t>
            </w:r>
          </w:p>
          <w:p w14:paraId="20D3F00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образов героев сказок, созданных разными художниками.</w:t>
            </w:r>
          </w:p>
          <w:p w14:paraId="7DAC3CB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Планирование этапов практической работы над иллюстрацией.</w:t>
            </w:r>
          </w:p>
          <w:p w14:paraId="53A33D0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композиционных решений иллюстраций.</w:t>
            </w:r>
          </w:p>
          <w:p w14:paraId="386A41F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Создание иллюстрации к любимой сказке по составленному плану (материалы по выбору).</w:t>
            </w:r>
          </w:p>
          <w:p w14:paraId="5F72631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Обсуждение готовых рисунков, угадывание сказок по рисункам-иллюстрациям.</w:t>
            </w:r>
          </w:p>
          <w:p w14:paraId="424F936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01D7163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Описывает сюжет иллюстрации.</w:t>
            </w:r>
          </w:p>
          <w:p w14:paraId="337CD5A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Называет сходства и отличия образов героев иллюстраций.</w:t>
            </w:r>
          </w:p>
          <w:p w14:paraId="571C9FE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Выполняет иллюстрацию по плану, составленному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совместно с учителем. </w:t>
            </w:r>
          </w:p>
          <w:p w14:paraId="002EB7D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проявляя уважительное отношение к участникам общения</w:t>
            </w:r>
          </w:p>
        </w:tc>
      </w:tr>
      <w:tr w:rsidR="00196189" w:rsidRPr="005F3E5C" w14:paraId="199D0A7B" w14:textId="77777777" w:rsidTr="00196189">
        <w:trPr>
          <w:trHeight w:val="797"/>
        </w:trPr>
        <w:tc>
          <w:tcPr>
            <w:tcW w:w="2745" w:type="dxa"/>
            <w:gridSpan w:val="2"/>
          </w:tcPr>
          <w:p w14:paraId="6F844A3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Самая любимая игра (2 часа)</w:t>
            </w:r>
          </w:p>
          <w:p w14:paraId="411FAD8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Разнообразие сюжетных игр, их героев. Значение цвета в передаче характера героя, среды его обитания </w:t>
            </w:r>
          </w:p>
        </w:tc>
        <w:tc>
          <w:tcPr>
            <w:tcW w:w="3131" w:type="dxa"/>
            <w:gridSpan w:val="2"/>
            <w:vMerge/>
          </w:tcPr>
          <w:p w14:paraId="775182B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D0F87F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детских сюжетных игр: герои (люди, сказочные существа, животные и другие), среда обитания (природная, городская, космическая и другая).</w:t>
            </w:r>
          </w:p>
          <w:p w14:paraId="27DEA82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использования цвета для передачи характера героя сюжетной игры.</w:t>
            </w:r>
          </w:p>
          <w:p w14:paraId="23E6A3B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рисунка героя сюжетной игры (материалы по выбору).</w:t>
            </w:r>
          </w:p>
          <w:p w14:paraId="62233D0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рисунка среды обитания героя сюжетной игры.</w:t>
            </w:r>
          </w:p>
          <w:p w14:paraId="7CE9336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Презентация сюжетной игры (ее содержание, герои, среда).</w:t>
            </w:r>
          </w:p>
          <w:p w14:paraId="1966961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0F97F04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Участвует в обсуждении, проявляя уважительное отношение к участникам общения. </w:t>
            </w:r>
          </w:p>
          <w:p w14:paraId="52EAA9E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Определяет характер героя сюжетной игры по цветовому решению.</w:t>
            </w:r>
          </w:p>
          <w:p w14:paraId="0F855E1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Сравнивает цветовое решение разных предметов.</w:t>
            </w:r>
          </w:p>
          <w:p w14:paraId="0A7730F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образ и среду, используя выразительные возможности цвета</w:t>
            </w:r>
          </w:p>
        </w:tc>
      </w:tr>
      <w:tr w:rsidR="00196189" w:rsidRPr="005F3E5C" w14:paraId="6FE7F5DF" w14:textId="77777777" w:rsidTr="00196189">
        <w:trPr>
          <w:trHeight w:val="797"/>
        </w:trPr>
        <w:tc>
          <w:tcPr>
            <w:tcW w:w="2745" w:type="dxa"/>
            <w:gridSpan w:val="2"/>
          </w:tcPr>
          <w:p w14:paraId="38A7D95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Закладка для любимой книги (1 час)</w:t>
            </w:r>
          </w:p>
          <w:p w14:paraId="1A4AA5F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Эстетика закладок для книг. Разнообразие цветовых решений и техник выполнения. Этапы работы</w:t>
            </w:r>
          </w:p>
        </w:tc>
        <w:tc>
          <w:tcPr>
            <w:tcW w:w="3131" w:type="dxa"/>
            <w:gridSpan w:val="2"/>
            <w:vMerge/>
          </w:tcPr>
          <w:p w14:paraId="3CCDE52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41DBC1C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форм, цвета, материалов закладок для книг.</w:t>
            </w:r>
          </w:p>
          <w:p w14:paraId="26A6089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вариантов техник выполнения.</w:t>
            </w:r>
          </w:p>
          <w:p w14:paraId="4AA4A17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 xml:space="preserve">Планирование этапов работы над </w:t>
            </w:r>
            <w:proofErr w:type="gramStart"/>
            <w:r w:rsidRPr="005F3E5C">
              <w:rPr>
                <w:rFonts w:ascii="Times New Roman" w:hAnsi="Times New Roman" w:cs="Times New Roman"/>
                <w:sz w:val="26"/>
              </w:rPr>
              <w:t>заданием..</w:t>
            </w:r>
            <w:proofErr w:type="gramEnd"/>
          </w:p>
          <w:p w14:paraId="28D3EBF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Изготовление закладки для книги в смешанной технике по плану</w:t>
            </w:r>
          </w:p>
          <w:p w14:paraId="6510150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3502C2F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45FF7F3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Понимает значение эстетики предметной среды.</w:t>
            </w:r>
          </w:p>
          <w:p w14:paraId="75C10F6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Находит сходства и отличия в предметах окружающей действительности.</w:t>
            </w:r>
          </w:p>
          <w:p w14:paraId="0A784D1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Высказывает свои предположения, уважая мнение других.</w:t>
            </w:r>
          </w:p>
          <w:p w14:paraId="443141A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Действует по плану, составленному совместно с учителем.</w:t>
            </w:r>
          </w:p>
          <w:p w14:paraId="30B020D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Выполняет творческое задание в смешанной технике</w:t>
            </w:r>
          </w:p>
        </w:tc>
      </w:tr>
      <w:tr w:rsidR="00196189" w:rsidRPr="005F3E5C" w14:paraId="58F3A65E" w14:textId="77777777" w:rsidTr="00196189">
        <w:trPr>
          <w:trHeight w:val="797"/>
        </w:trPr>
        <w:tc>
          <w:tcPr>
            <w:tcW w:w="2745" w:type="dxa"/>
            <w:gridSpan w:val="2"/>
          </w:tcPr>
          <w:p w14:paraId="30D0673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Цвета моего настроения (2 часа)</w:t>
            </w:r>
          </w:p>
          <w:p w14:paraId="4613B45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Особенности акварельных красок. Простейшие правила работы акварелью (использование мягких кистей, смачивание красок перед началом работы, использование палитры и тряпочки или салфетки). Отличия гуаши и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акварели. Смешивание оттенков в акварели, получение светлых и темных оттенков цвета</w:t>
            </w:r>
          </w:p>
        </w:tc>
        <w:tc>
          <w:tcPr>
            <w:tcW w:w="3131" w:type="dxa"/>
            <w:gridSpan w:val="2"/>
            <w:vMerge/>
          </w:tcPr>
          <w:p w14:paraId="7CF9686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0726531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особенностей акварели (происхождение названия, внешний вид красок, необходимые кисти, характер мазков).</w:t>
            </w:r>
          </w:p>
          <w:p w14:paraId="644E6AF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Сравнение гуашевой и акварельной техник.</w:t>
            </w:r>
          </w:p>
          <w:p w14:paraId="2F69E5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упражнений по освоению акварельной техники (смешивание цветов, получение темных и светлых оттенков). </w:t>
            </w:r>
          </w:p>
          <w:p w14:paraId="0C85692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акварельной заливки разными оттенками, соответствующими настроению учащихся, на листе бумаги.</w:t>
            </w:r>
          </w:p>
          <w:p w14:paraId="7520154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Вырезание из окрашенной бумаги листьев волшебного дерева (овальной или круглой формы), рисование ствола и ветвей дерева графическими материалами, приклеивание листьев к ветвям волшебного дерева (индивидуально-коллективная работа)</w:t>
            </w:r>
          </w:p>
          <w:p w14:paraId="6ADCEDE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Иные</w:t>
            </w:r>
          </w:p>
        </w:tc>
        <w:tc>
          <w:tcPr>
            <w:tcW w:w="2756" w:type="dxa"/>
            <w:gridSpan w:val="2"/>
          </w:tcPr>
          <w:p w14:paraId="38A092A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Называет отличия акварельной техники от гуашевой.</w:t>
            </w:r>
          </w:p>
          <w:p w14:paraId="0327371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Следует правилам работы акварелью при выполнении задания.</w:t>
            </w:r>
          </w:p>
          <w:p w14:paraId="12790AB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Смешивает оттенки в акварели.</w:t>
            </w:r>
          </w:p>
          <w:p w14:paraId="489D633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выразительные свойства цвета в творческой работе</w:t>
            </w:r>
          </w:p>
        </w:tc>
      </w:tr>
      <w:tr w:rsidR="00196189" w:rsidRPr="005F3E5C" w14:paraId="0908C1D7" w14:textId="77777777" w:rsidTr="00196189">
        <w:trPr>
          <w:trHeight w:val="797"/>
        </w:trPr>
        <w:tc>
          <w:tcPr>
            <w:tcW w:w="2745" w:type="dxa"/>
            <w:gridSpan w:val="2"/>
          </w:tcPr>
          <w:p w14:paraId="1642543E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Поиграем с формой (1 час)</w:t>
            </w:r>
          </w:p>
          <w:p w14:paraId="09A69E2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Работа акварелью по сырой бумаге. Характер акварельных пятен. Использование графических средств при работе акварелью </w:t>
            </w:r>
          </w:p>
        </w:tc>
        <w:tc>
          <w:tcPr>
            <w:tcW w:w="3131" w:type="dxa"/>
            <w:gridSpan w:val="2"/>
            <w:vMerge/>
          </w:tcPr>
          <w:p w14:paraId="580EDB0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4CF625C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выразительных возможностей акварели.</w:t>
            </w:r>
          </w:p>
          <w:p w14:paraId="1A1391D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Наблюдение за растеканием акварели по сырой бумаге.</w:t>
            </w:r>
          </w:p>
          <w:p w14:paraId="7BCEC37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акварельных пятен по сырой бумаге и </w:t>
            </w:r>
            <w:proofErr w:type="spellStart"/>
            <w:r w:rsidRPr="005F3E5C">
              <w:rPr>
                <w:rFonts w:ascii="Times New Roman" w:hAnsi="Times New Roman" w:cs="Times New Roman"/>
                <w:sz w:val="26"/>
              </w:rPr>
              <w:t>дорисовывание</w:t>
            </w:r>
            <w:proofErr w:type="spellEnd"/>
            <w:r w:rsidRPr="005F3E5C">
              <w:rPr>
                <w:rFonts w:ascii="Times New Roman" w:hAnsi="Times New Roman" w:cs="Times New Roman"/>
                <w:sz w:val="26"/>
              </w:rPr>
              <w:t xml:space="preserve"> их графическими материалами до узнаваемого образа.</w:t>
            </w:r>
          </w:p>
          <w:p w14:paraId="462C93D4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372FF47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Использует выразительные свойства акварели при работе по сырой бумаге.</w:t>
            </w:r>
          </w:p>
          <w:p w14:paraId="45C2923C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Характеризует акварельную технику</w:t>
            </w:r>
          </w:p>
          <w:p w14:paraId="5470DE3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образы в смешанной технике.</w:t>
            </w:r>
          </w:p>
        </w:tc>
      </w:tr>
      <w:tr w:rsidR="00196189" w:rsidRPr="005F3E5C" w14:paraId="4143C5C7" w14:textId="77777777" w:rsidTr="00196189">
        <w:trPr>
          <w:trHeight w:val="797"/>
        </w:trPr>
        <w:tc>
          <w:tcPr>
            <w:tcW w:w="2745" w:type="dxa"/>
            <w:gridSpan w:val="2"/>
          </w:tcPr>
          <w:p w14:paraId="300105E3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Необычное любимое существо (2 часа)</w:t>
            </w:r>
          </w:p>
          <w:p w14:paraId="324B927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Приемы фантазирования. Детализация. Использование цвета в лепке</w:t>
            </w:r>
          </w:p>
        </w:tc>
        <w:tc>
          <w:tcPr>
            <w:tcW w:w="3131" w:type="dxa"/>
            <w:gridSpan w:val="2"/>
            <w:vMerge/>
          </w:tcPr>
          <w:p w14:paraId="183E66C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2CFA873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фантазийных героев и приемов их создания.</w:t>
            </w:r>
          </w:p>
          <w:p w14:paraId="2221FA10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Выполнение рисунка необычного существа гуашью с использованием приемов воображения (комбинирование, соединение, преувеличение, преуменьшение, иные). </w:t>
            </w:r>
          </w:p>
          <w:p w14:paraId="0C82EA5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смешиванию цветов в лепке.</w:t>
            </w:r>
          </w:p>
          <w:p w14:paraId="1563E93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Лепка необычного существа по ранее выполненному рисунку.</w:t>
            </w:r>
          </w:p>
          <w:p w14:paraId="34F78B6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и обсуждение готовых работ.</w:t>
            </w:r>
          </w:p>
          <w:p w14:paraId="17AB916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Иные </w:t>
            </w:r>
          </w:p>
        </w:tc>
        <w:tc>
          <w:tcPr>
            <w:tcW w:w="2756" w:type="dxa"/>
            <w:gridSpan w:val="2"/>
          </w:tcPr>
          <w:p w14:paraId="2BF63C5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Участвует в обсуждении, проявляя уважительное отношение к участникам общения.</w:t>
            </w:r>
          </w:p>
          <w:p w14:paraId="2074BABB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Отличает фантазийные образы от реалистичных.</w:t>
            </w:r>
          </w:p>
          <w:p w14:paraId="392C607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фантазийный образ, используя приемы воображения.</w:t>
            </w:r>
          </w:p>
          <w:p w14:paraId="767D887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Смешивает цвета при лепке.</w:t>
            </w:r>
          </w:p>
          <w:p w14:paraId="48E9829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Создает пластический образ по рисунку</w:t>
            </w:r>
          </w:p>
        </w:tc>
      </w:tr>
      <w:tr w:rsidR="00196189" w:rsidRPr="005F3E5C" w14:paraId="73E578F3" w14:textId="77777777" w:rsidTr="00196189">
        <w:trPr>
          <w:trHeight w:val="797"/>
        </w:trPr>
        <w:tc>
          <w:tcPr>
            <w:tcW w:w="2745" w:type="dxa"/>
            <w:gridSpan w:val="2"/>
          </w:tcPr>
          <w:p w14:paraId="600744D9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Фантастический город (1 час)</w:t>
            </w:r>
          </w:p>
          <w:p w14:paraId="11E925B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Форма зданий и необычных сооружений. Конструирование необычных сооружений из полос цветной бумаги. Значение цвета</w:t>
            </w:r>
          </w:p>
        </w:tc>
        <w:tc>
          <w:tcPr>
            <w:tcW w:w="3131" w:type="dxa"/>
            <w:gridSpan w:val="2"/>
            <w:vMerge/>
          </w:tcPr>
          <w:p w14:paraId="3858414F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</w:tcPr>
          <w:p w14:paraId="2CCE4227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конструкции фантастических сооружений, размещения сооружений относительно друг друга.</w:t>
            </w:r>
          </w:p>
          <w:p w14:paraId="7FCC8C75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вырезанию полос разной ширины.</w:t>
            </w:r>
          </w:p>
          <w:p w14:paraId="653570D8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Конструирование фантастического города из полос цветной бумаги разной ширины (групповая работа).</w:t>
            </w:r>
          </w:p>
          <w:p w14:paraId="4E36F08D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работы групп и обсуждение результатов творческой деятельности.</w:t>
            </w:r>
          </w:p>
          <w:p w14:paraId="2CB72226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</w:tcPr>
          <w:p w14:paraId="08A5C5E1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Анализирует конструкцию объекта необычной формы.</w:t>
            </w:r>
          </w:p>
          <w:p w14:paraId="5AA4F372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Вырезает по контуру полосы разной ширины. </w:t>
            </w:r>
          </w:p>
          <w:p w14:paraId="051C4AC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Конструирует необычные по форме сооружения из бумаги.</w:t>
            </w:r>
          </w:p>
          <w:p w14:paraId="296DC9DA" w14:textId="77777777" w:rsidR="00196189" w:rsidRPr="005F3E5C" w:rsidRDefault="00196189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Согласованно работает в группе, выполняя свою часть творческого задания</w:t>
            </w:r>
          </w:p>
        </w:tc>
      </w:tr>
      <w:tr w:rsidR="00F12A3B" w:rsidRPr="005F3E5C" w14:paraId="10B84A9A" w14:textId="77777777" w:rsidTr="00F12A3B">
        <w:trPr>
          <w:trHeight w:val="797"/>
        </w:trPr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620A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Фантастический город (1 час)</w:t>
            </w:r>
          </w:p>
          <w:p w14:paraId="41210741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Форма зданий и необычных сооружений. Конструирование необычных сооружений из полос цветной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бумаги. Значение цвета</w:t>
            </w:r>
          </w:p>
        </w:tc>
        <w:tc>
          <w:tcPr>
            <w:tcW w:w="3131" w:type="dxa"/>
            <w:gridSpan w:val="2"/>
            <w:vMerge/>
          </w:tcPr>
          <w:p w14:paraId="2B20187D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3F04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конструкции фантастических сооружений, размещения сооружений относительно друг друга.</w:t>
            </w:r>
          </w:p>
          <w:p w14:paraId="19763A7F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упражнений по вырезанию полос разной ширины.</w:t>
            </w:r>
          </w:p>
          <w:p w14:paraId="67AEDCE5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Конструирование фантастического города из полос цветной бумаги разной ширины (групповая работа).</w:t>
            </w:r>
          </w:p>
          <w:p w14:paraId="3A5D3753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Анализ работы групп и обсуждение результатов творческой деятельности.</w:t>
            </w:r>
          </w:p>
          <w:p w14:paraId="252047D7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Иные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107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Анализирует конструкцию объекта необычной формы.</w:t>
            </w:r>
          </w:p>
          <w:p w14:paraId="1D0FF627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Вырезает по контуру полосы разной ширины. </w:t>
            </w:r>
          </w:p>
          <w:p w14:paraId="0862EC45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Конструирует необычные по </w:t>
            </w: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форме сооружения из бумаги.</w:t>
            </w:r>
          </w:p>
          <w:p w14:paraId="560ECC16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Согласованно работает в группе, выполняя свою часть творческого задания</w:t>
            </w:r>
          </w:p>
        </w:tc>
      </w:tr>
      <w:tr w:rsidR="00F12A3B" w:rsidRPr="005F3E5C" w14:paraId="04DB9EB7" w14:textId="77777777" w:rsidTr="00F12A3B">
        <w:trPr>
          <w:trHeight w:val="797"/>
        </w:trPr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AEC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lastRenderedPageBreak/>
              <w:t>Я увлекаюсь творчеством. Мои мечты (2 часа)</w:t>
            </w:r>
          </w:p>
          <w:p w14:paraId="2C33E352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Обобщение изученных за год тем и художественных техник. Выбор наиболее понравившейся техники и темы. Подведение итогов учебного года. Организация выставки творческих работ учащихся</w:t>
            </w:r>
          </w:p>
        </w:tc>
        <w:tc>
          <w:tcPr>
            <w:tcW w:w="3131" w:type="dxa"/>
            <w:gridSpan w:val="2"/>
            <w:vMerge/>
          </w:tcPr>
          <w:p w14:paraId="5DA4947C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2EC5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тем и художественных техник, изученных за учебный год.</w:t>
            </w:r>
          </w:p>
          <w:p w14:paraId="12CBE741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Выполнение творческой работы «Мои мечты» по собственному замыслу с использованием изученных материалов и техник материалами по выбору.</w:t>
            </w:r>
          </w:p>
          <w:p w14:paraId="3373581E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Моделирование ситуаций уважительного отношения к результатам творчества других.</w:t>
            </w:r>
          </w:p>
          <w:p w14:paraId="6B0856E1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Обсуждение наиболее ярких творческих достижений в классе.</w:t>
            </w:r>
          </w:p>
          <w:p w14:paraId="39F9E9BA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Выставка творческих работ учащихся. </w:t>
            </w:r>
          </w:p>
          <w:p w14:paraId="4388654E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Презентация результатов.</w:t>
            </w:r>
          </w:p>
          <w:p w14:paraId="62A327EB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Иные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4042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 xml:space="preserve">Использует выразительные возможности художественных техник для реализации своего замысла. </w:t>
            </w:r>
          </w:p>
          <w:p w14:paraId="1D90EE4F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Проявляет уважение к творческой деятельности других.</w:t>
            </w:r>
          </w:p>
          <w:p w14:paraId="5C13075E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Представляет результаты своей творческой деятельности.</w:t>
            </w:r>
          </w:p>
          <w:p w14:paraId="610E839A" w14:textId="77777777" w:rsidR="00F12A3B" w:rsidRPr="005F3E5C" w:rsidRDefault="00F12A3B" w:rsidP="002520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6"/>
              </w:rPr>
            </w:pPr>
            <w:r w:rsidRPr="005F3E5C">
              <w:rPr>
                <w:rFonts w:ascii="Times New Roman" w:hAnsi="Times New Roman" w:cs="Times New Roman"/>
                <w:sz w:val="26"/>
              </w:rPr>
              <w:t>Осознает причины своего успеха (неуспеха)</w:t>
            </w:r>
          </w:p>
        </w:tc>
      </w:tr>
    </w:tbl>
    <w:p w14:paraId="3A556DFB" w14:textId="77777777" w:rsidR="00114D24" w:rsidRDefault="00114D24">
      <w:bookmarkStart w:id="0" w:name="_GoBack"/>
      <w:bookmarkEnd w:id="0"/>
    </w:p>
    <w:sectPr w:rsidR="00114D24" w:rsidSect="00196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55A43" w14:textId="77777777" w:rsidR="003C6AF7" w:rsidRDefault="003C6AF7" w:rsidP="00196189">
      <w:pPr>
        <w:spacing w:after="0" w:line="240" w:lineRule="auto"/>
      </w:pPr>
      <w:r>
        <w:separator/>
      </w:r>
    </w:p>
  </w:endnote>
  <w:endnote w:type="continuationSeparator" w:id="0">
    <w:p w14:paraId="77F73587" w14:textId="77777777" w:rsidR="003C6AF7" w:rsidRDefault="003C6AF7" w:rsidP="00196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93E26" w14:textId="77777777" w:rsidR="002E5A93" w:rsidRDefault="003C6AF7">
    <w:pPr>
      <w:pStyle w:val="a5"/>
      <w:jc w:val="right"/>
    </w:pPr>
  </w:p>
  <w:p w14:paraId="3F0218B0" w14:textId="77777777" w:rsidR="002E5A93" w:rsidRDefault="003C6A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F9F77" w14:textId="77777777" w:rsidR="003C6AF7" w:rsidRDefault="003C6AF7" w:rsidP="00196189">
      <w:pPr>
        <w:spacing w:after="0" w:line="240" w:lineRule="auto"/>
      </w:pPr>
      <w:r>
        <w:separator/>
      </w:r>
    </w:p>
  </w:footnote>
  <w:footnote w:type="continuationSeparator" w:id="0">
    <w:p w14:paraId="4B5B8CD8" w14:textId="77777777" w:rsidR="003C6AF7" w:rsidRDefault="003C6AF7" w:rsidP="00196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380585"/>
      <w:docPartObj>
        <w:docPartGallery w:val="Page Numbers (Top of Page)"/>
        <w:docPartUnique/>
      </w:docPartObj>
    </w:sdtPr>
    <w:sdtEndPr/>
    <w:sdtContent>
      <w:p w14:paraId="14A28CC1" w14:textId="50707AAC" w:rsidR="00196189" w:rsidRDefault="001961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24EA18" w14:textId="220AD538" w:rsidR="002E5A93" w:rsidRPr="00675FDD" w:rsidRDefault="003C6AF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CC"/>
    <w:rsid w:val="00114D24"/>
    <w:rsid w:val="00196189"/>
    <w:rsid w:val="003C6AF7"/>
    <w:rsid w:val="004040C7"/>
    <w:rsid w:val="00682ACC"/>
    <w:rsid w:val="00F1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5BE26-4C42-492D-AEA4-948DF33F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9618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19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196189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96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196189"/>
    <w:rPr>
      <w:rFonts w:asciiTheme="minorHAnsi" w:hAnsiTheme="minorHAnsi" w:cstheme="minorBidi"/>
      <w:sz w:val="22"/>
      <w:szCs w:val="22"/>
    </w:rPr>
  </w:style>
  <w:style w:type="paragraph" w:styleId="a7">
    <w:name w:val="List Paragraph"/>
    <w:aliases w:val="ITL List Paragraph,Цветной список - Акцент 13"/>
    <w:basedOn w:val="a"/>
    <w:link w:val="a8"/>
    <w:uiPriority w:val="1"/>
    <w:qFormat/>
    <w:rsid w:val="00196189"/>
    <w:pPr>
      <w:ind w:left="720"/>
      <w:contextualSpacing/>
    </w:pPr>
  </w:style>
  <w:style w:type="character" w:customStyle="1" w:styleId="a8">
    <w:name w:val="Абзац списка Знак"/>
    <w:aliases w:val="ITL List Paragraph Знак,Цветной список - Акцент 13 Знак"/>
    <w:basedOn w:val="a0"/>
    <w:link w:val="a7"/>
    <w:uiPriority w:val="1"/>
    <w:qFormat/>
    <w:rsid w:val="00196189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19618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45</Pages>
  <Words>8512</Words>
  <Characters>48525</Characters>
  <Application>Microsoft Office Word</Application>
  <DocSecurity>0</DocSecurity>
  <Lines>404</Lines>
  <Paragraphs>113</Paragraphs>
  <ScaleCrop>false</ScaleCrop>
  <Company/>
  <LinksUpToDate>false</LinksUpToDate>
  <CharactersWithSpaces>56924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3</cp:revision>
  <dcterms:created xsi:type="dcterms:W3CDTF">2026-08-19T10:37:00Z</dcterms:created>
  <dcterms:modified xsi:type="dcterms:W3CDTF">2026-08-19T10:56:00Z</dcterms:modified>
</cp:coreProperties>
</file>