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DA4DA3" w:rsidRPr="005F3E5C" w14:paraId="0E4AF35C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6CB3F60" w14:textId="77777777" w:rsidR="00DA4DA3" w:rsidRPr="005F3E5C" w:rsidRDefault="00DA4DA3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DA4DA3" w:rsidRPr="005F3E5C" w14:paraId="3EEEAF49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C66CDB6" w14:textId="77777777" w:rsidR="00DA4DA3" w:rsidRPr="005F3E5C" w:rsidRDefault="00DA4DA3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DA4DA3" w:rsidRPr="005F3E5C" w14:paraId="2BDCA987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5C75A36" w14:textId="77777777" w:rsidR="00DA4DA3" w:rsidRPr="005F3E5C" w:rsidRDefault="00DA4DA3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DA4DA3" w:rsidRPr="005F3E5C" w14:paraId="4C50C5E1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B6066B3" w14:textId="77777777" w:rsidR="00DA4DA3" w:rsidRPr="005F3E5C" w:rsidRDefault="00DA4DA3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51C4354F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6F3DF91A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378A5FBE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5287DB42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40F347A5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50106885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20869F85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67A265B0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5C240FDD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6E8185F2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79FC8DFF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68E05DDB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027D7BE5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2306B1CC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52DF9C07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Вучэбная праграма </w:t>
      </w:r>
    </w:p>
    <w:p w14:paraId="67719CDF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па вучэбным прадмеце «Сусветная гісторыя» </w:t>
      </w:r>
    </w:p>
    <w:p w14:paraId="0C9BF92C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для V класа ўстаноў адукацыі, </w:t>
      </w:r>
    </w:p>
    <w:p w14:paraId="56B2BE83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якія рэалізуюць адукацыйныя праграмы </w:t>
      </w:r>
    </w:p>
    <w:p w14:paraId="224383E7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агульнай сярэдняй адукацыі, </w:t>
      </w:r>
    </w:p>
    <w:p w14:paraId="1328065E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 беларускай мовай навучання і выхавання</w:t>
      </w:r>
    </w:p>
    <w:p w14:paraId="018908A3" w14:textId="77777777" w:rsidR="00DA4DA3" w:rsidRPr="005F3E5C" w:rsidRDefault="00DA4DA3" w:rsidP="00DA4DA3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011D0972" w14:textId="77777777" w:rsidR="00DA4DA3" w:rsidRPr="005F3E5C" w:rsidRDefault="00DA4DA3" w:rsidP="00DA4DA3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14:paraId="51FFFEAE" w14:textId="77777777" w:rsidR="00DA4DA3" w:rsidRPr="005F3E5C" w:rsidRDefault="00DA4DA3" w:rsidP="00DA4DA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1</w:t>
      </w:r>
    </w:p>
    <w:p w14:paraId="64DA3B40" w14:textId="77777777" w:rsidR="00DA4DA3" w:rsidRPr="005F3E5C" w:rsidRDefault="00DA4DA3" w:rsidP="00DA4DA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aps/>
          <w:sz w:val="30"/>
          <w:szCs w:val="30"/>
          <w:lang w:val="be-BY" w:eastAsia="ru-RU"/>
        </w:rPr>
        <w:t>АГУЛЬНЫЯ ПАЛАЖЭННІ</w:t>
      </w:r>
    </w:p>
    <w:p w14:paraId="231FF645" w14:textId="77777777" w:rsidR="00DA4DA3" w:rsidRPr="005F3E5C" w:rsidRDefault="00DA4DA3" w:rsidP="00DA4DA3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1C377DC0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1. </w:t>
      </w: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Дадзеная вучэбная праграма па вучэбным прадмеце «Сусветная гісторыя» (далей – вучэбная праграма) прызначана для вывучэння зместу гэтага вучэбнага прадмета ў V класе ўстаноў адукацыі пры рэалізацыі адукацыйнай праграмы базавай адукацыі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.   </w:t>
      </w:r>
    </w:p>
    <w:p w14:paraId="17DFE992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Вучэбная праграма ў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V класе </w:t>
      </w: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разлічана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на 70 гадзін (2 гадзіны на тыдзень), з іх 1 гадзіна рэзервовая.</w:t>
      </w:r>
    </w:p>
    <w:p w14:paraId="04105012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Педагагічны работнік мае права з улікам асаблівасцей арганізацыі адукацыйнага працэсу ва ўстанове адукацыі, </w:t>
      </w: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вучэбнай дзейнасці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і пазнавальных магчымасцей вучняў змяніць колькасць вучэбных гадзін і паслядоўнасць вывучэння вучэбных тэм у межах агульнай колькасці вучэбнага часу, вызначанага на вывучэнне вучэбнага прадмета ў адпаведным класе, пры ўмове дасягнення вынікаў вучэбнай дзейнасці, устаноўленых вучэбнай праграмай. </w:t>
      </w: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Рэзервовы час дапушчальна выкарыстоўваць для правядзення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практычных заняткаў, накіраваных на адпрацоўку розных відаў вучэбнай дзейнасці вучняў.</w:t>
      </w:r>
    </w:p>
    <w:p w14:paraId="00DC87B4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2. Мэты вывучэння вучэбнага прадмета на ІІ ступені агульнай сярэдняй адукацыі: </w:t>
      </w:r>
    </w:p>
    <w:p w14:paraId="274EAA9B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фарміраванне асобы навучэнца як носьбіта каштоўнасцей нацыянальнай культуры, патрыёта і грамадзяніна, яго маральных якасцей, каштоўнасных адносін да сусветнай гісторыка-культурнай спадчыны; арыенціраў для нацыянальнай, грамадзянскай і культурнай самаідэнтыфікацыі праз інтэграцыю ў сучаснае сацыякультурнае асяроддзе Беларусі; гатоўнасці да працягу адукацыі і прафесійнага самавызначэння;  </w:t>
      </w:r>
    </w:p>
    <w:p w14:paraId="0FF3C837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авалоданне вучнямі факталагічнымі ведамі аб найважнейшых падзеях сусветнай гісторыі са старажытных часоў да гэтага часу ў іх храналагічнай паслядоўнасці і ўзаемасувязі, навыкамі разумовай работы; дасягненне метапредметных і прадметных адукацыйных вынікаў; развіццё здольнасцей, пазнавальнай актыўнасці, цікавасці да вывучэння гісторыі;</w:t>
      </w:r>
    </w:p>
    <w:p w14:paraId="1654A509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фарміраванне ўніверсальных кампетэнцый і функцыянальнай адукаванасці вучняў праз прачытанне, аналіз і інтэрпрэтацыю розных крыніц інфармацыі, звязаных з асноўнымі падзеямі сусветнай гісторыі, у рамках адукацыйнага працэсу і ў жыццёвых сітуацыях. </w:t>
      </w:r>
    </w:p>
    <w:p w14:paraId="484C0B32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3. Задачы вывучэння вучэбнага прадмета:</w:t>
      </w:r>
    </w:p>
    <w:p w14:paraId="285652D9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фарміраванне асноў нацыянальнай, грамадзянскай, культурнай ідэнтычнасці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асобы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, прававой самасвядомасці на аснове засваення сусветнай гісторыка-культурнай спадчыны;   </w:t>
      </w:r>
    </w:p>
    <w:p w14:paraId="12B50A2E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lastRenderedPageBreak/>
        <w:t xml:space="preserve">фарміраванне ўменняў выбудоўваць канструктыўнае ўзаемадзеянне на аснове рэгуляцыі свайго эмацыйнага стану ў розных сацыяльных сітуацыях; </w:t>
      </w:r>
    </w:p>
    <w:p w14:paraId="465434CB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фарміраванне здольнасці да самаўдасканалення і самарэалізацыі з устаноўкай на ўзбагачэнне духоўных каштоўнасцей; развіццё ўпэўненасці ў сваіх сілах; пашырэнне магчымасцей для асваення сусветнага гістарычнага вопыту чалавецтва; </w:t>
      </w:r>
    </w:p>
    <w:p w14:paraId="277A1E6C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фарміраванне ўменняў пошуку інфармацыі аб развіцці грамадства і дзейнасці людзей на розных гістарычных этапах, яе чытання, аналізу, інтэрпрэтацыі і публічнай прэзентацыі атрыманых вынікаў;  </w:t>
      </w:r>
    </w:p>
    <w:p w14:paraId="12EDE470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фарміраванне культуры камунікацыі ў адукацыйным працэсе і розных жыццёвых сітуацыях, у тым ліку ў інфармацыйнай прасторы з улікам асаблівасцей полікультурнага асяроддзя;</w:t>
      </w:r>
    </w:p>
    <w:p w14:paraId="4B614FF0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фарміраванне вопыту сумеснай дзейнасці ў камандзе: аказанне дапамогі і падтрымкі іншым членам каманды, Канструктыўнае вырашэнне канфліктных сітуацый, у тым ліку з выкарыстаннем прыкладаў з сусветнай гісторыі, ацэньванне работы каманды і свайго ўкладу ў дасягненні пастаўленых задач; </w:t>
      </w:r>
    </w:p>
    <w:p w14:paraId="6F448D51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фарміраванне асноўных факталагічных ведаў аб найважнейшых падзеях сусветнай гісторыі з самых старажытных часоў да сучаснасці і спосабаў вучэбна-пазнавальнай дзейнасці, накіраваных на развіццё гістарычнай свядомасці асобы;</w:t>
      </w:r>
    </w:p>
    <w:p w14:paraId="33EE422E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развіццё ўменняў выказваць і абгрунтоўваць уласнае меркаванне пра падзеі сусветнай гісторыі, дзейнасці выбітных асоб;</w:t>
      </w:r>
    </w:p>
    <w:p w14:paraId="566DABF6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фарміраванне ўмення суадносіць з гістарычным кантэкстам змест мастацкай літаратуры, фільмаў, месцаў памяці, выстаў, музейных экспазіцый, іншага. </w:t>
      </w:r>
    </w:p>
    <w:p w14:paraId="486AE09F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4. Фарміруемыя прыярытэтныя віды функцыянальнай адукаванасці пры вывучэнні вучэбнага прадмета «Сусветная гісторыя»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на ІІ ступені агульнай сярэдняй адукацыі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: чытацкая, інфармацыйная, сацыякультурная, мастацка-эстэтычная, прававая, матэматычная.</w:t>
      </w:r>
    </w:p>
    <w:p w14:paraId="47380EF3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Чытацкая адукаванасць фарміруецца праз чытанне і аналіз тэкстаў гістарычнага зместу (тэксту вучэбнага дапаможніка, гістарычных дакументаў, мастацкіх твораў гістарычнай накіраванасці, гістарычных карт, табліц, дыяграм, іншага), іх сістэматызацыю, інтэрпрэтацыю і пераўтварэнне са славесна-вербальнай у вобразна-наглядную форму і наадварот. </w:t>
      </w:r>
    </w:p>
    <w:p w14:paraId="4CA25C4A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Інфармацыйная адукаванасць фарміруецца праз пошук у розных крыніцах інфармацыі аб асноўных падзеях сусветнай гісторыі і дзейнасці людзей на розных этапах гістарычнага развіцця; вызначэнне ступені дакладнасці і аб’ектыўнасці знойдзенай інфармацыі. </w:t>
      </w:r>
    </w:p>
    <w:p w14:paraId="0BBB5ED3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lastRenderedPageBreak/>
        <w:t>Сацыякультурная адукаванасць фарміруецца праз засваенне сусветнай культурна-гістарычнай спадчыны на аснове агульнапрынятых каштоўнасцей, ідэалаў, традыцый беларускага грамадства як рэгулятараў адказных паводзін і камунікацыі ва ўласнай жыццядзейнасці.</w:t>
      </w:r>
    </w:p>
    <w:p w14:paraId="2E317342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Мастацка-эстэтычная адукаванасць фарміруецца праз прачытанне, аналіз, інтэрпрэтацыю мастацкіх твораў, выражаных у розных формах мастацтва, якія маюць гістарычнае змест; стварэнне ўласных вобразаў вывучаных гістарычных падзей і гістарычных асоб. </w:t>
      </w:r>
    </w:p>
    <w:p w14:paraId="3A1F8411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Прававая адукаванасць фарміруецца праз засваенне асноў развіцця прававой сістэмы ў розных рэгіёнах і на розных этапах гістарычнага развіцця грамадства; правілаў абыходжання з матэрыяльнымі і нематэрыяльнымі сусветнымі гісторыка-культурнымі каштоўнасцямі. </w:t>
      </w:r>
    </w:p>
    <w:p w14:paraId="661A58E4" w14:textId="77777777" w:rsidR="00DA4DA3" w:rsidRPr="005F3E5C" w:rsidRDefault="00DA4DA3" w:rsidP="00DA4D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Матэматычная адукаванасць фарміруецца праз вядзенне лічэння гадоў у сусветнай гісторыі і рашэнне розных храналагічных задач; суаднясенне мер даўжыні і вагі ў розныя гістарычныя перыяды і супастаўлення іх з сучаснымі.</w:t>
      </w:r>
    </w:p>
    <w:p w14:paraId="1BD0FF11" w14:textId="77777777" w:rsidR="00DA4DA3" w:rsidRPr="005F3E5C" w:rsidRDefault="00DA4DA3" w:rsidP="00DA4D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5. Фарміруемыя ўніверсальныя кампетэнцыі: грамадзянскасці, мыслення, эмацыянальнай рэгуляцыі, камунікацыі, кааперацыі, устойлівага асобаснага развіцця.</w:t>
      </w:r>
    </w:p>
    <w:p w14:paraId="3BD5F9A8" w14:textId="77777777" w:rsidR="00DA4DA3" w:rsidRPr="005F3E5C" w:rsidRDefault="00DA4DA3" w:rsidP="00DA4D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грамадзянскасці фарміруюцца праз развіццё каштоўнасных адносін да сусветнай гісторыі, культуры, традыцый і звычаяў свайго і іншых народаў; выхаванне павагі да дзяржаўных сімвалаў; стварэнне ўмоў для засваення гуманістычных каштоўнасцей, назапашаных чалавецтвам і агульнапрынятых у сучасным грамадстве.</w:t>
      </w:r>
    </w:p>
    <w:p w14:paraId="1AD76AA4" w14:textId="77777777" w:rsidR="00DA4DA3" w:rsidRPr="005F3E5C" w:rsidRDefault="00DA4DA3" w:rsidP="00DA4D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мыслення фарміруюцца праз развіццё здольнасці аналізаваць аб’екты і з’явы гістарычнай і сучаснай сацыяльнай рэчаіснасці; ацэньваць інфармацыю і вызначаць яе дакладнасць; аргументаваць сваю пазіцыю; фарміраваць спосабы дзеянняў па вырашэнні праблемных сітуацый.</w:t>
      </w:r>
    </w:p>
    <w:p w14:paraId="5522C96D" w14:textId="77777777" w:rsidR="00DA4DA3" w:rsidRPr="005F3E5C" w:rsidRDefault="00DA4DA3" w:rsidP="00DA4D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эмацыянальнай рэгуляцыі фарміруюцца праз развіццё ўменняў вызначаць эмацыянальны стан і яго прычыны, праяўляць зваротную прымальную эмацыянальную рэакцыю ў розных сацыяльных сітуацыях для канструктыўнага ўзаемадзеяння (у тым ліку для вырашэння канфліктных сітуацый); стварэнне ўмоў для развіцця ўпэўненасці ў сваіх сілах і магчымасцях пры засваенні гістарычнага і сучаснага вопыту чалавецтва. </w:t>
      </w:r>
    </w:p>
    <w:p w14:paraId="32964F1D" w14:textId="77777777" w:rsidR="00DA4DA3" w:rsidRPr="005F3E5C" w:rsidRDefault="00DA4DA3" w:rsidP="00DA4D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камунікацыі фарміруюцца праз развіццё ўменняў выкарыстоўваць вербальную і невербальную камунікацыю ў розных жыццёвых сітуацыях, весці канструктыўны дыялог з аднагодкамі і дарослымі, прымяняць прыклады з гісторыі для аргументацыі свайго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меркавання; далучэнне да правіл медыябяспекі і этычных норм зносін у полікультурнай інфармацыйнай прасторы.</w:t>
      </w:r>
    </w:p>
    <w:p w14:paraId="4B65D052" w14:textId="77777777" w:rsidR="00DA4DA3" w:rsidRPr="005F3E5C" w:rsidRDefault="00DA4DA3" w:rsidP="00DA4D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кааперацыі фарміруюцца праз далучэнне да каманднай работы; стварэнне ўмоў для аказання дапамогі і падтрымкі іншым членам каманды ў сумеснай дзейнасці, канструктыўнага вырашэння канфліктных сітуацый, у тым ліку з выкарыстаннем прыкладаў з гісторыі. </w:t>
      </w:r>
    </w:p>
    <w:p w14:paraId="1BF5A9E4" w14:textId="77777777" w:rsidR="00DA4DA3" w:rsidRPr="005F3E5C" w:rsidRDefault="00DA4DA3" w:rsidP="00DA4D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ўстойлівага асобаснага развіцця фарміруюцца праз развіццё гатоўнасці да пабудовы Я-канцэпцыі з устаноўкай на ўзбагачэнне духоўных каштоўнасцей на аснове асваення гістарычнага і сучаснага вопыту чалавецтва. </w:t>
      </w:r>
    </w:p>
    <w:p w14:paraId="3A8349F9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6. Спецыфіка вывучэння вучэбнага прадмета «Сусветная гісторыя» на ІІ ступені агульнай сярэдняй адукацыі.</w:t>
      </w:r>
    </w:p>
    <w:p w14:paraId="59B9AD7F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Вучэбны прадмет уваходзіць у склад прадметнай вобласці «Грамадазнаўства»,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аб’ектам вывучэння якой з’яўляецца чалавек у асноўных праявах жыццядзейнасці і грамадства ў яго развіцці ў мінулым і сучаснасці. Месца вучэбнага прадмета ў дадзенай прадметнай вобласці вызначаецца дасягненнем адукацыйных вынікаў на аснове вывучэння асноўных падзей і з’яў сусветнай гісторыі, умоў жыцця людзей у розныя гістарычныя перыяды, а таксама вынікаў дзейнасці гістарычных асоб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.</w:t>
      </w:r>
    </w:p>
    <w:p w14:paraId="4341CB63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Змест навучання па вучэбным прадмеце пабудаваны ў адпаведнасці з канцэнтрычным прынцыпам, што прадугледжвае засваенне вучэбнага матэрыялу на ІІ ступені агульнай сярэдняй адукацыі на падзейна-храналагічным узроўні. Гэта азначае сістэматычнае засваенне найважнейшых падзей, якія характарызуюць гістарычны працэс у цэлым і розныя бакі развіцця грамадства з самых старажытных часоў да сучаснасці з раскрыццём найбольш істотных прычынна-выніковых сувязяў і засваеннем асноўных гістарычных паняццяў у іх сістэме і ўзаемасувязі. На аснове паслядоўнага раскрыцця вучэбнага матэрыялу ў вучняў фарміруюцца яркія вобразы значных гістарычных падзей і асоб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.  </w:t>
      </w:r>
    </w:p>
    <w:p w14:paraId="4E245E2B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Асноўнымі змястоўнымі лініямі пры вывучэнні сусветнай гісторыі з’яўляюцца наступныя: </w:t>
      </w:r>
    </w:p>
    <w:p w14:paraId="643D8337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гістарычны час, уласцівы вывучаемым гістарычным падзеям, для парадкавання якога выкарыстоўваецца храналогія;</w:t>
      </w:r>
    </w:p>
    <w:p w14:paraId="26DFCEE4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гістарычная прастора, для якой характэрна спалучэнне геаграфічных, эканамічных, сацыяльных і нацыянальных працэсаў, якія адбываюцца ў розныя гістарычныя перыяды на тэрыторыях дзяржаў, з іх лакалізацыяй на гістарычнай карце;</w:t>
      </w:r>
    </w:p>
    <w:p w14:paraId="7310C89B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гістарычнае развіццё, якое ўяўляе сабой працэс станаўлення і развіцця цывілізацый і дзяржаў; змены палітычных, сацыяльна-эканамічных, этнічных, культурных, духоўных адносін у грамадстве ў розныя гістарычныя перыяды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;  </w:t>
      </w:r>
    </w:p>
    <w:p w14:paraId="65ECE2F5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lastRenderedPageBreak/>
        <w:t xml:space="preserve">чалавек у гісторыі, што прадугледжвае выяўленне прычын, сэнсаў і наступстваў паводзін звычайных людзей, іх каштоўнасных арыенціраў, вынікаў дзейнасці гістарычных асоб.  </w:t>
      </w:r>
    </w:p>
    <w:p w14:paraId="4BCBCC8F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Дадзеная вучэбная праграма прадугледжвае правядзенне ўрокаў абагульнення, якія дазваляюць сістэматызаваць вывучаны навучальны матэрыял; урокаў-практыкумаў – для фарміравання практычных уменняў на аснове атрыманых ведаў. Тэмы і змястоўнае напаўненне ўрокаў абагульнення і ўрокаў-практыкумаў педагагічны работнік вызначае па сваім меркаванні з улікам асаблівасцяў арганізацыі адукацыйнага працэсу, вучэбнай дзейнасці і пазнавальных магчымасцяў вучняў. </w:t>
      </w:r>
    </w:p>
    <w:p w14:paraId="647377F1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7.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Рэкамендаваны формы і метады навучання і выхавання, віды вучэбнай дзейнасці.  </w:t>
      </w:r>
    </w:p>
    <w:p w14:paraId="3CCD4B44" w14:textId="77777777" w:rsidR="00DA4DA3" w:rsidRPr="005F3E5C" w:rsidRDefault="00DA4DA3" w:rsidP="00DA4DA3">
      <w:pPr>
        <w:pStyle w:val="a3"/>
        <w:spacing w:after="0"/>
        <w:ind w:firstLine="709"/>
        <w:jc w:val="both"/>
        <w:rPr>
          <w:iCs/>
          <w:sz w:val="30"/>
          <w:lang w:val="be-BY"/>
        </w:rPr>
      </w:pPr>
      <w:r w:rsidRPr="005F3E5C">
        <w:rPr>
          <w:iCs/>
          <w:sz w:val="30"/>
          <w:lang w:val="be-BY"/>
        </w:rPr>
        <w:t xml:space="preserve">Асноўнымі формамі навучання пры арганізацыі вучэбных заняткаў па вучэбным прадмеце «Сусветная гісторыя» з’яўляюцца франтальная, індывідуальная і групавая. </w:t>
      </w:r>
    </w:p>
    <w:p w14:paraId="2ACD4D11" w14:textId="77777777" w:rsidR="00DA4DA3" w:rsidRPr="005F3E5C" w:rsidRDefault="00DA4DA3" w:rsidP="00DA4DA3">
      <w:pPr>
        <w:pStyle w:val="a3"/>
        <w:spacing w:after="0"/>
        <w:ind w:firstLine="709"/>
        <w:jc w:val="both"/>
        <w:rPr>
          <w:iCs/>
          <w:sz w:val="30"/>
          <w:lang w:val="be-BY"/>
        </w:rPr>
      </w:pPr>
      <w:r w:rsidRPr="005F3E5C">
        <w:rPr>
          <w:iCs/>
          <w:sz w:val="30"/>
          <w:lang w:val="be-BY"/>
        </w:rPr>
        <w:t xml:space="preserve">У працэсе засваення зместу вучэбнага матэрыялу рэкамендуецца выкарыстоўваць метады навучання і выхавання, якія спрыяюць павышэнню ўзроўню функцыянальнай адукаванасці вучняў: праблемны, часткова-пошукавы, даследчы, эўрыстычны, іншыя.  </w:t>
      </w:r>
    </w:p>
    <w:p w14:paraId="21124518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Да рэкамендаваных відаў вучэбнай дзейнасці адносяцца: пазнавальная (даследчая, праектная), накіраваная на засваенне метапрадметнага і прадметнага зместу, авалоданне агульнымі і спецыяльнымі спосабамі пазнання і якая забяспечвае разумовае і маральнае развіццё вучняў; камунікатыўная, накіраваная на ўзаемадзеянне па абмене інфармацыяй пры вывучэнні заканамернасцяў развіцця грамадства і чалавека ў мінулым і сучаснасці; рэфлексіўна-рэгулятыўная, накіраваная на ўсведамленне і аналіз вучнем сваіх дзеянняў, думак і эмоцый у працэсе вывучэння сусветнай гісторыі.</w:t>
      </w:r>
    </w:p>
    <w:p w14:paraId="54F15ADF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Выбар метадаў і формаў навучання і выхавання, відаў вучэбнай дзейнасці вызначаецца настаўнікам самастойна, зыходзячы з мэт і задач вывучэння пэўнай тэмы і сфармуляваных у дадзенай вучэбнай праграме патрабаванняў да вынікаў вучэбнай дзейнасці вучняў. Асноўныя вучэбныя дзеянні прызначаны для арганізацыі вучэбнай дзейнасці вучняў і накіраваны на дасягненне адукацыйных вынікаў. </w:t>
      </w:r>
    </w:p>
    <w:p w14:paraId="4A37FCD8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8. 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Чаканыя вынікі засваення дадзенай вучэбнай праграмы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: </w:t>
      </w:r>
    </w:p>
    <w:p w14:paraId="60EBD085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8.1.</w:t>
      </w: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асобасныя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 адукацыйныя вынікі:</w:t>
      </w:r>
    </w:p>
    <w:p w14:paraId="51AB674A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праяўленне каштоўнасных адносін да гісторыі, культуры, традыцый, звычаяў іншых народаў і павагі да дасягненняў чалавецтва ва ўсіх сферах жыцця; </w:t>
      </w:r>
    </w:p>
    <w:p w14:paraId="37A66E15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паважлівае стаўленне да Дзяржаўных сімвалаў Рэспублікі Беларусь і іншых дзяржаў; </w:t>
      </w:r>
    </w:p>
    <w:p w14:paraId="06D9DA33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lastRenderedPageBreak/>
        <w:t>прытрымліванне ў розных жыццёвых сітуацыях гуманістычных каштоўнасцей;</w:t>
      </w:r>
    </w:p>
    <w:p w14:paraId="6E947D56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праяўленне прымальнай эмацыянальнай рэакцыі ў розных сацыяльных сітуацыях для канструктыўнага ўзаемадзеяння; </w:t>
      </w:r>
    </w:p>
    <w:p w14:paraId="51994FE4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упэўненасць у сваіх сілах для асваення сусветнага гістарычнага вопыту; </w:t>
      </w:r>
    </w:p>
    <w:p w14:paraId="019ABD37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імкненне да асобаснай самарэалізацыі з устаноўкай на ўзбагачэнне духоўных каштоўнасцей на аснове асваення сусветнай гісторыі;</w:t>
      </w:r>
    </w:p>
    <w:p w14:paraId="2859A339" w14:textId="77777777" w:rsidR="00DA4DA3" w:rsidRPr="005F3E5C" w:rsidRDefault="00DA4DA3" w:rsidP="00DA4D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усвядомленае вызначэнне вучэбных і жыццёвых мэт і спосабаў іх дасягнення, планаванне сваёй дзейнасці з улікам засвоеных ведаў па сусветнай гісторыі;  </w:t>
      </w:r>
    </w:p>
    <w:p w14:paraId="11D79D0D" w14:textId="77777777" w:rsidR="00DA4DA3" w:rsidRPr="005F3E5C" w:rsidRDefault="00DA4DA3" w:rsidP="00DA4DA3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8.2. метапрадметныя адукацыйныя вынікі: </w:t>
      </w:r>
    </w:p>
    <w:p w14:paraId="17B0A473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уменне аналізаваць падзеі і з’явы ў гістарычным развіцці і сучаснай рэчаіснасці; </w:t>
      </w:r>
    </w:p>
    <w:p w14:paraId="6EA18BC1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уменне праводзіць пошук інфармацыі ў розных крыніцах, ацэньваць яе, вызначаць якасць і дакладнасць, выказваць уласнае стаўленне да праблем сусветнага гістарычнага развіцця і дзейнасці гістарычных асоб; </w:t>
      </w:r>
    </w:p>
    <w:p w14:paraId="467B679B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уменне абгрунтоўваць свае меркаванні на аснове выкарыстаных крыніц інфармацыі і прыкладаў з сусветнай гісторыі, правяраць гіпотэзы аб развіцці сітуацый і з’яў, звязаных з дзейнасцю людзей у мінулым і сучаснасці; </w:t>
      </w:r>
    </w:p>
    <w:p w14:paraId="07428A8A" w14:textId="77777777" w:rsidR="00DA4DA3" w:rsidRPr="005F3E5C" w:rsidRDefault="00DA4DA3" w:rsidP="00DA4D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уменне працаваць з тэкстамі гістарычнага зместу (вылучаць галоўнае, сістэматызаваць, пераводзіць інфармацыю з вербальна-лагічнай ў вобразна-наглядную форму і наадварот);</w:t>
      </w:r>
    </w:p>
    <w:p w14:paraId="1EC992D2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уменне выкарыстоўваць вербальную і невербальную камунікацыю ў розных жыццёвых сітуацыях для канструктыўнага дыялогу з аднагодкамі і дарослымі з аргументацыяй свайго меркавання на аснове прыкладаў з сусветнай гісторыі і сучаснай рэчаіснасці;  </w:t>
      </w:r>
    </w:p>
    <w:p w14:paraId="36124F17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уменне прымяняць правілы медыябяспекі і этычныя нормы зносін у інфармацыйнай прасторы; </w:t>
      </w:r>
    </w:p>
    <w:p w14:paraId="77710629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уменне працаваць у камандзе, аказваць дапамогу і падтрымку іншым членам каманды ў сумеснай дзейнасці, канструктыўна вырашаць канфліктныя сітуацыі, у тым ліку з выкарыстаннем прыкладаў з сусветнай гісторыі; </w:t>
      </w:r>
    </w:p>
    <w:p w14:paraId="460646CF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уменне публічна прадстаўляць вынікі сумеснага даследавання аб гістарычным развіцці чалавецтва, ацэньваць работу каманды і свой уклад у дасягненні пастаўленых задач; </w:t>
      </w:r>
    </w:p>
    <w:p w14:paraId="79D74D09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8.3. прадметныя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адукацыйныя вынікі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:  </w:t>
      </w:r>
    </w:p>
    <w:p w14:paraId="53B34A4E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лакалізацыя ў часе і прасторы падзей, якія адбываліся ў сусветнай гісторыі з самых старажытных часоў да сучаснасці;  </w:t>
      </w:r>
    </w:p>
    <w:p w14:paraId="20366BE1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lastRenderedPageBreak/>
        <w:t xml:space="preserve">апераванне найважнейшымі паняццямі, звязанымі з сусветнай гісторыяй (узнаўленне азначэнняў паняццяў, выкарыстанне іх у адпаведным кантэксце, канкрэтызацыя прыкладамі); </w:t>
      </w:r>
    </w:p>
    <w:p w14:paraId="62D54C89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характарыстыка падзей (з’яў) сусветнай гісторыі, вынікаў дзейнасці выбітных гістарычных асоб, палітычнага, сацыяльна-эканамічнага і культурнага развіцця чалавецтва з выкарыстаннем інфармацыі з розных крыніц;</w:t>
      </w:r>
    </w:p>
    <w:p w14:paraId="2BE60DA5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параўнанне па прапанаваных крытэрыях вывучаных фактаў сусветнай гісторыі і фармуляванне на гэтай аснове вывадаў;</w:t>
      </w:r>
    </w:p>
    <w:p w14:paraId="33A63FAB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тлумачэнне прычынна-выніковых сувязяў паміж падзеямі сусветнай гісторыі, падзеямі сусветнай гісторыі і гісторыі Беларусі і фармуляванне на гэтай аснове вывадаў;</w:t>
      </w:r>
    </w:p>
    <w:p w14:paraId="0BE55CF7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чытанне і аналіз гістарычных крыніц, здабыванне з іх інфармацыі, выкарыстанне для характарыстыкі вывучаных падзей і з’яў сусветнай гісторыі; </w:t>
      </w:r>
    </w:p>
    <w:p w14:paraId="792C1B09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выказванне і абгрунтаванне ўласнага меркавання аб гістарычных падзеях, дзейнасці выбітных асоб; </w:t>
      </w:r>
    </w:p>
    <w:p w14:paraId="2C162806" w14:textId="77777777" w:rsidR="00DA4DA3" w:rsidRPr="005F3E5C" w:rsidRDefault="00DA4DA3" w:rsidP="00DA4D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суаднясенне з кантэкстам сусветнай гісторыі зместу мастацкай літаратуры, фільмаў, месцаў памяці, выстаў, музейных экспазіцый.</w:t>
      </w:r>
    </w:p>
    <w:p w14:paraId="690A3C7A" w14:textId="77777777" w:rsidR="00DA4DA3" w:rsidRPr="005F3E5C" w:rsidRDefault="00DA4DA3" w:rsidP="00DA4DA3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  <w:lang w:val="be-BY"/>
        </w:rPr>
        <w:sectPr w:rsidR="00DA4DA3" w:rsidRPr="005F3E5C" w:rsidSect="0090560D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8BF0D67" w14:textId="77777777" w:rsidR="00DA4DA3" w:rsidRPr="005F3E5C" w:rsidRDefault="00DA4DA3" w:rsidP="00DA4DA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2</w:t>
      </w:r>
    </w:p>
    <w:p w14:paraId="647216A3" w14:textId="77777777" w:rsidR="00DA4DA3" w:rsidRPr="005F3E5C" w:rsidRDefault="00DA4DA3" w:rsidP="00DA4DA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iCs/>
          <w:caps/>
          <w:sz w:val="30"/>
          <w:szCs w:val="30"/>
          <w:lang w:val="be-BY" w:eastAsia="ru-RU"/>
        </w:rPr>
        <w:t>ЗМЕСТ ВУЧЭБНАГА ПРАДМЕТА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«СУСВЕТНАЯ ГІСТОРЫЯ» Ў V КЛАСЕ. АСНОЎНЫЯ ВУЧЭБНЫЯ ДЗЕЯННІ. </w:t>
      </w: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АСНОЎНЫЯ ПАТРАБАВАННІ ДА ВЫНІКАЎ ВУЧЭБНАЙ ДЗЕЙНАСЦІ ВУЧНЯЎ</w:t>
      </w:r>
    </w:p>
    <w:p w14:paraId="07DB4C7A" w14:textId="77777777" w:rsidR="00DA4DA3" w:rsidRPr="005F3E5C" w:rsidRDefault="00DA4DA3" w:rsidP="00DA4DA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(</w:t>
      </w:r>
      <w:r w:rsidRPr="005F3E5C">
        <w:rPr>
          <w:rFonts w:ascii="Times New Roman" w:hAnsi="Times New Roman" w:cs="Times New Roman"/>
          <w:iCs/>
          <w:sz w:val="30"/>
          <w:szCs w:val="30"/>
          <w:lang w:val="be-BY" w:eastAsia="ru-RU"/>
        </w:rPr>
        <w:t>2 гадзіны на тыдзень, усяго 70 гадзін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, з іх 1 гадзіна рэзервовая)</w:t>
      </w:r>
    </w:p>
    <w:p w14:paraId="03118EF5" w14:textId="77777777" w:rsidR="00DA4DA3" w:rsidRPr="005F3E5C" w:rsidRDefault="00DA4DA3" w:rsidP="00DA4DA3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  <w:lang w:val="be-B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963"/>
        <w:gridCol w:w="3608"/>
        <w:gridCol w:w="4499"/>
      </w:tblGrid>
      <w:tr w:rsidR="00DA4DA3" w:rsidRPr="005F3E5C" w14:paraId="78157256" w14:textId="77777777" w:rsidTr="00863B6F">
        <w:tc>
          <w:tcPr>
            <w:tcW w:w="1542" w:type="pct"/>
          </w:tcPr>
          <w:p w14:paraId="53A60E0A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674" w:type="pct"/>
          </w:tcPr>
          <w:p w14:paraId="247588F4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Практычная частка</w:t>
            </w:r>
          </w:p>
        </w:tc>
        <w:tc>
          <w:tcPr>
            <w:tcW w:w="1239" w:type="pct"/>
          </w:tcPr>
          <w:p w14:paraId="4C13B1A9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1545" w:type="pct"/>
          </w:tcPr>
          <w:p w14:paraId="2A938300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Асноўныя патрабаванні да вынікаў вучэбнай дзейнасці</w:t>
            </w:r>
          </w:p>
        </w:tc>
      </w:tr>
      <w:tr w:rsidR="00DA4DA3" w:rsidRPr="005F3E5C" w14:paraId="3FD0EA53" w14:textId="77777777" w:rsidTr="00863B6F">
        <w:tc>
          <w:tcPr>
            <w:tcW w:w="1542" w:type="pct"/>
          </w:tcPr>
          <w:p w14:paraId="69D03730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1</w:t>
            </w:r>
          </w:p>
        </w:tc>
        <w:tc>
          <w:tcPr>
            <w:tcW w:w="674" w:type="pct"/>
          </w:tcPr>
          <w:p w14:paraId="73E226A5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2</w:t>
            </w:r>
          </w:p>
        </w:tc>
        <w:tc>
          <w:tcPr>
            <w:tcW w:w="1239" w:type="pct"/>
          </w:tcPr>
          <w:p w14:paraId="45F16B99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3</w:t>
            </w:r>
          </w:p>
        </w:tc>
        <w:tc>
          <w:tcPr>
            <w:tcW w:w="1545" w:type="pct"/>
          </w:tcPr>
          <w:p w14:paraId="59B99689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4</w:t>
            </w:r>
          </w:p>
        </w:tc>
      </w:tr>
      <w:tr w:rsidR="00DA4DA3" w:rsidRPr="005F3E5C" w14:paraId="392846A5" w14:textId="77777777" w:rsidTr="00863B6F">
        <w:tc>
          <w:tcPr>
            <w:tcW w:w="5000" w:type="pct"/>
            <w:gridSpan w:val="4"/>
          </w:tcPr>
          <w:p w14:paraId="4CBA42DA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УВОДЗІНЫ </w:t>
            </w:r>
          </w:p>
          <w:p w14:paraId="20A370BA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(3 гадзіны)</w:t>
            </w:r>
          </w:p>
        </w:tc>
      </w:tr>
      <w:tr w:rsidR="00DA4DA3" w:rsidRPr="009F3D2A" w14:paraId="7DA32411" w14:textId="77777777" w:rsidTr="00863B6F">
        <w:tc>
          <w:tcPr>
            <w:tcW w:w="1542" w:type="pct"/>
          </w:tcPr>
          <w:p w14:paraId="592AEED3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Свет старажытнай гісторыі. Паняцце «гісторыя Старажытнага свету». Гістарычныя крыніцы. Міфы.</w:t>
            </w:r>
          </w:p>
          <w:p w14:paraId="5F18E80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Лічэнне гадоў у гісторыі. Узнікненне летазлічэння. Календары. Паняцці «да нашай эры», «наша эра», «стужка часу».</w:t>
            </w:r>
          </w:p>
          <w:p w14:paraId="598AF49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</w:tcPr>
          <w:p w14:paraId="42D54135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Практыкум</w:t>
            </w:r>
          </w:p>
        </w:tc>
        <w:tc>
          <w:tcPr>
            <w:tcW w:w="1239" w:type="pct"/>
          </w:tcPr>
          <w:p w14:paraId="0A3362A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705B5BD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Пастаноўка вучнем пытанняў, якія яго цікавяць;</w:t>
            </w:r>
          </w:p>
          <w:p w14:paraId="7BDECDB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часе з апорай на стужку часу;</w:t>
            </w:r>
          </w:p>
          <w:p w14:paraId="2D86254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тлумачэнне сэнсу гістарычных паняццяў з апорай на ілюстрацыйны матэрыял; </w:t>
            </w:r>
          </w:p>
          <w:p w14:paraId="0E50886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выяўленне істотных прыкмет гістарычных крыніц з апорай на ілюстрацыйны матэрыял.</w:t>
            </w:r>
          </w:p>
        </w:tc>
        <w:tc>
          <w:tcPr>
            <w:tcW w:w="1545" w:type="pct"/>
          </w:tcPr>
          <w:p w14:paraId="428EBEED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Вучань:</w:t>
            </w:r>
          </w:p>
          <w:p w14:paraId="793F513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праяўляе цікавасць да гісторыі Старажытнага свету;  </w:t>
            </w:r>
          </w:p>
          <w:p w14:paraId="0D1B203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вызначае храналагічныя межы гісторыі Старажытнага свету; </w:t>
            </w:r>
          </w:p>
          <w:p w14:paraId="64AECBA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суадносіць год гістарычнай падзеі са стагоддзем, тысячагоддзем, часам да нашай эры, нашай эры; чытае і запісвае стагоддзі рымскімі лічбамі;</w:t>
            </w:r>
          </w:p>
          <w:p w14:paraId="20C75C99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рашае задачы на лічэнне гадоў гісторыі; </w:t>
            </w:r>
          </w:p>
          <w:p w14:paraId="1B38236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правільна (у адпаведным кантэксце) выкарыстоўвае паняцці (гісторыя, «да нашай эры», «наша эра»); </w:t>
            </w:r>
          </w:p>
          <w:p w14:paraId="53B2639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вызначае віды гістарычных крыніц (рэчавыя, пісьмовыя, вусныя).</w:t>
            </w:r>
          </w:p>
        </w:tc>
      </w:tr>
      <w:tr w:rsidR="00DA4DA3" w:rsidRPr="005F3E5C" w14:paraId="3018B1D4" w14:textId="77777777" w:rsidTr="00863B6F">
        <w:trPr>
          <w:trHeight w:val="340"/>
        </w:trPr>
        <w:tc>
          <w:tcPr>
            <w:tcW w:w="5000" w:type="pct"/>
            <w:gridSpan w:val="4"/>
          </w:tcPr>
          <w:p w14:paraId="76AB9151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I. ПЕРШАБЫТНАЕ ГРАМАДСТВА. НА ШЛЯХУ ДА ЦЫВІЛІЗАЦЫІ</w:t>
            </w:r>
          </w:p>
          <w:p w14:paraId="2EF2B50E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(7 гадзін)</w:t>
            </w:r>
          </w:p>
        </w:tc>
      </w:tr>
      <w:tr w:rsidR="00DA4DA3" w:rsidRPr="005F3E5C" w14:paraId="1543420A" w14:textId="77777777" w:rsidTr="00863B6F">
        <w:trPr>
          <w:trHeight w:val="340"/>
        </w:trPr>
        <w:tc>
          <w:tcPr>
            <w:tcW w:w="1542" w:type="pct"/>
          </w:tcPr>
          <w:p w14:paraId="3E6AE064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1</w:t>
            </w:r>
          </w:p>
        </w:tc>
        <w:tc>
          <w:tcPr>
            <w:tcW w:w="674" w:type="pct"/>
          </w:tcPr>
          <w:p w14:paraId="252F3605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2</w:t>
            </w:r>
          </w:p>
        </w:tc>
        <w:tc>
          <w:tcPr>
            <w:tcW w:w="1239" w:type="pct"/>
          </w:tcPr>
          <w:p w14:paraId="1F38218E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3</w:t>
            </w:r>
          </w:p>
        </w:tc>
        <w:tc>
          <w:tcPr>
            <w:tcW w:w="1545" w:type="pct"/>
          </w:tcPr>
          <w:p w14:paraId="476BFFDB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4</w:t>
            </w:r>
          </w:p>
        </w:tc>
      </w:tr>
      <w:tr w:rsidR="00DA4DA3" w:rsidRPr="005F3E5C" w14:paraId="799261E3" w14:textId="77777777" w:rsidTr="00863B6F">
        <w:trPr>
          <w:trHeight w:val="1493"/>
        </w:trPr>
        <w:tc>
          <w:tcPr>
            <w:tcW w:w="1542" w:type="pct"/>
            <w:vMerge w:val="restart"/>
          </w:tcPr>
          <w:p w14:paraId="5049261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Найстаражытнейшыя людзі. Паходжанне чалавека. Першыя прылады працы і заняткі найстаражытнейшых людзей. Неандэртальцы. Выкарыстанне агню. Авалоданне маўленнем.  </w:t>
            </w:r>
          </w:p>
          <w:p w14:paraId="2146290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Першыя крокі чалавека сучаснага віду. З’яўленне «чалавека разумнага». Жыллё першабытных людзей. Родавая абшчына. </w:t>
            </w:r>
          </w:p>
          <w:p w14:paraId="1B9FC223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Узнікненне мастацтва і рэлігіі. Узнікненне мастацтва. Наскальны жывапіс. Скульптура. Рэлігійныя ўяўленні першабытных людзей.</w:t>
            </w:r>
          </w:p>
          <w:p w14:paraId="5AE78A1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З’яўленне земляробства і жывёлагадоўлі. Удасканаленне прылад працы і пераход да вытворчай гаспадаркі. Першыя земляробы і жывёлаводы. Узнікненне рамяства. Род і племя. </w:t>
            </w:r>
          </w:p>
          <w:p w14:paraId="7FA951D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Пераход ад родавай абшчыны да суседскай. Пачатак выкарыстання металаў. Развіццё рамяства. Узнікненне абмену і гандлю. Суседская абшчына.</w:t>
            </w:r>
          </w:p>
          <w:p w14:paraId="1DB6B6B9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 шляху да цывілізацыі. Утварэнне саюзаў плямён. Узнікненне дзяржавы. Пераход да цывілізацыі.</w:t>
            </w:r>
          </w:p>
          <w:p w14:paraId="058CA17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 w:val="restart"/>
          </w:tcPr>
          <w:p w14:paraId="7F1B05ED" w14:textId="77777777" w:rsidR="00DA4DA3" w:rsidRPr="005F3E5C" w:rsidRDefault="00DA4DA3" w:rsidP="00863B6F">
            <w:pPr>
              <w:spacing w:after="0" w:line="240" w:lineRule="auto"/>
              <w:ind w:hanging="35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Абагульненне</w:t>
            </w:r>
          </w:p>
          <w:p w14:paraId="4ABF620A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2B20E6B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2840909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Пастаноўка вучнем пытанняў, якія яго цікавяць;</w:t>
            </w:r>
          </w:p>
          <w:p w14:paraId="4FF8BA7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прадуктыўны ўдзел у камунікацыі з аднакласнікамі і педагагічным работнікам;</w:t>
            </w:r>
          </w:p>
          <w:p w14:paraId="1416427F" w14:textId="77777777" w:rsidR="00DA4DA3" w:rsidRPr="005F3E5C" w:rsidRDefault="00DA4DA3" w:rsidP="00863B6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545" w:type="pct"/>
          </w:tcPr>
          <w:p w14:paraId="3501BEC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Вучань:</w:t>
            </w:r>
          </w:p>
          <w:p w14:paraId="1EFFC9E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цікавасць да жыцця старажытных людзей, іх вынаходніцтваў;</w:t>
            </w:r>
          </w:p>
          <w:p w14:paraId="55F284C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удзельнічае ў абмеркаванні пытанняў развіцця першабытнага грамадства ў складзе групы / каманды;</w:t>
            </w:r>
          </w:p>
          <w:p w14:paraId="53DDA86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выконвае этычныя нормы зносін пры камунікацыі;</w:t>
            </w:r>
          </w:p>
        </w:tc>
      </w:tr>
      <w:tr w:rsidR="00DA4DA3" w:rsidRPr="009F3D2A" w14:paraId="30690248" w14:textId="77777777" w:rsidTr="00863B6F">
        <w:trPr>
          <w:trHeight w:val="1492"/>
        </w:trPr>
        <w:tc>
          <w:tcPr>
            <w:tcW w:w="1542" w:type="pct"/>
            <w:vMerge/>
          </w:tcPr>
          <w:p w14:paraId="7FC245E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5B01E76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7317EEFA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часе з апорай на стужку часу;</w:t>
            </w:r>
          </w:p>
          <w:p w14:paraId="7837D75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рашэнне задач на лічэнне гадоў у гісторыі з апорай на стужку часу; </w:t>
            </w:r>
          </w:p>
          <w:p w14:paraId="114E1661" w14:textId="77777777" w:rsidR="00DA4DA3" w:rsidRPr="005F3E5C" w:rsidRDefault="00DA4DA3" w:rsidP="00863B6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545" w:type="pct"/>
          </w:tcPr>
          <w:p w14:paraId="7BBD49F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суадносіць найважнейшыя падзеі гісторыі першабытнага грамадства з вывучанымі перыядамі сусветнай гісторыі (каменны век, бронзавы век, жалезны век);  </w:t>
            </w:r>
          </w:p>
          <w:p w14:paraId="27CCB5C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рашае задачы на лічэнне гадоў у гісторыі;</w:t>
            </w:r>
          </w:p>
          <w:p w14:paraId="7366236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лічыць і запісвае стагоддзі рымскімі лічбамі;</w:t>
            </w:r>
          </w:p>
        </w:tc>
      </w:tr>
      <w:tr w:rsidR="00DA4DA3" w:rsidRPr="005F3E5C" w14:paraId="69AB4730" w14:textId="77777777" w:rsidTr="00863B6F">
        <w:trPr>
          <w:trHeight w:val="794"/>
        </w:trPr>
        <w:tc>
          <w:tcPr>
            <w:tcW w:w="1542" w:type="pct"/>
            <w:vMerge/>
          </w:tcPr>
          <w:p w14:paraId="4789524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7A27657B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546D162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прасторы з апорай на карту;</w:t>
            </w:r>
          </w:p>
        </w:tc>
        <w:tc>
          <w:tcPr>
            <w:tcW w:w="1545" w:type="pct"/>
          </w:tcPr>
          <w:p w14:paraId="77F76A0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паказвае на гістарычнай карце месцы рассялення першабытных людзей;</w:t>
            </w:r>
          </w:p>
        </w:tc>
      </w:tr>
      <w:tr w:rsidR="00DA4DA3" w:rsidRPr="005F3E5C" w14:paraId="1306F76F" w14:textId="77777777" w:rsidTr="00863B6F">
        <w:trPr>
          <w:trHeight w:val="957"/>
        </w:trPr>
        <w:tc>
          <w:tcPr>
            <w:tcW w:w="1542" w:type="pct"/>
            <w:vMerge/>
          </w:tcPr>
          <w:p w14:paraId="6AD6E29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50BE9E41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3BCA0BD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вылучэнне істотных прыкмет гістарычных паняццяў;</w:t>
            </w:r>
          </w:p>
          <w:p w14:paraId="513503FB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узнаўленне вызначэння паняццяў з апорай на ключавыя словы (ілюстратыўны радок);</w:t>
            </w:r>
          </w:p>
        </w:tc>
        <w:tc>
          <w:tcPr>
            <w:tcW w:w="1545" w:type="pct"/>
          </w:tcPr>
          <w:p w14:paraId="79E69BF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тлумачыць паходжанне назваў перыядаў гісторыі першабытнага грамадства (каменный, бронзовый и железный века); </w:t>
            </w:r>
          </w:p>
          <w:p w14:paraId="1EF9F5CD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дае азначэнні гістарычным паняццям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(радавая абшчына, племя, суседская абшчына, прысвойваючая гаспадарка, вытворчая гаспадарка, рэлігія)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;  </w:t>
            </w:r>
          </w:p>
          <w:p w14:paraId="76576D3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правільна (у адпаведным кантэксце) выкарыстоўвае вывучаныя гістарычныя паняцці;</w:t>
            </w:r>
          </w:p>
        </w:tc>
      </w:tr>
      <w:tr w:rsidR="00DA4DA3" w:rsidRPr="005F3E5C" w14:paraId="35E53FEF" w14:textId="77777777" w:rsidTr="00863B6F">
        <w:trPr>
          <w:trHeight w:val="957"/>
        </w:trPr>
        <w:tc>
          <w:tcPr>
            <w:tcW w:w="1542" w:type="pct"/>
            <w:vMerge/>
          </w:tcPr>
          <w:p w14:paraId="0D4F266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308034E6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417A375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сэнсавае чытанне вучэбнага тэксту;</w:t>
            </w:r>
          </w:p>
          <w:p w14:paraId="08A9F20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здабыванне неабходнай інфармацыі;</w:t>
            </w:r>
          </w:p>
          <w:p w14:paraId="7AB5CB5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пошук адказаў на пастаўленыя пытанні ў вучэбным тэксце;</w:t>
            </w:r>
          </w:p>
          <w:p w14:paraId="2B4653D9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структураванне інфармацыі; </w:t>
            </w:r>
          </w:p>
          <w:p w14:paraId="440B68E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суаднясенне візуальнага вучэбнага матэрыялу з вучэбным тэкстам;</w:t>
            </w:r>
          </w:p>
          <w:p w14:paraId="04C41AD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перавод інфармацыі з вобразна-нагляднай формы ў вербальна-лагічную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;</w:t>
            </w:r>
          </w:p>
        </w:tc>
        <w:tc>
          <w:tcPr>
            <w:tcW w:w="1545" w:type="pct"/>
          </w:tcPr>
          <w:p w14:paraId="7245A6E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вылучае галоўнае ў вучэбным тэксце;</w:t>
            </w:r>
          </w:p>
          <w:p w14:paraId="7520EA1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знаходзіць неабходную інфармацыю ў вучэбным тэксце;</w:t>
            </w:r>
          </w:p>
          <w:p w14:paraId="0AC1966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структуруе гістарычнай інфармацыі (складае просты план);</w:t>
            </w:r>
          </w:p>
          <w:p w14:paraId="3FB4A93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пераводзіць інфармацыю з вобразна-нагляднай формы ў вербальна-лагічную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;</w:t>
            </w:r>
          </w:p>
          <w:p w14:paraId="10CD7A9B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5F3E5C" w14:paraId="2E8F78E4" w14:textId="77777777" w:rsidTr="00863B6F">
        <w:trPr>
          <w:trHeight w:val="957"/>
        </w:trPr>
        <w:tc>
          <w:tcPr>
            <w:tcW w:w="1542" w:type="pct"/>
            <w:vMerge/>
          </w:tcPr>
          <w:p w14:paraId="36D2936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476EDA79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02C022E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выбарачная перадача вучэбнага тэксту;</w:t>
            </w:r>
          </w:p>
          <w:p w14:paraId="2008EF89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выкладанне вучэбнай інфармацыі ў вуснай форме;</w:t>
            </w:r>
          </w:p>
          <w:p w14:paraId="11DA23E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пошук адказаў на прапанаваныя пытанні;</w:t>
            </w:r>
          </w:p>
        </w:tc>
        <w:tc>
          <w:tcPr>
            <w:tcW w:w="1545" w:type="pct"/>
          </w:tcPr>
          <w:p w14:paraId="78A02A2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апісвае ўмовы жыцця старажытных людзей, іх заняткі з апорай на вучэбны тэкст і ілюстрацыі (паляванне, збіральніцтва, земляробства, жывёлагадоўля, рамяство);  </w:t>
            </w:r>
          </w:p>
          <w:p w14:paraId="337F420A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складае аповед пра рэлігійныя ўяўленні старажытных людзей, адкрыцці і вынаходніцтвы першабытных людзей (агонь, прылады працы, рэлігія, мастацтва) па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lastRenderedPageBreak/>
              <w:t xml:space="preserve">прапанаваным плане і з апорай на ілюстрацыі; </w:t>
            </w:r>
          </w:p>
          <w:p w14:paraId="341541F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тлумачыць значэнне пераходу ад прысвойваючай гаспадаркі да вытворчай;</w:t>
            </w:r>
          </w:p>
        </w:tc>
      </w:tr>
      <w:tr w:rsidR="00DA4DA3" w:rsidRPr="005F3E5C" w14:paraId="18559F09" w14:textId="77777777" w:rsidTr="00863B6F">
        <w:trPr>
          <w:trHeight w:val="957"/>
        </w:trPr>
        <w:tc>
          <w:tcPr>
            <w:tcW w:w="1542" w:type="pct"/>
            <w:vMerge/>
          </w:tcPr>
          <w:p w14:paraId="511DA17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78C81583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2EEE472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супастаўленне вучэбнай інфармацыі аб гістарычных падзеях (з’явах);</w:t>
            </w:r>
          </w:p>
          <w:p w14:paraId="062BEFF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выяўленне агульнага і асаблівага;</w:t>
            </w:r>
          </w:p>
        </w:tc>
        <w:tc>
          <w:tcPr>
            <w:tcW w:w="1545" w:type="pct"/>
          </w:tcPr>
          <w:p w14:paraId="5EA2BACA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параўноўвае па прапанаваных крытэрыях і з апорай на ілюстрацыі вывучаныя гістарычныя падзеі / з’явы (знешні выгляд неандэртальца і краманьёнца, радавую і суседскія абшчыны; вытворчая і прысвойваючая гаспадаркі);</w:t>
            </w:r>
          </w:p>
          <w:p w14:paraId="23E4B73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выўляе агульнае і асаблівае;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</w:tr>
      <w:tr w:rsidR="00DA4DA3" w:rsidRPr="009F3D2A" w14:paraId="728952DA" w14:textId="77777777" w:rsidTr="00863B6F">
        <w:trPr>
          <w:trHeight w:val="957"/>
        </w:trPr>
        <w:tc>
          <w:tcPr>
            <w:tcW w:w="1542" w:type="pct"/>
            <w:vMerge/>
          </w:tcPr>
          <w:p w14:paraId="27C2DEE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79ED49EE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1F3A3AC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выбудоўванне гістарычных падзей (з’яў) у лагічны ланцужок;</w:t>
            </w:r>
          </w:p>
          <w:p w14:paraId="17ECCB5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знаходжанне ў вучэбным тэксце інфармацыі аб прычынах і наступствах гістарычных падзей (з’яў);</w:t>
            </w:r>
          </w:p>
          <w:p w14:paraId="72429309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выяўленне ў вучэбным тэксце меркаванняў, якія тлумачаць прычыны і наступствы гістарычных падзей (з’яў);</w:t>
            </w:r>
          </w:p>
        </w:tc>
        <w:tc>
          <w:tcPr>
            <w:tcW w:w="1545" w:type="pct"/>
          </w:tcPr>
          <w:p w14:paraId="7F0FC1D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знаходзіць у вучэбным тэксце і ўзнаўляе меркаванні, якія тлумачаць прычыны і наступствы гістарычных падзей/з’яў (утварэнне радавой абшчыны, пераход да вытворчай гаспадаркі, узнікненне рамяства, рэлігіі);</w:t>
            </w:r>
          </w:p>
          <w:p w14:paraId="1A8B716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9F3D2A" w14:paraId="6C0BA6A4" w14:textId="77777777" w:rsidTr="00863B6F">
        <w:trPr>
          <w:trHeight w:val="957"/>
        </w:trPr>
        <w:tc>
          <w:tcPr>
            <w:tcW w:w="1542" w:type="pct"/>
            <w:vMerge/>
          </w:tcPr>
          <w:p w14:paraId="193C736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3F22FF38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3CA5DCEA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планаванне дзеянняў па рашэнні прапанаванай задачы з дапамогай настаўніка;</w:t>
            </w:r>
          </w:p>
          <w:p w14:paraId="4218C11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пошук і адбор неабходнай інфармацыі ў розных крыніцах з дапамогай настаўніка;</w:t>
            </w:r>
          </w:p>
          <w:p w14:paraId="4AB57A0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lastRenderedPageBreak/>
              <w:t xml:space="preserve">прадстаўленне вынікаў сваёй работы ў адпаведнасці з пастаўленай задачай; </w:t>
            </w:r>
          </w:p>
          <w:p w14:paraId="2F167DF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адказы на пытанні па выкананні пастаўленай задачы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;</w:t>
            </w:r>
          </w:p>
        </w:tc>
        <w:tc>
          <w:tcPr>
            <w:tcW w:w="1545" w:type="pct"/>
          </w:tcPr>
          <w:p w14:paraId="0CEB1B0A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выкарыстоўвае розныя крыніцы інфармацыі (вучэбны дапаможнік, дзіцячыя энцыклапедыі, інтэрнэт і іншыя) для падрыхтоўкі і прэзентацыі паведамленняў аб найважнейшых дасягненнях старажытных людзей (маўленне, агонь, прылады працы,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кола, прыручэнне жывёл, рэлігія, мастацтва);</w:t>
            </w:r>
          </w:p>
          <w:p w14:paraId="32790BDA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прадстаўляе вынікі сваёй дзейнасці ў форме паведамлення;</w:t>
            </w:r>
          </w:p>
          <w:p w14:paraId="68C86D0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9F3D2A" w14:paraId="5217187D" w14:textId="77777777" w:rsidTr="00863B6F">
        <w:trPr>
          <w:trHeight w:val="957"/>
        </w:trPr>
        <w:tc>
          <w:tcPr>
            <w:tcW w:w="1542" w:type="pct"/>
            <w:vMerge/>
          </w:tcPr>
          <w:p w14:paraId="1604E08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5425A9AD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43EB328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здабыванне неабходнай інфармацыі пры чытанні мастацкай літаратуры, падчас прагляду фільмаў, наведвання месцаў памяці, выстаў, музейных экспазіцый;</w:t>
            </w:r>
          </w:p>
          <w:p w14:paraId="30FD64D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суаднясенне атрыманай інфармацыі з засвоенымі гістарычнымі ведамі.</w:t>
            </w:r>
          </w:p>
        </w:tc>
        <w:tc>
          <w:tcPr>
            <w:tcW w:w="1545" w:type="pct"/>
          </w:tcPr>
          <w:p w14:paraId="04126E1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прыводзіць прыклады дасягненняў старажытных людзей (агонь, прылады працы, кола, прыручэнне жывёл, рэлігійныя ўяўленні, мастацтва) з мастацкай літаратуры, прагледжаных фільмаў, інфармацыі, атрыманай падчас наведвання выстаў, музейных устаноў.</w:t>
            </w:r>
          </w:p>
        </w:tc>
      </w:tr>
      <w:tr w:rsidR="00DA4DA3" w:rsidRPr="005F3E5C" w14:paraId="14199A7E" w14:textId="77777777" w:rsidTr="00863B6F">
        <w:tc>
          <w:tcPr>
            <w:tcW w:w="5000" w:type="pct"/>
            <w:gridSpan w:val="4"/>
          </w:tcPr>
          <w:p w14:paraId="5B1357F6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II. ЦЫВІЛІЗАЦЫІ СТАРАЖЫТНАГА УСХОДУ І АМЕРЫКІ</w:t>
            </w:r>
          </w:p>
          <w:p w14:paraId="10226F6E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(24 гадзіны)</w:t>
            </w:r>
          </w:p>
        </w:tc>
      </w:tr>
      <w:tr w:rsidR="00DA4DA3" w:rsidRPr="005F3E5C" w14:paraId="151DDBAA" w14:textId="77777777" w:rsidTr="00863B6F">
        <w:tc>
          <w:tcPr>
            <w:tcW w:w="1542" w:type="pct"/>
          </w:tcPr>
          <w:p w14:paraId="35488AD9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1</w:t>
            </w:r>
          </w:p>
        </w:tc>
        <w:tc>
          <w:tcPr>
            <w:tcW w:w="674" w:type="pct"/>
          </w:tcPr>
          <w:p w14:paraId="3B036DB7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2</w:t>
            </w:r>
          </w:p>
        </w:tc>
        <w:tc>
          <w:tcPr>
            <w:tcW w:w="1239" w:type="pct"/>
          </w:tcPr>
          <w:p w14:paraId="0D94D8E1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3</w:t>
            </w:r>
          </w:p>
        </w:tc>
        <w:tc>
          <w:tcPr>
            <w:tcW w:w="1545" w:type="pct"/>
          </w:tcPr>
          <w:p w14:paraId="2250E996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4</w:t>
            </w:r>
          </w:p>
        </w:tc>
      </w:tr>
      <w:tr w:rsidR="00DA4DA3" w:rsidRPr="005F3E5C" w14:paraId="55818537" w14:textId="77777777" w:rsidTr="00863B6F">
        <w:trPr>
          <w:trHeight w:val="397"/>
        </w:trPr>
        <w:tc>
          <w:tcPr>
            <w:tcW w:w="1542" w:type="pct"/>
            <w:vMerge w:val="restart"/>
          </w:tcPr>
          <w:p w14:paraId="3580B6C4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 1. Старажытны Егіпет</w:t>
            </w:r>
          </w:p>
          <w:p w14:paraId="25F044E9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(6 гадзін)</w:t>
            </w:r>
          </w:p>
          <w:p w14:paraId="0D9071F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Прырода і насельніцтва Старажытнага Егіпта. Прыродныя ўмовы. Значэнне ракі Ніл у жыцці старажытных егіпцян. Найстаражытнейшыя земляробы ў даліне Ніла. Егіпцяне-рамеснікі.</w:t>
            </w:r>
          </w:p>
          <w:p w14:paraId="7970E9F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Дзяржава фараонаў. Утварэнне адзінай дзяржавы ў даліне Ніла. Улада і становішча фараонаў. Лад старажытнаегіпецкай дзяржавы. Улада жрацоў.</w:t>
            </w:r>
          </w:p>
          <w:p w14:paraId="7BCCB5B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Ператварэнне Старажытнага Егіпта ў магутную дзяржаву. Узмацненне старажытнаегіпецкай дзяржавы. Заваёўніцкія паходы Тутмаса III і Рамзеса II. Рэформы фараона Эхнатона. Заняпад улады і магутнасці фараонаў. </w:t>
            </w:r>
          </w:p>
          <w:p w14:paraId="7765348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Быт і штодзённае жыццё старажытных егіпцян. Жыццё простых егіпцян. У доме знатнага егіпцяніна. Адзенне і знешняе аблічча старажытных егіпцян. Сям’я ў Старажытным Егіпце. Харчаванне старажытных егіпцян. </w:t>
            </w:r>
          </w:p>
          <w:p w14:paraId="009D1EA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Рэлігія старажытных егіпцян. Вераванні старажытных егіпцян. Вера ў замагільнае жыццё. Абагаўленне жывёл і ракі Ніл. </w:t>
            </w:r>
          </w:p>
          <w:p w14:paraId="26AD86A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Культура старажытных егіпцян. Мова і пісьменнасць. Школа. Мастацтва Старажытнага Егіпта. Навуковыя веды. Медыцына. Матэматыка.</w:t>
            </w:r>
          </w:p>
          <w:p w14:paraId="6A142915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2279039A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 2. Пярэдняя Азія ў старажытнасці (9 гадзін)</w:t>
            </w:r>
          </w:p>
          <w:p w14:paraId="178BFB9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Старажытнае Міжрэчча. Прыродныя ўмовы Старажытнай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Месапатаміі. Развіццё земляробства і жывёлагадоўлі. </w:t>
            </w:r>
          </w:p>
          <w:p w14:paraId="703ED499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Станаўленне дзяржавы ў Месапатаміі. Рамёствы і гандаль. Узнікненне гарадоў-дзяржаў. Шумер і Акад.  </w:t>
            </w:r>
          </w:p>
          <w:p w14:paraId="356ED32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Дзяржава Хамурапі. Уварванне качэўнікаў у Месапатамію. Заснаванне Вавілона. Стварэнне дзяржавы Хамурапі. Законы цара Хамурапі. </w:t>
            </w:r>
          </w:p>
          <w:p w14:paraId="77A6D2B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Асірыя і Вавілонія. Асірыйцы і іх дзяржава. Росквіт і гібель Асірыі. Дзяржава Навухаданосара. </w:t>
            </w:r>
          </w:p>
          <w:p w14:paraId="55EF5B2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Культура і рэлігія народаў Міжрэчча. Вынаходства пісьменства. Клінапіс. Веды жыхароў Старажытнага Міжрэчча. Месапатамскі каляндар. Рэлігія народаў Месапатаміі.  </w:t>
            </w:r>
          </w:p>
          <w:p w14:paraId="5A88AD8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Хецкая дзяржава. Паходжанне хетаў. Утварэнне Хецкага царства ў Малой Азіі. Цар і царская ўлада. Заваёўніцкія паходы хетаў. Рэлігія хетаў. </w:t>
            </w:r>
          </w:p>
          <w:p w14:paraId="4875DD0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Старажытны Іран. Прыродныя ўмовы і насельніцтва. Першыя дзяржавы. Узвышэнне Персідскай дзяржавы. Рэлігія Старажытнага Ірана.</w:t>
            </w:r>
          </w:p>
          <w:p w14:paraId="6CAD05D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Старажытная Фінікія. Прыродныя ўмовы і насельніцтва.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Фінікійскія гарады-дзяржавы. Фінікійцы – гандляры і мораплаўцы. Фінікійскі алфавіт. </w:t>
            </w:r>
          </w:p>
          <w:p w14:paraId="44C71BE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Старажытная Палесціна. Прыродныя ўмовы. Паходжанне яўрэяў. Царства Ізраіль. Распад Ізраільскага царства. Рэлігія яўрэяў.</w:t>
            </w:r>
          </w:p>
          <w:p w14:paraId="2586F36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4534282E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 3. Індыя і Кітай у старажытнасці (4 гадзіны)</w:t>
            </w:r>
          </w:p>
          <w:p w14:paraId="7CF6594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Старажытная Індыя. Прыродныя ўмовы і насельніцтва. Узнікненне дзяржавы. Старажытныя арыі. Іх грамадства і гаспадарчае жыццё. Вялікая дзяржава цара Ашокі.</w:t>
            </w:r>
          </w:p>
          <w:p w14:paraId="11CC009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Культура Старажытнай Індыі. Мовы і пісьменнасць. Літаратура. Індыйскія Веды. Рэлігіі Старажытнай Індыі.  </w:t>
            </w:r>
          </w:p>
          <w:p w14:paraId="5A3E733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Узнікненне дзяржавы ў Кітаі. Краіна і насельніцтва. Заняткі старажытных кітайцаў. Стварэнне адзінай кітайскай дзяржавы. Імперыі Цынь і Хань. </w:t>
            </w:r>
          </w:p>
          <w:p w14:paraId="28D8170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Грамадства і культура Старажытнага Кітая. Грамадства Старажытнага Кітая. Канфуцый і яго вучэнне. Пісьменнасць. Навуковыя веды. </w:t>
            </w:r>
          </w:p>
          <w:p w14:paraId="04F8F51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5DDE2826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Тэма 4. Старажытная Амерыка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br/>
              <w:t>(2 гадзіны)</w:t>
            </w:r>
          </w:p>
          <w:p w14:paraId="2EB722A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Найстаражытнейшае насельніцтва Амерыкі. З’яўленне чалавека ў Амерыцы. Найстаражытнейшае насельніцтва. Асноўныя заняткі людзей: паляванне і збіральніцтва. Пераход да земляробства.</w:t>
            </w:r>
          </w:p>
          <w:p w14:paraId="42B858C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Цывілізацыя альмекаў. Альмекі – стваральнікі найстаражытнейшай культуры на Амерыканскім кантыненце. Ла-Вента – горад альмекаў. Рэлігійныя ўяўленні і культура.</w:t>
            </w:r>
          </w:p>
        </w:tc>
        <w:tc>
          <w:tcPr>
            <w:tcW w:w="674" w:type="pct"/>
            <w:vMerge w:val="restart"/>
          </w:tcPr>
          <w:p w14:paraId="3531848F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Практыкум</w:t>
            </w:r>
          </w:p>
          <w:p w14:paraId="47B72E60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597AFD34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Абагульненне (2 гадзіны)</w:t>
            </w:r>
          </w:p>
          <w:p w14:paraId="5E50960C" w14:textId="77777777" w:rsidR="00DA4DA3" w:rsidRPr="005F3E5C" w:rsidRDefault="00DA4DA3" w:rsidP="00863B6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54992240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11C3CD91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1FB1DEC3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Пастаноўка вучнем пытанняў, якія яго цікавяць, па вывучанай тэме;</w:t>
            </w:r>
          </w:p>
          <w:p w14:paraId="05BBA35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прадуктыўны ўдзел у камунікацыі з аднакласнікамі і педагагічным работнікам;</w:t>
            </w:r>
          </w:p>
          <w:p w14:paraId="0A7581B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545" w:type="pct"/>
          </w:tcPr>
          <w:p w14:paraId="58FF20A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Вучань:</w:t>
            </w:r>
          </w:p>
          <w:p w14:paraId="4E947D3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цікавасць і павагу да гісторыка-культурнай спадчыны цывілізацый Старажытнага Усходу і Амерыкі;</w:t>
            </w:r>
          </w:p>
          <w:p w14:paraId="3194529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удзельнічае ў абмеркаванні пытанняў развіцця цывілізацый Старажытнага Усходу і Амерыкі ў складзе групы/каманды;</w:t>
            </w:r>
          </w:p>
          <w:p w14:paraId="223139C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выконвае этычныя нормы зносін пры камунікацыі;</w:t>
            </w:r>
          </w:p>
        </w:tc>
      </w:tr>
      <w:tr w:rsidR="00DA4DA3" w:rsidRPr="009F3D2A" w14:paraId="3DCEF6C2" w14:textId="77777777" w:rsidTr="00863B6F">
        <w:trPr>
          <w:trHeight w:val="397"/>
        </w:trPr>
        <w:tc>
          <w:tcPr>
            <w:tcW w:w="1542" w:type="pct"/>
            <w:vMerge/>
          </w:tcPr>
          <w:p w14:paraId="64E0829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13FEE57A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34B62E2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часе з апорай на стужку часу;</w:t>
            </w:r>
          </w:p>
          <w:p w14:paraId="4C151D7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рашэнне задач на лічэнне гадоў у гісторыі з апорай на стужку часу;</w:t>
            </w:r>
          </w:p>
          <w:p w14:paraId="6117C713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545" w:type="pct"/>
          </w:tcPr>
          <w:p w14:paraId="683D1F3B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вызначае храналагічную паслядоўнасць і працягласць вывучаных гістарычных падзей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(утварэнне дзяржавы ў Старажытным Егіпце; узнікненне гарадоў-дзяржаў у Міжрэччы; праўленне Хамурапі; утварэнне дзяржавы ў старажытных яўрэяў, стварэнне адзінай кітайскай дзяржавы, утварэнне першых дзяржаў у Індыі); </w:t>
            </w:r>
          </w:p>
          <w:p w14:paraId="0BE419E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суадносіць дату гістарычнай падзеі са стагоддзем, тысячагоддзем, вывучанымі перыядамі сусветнай гісторыі; </w:t>
            </w:r>
          </w:p>
          <w:p w14:paraId="48C1F22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рашае задачы на лічэнне гадоў у гісторыі; </w:t>
            </w:r>
          </w:p>
          <w:p w14:paraId="5374AAF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і запісвае стагоддзі рымскімі лічбамі; </w:t>
            </w:r>
          </w:p>
        </w:tc>
      </w:tr>
      <w:tr w:rsidR="00DA4DA3" w:rsidRPr="009F3D2A" w14:paraId="6B0312F5" w14:textId="77777777" w:rsidTr="00863B6F">
        <w:trPr>
          <w:trHeight w:val="510"/>
        </w:trPr>
        <w:tc>
          <w:tcPr>
            <w:tcW w:w="1542" w:type="pct"/>
            <w:vMerge/>
          </w:tcPr>
          <w:p w14:paraId="47DD391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0CE3B4D9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169D909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прасторы з апорай на карту;</w:t>
            </w:r>
          </w:p>
        </w:tc>
        <w:tc>
          <w:tcPr>
            <w:tcW w:w="1545" w:type="pct"/>
          </w:tcPr>
          <w:p w14:paraId="35C1E88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паказвае на карце і называе тэрыторыі цывілізацый і дзяржаў Старажытнага Усходу і Амерыкі (Старажытны Егіпет, Міжрэчча (Месапатамія), Асірыя, Вавілон, Хецкая дзяржава, Персідская дзяржава, Фінікія, Палестына, Старажытная Індыя, Старажытны Кітай, альмекі); апісвае іх геаграфічнае месцазнаходжанне з выкарыстаннем назваў кантынентаў, бакоў свету і назваў рэк (Ніл, Тыгр і Еўфрат, Інд, Хуанхэ, Янцзы), у даліне якіх яны былі размешчаны; </w:t>
            </w:r>
          </w:p>
        </w:tc>
      </w:tr>
      <w:tr w:rsidR="00DA4DA3" w:rsidRPr="005F3E5C" w14:paraId="0437CC75" w14:textId="77777777" w:rsidTr="00863B6F">
        <w:trPr>
          <w:trHeight w:val="1814"/>
        </w:trPr>
        <w:tc>
          <w:tcPr>
            <w:tcW w:w="1542" w:type="pct"/>
            <w:vMerge/>
          </w:tcPr>
          <w:p w14:paraId="6FFB218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104176A2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3A70E8D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вылучэнне істотных прыкмет гістарычных паняццяў; </w:t>
            </w:r>
          </w:p>
          <w:p w14:paraId="18A043BD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узнаўленне вызначэння паняццяў з апорай на ключавыя словы (ілюстратыўны радок);</w:t>
            </w:r>
          </w:p>
        </w:tc>
        <w:tc>
          <w:tcPr>
            <w:tcW w:w="1545" w:type="pct"/>
          </w:tcPr>
          <w:p w14:paraId="57536AC6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дае азначэнні гістарычным паняццям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(арашаемае земляробства, фараон, жрэц, іерогліф, клінапіс, горад-дзяржава, калонія)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; </w:t>
            </w:r>
          </w:p>
          <w:p w14:paraId="363401DA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правільна (у адпаведным кантэксце) выкарыстоўвае вывучаныя гістарычныя паняцці;</w:t>
            </w:r>
          </w:p>
        </w:tc>
      </w:tr>
      <w:tr w:rsidR="00DA4DA3" w:rsidRPr="005F3E5C" w14:paraId="062D0879" w14:textId="77777777" w:rsidTr="00863B6F">
        <w:trPr>
          <w:trHeight w:val="3468"/>
        </w:trPr>
        <w:tc>
          <w:tcPr>
            <w:tcW w:w="1542" w:type="pct"/>
            <w:vMerge/>
          </w:tcPr>
          <w:p w14:paraId="6BAB6A2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2A158A6E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176C737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сэнсавае чытанне вучэбнага тэксту; </w:t>
            </w:r>
          </w:p>
          <w:p w14:paraId="36960CA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здабыванне неабходнай інфармацыі; </w:t>
            </w:r>
          </w:p>
          <w:p w14:paraId="356FF82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пошук адказаў на пастаўленыя пытанні ў вучэбным тэксце; </w:t>
            </w:r>
          </w:p>
          <w:p w14:paraId="23908ED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структураванне інфармацыі;  </w:t>
            </w:r>
          </w:p>
          <w:p w14:paraId="7BC4CCA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суаднясенне візуальнага вучэбнага матэрыялу з вучэбным тэкстам; </w:t>
            </w:r>
          </w:p>
          <w:p w14:paraId="47EC413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перавод інфармацыі з вобразна-нагляднай формы ў вербальна-лагічную; </w:t>
            </w:r>
          </w:p>
        </w:tc>
        <w:tc>
          <w:tcPr>
            <w:tcW w:w="1545" w:type="pct"/>
          </w:tcPr>
          <w:p w14:paraId="4D8EC24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вылучае галоўнае ў вучэбным тэксце;</w:t>
            </w:r>
          </w:p>
          <w:p w14:paraId="78C116A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знаходзіць неабходную інфармацыю ў вучэбным тэксце;</w:t>
            </w:r>
          </w:p>
          <w:p w14:paraId="2290041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структуруе гістарычнай інфармацыі (складае просты план);</w:t>
            </w:r>
          </w:p>
          <w:p w14:paraId="09F93847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пераводзіць інфармацыю з вобразна-нагляднай формы ў вербальна-лагічную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;</w:t>
            </w:r>
          </w:p>
          <w:p w14:paraId="38F0BA6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9F3D2A" w14:paraId="4959F6C5" w14:textId="77777777" w:rsidTr="00863B6F">
        <w:trPr>
          <w:trHeight w:val="1814"/>
        </w:trPr>
        <w:tc>
          <w:tcPr>
            <w:tcW w:w="1542" w:type="pct"/>
            <w:vMerge/>
          </w:tcPr>
          <w:p w14:paraId="08AABCC3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19183E2A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5215830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выбарачная перадача вучэбнага тэксту;</w:t>
            </w:r>
          </w:p>
          <w:p w14:paraId="1E4FD4F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выкладанне вучэбнай інфармацыі ў вуснай форме;</w:t>
            </w:r>
          </w:p>
          <w:p w14:paraId="77A90CF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пошук адказаў на прапанаваныя пытанні; </w:t>
            </w:r>
          </w:p>
        </w:tc>
        <w:tc>
          <w:tcPr>
            <w:tcW w:w="1545" w:type="pct"/>
          </w:tcPr>
          <w:p w14:paraId="2B647E9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выкладае вучэбную інфармацыю па прапанаваным плане з апорай на вучэбны тэкст і ілюстрацыі аб прыродных умовах, жыцці, занятках людзей, іх рэлігіі, дасягненнях цывілізацый Старажытнага Усходу і Амерыкі, дзейнасці гістарычных асоб (Тутмас III, Рамзес II, Эхнатон, Хамурапі,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lastRenderedPageBreak/>
              <w:t xml:space="preserve">Дарый I, Цынь Шыхуандзі, Канфуцый), культурных дасягненнях (піраміды, сфінкс, Вавілонская вежа, «Вісячыя сады» Семіраміды, фінікійскі алфавіт, Біблія, Веды, Вялікая кітайская сцяна, грабніца Цынь Шыхуандзі, свяцілішча ў Ла-Венце); </w:t>
            </w:r>
          </w:p>
        </w:tc>
      </w:tr>
      <w:tr w:rsidR="00DA4DA3" w:rsidRPr="005F3E5C" w14:paraId="314E1EE9" w14:textId="77777777" w:rsidTr="00863B6F">
        <w:trPr>
          <w:trHeight w:val="1587"/>
        </w:trPr>
        <w:tc>
          <w:tcPr>
            <w:tcW w:w="1542" w:type="pct"/>
            <w:vMerge/>
          </w:tcPr>
          <w:p w14:paraId="1B5CC41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50DAE4F1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788DDBC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супастаўленне вучэбнай інфармацыі аб гістарычных падзеях (з’явах);</w:t>
            </w:r>
          </w:p>
          <w:p w14:paraId="753610AD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выяўленне агульнага і асаблівага; </w:t>
            </w:r>
          </w:p>
        </w:tc>
        <w:tc>
          <w:tcPr>
            <w:tcW w:w="1545" w:type="pct"/>
          </w:tcPr>
          <w:p w14:paraId="362AA885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параўноўвае па прапанаваных крытэрыях вывучаныя гістарычныя падзеі / з’явы (гаспадарчая жыццё ў цывілізацыях Старажытнага Усходу і Старажытнай Амерык);</w:t>
            </w:r>
          </w:p>
          <w:p w14:paraId="1D8FD0E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выяўляе агульнае і асаблівае;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 </w:t>
            </w:r>
          </w:p>
        </w:tc>
      </w:tr>
      <w:tr w:rsidR="00DA4DA3" w:rsidRPr="009F3D2A" w14:paraId="5F3CB4F6" w14:textId="77777777" w:rsidTr="00863B6F">
        <w:trPr>
          <w:trHeight w:val="3468"/>
        </w:trPr>
        <w:tc>
          <w:tcPr>
            <w:tcW w:w="1542" w:type="pct"/>
            <w:vMerge/>
          </w:tcPr>
          <w:p w14:paraId="1D04A73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568EAE68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3AC5C10B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выбудоўванне гістарычных падзей (з’яў) у лагічны ланцужок; </w:t>
            </w:r>
          </w:p>
          <w:p w14:paraId="4F8BA71A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знаходжанне ў вучэбным тэксце інфармацыі аб прычынах і наступствах гістарычных падзей (з’яў);</w:t>
            </w:r>
          </w:p>
          <w:p w14:paraId="3B965DB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выяўленне ў вучэбным тэксце меркаванняў, якія тлумачаць прычыны і наступствы гістарычных падзей (з’яў); </w:t>
            </w:r>
          </w:p>
        </w:tc>
        <w:tc>
          <w:tcPr>
            <w:tcW w:w="1545" w:type="pct"/>
          </w:tcPr>
          <w:p w14:paraId="129559EC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знаходзіць у вучэбным тэксце і ўзнаўляе меркаванні, якія тлумачаць прычыны і наступствы гістарычных падзей/з’яў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 (прыродныя ўмовы краіны і заняткі жыхароў);</w:t>
            </w:r>
          </w:p>
          <w:p w14:paraId="06A7679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5F3E5C" w14:paraId="24DDC4C0" w14:textId="77777777" w:rsidTr="00863B6F">
        <w:trPr>
          <w:trHeight w:val="1814"/>
        </w:trPr>
        <w:tc>
          <w:tcPr>
            <w:tcW w:w="1542" w:type="pct"/>
            <w:vMerge/>
          </w:tcPr>
          <w:p w14:paraId="36F71D4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412C0E4E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522D9F6D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сэнсавае чытанне фрагмента гістарычнага дакумента; </w:t>
            </w:r>
          </w:p>
          <w:p w14:paraId="3B49F15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пошук адказаў на пытанні ў тэксце дакумента і вучэбным тэксце; </w:t>
            </w:r>
          </w:p>
        </w:tc>
        <w:tc>
          <w:tcPr>
            <w:tcW w:w="1545" w:type="pct"/>
          </w:tcPr>
          <w:p w14:paraId="1EBB664D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чытае фрагменты гістарычных дакументаў (Законы цара Хамурапі), адказвае на пытанні да іх;</w:t>
            </w:r>
          </w:p>
          <w:p w14:paraId="16506274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9F3D2A" w14:paraId="3A20E30C" w14:textId="77777777" w:rsidTr="00863B6F">
        <w:trPr>
          <w:trHeight w:val="2381"/>
        </w:trPr>
        <w:tc>
          <w:tcPr>
            <w:tcW w:w="1542" w:type="pct"/>
            <w:vMerge/>
          </w:tcPr>
          <w:p w14:paraId="6AD1AD99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08FDBB19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08FF72F2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планаванне дзеянняў па рашэнні прапанаванай задачы з дапамогай настаўніка; </w:t>
            </w:r>
          </w:p>
          <w:p w14:paraId="4AE95E9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пошук і адбор неабходнай інфармацыі ў розных крыніцах з дапамогай настаўніка; </w:t>
            </w:r>
          </w:p>
          <w:p w14:paraId="75DFAFC8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 xml:space="preserve">прадстаўленне вынікаў сваёй работы ў адпаведнасці з пастаўленай задачай; </w:t>
            </w:r>
          </w:p>
          <w:p w14:paraId="21678A7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адказы на пытанні па выкананні пастаўленай задачы;</w:t>
            </w:r>
          </w:p>
        </w:tc>
        <w:tc>
          <w:tcPr>
            <w:tcW w:w="1545" w:type="pct"/>
          </w:tcPr>
          <w:p w14:paraId="1C36AB0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розныя крыніцы інфармацыі (вучэбны дапаможнік, дзіцячыя энцыклапедыі, інтэрнэт і іншыя) для падрыхтоўкі і прэзентацыі паведамленняў аб найважнейшых падзеях старажытных цывілізацый Усходу і Амерыкі (жыццё ў Старажытным Егіпце; гарады-дзяржавы ў Міжрэччы; дзяржава ў старажытных яўрэяў, стварэнне адзінай кітайскай дзяржавы, першыя дзяржавы ў Індыі), дасягненнях культуры (піраміды, сфінкс, Вавілонская вежа, «Вісячыя сады» Семіраміды, фінікійскі алфавіт, Біблія, Веды, Вялікая кітайская сцяна, грабніца Цынь Шыхуандзі, свяцілішча ў Ла-Венце), дзейнасці гістарычных асоб (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Тутмас III, Рамзес II, Эхнатон, Хамурапі, Дарый I, Цынь Шыхуандзі, Канфуцый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); </w:t>
            </w:r>
          </w:p>
          <w:p w14:paraId="784CECA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прадстаўляе вынікі сваёй дзейнасці ў форме паведамлення;</w:t>
            </w:r>
          </w:p>
        </w:tc>
      </w:tr>
      <w:tr w:rsidR="00DA4DA3" w:rsidRPr="009F3D2A" w14:paraId="7B4254F8" w14:textId="77777777" w:rsidTr="00863B6F">
        <w:trPr>
          <w:trHeight w:val="3005"/>
        </w:trPr>
        <w:tc>
          <w:tcPr>
            <w:tcW w:w="1542" w:type="pct"/>
            <w:vMerge/>
          </w:tcPr>
          <w:p w14:paraId="1AB30560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14:paraId="60E1E853" w14:textId="77777777" w:rsidR="00DA4DA3" w:rsidRPr="005F3E5C" w:rsidRDefault="00DA4DA3" w:rsidP="00863B6F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39" w:type="pct"/>
          </w:tcPr>
          <w:p w14:paraId="559A97AF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здабыванне неабходнай інфармацыі пры чытанні мастацкай літаратуры, падчас прагляду фільмаў, наведвання месцаў памяці, выстаў, музейных экспазіцый;</w:t>
            </w:r>
          </w:p>
          <w:p w14:paraId="26BA051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суаднясенне атрыманай інфармацыі з засвоенымі гістарычнымі ведамі. </w:t>
            </w:r>
          </w:p>
        </w:tc>
        <w:tc>
          <w:tcPr>
            <w:tcW w:w="1545" w:type="pct"/>
          </w:tcPr>
          <w:p w14:paraId="496322FE" w14:textId="77777777" w:rsidR="00DA4DA3" w:rsidRPr="005F3E5C" w:rsidRDefault="00DA4DA3" w:rsidP="00863B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прыводзіць прыклады аб вывучаных гістарычных падзеях, вынахоніцтвах і культурных дасягненнях Старажытнага Усходу і Старажытнай Амерыкі з мастацкай літаратуры, прагледжаных фільмаў, інфармацыі, атрыманай падчас наведвання выстаў, музейных устаноў.</w:t>
            </w:r>
          </w:p>
        </w:tc>
      </w:tr>
      <w:tr w:rsidR="00DA4DA3" w:rsidRPr="005F3E5C" w14:paraId="69AB95A8" w14:textId="77777777" w:rsidTr="00863B6F">
        <w:trPr>
          <w:trHeight w:val="454"/>
        </w:trPr>
        <w:tc>
          <w:tcPr>
            <w:tcW w:w="5000" w:type="pct"/>
            <w:gridSpan w:val="4"/>
          </w:tcPr>
          <w:p w14:paraId="3AC2A11C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lastRenderedPageBreak/>
              <w:t xml:space="preserve">III. СТАРАЖЫТНАЯ ГРЭЦЫЯ </w:t>
            </w:r>
          </w:p>
          <w:p w14:paraId="57AB821E" w14:textId="77777777" w:rsidR="00DA4DA3" w:rsidRPr="005F3E5C" w:rsidRDefault="00DA4DA3" w:rsidP="00863B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be-BY" w:eastAsia="ru-RU"/>
              </w:rPr>
              <w:t>(18 гадзін)</w:t>
            </w:r>
          </w:p>
        </w:tc>
      </w:tr>
    </w:tbl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491"/>
        <w:gridCol w:w="2041"/>
        <w:gridCol w:w="3538"/>
        <w:gridCol w:w="4490"/>
      </w:tblGrid>
      <w:tr w:rsidR="00DA4DA3" w:rsidRPr="005F3E5C" w14:paraId="7202AB32" w14:textId="77777777" w:rsidTr="00863B6F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4949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be-BY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6E00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be-BY"/>
              </w:rPr>
              <w:t>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F933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be-BY"/>
              </w:rPr>
              <w:t>3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576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be-BY"/>
              </w:rPr>
              <w:t>4</w:t>
            </w:r>
          </w:p>
        </w:tc>
      </w:tr>
      <w:tr w:rsidR="00DA4DA3" w:rsidRPr="005F3E5C" w14:paraId="609BBC90" w14:textId="77777777" w:rsidTr="00863B6F">
        <w:trPr>
          <w:trHeight w:val="2631"/>
        </w:trPr>
        <w:tc>
          <w:tcPr>
            <w:tcW w:w="1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E9C9D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Прырода і насельніцтва Старажытнай Грэцыі. Прыродныя ўмовы. Грэцыя мацерыковая і астраўная. Паходжанне старажытных грэкаў. Заняткі старажытных грэкаў. </w:t>
            </w:r>
          </w:p>
          <w:p w14:paraId="0D7B323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Мінойскі Крыт і яго культура. Фарміраванне Крыцкай цывілізацыі. Легендарны цар Мінас. Росквіт і гібель Крыцкай цывілізацыі. Культура і рэлігія Старажытнага Крыта. Кноскі палац.</w:t>
            </w:r>
          </w:p>
          <w:p w14:paraId="4A413EB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Ахейская Грэцыя. Ахейская заваяванне Грэцыі. «Золатабагатыя Мікены». Траянская вайна. Культура ахейскай Грэцыі. Дарыйская заваяванне.</w:t>
            </w:r>
          </w:p>
          <w:p w14:paraId="440FE62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Узнікненне грэчаскага поліса. Пачатак эпохі жалеза ў Старажытнай Грэцыі. Развіццё рамяства і гандлю.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Поліс – горад-дзяржава. Грамадзяне поліса. Арыстакраты і дэмас.  </w:t>
            </w:r>
          </w:p>
          <w:p w14:paraId="30FDEAD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Вялікая грэчаская каланізацыя. Прычыны каланізацыі. Заснаванне калоній у Міжземнамор’і і Прычарнамор’і. Грэкі і варвары. Вынікі  і гістарычнае значэнне грэчаскай каланізацыі. </w:t>
            </w:r>
          </w:p>
          <w:p w14:paraId="1827378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Старажытная Спарта. Узнікненне Спартанскай дзяржавы. Органы ўлады. Спартыяты і ілоты. Спартанскі лад жыцця. </w:t>
            </w:r>
          </w:p>
          <w:p w14:paraId="338A5F2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Узнікненне і развіццё Афінскай дзяржавы. Старажытныя Афіны. Законы Салона. </w:t>
            </w:r>
          </w:p>
          <w:p w14:paraId="5E7159F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Грэка-персідскія войны і росквіт Афін. Паходы персаў супраць Грэцыі. Марафонская бітва. Перамога грэкаў над персамі. Улада дэмаса ў Афінах. Асноўныя рысы афінскай рабаўладальніцкай дэмакратыі.  </w:t>
            </w:r>
          </w:p>
          <w:p w14:paraId="3D947FA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Пелапанэская вайна і заняпад Афін. Рост варожасці паміж Афінамі і Спартай. Ваенныя дзеянні паміж дзвюма дзяржавамі. Збядненне грамадзян. Наступствы Пелапанэскай вайны. </w:t>
            </w:r>
          </w:p>
          <w:p w14:paraId="04F1918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Дзяржава Аляксандра Македонскага. Барацьба грэчаскіх полісаў з Македоніяй. Заваяванне Грэцыі Македоніяй. Заваяванні Аляксандра Македонскага. Разгром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Персідскай дзяржавы. Дзяржава Аляксандра і яе распад. </w:t>
            </w:r>
          </w:p>
          <w:p w14:paraId="4269489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Рэлігія старажытных грэкаў. Вера ў існаванне звышнатуральных сіл. Багі-алімпійцы. Культ, ці шанаванне багоў. Рэлігійныя святы.</w:t>
            </w:r>
          </w:p>
          <w:p w14:paraId="5C13243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Старажытнагрэчаская школа і навуковыя веды. Пісьменнасць і школа. Навуковыя веды. Грэчаскія філосафы.  </w:t>
            </w:r>
          </w:p>
          <w:p w14:paraId="656258B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Старажытнагрэчаскае мастацтва. Архітэктура. Знакамітыя збудаванні Афін. Скульптура і кераміка. Праслаўленыя скульптары – Фідзій, Міран, Паліклет, Праксіцель. Жывапіс. </w:t>
            </w:r>
          </w:p>
          <w:p w14:paraId="08F2E19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Старажытнагрэчаскі тэатр і святы. Тэатр як самае папулярнае відовішча. Трагедыі і камедыі. Знакамітыя старажытнагрэчаскія драматургі – Эсхіл, Сафокл і Эўрыпід. Алімпійскія гульні.   </w:t>
            </w:r>
          </w:p>
          <w:p w14:paraId="68C527A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Паўсядзённае жыццё старажытных грэкаў. Жыццё ў горадзе-полісе. Жыллё і быт. Харчаванне і адзенне.  </w:t>
            </w:r>
          </w:p>
          <w:p w14:paraId="6E8F550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Эліністычная культура. Узнікненне эліністычнай культуры. Александрыя Егіпецкая. Эліністычная навука. Выдатны вучоны Архімед. «Цуды» Старажытнага свету.</w:t>
            </w:r>
          </w:p>
          <w:p w14:paraId="0BBD2D0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737556C2" w14:textId="77777777" w:rsidR="00DA4DA3" w:rsidRPr="005F3E5C" w:rsidRDefault="00DA4DA3" w:rsidP="00863B6F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778E3BEC" w14:textId="77777777" w:rsidR="00DA4DA3" w:rsidRPr="005F3E5C" w:rsidRDefault="00DA4DA3" w:rsidP="00863B6F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269DB8DC" w14:textId="77777777" w:rsidR="00DA4DA3" w:rsidRPr="005F3E5C" w:rsidRDefault="00DA4DA3" w:rsidP="00863B6F">
            <w:pPr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98799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Практыкум</w:t>
            </w:r>
          </w:p>
          <w:p w14:paraId="4D63AA7C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03902FD7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Абагульненне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07F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76A5BBA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Пастаноўка вучнем пытанняў, якія яго цікавяць;</w:t>
            </w:r>
          </w:p>
          <w:p w14:paraId="4F1C253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прадуктыўны ўдзел у камунікацыі з аднакласнікамі і педагагічным работнікам;</w:t>
            </w:r>
          </w:p>
          <w:p w14:paraId="05CBC60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23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Вучань:</w:t>
            </w:r>
          </w:p>
          <w:p w14:paraId="17F9900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цікавасць і павагу да гісторыка-культурнай спадчыны Старажытнай Грэцыі;</w:t>
            </w:r>
          </w:p>
          <w:p w14:paraId="5C17689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удзельнічае ў абмеркаванні пытанняў гістарычнага развіцця Старажытнай Грэцыі ў складзе групы / каманды;</w:t>
            </w:r>
          </w:p>
          <w:p w14:paraId="091408A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выконвае этычныя нормы зносін пры камунікацыі;</w:t>
            </w:r>
          </w:p>
        </w:tc>
      </w:tr>
      <w:tr w:rsidR="00DA4DA3" w:rsidRPr="009F3D2A" w14:paraId="60C58E40" w14:textId="77777777" w:rsidTr="00863B6F">
        <w:trPr>
          <w:trHeight w:val="238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DC35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CCBE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610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часе з апорай на стужку часу;</w:t>
            </w:r>
          </w:p>
          <w:p w14:paraId="7F7FDF4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рашэнне задач на лічэнне гадоў у гісторыі з апорай на стужку часу; </w:t>
            </w:r>
          </w:p>
          <w:p w14:paraId="67A673F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48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вызначае храналагічную паслядоўнасць і працягласць вывучаных гістарычных падзей (Траянская вайна, Вялікая грэчаская каланізацыя, грэка-персідскія войны, Марафонская бітва, Пелапанэская вайна, заваёўніцкія паходы Аляксандра Македонскага, першыя Алімпійскія гульні); </w:t>
            </w:r>
          </w:p>
          <w:p w14:paraId="26FE82D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суадносіць дату гістарычнай падзеі са стагоддзем, тысячагоддзем, вывучанымі перыядамі сусветнай гісторыі; </w:t>
            </w:r>
          </w:p>
          <w:p w14:paraId="0CED4B6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рашае задачы на лічэнне гадоў у гісторыі;</w:t>
            </w:r>
          </w:p>
          <w:p w14:paraId="06720F6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і запісвае стагоддзі рымскімі лічбамі; </w:t>
            </w:r>
          </w:p>
        </w:tc>
      </w:tr>
      <w:tr w:rsidR="00DA4DA3" w:rsidRPr="009F3D2A" w14:paraId="3C433D8D" w14:textId="77777777" w:rsidTr="00863B6F">
        <w:trPr>
          <w:trHeight w:val="263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F110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E1DD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C65" w14:textId="77777777" w:rsidR="00DA4DA3" w:rsidRPr="005F3E5C" w:rsidRDefault="00DA4DA3" w:rsidP="00863B6F">
            <w:pPr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прасторы з апорай на карту;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020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паказвае на гістарычнай карце тэрыторыі старажытнагрэцкіх полісаў і дзяржаў, апісвае іх геаграфічнае месцазнаходжанне з выкарыстаннем назваў бакоў свету, назваў геаграфічных аб’ектаў (Балканскі паўвостраў, востраў Крыт, Міжземнае, Іанічнае, Эгейскае, Чорнае моры); месцы вывучаных гістарычных падзей; помнікаў сусветнай культуры; </w:t>
            </w:r>
          </w:p>
        </w:tc>
      </w:tr>
      <w:tr w:rsidR="00DA4DA3" w:rsidRPr="005F3E5C" w14:paraId="5FC49CD0" w14:textId="77777777" w:rsidTr="00863B6F">
        <w:trPr>
          <w:trHeight w:val="2098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D2BD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83E0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B23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вылучэнне істотных прыкмет гістарычных паняццяў;</w:t>
            </w:r>
          </w:p>
          <w:p w14:paraId="4FA1C4D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узнаўленне вызначэння паняццяў з апорай на ключавыя словы (ілюстратыўны радок); 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1C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дае азначэнні гістарычным паняццям (дэмас, дэмакратыя, арыстакратыя, грамадзянін, поліс, каланізацыя);  </w:t>
            </w:r>
          </w:p>
          <w:p w14:paraId="389C506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правільна (у адпаведным кантэксце) выкарыстоўвае вывучаныя гістарычныя паняцці; </w:t>
            </w:r>
          </w:p>
        </w:tc>
      </w:tr>
      <w:tr w:rsidR="00DA4DA3" w:rsidRPr="005F3E5C" w14:paraId="089F6700" w14:textId="77777777" w:rsidTr="00863B6F">
        <w:trPr>
          <w:trHeight w:val="850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0AFE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910AD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9BE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сэнсавае чытанне вучэбнага тэксту;</w:t>
            </w:r>
          </w:p>
          <w:p w14:paraId="1277E68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здабыванне неабходнай інфармацыі;</w:t>
            </w:r>
          </w:p>
          <w:p w14:paraId="1CD4C16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пошук адказаў на пастаўленыя пытанні ў вучэбным тэксце;</w:t>
            </w:r>
          </w:p>
          <w:p w14:paraId="290C9B3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структураванне інфармацыі;  </w:t>
            </w:r>
          </w:p>
          <w:p w14:paraId="63AC083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суаднясенне візуальнага вучэбнага матэрыялу з вучэбным тэкстам; </w:t>
            </w:r>
          </w:p>
          <w:p w14:paraId="59C4016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перавод інфармацыі з вобразна-нагляднай формы ў вербальна-лагічную;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4A3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вылучае галоўнае ў вучэбным тэксце; </w:t>
            </w:r>
          </w:p>
          <w:p w14:paraId="080B227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знаходзіць неабходную інфармацыю ў вучэбным тэксце; </w:t>
            </w:r>
          </w:p>
          <w:p w14:paraId="2E35DEF6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сістэматызуе гістарычную інфармацыю (складае просты план, запаўняе табліцу);</w:t>
            </w:r>
          </w:p>
          <w:p w14:paraId="63B751E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пераводзіць інфармацыю з вобразна-нагляднай формы ў вербальна-лагічную форму;</w:t>
            </w:r>
          </w:p>
          <w:p w14:paraId="0ACD7F75" w14:textId="77777777" w:rsidR="00DA4DA3" w:rsidRPr="005F3E5C" w:rsidRDefault="00DA4DA3" w:rsidP="00863B6F">
            <w:pPr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9F3D2A" w14:paraId="26DD3FC5" w14:textId="77777777" w:rsidTr="00863B6F">
        <w:trPr>
          <w:trHeight w:val="263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F270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8B14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B43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выкладанне вучэбнай інфармацыі ў вуснай форме;</w:t>
            </w:r>
          </w:p>
          <w:p w14:paraId="73C1DB1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пошук адказаў на прапанаваныя пытанні; </w:t>
            </w:r>
          </w:p>
          <w:p w14:paraId="6EFF2E83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4EA84F1A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29EF677F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60623ED0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34109CF0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7C6161D3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3EF2D629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050EBC23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21544B01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39CE395C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377B49A7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0FC54D3C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1F30A7CD" w14:textId="77777777" w:rsidR="00DA4DA3" w:rsidRPr="005F3E5C" w:rsidRDefault="00DA4DA3" w:rsidP="00863B6F">
            <w:pPr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28A2355F" w14:textId="77777777" w:rsidR="00DA4DA3" w:rsidRPr="005F3E5C" w:rsidRDefault="00DA4DA3" w:rsidP="00863B6F">
            <w:pPr>
              <w:tabs>
                <w:tab w:val="left" w:pos="1050"/>
              </w:tabs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457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выкладае вучэбную інфармацыю па прапанаваным плане з апорай на вучэбны тэкст і ілюстрацыі аб прыродных умовах, жыцці, занятках, рэлігійных вераванняў старажытных грэкаў; вывучаных гістарычных падзеях (Траянская вайна, Вялікая грэчаская каланізацыя, грэка-персідскія войны, Марафонская бітва, Пелапанэская вайна, заваёўніцкія паходы Аляксандра Македонскага); дзейнасці гістарычных асоб Старажытнай Грэцыі (Перыкл, Аляксандр Македонскі, Гамер, Сакрат, Фідзій, Паліклет, Мірон, Архімед), дасягненнях культуры старажытнагрэчаскай цывілізацыі (міфы, паэмы «Іліяда» і «Адысея», тэатр, Алімпійскія гульні, Парфенон, статуі Афіны і Зеўса, Афінскі акропаль, помнікі, якія адносяць да «цудаў свету»); </w:t>
            </w:r>
          </w:p>
          <w:p w14:paraId="2A02E84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перадае змест вядомых старажытнагрэчаскіх міфаў і легенд;</w:t>
            </w:r>
          </w:p>
          <w:p w14:paraId="4C95B8B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тлумачыць сэнс крылатых выразаў, якія ўзніклі ў Старажытнай Грэцыі;</w:t>
            </w:r>
          </w:p>
        </w:tc>
      </w:tr>
      <w:tr w:rsidR="00DA4DA3" w:rsidRPr="005F3E5C" w14:paraId="6BE45A14" w14:textId="77777777" w:rsidTr="00863B6F">
        <w:trPr>
          <w:trHeight w:val="153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42DE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0C4E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227D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супастаўленне вучэбнай інфармацыі аб гістарычных падзеях (з’явах);</w:t>
            </w:r>
          </w:p>
          <w:p w14:paraId="128DF01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выяўленне агульнага і асаблівага; 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DA7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параўноўвае вывучаныя гістарычныя падзеі / з’явы (сістэмы кіравання Афінамі і Спартай) па прапанаваных крытэрыях;</w:t>
            </w:r>
          </w:p>
          <w:p w14:paraId="2EAE32E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выяўляе агульнае і асаблівае; </w:t>
            </w:r>
          </w:p>
        </w:tc>
      </w:tr>
      <w:tr w:rsidR="00DA4DA3" w:rsidRPr="009F3D2A" w14:paraId="25FAE667" w14:textId="77777777" w:rsidTr="00863B6F">
        <w:trPr>
          <w:trHeight w:val="1474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0A30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A536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66E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выбудоўванне гістарычных падзей (з’яў) у лагічны ланцужок; </w:t>
            </w:r>
          </w:p>
          <w:p w14:paraId="22A2CF9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знаходжанне ў вучэбным тэксце інфармацыі аб прычынах і наступствах гістарычных падзей (з’яў);</w:t>
            </w:r>
          </w:p>
          <w:p w14:paraId="5B02BBDB" w14:textId="77777777" w:rsidR="00DA4DA3" w:rsidRPr="005F3E5C" w:rsidRDefault="00DA4DA3" w:rsidP="00863B6F">
            <w:pPr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выяўленне ў вучэбным тэксце меркаванняў, якія тлумачаць прычыны і наступствы гістарычных падзей (з’яў);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EE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знаходзіць у вучэбным тэксце і ўзнаўляе меркаванні, якія тлумачаць прычыны і наступствы гістарычных падзей (Вялікая грэчаская каланізацыя, грэка-персідскія войны, Пелапанэская вайна, заваёўніцкія паходы Аляксандра Македонскага); </w:t>
            </w:r>
          </w:p>
          <w:p w14:paraId="40F584F8" w14:textId="77777777" w:rsidR="00DA4DA3" w:rsidRPr="005F3E5C" w:rsidRDefault="00DA4DA3" w:rsidP="00863B6F">
            <w:pPr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5F3E5C" w14:paraId="703F4D0A" w14:textId="77777777" w:rsidTr="00863B6F">
        <w:trPr>
          <w:trHeight w:val="1757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5BBC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0E01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7BD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сэнсавае чытанне фрагмента гістарычнага дакумента;</w:t>
            </w:r>
          </w:p>
          <w:p w14:paraId="6A55057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пошук адказаў на пытанні ў тэксце дакумента і вучэбным тэксце;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92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фрагменты гістарычных дакументаў, звязаных з гісторыяй старажытнай Грэцыі; </w:t>
            </w:r>
          </w:p>
          <w:p w14:paraId="0CFACA7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адказвае на пытанні да іх;</w:t>
            </w:r>
          </w:p>
          <w:p w14:paraId="0C353502" w14:textId="77777777" w:rsidR="00DA4DA3" w:rsidRPr="005F3E5C" w:rsidRDefault="00DA4DA3" w:rsidP="00863B6F">
            <w:pPr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9F3D2A" w14:paraId="63E2A812" w14:textId="77777777" w:rsidTr="00863B6F">
        <w:trPr>
          <w:trHeight w:val="263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B652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37D6D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A1A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планаванне дзеянняў па рашэнні прапанаванай задачы з дапамогай настаўніка; </w:t>
            </w:r>
          </w:p>
          <w:p w14:paraId="6EF9627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пошук і адбор неабходнай інфармацыі ў розных крыніцах з дапамогай настаўніка; </w:t>
            </w:r>
          </w:p>
          <w:p w14:paraId="7042CD5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прадстаўленне вынікаў сваёй работы ў адпаведнасці з пастаўленай задачай; </w:t>
            </w:r>
          </w:p>
          <w:p w14:paraId="4DCD3EB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адказы на пытанні па выкананні пастаўленай задачы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C9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розныя крыніцы інфармацыі (вучэбны дапаможнік, дзіцячыя энцыклапедыі, інтэрнэт і іншыя) для падрыхтоўкі і прэзентацыі паведамленняў аб найважнейшых падзеях гісторыі Старажытнай Грэцыі (Траянская вайна, Вялікая грэчаская каланізацыя, грэка-персідскія войны, Марафонская бітва, Пелапанэская вайна, заваёўніцкія паходы Аляксандра Македонскага), дасягненнях культуры (паэмы «Іліяда» і «Адысея», тэатр, Алімпійскія гульні, Парфенон, статуі Афіны і Зеўса, Афінскі акропаль, помнікі, якія адносяць да «цудаў свету»), дзейнасці гістарычных асоб (Перыкл, Аляксандр Македонскі, Гамер, Сакрат, Фідзій, Паліклет, Мірон, Архімед);</w:t>
            </w:r>
          </w:p>
          <w:p w14:paraId="65435A0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прадстаўляе вынікі сваёй дзейнасці ў форме паведамлення; </w:t>
            </w:r>
          </w:p>
        </w:tc>
      </w:tr>
      <w:tr w:rsidR="00DA4DA3" w:rsidRPr="009F3D2A" w14:paraId="4F8119BF" w14:textId="77777777" w:rsidTr="00863B6F">
        <w:trPr>
          <w:trHeight w:val="737"/>
        </w:trPr>
        <w:tc>
          <w:tcPr>
            <w:tcW w:w="15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A45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635D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C4B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здабыванне неабходнай інфармацыі пры чытанні мастацкай літаратуры, падчас прагляду фільмаў, наведвання месцаў памяці, выстаў, музейных экспазіцый; </w:t>
            </w:r>
          </w:p>
          <w:p w14:paraId="3F3BA4A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суаднясенне атрыманай інфармацыі з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засвоенымі гістарычнымі ведамі.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AA8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прыводзіць прыклады аб вывучаных гістарычных падзеях, культурных дасягненнях Старажытнай Грэцыі з мастацкай літаратуры, прагледжаных фільмаў, інфармацыі, атрыманай падчас наведвання выстаў, музейных устаноў.</w:t>
            </w:r>
          </w:p>
        </w:tc>
      </w:tr>
      <w:tr w:rsidR="00DA4DA3" w:rsidRPr="005F3E5C" w14:paraId="7B54F7BB" w14:textId="77777777" w:rsidTr="00863B6F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26C5A083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IV. СТАРАЖЫТНЫ РЫМ</w:t>
            </w:r>
          </w:p>
          <w:p w14:paraId="06AB7931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(16 гадзін)</w:t>
            </w:r>
          </w:p>
        </w:tc>
      </w:tr>
      <w:tr w:rsidR="00DA4DA3" w:rsidRPr="005F3E5C" w14:paraId="70F98F66" w14:textId="77777777" w:rsidTr="00863B6F">
        <w:tc>
          <w:tcPr>
            <w:tcW w:w="1542" w:type="pct"/>
            <w:tcBorders>
              <w:top w:val="single" w:sz="4" w:space="0" w:color="auto"/>
            </w:tcBorders>
          </w:tcPr>
          <w:p w14:paraId="05B0C436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14:paraId="69640815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2</w:t>
            </w: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3D96FDDF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3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64963198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4</w:t>
            </w:r>
          </w:p>
        </w:tc>
      </w:tr>
      <w:tr w:rsidR="00DA4DA3" w:rsidRPr="005F3E5C" w14:paraId="170685DE" w14:textId="77777777" w:rsidTr="00863B6F">
        <w:trPr>
          <w:trHeight w:val="2007"/>
        </w:trPr>
        <w:tc>
          <w:tcPr>
            <w:tcW w:w="1542" w:type="pct"/>
            <w:vMerge w:val="restart"/>
            <w:tcBorders>
              <w:top w:val="single" w:sz="4" w:space="0" w:color="auto"/>
            </w:tcBorders>
          </w:tcPr>
          <w:p w14:paraId="30FF2D9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Легендарны пачатак Рыма. Прырода і насельніцтва Італіі. Ромул – заснавальнік Рыма. Рымскія цары. Патрыцыі і плебеі. Звяржэнне царскай улады.   </w:t>
            </w:r>
          </w:p>
          <w:p w14:paraId="48841B1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Ранняя Рымская рэспубліка. Устанаўленне Рэспублікі і органы кіравання. Барацьба плебеяў з патрыцыямі. Законы XII табліц. Правы і абавязкі рымскіх грамадзян. </w:t>
            </w:r>
          </w:p>
          <w:p w14:paraId="0F0F640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Заваяванне Рымам Італіі. Войны Рыма з суседнімі плямёнамі. Нашэсце галаў на Рым. Вайна з царом Пірам. Устанаўленне кантролю над Італіяй.  </w:t>
            </w:r>
          </w:p>
          <w:p w14:paraId="5C7BFB0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Заваяванне Рымам Міжземнамор’я. Войны Рыма з Карфагенам (Пунічныя войны). Паход Ганібала на Рым. Вынікі Пунічных войнаў. </w:t>
            </w:r>
          </w:p>
          <w:p w14:paraId="1B5A7A76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Зямельная і ваенная рэформы ў Рыме. Уплыў заваёўніцкіх войнаў на рымскае грамадства. Збядненне земляробаў. Зямельныя рэформы братоў Гракхаў. Ваенная рэформа Гая Марыя. </w:t>
            </w:r>
          </w:p>
          <w:p w14:paraId="7918D3C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Рабаўладанне ў Рыме. Крыніцы рабства ў Старажытным Рыме. Становішча рабоў. Паўстанне Спартака: прычыны, ход і гістарычнае значэнне. </w:t>
            </w:r>
          </w:p>
          <w:p w14:paraId="4882AF5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Падзенне Рымскай рэспублікі і стварэнне імперыі. Грамадзянскія войны. Праўленне Цэзара. Прыход да ўлады Актавіяна Аўгуста і станаўленне імперыі.   </w:t>
            </w:r>
          </w:p>
          <w:p w14:paraId="588CD83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Улада рымскіх імператараў. Паўнамоцтвы рымскіх імператараў. Рымскія імператары: Тыберый, Нерон, Траян і Дыяклеціян. Заваяванні рымскіх імператараў.   </w:t>
            </w:r>
          </w:p>
          <w:p w14:paraId="2E4ED63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Рым – сталіца імперыі. «Усе дарогі вядуць у Рым». Паўсядзённае жыццё простых грамадзян. Грамадскія лазні – тэрмы.  </w:t>
            </w:r>
          </w:p>
          <w:p w14:paraId="217D1D4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Культура Старажытнага Рыма. Рымляне – вучні грэкаў. Рымская літаратура і яе значэнне. Асноўныя помнікі архітэктуры і скульптуры.</w:t>
            </w:r>
          </w:p>
          <w:p w14:paraId="57D9EF9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Рэлігія старажытных рымлян. Багі ў прыватным жыцці рымлян. Багі Рымскай дзяржавы. Пантэон Рыма. </w:t>
            </w:r>
          </w:p>
          <w:p w14:paraId="5EC9147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Хрысціянства ў Рымскай імперыі. Вучэнне Ісуса Хрыста і зараджэнне новай рэлігіі. Распаўсюджанне хрысціянства і прызнанне яго афіцыйнай рэлігіяй імперыі. Новы Запавет.  </w:t>
            </w:r>
          </w:p>
          <w:p w14:paraId="63225A2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Рым і варвары. Узаемаадносіны Рыма і варвараў. Старажытныя германцы. Старажытныя славяне.</w:t>
            </w:r>
          </w:p>
          <w:p w14:paraId="37E8F32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Падзенне Заходняй Рымскай імперыі. Крызіс гаспадаркі і кіравання ў Рымскай імперыі. Падзел Рымскай імперыі на Заходнюю і Усходнюю. Рым і варвары. Узяцце Рыма готамі і вандаламі. Гібель Заходняй Рымскай імперыі. </w:t>
            </w:r>
          </w:p>
          <w:p w14:paraId="7EC5752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 w:val="restart"/>
            <w:tcBorders>
              <w:top w:val="single" w:sz="4" w:space="0" w:color="auto"/>
            </w:tcBorders>
          </w:tcPr>
          <w:p w14:paraId="782C9D1A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Практыкум</w:t>
            </w:r>
          </w:p>
          <w:p w14:paraId="6293EE59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602BA891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Абагульненне</w:t>
            </w:r>
          </w:p>
          <w:p w14:paraId="05EEB386" w14:textId="77777777" w:rsidR="00DA4DA3" w:rsidRPr="005F3E5C" w:rsidRDefault="00DA4DA3" w:rsidP="00863B6F">
            <w:pPr>
              <w:ind w:firstLine="709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3169BDE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40A7E0F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Пастаноўка вучнем пытанняў, якія яго цікавяць;</w:t>
            </w:r>
          </w:p>
          <w:p w14:paraId="036D986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1E7D78B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прадуктыўны ўдзел у камунікацыі з аднакласнікамі і педагагічным работнікам;</w:t>
            </w:r>
          </w:p>
          <w:p w14:paraId="4E8E077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39C2008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Вучань:</w:t>
            </w:r>
          </w:p>
          <w:p w14:paraId="629C1FA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праяўляе цікавасць і павагу да гісторыка-культурнай спадчыны Старажытнага Рыма;</w:t>
            </w:r>
          </w:p>
          <w:p w14:paraId="1A76276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удзельнічае ў абмеркаванні пытанняў гістарычнага развіцця Старажытнага Рыма ў складзе групы / каманды;</w:t>
            </w:r>
          </w:p>
          <w:p w14:paraId="41D1571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выконвае этычныя нормы зносін пры камунікацыі.</w:t>
            </w:r>
          </w:p>
        </w:tc>
      </w:tr>
      <w:tr w:rsidR="00DA4DA3" w:rsidRPr="009F3D2A" w14:paraId="07440B5F" w14:textId="77777777" w:rsidTr="00863B6F">
        <w:trPr>
          <w:trHeight w:val="1757"/>
        </w:trPr>
        <w:tc>
          <w:tcPr>
            <w:tcW w:w="1542" w:type="pct"/>
            <w:vMerge/>
          </w:tcPr>
          <w:p w14:paraId="704A42D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6BF2AD28" w14:textId="77777777" w:rsidR="00DA4DA3" w:rsidRPr="005F3E5C" w:rsidRDefault="00DA4DA3" w:rsidP="00863B6F">
            <w:pPr>
              <w:ind w:firstLine="709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57E9D85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часе з апорай на стужку часу;</w:t>
            </w:r>
          </w:p>
          <w:p w14:paraId="411D180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рашэнне задач на лічэнне гадоў у гісторыі з апорай на стужку часу;</w:t>
            </w:r>
          </w:p>
          <w:p w14:paraId="142EEA7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66E63DC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вызначае храналагічную паслядоўнасць вывучаных гістарычных падзей (заснаванне Рыма, Пунічныя войны, паўстанне Спартака, падзел Рымскай імперыі на Заходнюю і Усходнюю, падзенне Заходняй Рымскай імперыі), іх працягласць;  </w:t>
            </w:r>
          </w:p>
          <w:p w14:paraId="29DD1E5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суадносіць дату гістарычнай падзеі са стагоддзем, тысячагоддзем, вывучанымі перыядамі сусветнай гісторыі; </w:t>
            </w:r>
          </w:p>
          <w:p w14:paraId="22E1ACAD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рашае задачы на лічэнне гадоў у гісторыі;</w:t>
            </w:r>
          </w:p>
          <w:p w14:paraId="46AA1DB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і запісвае стагоддзі рымскімі лічбамі; </w:t>
            </w:r>
          </w:p>
        </w:tc>
      </w:tr>
      <w:tr w:rsidR="00DA4DA3" w:rsidRPr="009F3D2A" w14:paraId="471C7F49" w14:textId="77777777" w:rsidTr="00863B6F">
        <w:trPr>
          <w:trHeight w:val="2002"/>
        </w:trPr>
        <w:tc>
          <w:tcPr>
            <w:tcW w:w="1542" w:type="pct"/>
            <w:vMerge/>
          </w:tcPr>
          <w:p w14:paraId="5874ECF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18B3951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3C6ACF7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лакалізацыя гістарычных падзей у прасторы з апорай на карту;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68A6191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паказвае на гістарычнай карце і апісвае тэрыторыю Старажытнай Італіі з выкарыстаннем назваў бакоў свету, назваў геаграфічных аб’ектаў (Апенінскі паўвостраў, Міжземнае мора, востраў Сіцылія; тэрыторыю Рымскай імперыі; межы Заходняй і Усходняй Рымскай імперыі); месцы вывучаных гістарычных падзей</w:t>
            </w:r>
          </w:p>
        </w:tc>
      </w:tr>
      <w:tr w:rsidR="00DA4DA3" w:rsidRPr="005F3E5C" w14:paraId="55BA015A" w14:textId="77777777" w:rsidTr="00863B6F">
        <w:trPr>
          <w:trHeight w:val="2002"/>
        </w:trPr>
        <w:tc>
          <w:tcPr>
            <w:tcW w:w="1542" w:type="pct"/>
            <w:vMerge/>
          </w:tcPr>
          <w:p w14:paraId="2B4BF2C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1BACAAC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4A209E3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вылучэнне істотных прыкмет гістарычных паняццяў;</w:t>
            </w:r>
          </w:p>
          <w:p w14:paraId="60634CF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узнаўленне вызначэння паняццяў з апорай на ключавыя словы (ілюстратыўны радок);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5C8DAD6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дае азначэнні гістарычным паняццям (рэспубліка, патрыцыі, плебеі, сенат, вета, варвары, хрысціянства, царква); </w:t>
            </w:r>
          </w:p>
          <w:p w14:paraId="4241147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правільна (у адпаведным кантэксце) выкарыстоўвае вывучаныя гістарычныя паняцці;</w:t>
            </w:r>
          </w:p>
        </w:tc>
      </w:tr>
      <w:tr w:rsidR="00DA4DA3" w:rsidRPr="005F3E5C" w14:paraId="2E6145EF" w14:textId="77777777" w:rsidTr="00863B6F">
        <w:trPr>
          <w:trHeight w:val="1191"/>
        </w:trPr>
        <w:tc>
          <w:tcPr>
            <w:tcW w:w="1542" w:type="pct"/>
            <w:vMerge/>
          </w:tcPr>
          <w:p w14:paraId="5BD2AC6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3C2D4CB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30E55CD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сэнсавае чытанне вучэбнага тэксту;</w:t>
            </w:r>
          </w:p>
          <w:p w14:paraId="6A27020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здабыванне неабходнай інфармацыі;</w:t>
            </w:r>
          </w:p>
          <w:p w14:paraId="7585147D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пошук адказаў на пастаўленыя пытанні ў вучэбным тэксце;</w:t>
            </w:r>
          </w:p>
          <w:p w14:paraId="0D6FF2B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структураванне інфармацыі; </w:t>
            </w:r>
          </w:p>
          <w:p w14:paraId="1ABF920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суаднясенне візуальнага вучэбнага матэрыялу з вучэбным тэкстам;</w:t>
            </w:r>
          </w:p>
          <w:p w14:paraId="4251E2D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перавод інфармацыі з вобразна-нагляднай формы ў вербальна-лагічную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5A7768A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вылучае галоўнае ў вучэбным тэксце;</w:t>
            </w:r>
          </w:p>
          <w:p w14:paraId="31F7C59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знаходзіць неабходную інфармацыю ў вучэбным тэксце; </w:t>
            </w:r>
          </w:p>
          <w:p w14:paraId="0964C8D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сістэматызуе гістарычную інфармацыю (складае просты план, запаўняе табліцу);</w:t>
            </w:r>
          </w:p>
          <w:p w14:paraId="7A78B6E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пераводзіць інфармацыю з вобразна-нагляднай формы ў вербальна-лагічную форму;</w:t>
            </w:r>
          </w:p>
          <w:p w14:paraId="040E29A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9F3D2A" w14:paraId="05C3E1F8" w14:textId="77777777" w:rsidTr="00863B6F">
        <w:trPr>
          <w:trHeight w:val="907"/>
        </w:trPr>
        <w:tc>
          <w:tcPr>
            <w:tcW w:w="1542" w:type="pct"/>
            <w:vMerge/>
          </w:tcPr>
          <w:p w14:paraId="64C4C03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6B0F928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4F75A2A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выбарачная перадача вучэбнага тэксту;</w:t>
            </w:r>
          </w:p>
          <w:p w14:paraId="6EEED27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выкладанне вучэбнай інфармацыі ў вуснай форме;</w:t>
            </w:r>
          </w:p>
          <w:p w14:paraId="5B0BFBB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пошук адказаў на прапанаваныя пытанні;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75C54E9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выкладае вучэбную інфармацыю па прапанаваным плане, з апорай на вучэбны тэкст і ілюстрацыі аб прыродных умовах, жыцці і занятках, рэлігійных вераваннях старажытных рымлян; вывучаных гістарычных падзеях (заснаванне Рыма, Пунічныя войны, паўстанне Спартака, падзел Рымскай імперыі на Заходнюю і Усходнюю, падзенне Заходняй Рымскай імперыі), дзейнасці гістарычных асоб (Ромул, Ганібал, Тыберый і Гай Гракхі, Спартак, Юлій Цэзар, Актавіян Аўгуст, Вергілій, Гарацый), культурных дасягненнях Старажытнага Рыма (мецэнацтва, паэма Вергілія «Энеіда», Калізей, Пантэон, тэрмы); </w:t>
            </w:r>
          </w:p>
          <w:p w14:paraId="2D65A56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перадае змест вядомых старажытнарымскіх легенд;</w:t>
            </w:r>
          </w:p>
          <w:p w14:paraId="2F87BF5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тлумачыць сэнс крылатых выразаў, якія ўзніклі ў Старажытным Рыме;</w:t>
            </w:r>
          </w:p>
        </w:tc>
      </w:tr>
      <w:tr w:rsidR="00DA4DA3" w:rsidRPr="005F3E5C" w14:paraId="0B3724D0" w14:textId="77777777" w:rsidTr="00863B6F">
        <w:trPr>
          <w:trHeight w:val="2002"/>
        </w:trPr>
        <w:tc>
          <w:tcPr>
            <w:tcW w:w="1542" w:type="pct"/>
            <w:vMerge/>
          </w:tcPr>
          <w:p w14:paraId="46C0A28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6727570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6B418BE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супастаўленне вучэбнай інфармацыі аб гістарычных падзеях (з’явах);</w:t>
            </w:r>
          </w:p>
          <w:p w14:paraId="4CA185F2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выяўленне агульнага і асаблівага; 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6B9C6B2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параўноўвае па прапанаваных крытэрыях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вывучаныя гістарычныя падзеі / з’явы (сістэмы кіравання Старажытнарымскай дзяржавай у розныя перыяды яго гісторыі (царскі Рым, Рымская рэспубліка, Рымская імперыя), рэлігійныя вераванні старажытных рымлян і старажытных грэкаў);</w:t>
            </w:r>
          </w:p>
          <w:p w14:paraId="6AC7B9F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выяўляе агульнае і асаблівае; </w:t>
            </w:r>
          </w:p>
        </w:tc>
      </w:tr>
      <w:tr w:rsidR="00DA4DA3" w:rsidRPr="009F3D2A" w14:paraId="58AEB338" w14:textId="77777777" w:rsidTr="00863B6F">
        <w:trPr>
          <w:trHeight w:val="2002"/>
        </w:trPr>
        <w:tc>
          <w:tcPr>
            <w:tcW w:w="1542" w:type="pct"/>
            <w:vMerge/>
          </w:tcPr>
          <w:p w14:paraId="5D8BE37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5AA1B33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0864B87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выбудоўванне гістарычных падзей (з’яў) у лагічны ланцужок;</w:t>
            </w:r>
          </w:p>
          <w:p w14:paraId="1B05A09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знаходжанне ў вучэбным тэксце інфармацыі аб прычынах і наступствах гістарычных падзей (з’яў);</w:t>
            </w:r>
          </w:p>
          <w:p w14:paraId="41EFC31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выяўленне ў вучэбным тэксце меркаванняў, якія тлумачаць прычыны і наступствы гістарычных падзей (з’яў);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261CF0B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знаходзіць у вучэбным тэксце і ўзнаўляе меркаванні, якія тлумачаць прычыны і наступствы гістарычных падзей (Пунічныя войны, прыняцце хрысціянства, падзенне Заходняй Рымскай імперыі);</w:t>
            </w:r>
          </w:p>
          <w:p w14:paraId="3F4BC41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5F3E5C" w14:paraId="41832024" w14:textId="77777777" w:rsidTr="00863B6F">
        <w:trPr>
          <w:trHeight w:val="1871"/>
        </w:trPr>
        <w:tc>
          <w:tcPr>
            <w:tcW w:w="1542" w:type="pct"/>
            <w:vMerge/>
          </w:tcPr>
          <w:p w14:paraId="411E57C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4419CDA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2CF426A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сэнсавае чытанне фрагмента гістарычнага дакумента;</w:t>
            </w:r>
          </w:p>
          <w:p w14:paraId="2D7BFFCE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пошук адказаў на пытанні ў тэксце дакумента і вучэбным тэксце; 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0911569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чытае фрагменты гістарычных дакументаў, звязаных з гісторыяй Старажытнага Рыма, адказвае на пытанні да іх; </w:t>
            </w:r>
          </w:p>
          <w:p w14:paraId="7933564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9F3D2A" w14:paraId="65C8531B" w14:textId="77777777" w:rsidTr="00863B6F">
        <w:trPr>
          <w:trHeight w:val="2002"/>
        </w:trPr>
        <w:tc>
          <w:tcPr>
            <w:tcW w:w="1542" w:type="pct"/>
            <w:vMerge/>
          </w:tcPr>
          <w:p w14:paraId="5E74E044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44CC6CB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7173846A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планаванне дзеянняў па рашэнні прапанаванай задачы з дапамогай настаўніка;</w:t>
            </w:r>
          </w:p>
          <w:p w14:paraId="77ABD1D6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пошук і адбор неабходнай інфармацыі ў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розных крыніцах з дапамогай настаўніка; </w:t>
            </w:r>
          </w:p>
          <w:p w14:paraId="159DFE59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выбар формы прадстаўлення вынікаў дзейнасці з дапамогай настаўніка;</w:t>
            </w:r>
          </w:p>
          <w:p w14:paraId="69335CB1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прадстаўленне вынікаў сваёй работы ў адпаведнасці з пастаўленай задачай; </w:t>
            </w:r>
          </w:p>
          <w:p w14:paraId="7277F3A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адказы на пытанні па выкананні пастаўленай задачы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7ECA2E97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выкарыстоўвае розныя крыніцы інфармацыі (вучэбны дапаможнік, дзіцячыя энцыклапедыі, інтэрнэт і іншыя) для падрыхтоўкі і прэзентацыі паведамленняў аб найважнейшых падзеях гісторыі Старажытнага Рыма (заснаванне Рыма, Пунічныя войны,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паўстанне Спартака, падзел Рымскай імперыі на Заходнюю і Усходнюю, падзенне Заходняй Рымскай імперыі), дасягненнях культуры Старажытнага Рыма (мецэнацтва, паэзія, архітэктура, рэлігія), дзейнасці гістарычных асоб (дзеячаў культуры) (Ромул, Ганібал, Тыберый і Гай Гракхі, Спартак, Юлій Цэзар, Актавіян Аўгуст, Вергілій, Гарацый, Авідзій);</w:t>
            </w:r>
          </w:p>
          <w:p w14:paraId="2D6A659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прадстаўляе вынікі сваёй дзейнасці ў форме паведамлення;</w:t>
            </w:r>
          </w:p>
        </w:tc>
      </w:tr>
      <w:tr w:rsidR="00DA4DA3" w:rsidRPr="009F3D2A" w14:paraId="0E0CFE90" w14:textId="77777777" w:rsidTr="00863B6F">
        <w:trPr>
          <w:trHeight w:val="1531"/>
        </w:trPr>
        <w:tc>
          <w:tcPr>
            <w:tcW w:w="1542" w:type="pct"/>
            <w:vMerge/>
          </w:tcPr>
          <w:p w14:paraId="5129194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  <w:vMerge/>
          </w:tcPr>
          <w:p w14:paraId="30BCD81F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</w:tcPr>
          <w:p w14:paraId="57BBF0B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здабыванне неабходнай інфармацыі пры чытанні мастацкай літаратуры, падчас прагляду фільмаў, наведвання месцаў памяці, выстаў, музейных экспазіцый;</w:t>
            </w:r>
          </w:p>
          <w:p w14:paraId="600F1D1C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суаднясенне атрыманай інфармацыі з засвоенымі гістарычнымі ведамі.</w:t>
            </w:r>
          </w:p>
        </w:tc>
        <w:tc>
          <w:tcPr>
            <w:tcW w:w="1542" w:type="pct"/>
            <w:tcBorders>
              <w:top w:val="single" w:sz="4" w:space="0" w:color="auto"/>
              <w:bottom w:val="single" w:sz="4" w:space="0" w:color="auto"/>
            </w:tcBorders>
          </w:tcPr>
          <w:p w14:paraId="3EDC999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прыводзіць прыклады аб вывучаных гістарычных падзеях, культурных дасягненнях Старажытнага Рыма з мастацкай літаратуры, прагледжаных фільмаў, інфармацыі, атрыманай падчас наведвання выстаў, музейных устаноў.</w:t>
            </w:r>
          </w:p>
          <w:p w14:paraId="2FFCBDE0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</w:tr>
      <w:tr w:rsidR="00DA4DA3" w:rsidRPr="005F3E5C" w14:paraId="380D9824" w14:textId="77777777" w:rsidTr="00863B6F">
        <w:trPr>
          <w:trHeight w:val="340"/>
        </w:trPr>
        <w:tc>
          <w:tcPr>
            <w:tcW w:w="1542" w:type="pct"/>
          </w:tcPr>
          <w:p w14:paraId="238E9908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701" w:type="pct"/>
          </w:tcPr>
          <w:p w14:paraId="30917CA8" w14:textId="77777777" w:rsidR="00DA4DA3" w:rsidRPr="005F3E5C" w:rsidRDefault="00DA4DA3" w:rsidP="00863B6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Выніковае абагульненне</w:t>
            </w:r>
          </w:p>
        </w:tc>
        <w:tc>
          <w:tcPr>
            <w:tcW w:w="1215" w:type="pct"/>
            <w:tcBorders>
              <w:top w:val="single" w:sz="4" w:space="0" w:color="auto"/>
            </w:tcBorders>
          </w:tcPr>
          <w:p w14:paraId="58680E13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Вучэбныя дзеянні вызначаюцца педагагічным работнікам самастойна, зыходзячы з мэт і задач вучэбных заняткаў.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14:paraId="2AF0CEF6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Вучань выкарыстоўвае набытыя веды і сфарміраваныя ўменні ў практычнай дзейнасці для: </w:t>
            </w:r>
          </w:p>
          <w:p w14:paraId="734087F5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рашэння асобасна-арыентаваных сітуацый і мадэлявання сацыяльных паводзін; </w:t>
            </w:r>
          </w:p>
          <w:p w14:paraId="0DACC4FB" w14:textId="77777777" w:rsidR="00DA4DA3" w:rsidRPr="005F3E5C" w:rsidRDefault="00DA4DA3" w:rsidP="00863B6F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праяўлення паважлівага стаўлення да гісторыі і культуры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розных народаў Старажытнага свету, іх укладу ў сусветную спадчыну.</w:t>
            </w:r>
          </w:p>
        </w:tc>
      </w:tr>
    </w:tbl>
    <w:p w14:paraId="19FD0624" w14:textId="77777777" w:rsidR="00DA4DA3" w:rsidRPr="005F3E5C" w:rsidRDefault="00DA4DA3" w:rsidP="00DA4DA3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  <w:sectPr w:rsidR="00DA4DA3" w:rsidRPr="005F3E5C" w:rsidSect="00DA4DA3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0BBC8D4C" w14:textId="77777777" w:rsidR="00114D24" w:rsidRDefault="00114D24"/>
    <w:sectPr w:rsidR="0011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0058E" w14:textId="77777777" w:rsidR="00274D28" w:rsidRDefault="00274D28" w:rsidP="00DA4DA3">
      <w:pPr>
        <w:spacing w:after="0" w:line="240" w:lineRule="auto"/>
      </w:pPr>
      <w:r>
        <w:separator/>
      </w:r>
    </w:p>
  </w:endnote>
  <w:endnote w:type="continuationSeparator" w:id="0">
    <w:p w14:paraId="70C1F00C" w14:textId="77777777" w:rsidR="00274D28" w:rsidRDefault="00274D28" w:rsidP="00DA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F7304" w14:textId="77777777" w:rsidR="00274D28" w:rsidRDefault="00274D28" w:rsidP="00DA4DA3">
      <w:pPr>
        <w:spacing w:after="0" w:line="240" w:lineRule="auto"/>
      </w:pPr>
      <w:r>
        <w:separator/>
      </w:r>
    </w:p>
  </w:footnote>
  <w:footnote w:type="continuationSeparator" w:id="0">
    <w:p w14:paraId="198194E9" w14:textId="77777777" w:rsidR="00274D28" w:rsidRDefault="00274D28" w:rsidP="00DA4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7851915"/>
      <w:docPartObj>
        <w:docPartGallery w:val="Page Numbers (Top of Page)"/>
        <w:docPartUnique/>
      </w:docPartObj>
    </w:sdtPr>
    <w:sdtContent>
      <w:p w14:paraId="1F0DBEEA" w14:textId="5E08ED0B" w:rsidR="00DA4DA3" w:rsidRDefault="00DA4D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DF495" w14:textId="77777777" w:rsidR="00DA4DA3" w:rsidRDefault="00DA4DA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F8"/>
    <w:rsid w:val="00114D24"/>
    <w:rsid w:val="00274D28"/>
    <w:rsid w:val="008426F8"/>
    <w:rsid w:val="00DA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ADA5"/>
  <w15:chartTrackingRefBased/>
  <w15:docId w15:val="{F1CF8D42-8199-42C0-9190-62BAF12F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A4DA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DA4DA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DA4DA3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A4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qFormat/>
    <w:rsid w:val="00DA4DA3"/>
    <w:rPr>
      <w:rFonts w:asciiTheme="minorHAnsi" w:hAnsiTheme="minorHAnsi" w:cstheme="minorBidi"/>
      <w:sz w:val="22"/>
      <w:szCs w:val="22"/>
    </w:rPr>
  </w:style>
  <w:style w:type="table" w:styleId="a7">
    <w:name w:val="Table Grid"/>
    <w:basedOn w:val="a1"/>
    <w:rsid w:val="00DA4DA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4D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4DA3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6866</Words>
  <Characters>39141</Characters>
  <Application>Microsoft Office Word</Application>
  <DocSecurity>0</DocSecurity>
  <Lines>326</Lines>
  <Paragraphs>91</Paragraphs>
  <ScaleCrop>false</ScaleCrop>
  <Company/>
  <LinksUpToDate>false</LinksUpToDate>
  <CharactersWithSpaces>45916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2026-08-20T06:43:00Z</dcterms:created>
  <dcterms:modified xsi:type="dcterms:W3CDTF">2026-08-20T06:44:00Z</dcterms:modified>
</cp:coreProperties>
</file>