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C49B" w14:textId="77777777" w:rsidR="007D3C22" w:rsidRPr="00B0199E" w:rsidRDefault="007D3C22" w:rsidP="00B80B4A">
      <w:pPr>
        <w:jc w:val="center"/>
        <w:rPr>
          <w:rFonts w:eastAsia="Calibri"/>
          <w:bCs/>
          <w:sz w:val="26"/>
          <w:szCs w:val="26"/>
        </w:rPr>
      </w:pPr>
    </w:p>
    <w:p w14:paraId="7EF148AB" w14:textId="761F0BEB" w:rsidR="007D3C22" w:rsidRPr="00B0199E" w:rsidRDefault="007D3C22" w:rsidP="00B80B4A">
      <w:pPr>
        <w:jc w:val="center"/>
        <w:rPr>
          <w:rFonts w:eastAsia="Calibri"/>
          <w:b/>
          <w:bCs/>
          <w:sz w:val="26"/>
          <w:szCs w:val="26"/>
        </w:rPr>
      </w:pPr>
      <w:bookmarkStart w:id="0" w:name="_Hlk173921291"/>
      <w:r w:rsidRPr="00B0199E">
        <w:rPr>
          <w:rFonts w:eastAsia="Calibri"/>
          <w:b/>
          <w:sz w:val="26"/>
          <w:szCs w:val="26"/>
        </w:rPr>
        <w:t>Циклограмма мероприятий по идеологической работе с трудовым коллективом на 202</w:t>
      </w:r>
      <w:r w:rsidR="00771556" w:rsidRPr="00B0199E">
        <w:rPr>
          <w:rFonts w:eastAsia="Calibri"/>
          <w:b/>
          <w:sz w:val="26"/>
          <w:szCs w:val="26"/>
        </w:rPr>
        <w:t>6</w:t>
      </w:r>
      <w:r w:rsidRPr="00B0199E">
        <w:rPr>
          <w:rFonts w:eastAsia="Calibri"/>
          <w:b/>
          <w:sz w:val="26"/>
          <w:szCs w:val="26"/>
        </w:rPr>
        <w:t>/202</w:t>
      </w:r>
      <w:r w:rsidR="00771556" w:rsidRPr="00B0199E">
        <w:rPr>
          <w:rFonts w:eastAsia="Calibri"/>
          <w:b/>
          <w:sz w:val="26"/>
          <w:szCs w:val="26"/>
        </w:rPr>
        <w:t>7</w:t>
      </w:r>
      <w:r w:rsidRPr="00B0199E">
        <w:rPr>
          <w:rFonts w:eastAsia="Calibri"/>
          <w:b/>
          <w:sz w:val="26"/>
          <w:szCs w:val="26"/>
        </w:rPr>
        <w:t xml:space="preserve"> учебный год</w:t>
      </w:r>
      <w:bookmarkEnd w:id="0"/>
    </w:p>
    <w:p w14:paraId="451E8AE8" w14:textId="77777777" w:rsidR="00B60215" w:rsidRPr="00B0199E" w:rsidRDefault="00B60215" w:rsidP="00B80B4A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704FC9E" w14:textId="602EC33F" w:rsidR="009802E6" w:rsidRPr="0003485B" w:rsidRDefault="009802E6" w:rsidP="00B80B4A">
      <w:pPr>
        <w:rPr>
          <w:color w:val="auto"/>
          <w:sz w:val="26"/>
          <w:szCs w:val="26"/>
        </w:rPr>
      </w:pPr>
      <w:r w:rsidRPr="0003485B">
        <w:rPr>
          <w:color w:val="auto"/>
          <w:sz w:val="26"/>
          <w:szCs w:val="26"/>
        </w:rPr>
        <w:t>Идеологическая работа в трудовых коллективах учреждений общего среднего и специального образования должна быть направлена на поддержку внутренней и внешней политики Республики Беларусь, укрепление благоприятного морально-психологического климата, формирование у членов трудового коллектива мировоззрения, основанного на чувстве патриотизма, гражданской зрелости, осознании принадлежности к белорусскому народу, профессиональной и личной ответственности за достижение высоких результатов в труде.</w:t>
      </w:r>
    </w:p>
    <w:p w14:paraId="1BE5AFF5" w14:textId="4108467D" w:rsidR="009802E6" w:rsidRPr="0003485B" w:rsidRDefault="009802E6" w:rsidP="00B80B4A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03485B">
        <w:rPr>
          <w:rFonts w:ascii="Times New Roman" w:hAnsi="Times New Roman"/>
          <w:sz w:val="26"/>
          <w:szCs w:val="26"/>
        </w:rPr>
        <w:t xml:space="preserve">Идеологическая работа с трудовым коллективом в УО организуется с учетом </w:t>
      </w:r>
      <w:r w:rsidR="00B0199E" w:rsidRPr="0003485B">
        <w:rPr>
          <w:rFonts w:ascii="Times New Roman" w:hAnsi="Times New Roman"/>
          <w:sz w:val="26"/>
          <w:szCs w:val="26"/>
        </w:rPr>
        <w:t xml:space="preserve">следующих </w:t>
      </w:r>
      <w:r w:rsidRPr="0003485B">
        <w:rPr>
          <w:rFonts w:ascii="Times New Roman" w:hAnsi="Times New Roman"/>
          <w:sz w:val="26"/>
          <w:szCs w:val="26"/>
        </w:rPr>
        <w:t>нормативных правовых актов: Конституция Республики Беларусь, Закон Республики Беларусь от 15.07.2015 г. № 305-З «О борьбе с коррупцией», Директива Президента Республики Беларусь от 09.04.2025 г. № 12 «О реализации основ идеологии белорусского государства», Закон Республики Беларусь от 05.07.2004 г. № 301-З «О государственных символах Республики Беларусь», Директива № 11 от 02.04.2025 г. «О совершенствовании функционирования системы органов власти и управления, усилении исполнительской дисциплины», Указ Президента Республики Беларусь от 01.01.2026 г. № 1 «Об объявлении 2026 года Годом белорусской женщины» и др.</w:t>
      </w:r>
    </w:p>
    <w:p w14:paraId="097DCA93" w14:textId="77777777" w:rsidR="007D3C22" w:rsidRPr="0003485B" w:rsidRDefault="007D3C22" w:rsidP="00B80B4A">
      <w:pPr>
        <w:rPr>
          <w:rFonts w:eastAsia="Calibri"/>
          <w:b/>
          <w:color w:val="auto"/>
          <w:sz w:val="24"/>
          <w:szCs w:val="24"/>
        </w:rPr>
      </w:pPr>
    </w:p>
    <w:tbl>
      <w:tblPr>
        <w:tblStyle w:val="a3"/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338"/>
        <w:gridCol w:w="17"/>
        <w:gridCol w:w="2535"/>
        <w:gridCol w:w="33"/>
        <w:gridCol w:w="3298"/>
        <w:gridCol w:w="2410"/>
        <w:gridCol w:w="1931"/>
      </w:tblGrid>
      <w:tr w:rsidR="0003485B" w:rsidRPr="0003485B" w14:paraId="1BC3CD33" w14:textId="77777777" w:rsidTr="00B60215">
        <w:trPr>
          <w:trHeight w:val="56"/>
          <w:jc w:val="center"/>
        </w:trPr>
        <w:tc>
          <w:tcPr>
            <w:tcW w:w="2405" w:type="dxa"/>
            <w:vMerge w:val="restart"/>
            <w:shd w:val="clear" w:color="auto" w:fill="D9D9D9" w:themeFill="background1" w:themeFillShade="D9"/>
            <w:vAlign w:val="center"/>
          </w:tcPr>
          <w:p w14:paraId="39D12605" w14:textId="70E20775" w:rsidR="007D3C22" w:rsidRPr="0003485B" w:rsidRDefault="0027127C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Направления работы с трудовым коллективом</w:t>
            </w:r>
          </w:p>
        </w:tc>
        <w:tc>
          <w:tcPr>
            <w:tcW w:w="12562" w:type="dxa"/>
            <w:gridSpan w:val="7"/>
            <w:shd w:val="clear" w:color="auto" w:fill="D9D9D9" w:themeFill="background1" w:themeFillShade="D9"/>
            <w:vAlign w:val="center"/>
          </w:tcPr>
          <w:p w14:paraId="27AC65A2" w14:textId="77777777" w:rsidR="007D3C22" w:rsidRPr="0003485B" w:rsidRDefault="007D3C22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Период проведения</w:t>
            </w:r>
          </w:p>
        </w:tc>
      </w:tr>
      <w:tr w:rsidR="0003485B" w:rsidRPr="0003485B" w14:paraId="2889788A" w14:textId="77777777" w:rsidTr="00B60215">
        <w:trPr>
          <w:trHeight w:val="56"/>
          <w:jc w:val="center"/>
        </w:trPr>
        <w:tc>
          <w:tcPr>
            <w:tcW w:w="2405" w:type="dxa"/>
            <w:vMerge/>
            <w:shd w:val="clear" w:color="auto" w:fill="D9D9D9" w:themeFill="background1" w:themeFillShade="D9"/>
            <w:vAlign w:val="center"/>
          </w:tcPr>
          <w:p w14:paraId="41A3CCBB" w14:textId="77777777" w:rsidR="007D3C22" w:rsidRPr="0003485B" w:rsidRDefault="007D3C22" w:rsidP="00B80B4A">
            <w:pPr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43F20C68" w14:textId="77777777" w:rsidR="007D3C22" w:rsidRPr="0003485B" w:rsidRDefault="007D3C22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37D2CFE4" w14:textId="77777777" w:rsidR="007D3C22" w:rsidRPr="0003485B" w:rsidRDefault="007D3C22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gridSpan w:val="2"/>
            <w:shd w:val="clear" w:color="auto" w:fill="D9D9D9" w:themeFill="background1" w:themeFillShade="D9"/>
            <w:vAlign w:val="center"/>
          </w:tcPr>
          <w:p w14:paraId="2D7E3D10" w14:textId="77777777" w:rsidR="007D3C22" w:rsidRPr="0003485B" w:rsidRDefault="007D3C22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EF9637B" w14:textId="77777777" w:rsidR="007D3C22" w:rsidRPr="0003485B" w:rsidRDefault="007D3C22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931" w:type="dxa"/>
            <w:shd w:val="clear" w:color="auto" w:fill="D9D9D9" w:themeFill="background1" w:themeFillShade="D9"/>
            <w:vAlign w:val="center"/>
          </w:tcPr>
          <w:p w14:paraId="206A4944" w14:textId="77777777" w:rsidR="007D3C22" w:rsidRPr="0003485B" w:rsidRDefault="007D3C22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январь</w:t>
            </w:r>
          </w:p>
        </w:tc>
      </w:tr>
      <w:tr w:rsidR="0003485B" w:rsidRPr="0003485B" w14:paraId="50938A84" w14:textId="77777777" w:rsidTr="005917FE">
        <w:trPr>
          <w:trHeight w:val="233"/>
          <w:jc w:val="center"/>
        </w:trPr>
        <w:tc>
          <w:tcPr>
            <w:tcW w:w="2405" w:type="dxa"/>
          </w:tcPr>
          <w:p w14:paraId="48F21B6D" w14:textId="4B1690E6" w:rsidR="00CB01DC" w:rsidRPr="0003485B" w:rsidRDefault="00CB01DC" w:rsidP="00B80B4A">
            <w:pPr>
              <w:ind w:firstLine="0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Информационно-просветительская </w:t>
            </w:r>
            <w:r w:rsidR="00BE3E89" w:rsidRPr="0003485B">
              <w:rPr>
                <w:rFonts w:eastAsia="Calibri"/>
                <w:color w:val="auto"/>
                <w:sz w:val="24"/>
                <w:szCs w:val="24"/>
              </w:rPr>
              <w:t>деятельность</w:t>
            </w:r>
          </w:p>
        </w:tc>
        <w:tc>
          <w:tcPr>
            <w:tcW w:w="12562" w:type="dxa"/>
            <w:gridSpan w:val="7"/>
          </w:tcPr>
          <w:p w14:paraId="3F7468D0" w14:textId="77777777" w:rsidR="00F40526" w:rsidRPr="0003485B" w:rsidRDefault="00665046" w:rsidP="00B80B4A">
            <w:pPr>
              <w:ind w:firstLine="601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1. Проведение единых дней</w:t>
            </w:r>
            <w:r w:rsidR="00CB01DC" w:rsidRPr="0003485B">
              <w:rPr>
                <w:rFonts w:eastAsia="Calibri"/>
                <w:color w:val="auto"/>
                <w:sz w:val="24"/>
                <w:szCs w:val="24"/>
              </w:rPr>
              <w:t xml:space="preserve"> информирования 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с использованием материалов </w:t>
            </w:r>
            <w:r w:rsidRPr="0003485B">
              <w:rPr>
                <w:color w:val="auto"/>
                <w:sz w:val="24"/>
                <w:szCs w:val="24"/>
              </w:rPr>
              <w:t>единого информационного ресурса (тематического БД «Идеологическая работа»), размещенного в ИПС «ЭТАЛОН-ONLINE»)</w:t>
            </w:r>
            <w:r w:rsidR="008B47EA" w:rsidRPr="0003485B">
              <w:rPr>
                <w:color w:val="auto"/>
                <w:sz w:val="24"/>
                <w:szCs w:val="24"/>
              </w:rPr>
              <w:t xml:space="preserve">. </w:t>
            </w:r>
            <w:r w:rsidR="00F40526" w:rsidRPr="0003485B">
              <w:rPr>
                <w:rFonts w:eastAsia="Calibri"/>
                <w:color w:val="auto"/>
                <w:sz w:val="24"/>
                <w:szCs w:val="24"/>
              </w:rPr>
              <w:t xml:space="preserve">(ежемесячно, третий четверг) </w:t>
            </w:r>
          </w:p>
          <w:p w14:paraId="7991010A" w14:textId="6FE5BDE4" w:rsidR="00CB01DC" w:rsidRPr="0003485B" w:rsidRDefault="00CB01DC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i/>
                <w:color w:val="auto"/>
                <w:sz w:val="24"/>
                <w:szCs w:val="24"/>
              </w:rPr>
              <w:t>Примечание.</w:t>
            </w:r>
            <w:r w:rsidRPr="0003485B">
              <w:rPr>
                <w:color w:val="auto"/>
                <w:sz w:val="24"/>
                <w:szCs w:val="24"/>
              </w:rPr>
              <w:t xml:space="preserve"> Для организации и проведения информационной работы в трудовом коллективе приказом руководителя создается информационно-пропагандистская группа, которую возглавляет руководитель учреждения образования</w:t>
            </w:r>
          </w:p>
          <w:p w14:paraId="37FA4B60" w14:textId="08707BBB" w:rsidR="00EB4180" w:rsidRPr="0003485B" w:rsidRDefault="00B0199E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2</w:t>
            </w:r>
            <w:r w:rsidR="00665046" w:rsidRPr="0003485B">
              <w:rPr>
                <w:color w:val="auto"/>
                <w:sz w:val="24"/>
                <w:szCs w:val="24"/>
              </w:rPr>
              <w:t>. </w:t>
            </w:r>
            <w:r w:rsidR="00A34F0B" w:rsidRPr="0003485B">
              <w:rPr>
                <w:color w:val="auto"/>
                <w:sz w:val="24"/>
                <w:szCs w:val="24"/>
              </w:rPr>
              <w:t>М</w:t>
            </w:r>
            <w:r w:rsidR="00EB4180" w:rsidRPr="0003485B">
              <w:rPr>
                <w:color w:val="auto"/>
                <w:sz w:val="24"/>
                <w:szCs w:val="24"/>
              </w:rPr>
              <w:t>ониторинг состояния уголков государственной символики, тематических стендов и оперативное обновление</w:t>
            </w:r>
            <w:r w:rsidR="00A34F0B" w:rsidRPr="0003485B">
              <w:rPr>
                <w:color w:val="auto"/>
                <w:sz w:val="24"/>
                <w:szCs w:val="24"/>
              </w:rPr>
              <w:t xml:space="preserve"> (постоянно)</w:t>
            </w:r>
            <w:r w:rsidR="00EB4180" w:rsidRPr="0003485B">
              <w:rPr>
                <w:color w:val="auto"/>
                <w:sz w:val="24"/>
                <w:szCs w:val="24"/>
              </w:rPr>
              <w:t>.</w:t>
            </w:r>
          </w:p>
          <w:p w14:paraId="2FAF9D47" w14:textId="74FBD020" w:rsidR="001D171A" w:rsidRPr="0003485B" w:rsidRDefault="00B0199E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3</w:t>
            </w:r>
            <w:r w:rsidR="00665046" w:rsidRPr="0003485B">
              <w:rPr>
                <w:color w:val="auto"/>
                <w:sz w:val="24"/>
                <w:szCs w:val="24"/>
              </w:rPr>
              <w:t xml:space="preserve">. Организация </w:t>
            </w:r>
            <w:r w:rsidR="001D171A" w:rsidRPr="0003485B">
              <w:rPr>
                <w:color w:val="auto"/>
                <w:sz w:val="24"/>
                <w:szCs w:val="24"/>
              </w:rPr>
              <w:t>ведомственн</w:t>
            </w:r>
            <w:r w:rsidR="00665046" w:rsidRPr="0003485B">
              <w:rPr>
                <w:color w:val="auto"/>
                <w:sz w:val="24"/>
                <w:szCs w:val="24"/>
              </w:rPr>
              <w:t>ой</w:t>
            </w:r>
            <w:r w:rsidR="001D171A" w:rsidRPr="0003485B">
              <w:rPr>
                <w:color w:val="auto"/>
                <w:sz w:val="24"/>
                <w:szCs w:val="24"/>
              </w:rPr>
              <w:t xml:space="preserve"> и индивидуальн</w:t>
            </w:r>
            <w:r w:rsidR="00665046" w:rsidRPr="0003485B">
              <w:rPr>
                <w:color w:val="auto"/>
                <w:sz w:val="24"/>
                <w:szCs w:val="24"/>
              </w:rPr>
              <w:t>ой</w:t>
            </w:r>
            <w:r w:rsidR="001D171A" w:rsidRPr="0003485B">
              <w:rPr>
                <w:color w:val="auto"/>
                <w:sz w:val="24"/>
                <w:szCs w:val="24"/>
              </w:rPr>
              <w:t xml:space="preserve"> подписк</w:t>
            </w:r>
            <w:r w:rsidR="00665046" w:rsidRPr="0003485B">
              <w:rPr>
                <w:color w:val="auto"/>
                <w:sz w:val="24"/>
                <w:szCs w:val="24"/>
              </w:rPr>
              <w:t>и</w:t>
            </w:r>
            <w:r w:rsidR="001D171A" w:rsidRPr="0003485B">
              <w:rPr>
                <w:color w:val="auto"/>
                <w:sz w:val="24"/>
                <w:szCs w:val="24"/>
              </w:rPr>
              <w:t xml:space="preserve"> на государственные периодические издания</w:t>
            </w:r>
            <w:r w:rsidR="00665046" w:rsidRPr="0003485B">
              <w:rPr>
                <w:color w:val="auto"/>
                <w:sz w:val="24"/>
                <w:szCs w:val="24"/>
              </w:rPr>
              <w:t xml:space="preserve"> (декабрь)</w:t>
            </w:r>
          </w:p>
          <w:p w14:paraId="062B949D" w14:textId="02CD16A7" w:rsidR="0052731C" w:rsidRPr="0003485B" w:rsidRDefault="00B0199E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4</w:t>
            </w:r>
            <w:r w:rsidR="0052731C" w:rsidRPr="0003485B">
              <w:rPr>
                <w:color w:val="auto"/>
                <w:sz w:val="24"/>
                <w:szCs w:val="24"/>
              </w:rPr>
              <w:t>. Презентация новых изданий, информационных материалов, аудиовизуальной и наглядно-изобразительной продукции по вопросам реализации идеологии белорусского государства</w:t>
            </w:r>
          </w:p>
          <w:p w14:paraId="0F17FF54" w14:textId="165F83DD" w:rsidR="004307DC" w:rsidRPr="0003485B" w:rsidRDefault="00B0199E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5</w:t>
            </w:r>
            <w:r w:rsidR="004307DC" w:rsidRPr="0003485B">
              <w:rPr>
                <w:color w:val="auto"/>
                <w:sz w:val="24"/>
                <w:szCs w:val="24"/>
              </w:rPr>
              <w:t>. Проведение диалоговых площадок, собраний, круглых столов с трудовым коллективом; встреч с парламентариями и депутатами местных Советов депутатов, делегатами Всебелорусского народного собрания, представителями государственных органов и организаций, общественных объединений, политических партий, деятелями науки, культуры и др.</w:t>
            </w:r>
            <w:r w:rsidR="008B47EA" w:rsidRPr="0003485B">
              <w:rPr>
                <w:color w:val="auto"/>
                <w:sz w:val="24"/>
                <w:szCs w:val="24"/>
              </w:rPr>
              <w:t xml:space="preserve"> по вопросам общественно-политического развития страны (в течение года)</w:t>
            </w:r>
          </w:p>
          <w:p w14:paraId="59B003ED" w14:textId="18957D82" w:rsidR="008B47EA" w:rsidRPr="0003485B" w:rsidRDefault="00B0199E" w:rsidP="00B80B4A">
            <w:pPr>
              <w:ind w:firstLine="601"/>
              <w:rPr>
                <w:color w:val="auto"/>
                <w:sz w:val="24"/>
                <w:szCs w:val="24"/>
                <w:highlight w:val="yellow"/>
              </w:rPr>
            </w:pPr>
            <w:r w:rsidRPr="0003485B">
              <w:rPr>
                <w:color w:val="auto"/>
                <w:sz w:val="24"/>
                <w:szCs w:val="24"/>
              </w:rPr>
              <w:lastRenderedPageBreak/>
              <w:t>6</w:t>
            </w:r>
            <w:r w:rsidR="008B47EA" w:rsidRPr="0003485B">
              <w:rPr>
                <w:color w:val="auto"/>
                <w:sz w:val="24"/>
                <w:szCs w:val="24"/>
              </w:rPr>
              <w:t>. Проведение м</w:t>
            </w:r>
            <w:r w:rsidR="008B47EA"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>ероприятий, приуроченных к Году белорусской женщины</w:t>
            </w:r>
          </w:p>
        </w:tc>
      </w:tr>
      <w:tr w:rsidR="0003485B" w:rsidRPr="0003485B" w14:paraId="43D62EAE" w14:textId="77777777" w:rsidTr="005917FE">
        <w:trPr>
          <w:trHeight w:val="978"/>
          <w:jc w:val="center"/>
        </w:trPr>
        <w:tc>
          <w:tcPr>
            <w:tcW w:w="2405" w:type="dxa"/>
          </w:tcPr>
          <w:p w14:paraId="2AE8FAD2" w14:textId="14BD8EE8" w:rsidR="0030770D" w:rsidRPr="0003485B" w:rsidRDefault="0030770D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lastRenderedPageBreak/>
              <w:t xml:space="preserve">Работа с педагогическим коллективом </w:t>
            </w:r>
          </w:p>
        </w:tc>
        <w:tc>
          <w:tcPr>
            <w:tcW w:w="12562" w:type="dxa"/>
            <w:gridSpan w:val="7"/>
          </w:tcPr>
          <w:p w14:paraId="3198BCB5" w14:textId="002B87D6" w:rsidR="00F40526" w:rsidRPr="0003485B" w:rsidRDefault="00F40526" w:rsidP="00F40526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1. Оформление информационных стендов о жизнедеятельности трудового коллектива, Доски почета лучших работников</w:t>
            </w:r>
            <w:r w:rsidR="00D87263" w:rsidRPr="0003485B">
              <w:rPr>
                <w:color w:val="auto"/>
                <w:sz w:val="24"/>
                <w:szCs w:val="24"/>
              </w:rPr>
              <w:t>.</w:t>
            </w:r>
          </w:p>
          <w:p w14:paraId="6F8D4BEC" w14:textId="4F67AE42" w:rsidR="0027127C" w:rsidRPr="0003485B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color w:val="auto"/>
                <w:sz w:val="24"/>
                <w:szCs w:val="24"/>
                <w:lang w:bidi="ru-RU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>2</w:t>
            </w:r>
            <w:r w:rsidR="008B47EA"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 xml:space="preserve">. Организация </w:t>
            </w:r>
            <w:r w:rsidR="0027127C"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>конкурс</w:t>
            </w:r>
            <w:r w:rsidR="008B47EA"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>ов</w:t>
            </w:r>
            <w:r w:rsidR="0027127C"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 xml:space="preserve"> профессионального мастерства «Учитель года»; </w:t>
            </w:r>
            <w:r w:rsidR="00A34F0B" w:rsidRPr="0003485B">
              <w:rPr>
                <w:color w:val="auto"/>
                <w:sz w:val="24"/>
                <w:szCs w:val="24"/>
              </w:rPr>
              <w:t>«Классный руководитель года»</w:t>
            </w:r>
            <w:r w:rsidR="00A34F0B"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 xml:space="preserve">, </w:t>
            </w:r>
            <w:r w:rsidR="0027127C"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>«Педагог дополнительного образования»; «Лучший учебный кабинет учреждения образования» и др.</w:t>
            </w:r>
          </w:p>
          <w:p w14:paraId="1A122381" w14:textId="0BD2A2A4" w:rsidR="008B47EA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3</w:t>
            </w:r>
            <w:r w:rsidR="008B47EA" w:rsidRPr="0003485B">
              <w:rPr>
                <w:color w:val="auto"/>
                <w:sz w:val="24"/>
                <w:szCs w:val="24"/>
              </w:rPr>
              <w:t>. Проведение открытых уроков, мастер-классов.</w:t>
            </w:r>
          </w:p>
          <w:p w14:paraId="076A9C37" w14:textId="26F11557" w:rsidR="008B47EA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4</w:t>
            </w:r>
            <w:r w:rsidR="008B47EA" w:rsidRPr="0003485B">
              <w:rPr>
                <w:color w:val="auto"/>
                <w:sz w:val="24"/>
                <w:szCs w:val="24"/>
              </w:rPr>
              <w:t>. Де</w:t>
            </w:r>
            <w:r w:rsidR="0027127C" w:rsidRPr="0003485B">
              <w:rPr>
                <w:color w:val="auto"/>
                <w:sz w:val="24"/>
                <w:szCs w:val="24"/>
              </w:rPr>
              <w:t>ловые и ролевые игры (моделирование профессиональных ситуаций, развити</w:t>
            </w:r>
            <w:r w:rsidR="008B47EA" w:rsidRPr="0003485B">
              <w:rPr>
                <w:color w:val="auto"/>
                <w:sz w:val="24"/>
                <w:szCs w:val="24"/>
              </w:rPr>
              <w:t>е коммуникативных компетенций).</w:t>
            </w:r>
          </w:p>
          <w:p w14:paraId="590D1B17" w14:textId="01CBEB96" w:rsidR="008B47EA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5</w:t>
            </w:r>
            <w:r w:rsidR="008B47EA" w:rsidRPr="0003485B">
              <w:rPr>
                <w:color w:val="auto"/>
                <w:sz w:val="24"/>
                <w:szCs w:val="24"/>
              </w:rPr>
              <w:t xml:space="preserve">. </w:t>
            </w:r>
            <w:r w:rsidR="008B47EA" w:rsidRPr="0003485B">
              <w:rPr>
                <w:rFonts w:eastAsia="Calibri"/>
                <w:color w:val="auto"/>
                <w:sz w:val="24"/>
                <w:szCs w:val="24"/>
              </w:rPr>
              <w:t xml:space="preserve">Работа с молодыми специалистами: </w:t>
            </w:r>
            <w:r w:rsidR="008B47EA" w:rsidRPr="0003485B">
              <w:rPr>
                <w:color w:val="auto"/>
                <w:sz w:val="24"/>
                <w:szCs w:val="24"/>
              </w:rPr>
              <w:t>внедрение института наставничества; закрепление наставничества приказом руководителя УО (</w:t>
            </w:r>
            <w:r w:rsidR="008B47EA" w:rsidRPr="0003485B">
              <w:rPr>
                <w:i/>
                <w:iCs/>
                <w:color w:val="auto"/>
                <w:sz w:val="24"/>
                <w:szCs w:val="24"/>
              </w:rPr>
              <w:t>постановление Президиума Совета Федерации профсоюзов Беларуси от 27.01.2011 № 2 «Типовое положение о6 наставничестве», информационное письмо Министерства труда и социальной защиты Республики Беларусь и Федерации профсоюзов Беларуси от 11.02.2022 № 4-1-12/684/01-09/23 «Об институте наставничества»</w:t>
            </w:r>
            <w:r w:rsidR="008B47EA" w:rsidRPr="0003485B">
              <w:rPr>
                <w:color w:val="auto"/>
                <w:sz w:val="24"/>
                <w:szCs w:val="24"/>
              </w:rPr>
              <w:t>)</w:t>
            </w:r>
          </w:p>
          <w:p w14:paraId="1D0CB5F4" w14:textId="77777777" w:rsidR="00070BAB" w:rsidRDefault="00F40526" w:rsidP="00B80B4A">
            <w:pPr>
              <w:ind w:firstLine="601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6</w:t>
            </w:r>
            <w:r w:rsidR="00070BAB" w:rsidRPr="0003485B">
              <w:rPr>
                <w:color w:val="auto"/>
                <w:sz w:val="24"/>
                <w:szCs w:val="24"/>
              </w:rPr>
              <w:t xml:space="preserve">. </w:t>
            </w:r>
            <w:r w:rsidR="00070BAB" w:rsidRPr="0003485B">
              <w:rPr>
                <w:rFonts w:eastAsia="Calibri"/>
                <w:color w:val="auto"/>
                <w:sz w:val="24"/>
                <w:szCs w:val="24"/>
              </w:rPr>
              <w:t>Определение плана основных мероприятий с трудовым коллективом в рамках тематики 2027 года</w:t>
            </w:r>
          </w:p>
          <w:p w14:paraId="46EB16CA" w14:textId="3B894AF0" w:rsidR="00A666E4" w:rsidRPr="0003485B" w:rsidRDefault="00A666E4" w:rsidP="00B80B4A">
            <w:pPr>
              <w:ind w:firstLine="601"/>
              <w:rPr>
                <w:color w:val="auto"/>
                <w:sz w:val="24"/>
                <w:szCs w:val="24"/>
              </w:rPr>
            </w:pPr>
          </w:p>
        </w:tc>
      </w:tr>
      <w:tr w:rsidR="0003485B" w:rsidRPr="0003485B" w14:paraId="0E8CC261" w14:textId="77777777" w:rsidTr="00B60215">
        <w:trPr>
          <w:jc w:val="center"/>
        </w:trPr>
        <w:tc>
          <w:tcPr>
            <w:tcW w:w="2405" w:type="dxa"/>
          </w:tcPr>
          <w:p w14:paraId="48B39161" w14:textId="13EF81C1" w:rsidR="008D253D" w:rsidRPr="0003485B" w:rsidRDefault="00BE3E89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 xml:space="preserve">Патриотическое и гражданское воспитание </w:t>
            </w:r>
          </w:p>
        </w:tc>
        <w:tc>
          <w:tcPr>
            <w:tcW w:w="2338" w:type="dxa"/>
          </w:tcPr>
          <w:p w14:paraId="2BDCFF5F" w14:textId="1ABE5C81" w:rsidR="008D253D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Дню </w:t>
            </w:r>
            <w:r w:rsidR="008D253D" w:rsidRPr="0003485B">
              <w:rPr>
                <w:rFonts w:eastAsia="Calibri"/>
                <w:color w:val="auto"/>
                <w:sz w:val="24"/>
                <w:szCs w:val="24"/>
              </w:rPr>
              <w:t xml:space="preserve">народного единства </w:t>
            </w:r>
          </w:p>
          <w:p w14:paraId="583DB4C7" w14:textId="77777777" w:rsidR="008D253D" w:rsidRPr="0003485B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524D2B41" w14:textId="703D42E3" w:rsidR="008D253D" w:rsidRPr="0003485B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14:paraId="7C2F0DFC" w14:textId="49CACFCB" w:rsidR="008D253D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Дню </w:t>
            </w:r>
            <w:r w:rsidR="008D253D" w:rsidRPr="0003485B">
              <w:rPr>
                <w:rFonts w:eastAsia="Calibri"/>
                <w:color w:val="auto"/>
                <w:sz w:val="24"/>
                <w:szCs w:val="24"/>
              </w:rPr>
              <w:t>Октябрьской революции (7 ноября)</w:t>
            </w:r>
          </w:p>
        </w:tc>
        <w:tc>
          <w:tcPr>
            <w:tcW w:w="2410" w:type="dxa"/>
          </w:tcPr>
          <w:p w14:paraId="2AA8A8E4" w14:textId="77777777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</w:t>
            </w:r>
          </w:p>
          <w:p w14:paraId="343885BE" w14:textId="4C7299E5" w:rsidR="008D253D" w:rsidRPr="0003485B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35</w:t>
            </w:r>
            <w:r w:rsidR="005316B6" w:rsidRPr="0003485B">
              <w:rPr>
                <w:rFonts w:eastAsia="Calibri"/>
                <w:color w:val="auto"/>
                <w:sz w:val="24"/>
                <w:szCs w:val="24"/>
              </w:rPr>
              <w:t>-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>лет</w:t>
            </w:r>
            <w:r w:rsidR="005316B6" w:rsidRPr="0003485B">
              <w:rPr>
                <w:rFonts w:eastAsia="Calibri"/>
                <w:color w:val="auto"/>
                <w:sz w:val="24"/>
                <w:szCs w:val="24"/>
              </w:rPr>
              <w:t xml:space="preserve">ию создания 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>Содружества Независимых Государств</w:t>
            </w:r>
          </w:p>
        </w:tc>
        <w:tc>
          <w:tcPr>
            <w:tcW w:w="1931" w:type="dxa"/>
          </w:tcPr>
          <w:p w14:paraId="776F93F9" w14:textId="7BE367E0" w:rsidR="008D253D" w:rsidRPr="0003485B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03485B" w:rsidRPr="0003485B" w14:paraId="450CAFC2" w14:textId="77777777" w:rsidTr="00B60215">
        <w:trPr>
          <w:trHeight w:val="978"/>
          <w:jc w:val="center"/>
        </w:trPr>
        <w:tc>
          <w:tcPr>
            <w:tcW w:w="2405" w:type="dxa"/>
            <w:vMerge w:val="restart"/>
          </w:tcPr>
          <w:p w14:paraId="45E473B3" w14:textId="2DC910BF" w:rsidR="005316B6" w:rsidRPr="0003485B" w:rsidRDefault="005316B6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Культурно-массовая, оздоровительная работа, волонтерская деятельность, участие в социально значимых акциях</w:t>
            </w:r>
          </w:p>
        </w:tc>
        <w:tc>
          <w:tcPr>
            <w:tcW w:w="2338" w:type="dxa"/>
          </w:tcPr>
          <w:p w14:paraId="6837792F" w14:textId="33AEBC7C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2552" w:type="dxa"/>
            <w:gridSpan w:val="2"/>
          </w:tcPr>
          <w:p w14:paraId="421023CB" w14:textId="77777777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</w:t>
            </w:r>
          </w:p>
          <w:p w14:paraId="5ED0BCC3" w14:textId="0039E789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Дню учителя;</w:t>
            </w:r>
          </w:p>
          <w:p w14:paraId="3330F424" w14:textId="284389F4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Неделе родительской любви (14–21 октября)</w:t>
            </w:r>
          </w:p>
        </w:tc>
        <w:tc>
          <w:tcPr>
            <w:tcW w:w="3331" w:type="dxa"/>
            <w:gridSpan w:val="2"/>
          </w:tcPr>
          <w:p w14:paraId="73E23E43" w14:textId="77777777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Участие в акции </w:t>
            </w:r>
          </w:p>
          <w:p w14:paraId="7812CA6A" w14:textId="497B7EDC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«За безопасность вместе»</w:t>
            </w:r>
          </w:p>
        </w:tc>
        <w:tc>
          <w:tcPr>
            <w:tcW w:w="2410" w:type="dxa"/>
          </w:tcPr>
          <w:p w14:paraId="7ABD73CD" w14:textId="29766160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Участие в акции «Наши дети»</w:t>
            </w:r>
          </w:p>
          <w:p w14:paraId="03EC2D56" w14:textId="77777777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31" w:type="dxa"/>
          </w:tcPr>
          <w:p w14:paraId="51106992" w14:textId="3D825FF0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Участие в акции «От всей души»</w:t>
            </w:r>
          </w:p>
          <w:p w14:paraId="1693F437" w14:textId="77777777" w:rsidR="005316B6" w:rsidRPr="0003485B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03485B" w:rsidRPr="0003485B" w14:paraId="6F6B76C5" w14:textId="77777777" w:rsidTr="00022AA1">
        <w:trPr>
          <w:trHeight w:val="701"/>
          <w:jc w:val="center"/>
        </w:trPr>
        <w:tc>
          <w:tcPr>
            <w:tcW w:w="2405" w:type="dxa"/>
            <w:vMerge/>
          </w:tcPr>
          <w:p w14:paraId="219D7427" w14:textId="08E67948" w:rsidR="005316B6" w:rsidRPr="0003485B" w:rsidRDefault="005316B6" w:rsidP="00B80B4A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562" w:type="dxa"/>
            <w:gridSpan w:val="7"/>
          </w:tcPr>
          <w:p w14:paraId="1B04851C" w14:textId="5FDD6EFA" w:rsidR="005316B6" w:rsidRPr="0003485B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1. </w:t>
            </w:r>
            <w:r w:rsidR="005316B6" w:rsidRPr="0003485B">
              <w:rPr>
                <w:color w:val="auto"/>
                <w:sz w:val="24"/>
                <w:szCs w:val="24"/>
              </w:rPr>
              <w:t>Организация и проведение экскурсий по историческим местам Беларуси: достопримечательности Беларуси, музеи, мемориальные комплексы, места боевой и партизанской славы, места захоронений жертв геноцида белорусского народа и др.</w:t>
            </w:r>
          </w:p>
          <w:p w14:paraId="177350E0" w14:textId="4CF75951" w:rsidR="005316B6" w:rsidRPr="0003485B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2. </w:t>
            </w:r>
            <w:r w:rsidR="005316B6" w:rsidRPr="0003485B">
              <w:rPr>
                <w:color w:val="auto"/>
                <w:sz w:val="24"/>
                <w:szCs w:val="24"/>
              </w:rPr>
              <w:t>Организация в трудовом коллективе просмотра художественных и документальных фильмов с целью патриотического воспитания, сохранения исторической памяти.</w:t>
            </w:r>
          </w:p>
          <w:p w14:paraId="459DAC2B" w14:textId="482A52DD" w:rsidR="005316B6" w:rsidRPr="0003485B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3. </w:t>
            </w:r>
            <w:r w:rsidR="005316B6" w:rsidRPr="0003485B">
              <w:rPr>
                <w:color w:val="auto"/>
                <w:sz w:val="24"/>
                <w:szCs w:val="24"/>
              </w:rPr>
              <w:t>Посещение музеев, театров, выставок, спортивных соревнований</w:t>
            </w:r>
          </w:p>
          <w:p w14:paraId="06EC6A1C" w14:textId="77777777" w:rsidR="005316B6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4. </w:t>
            </w:r>
            <w:r w:rsidR="005316B6" w:rsidRPr="0003485B">
              <w:rPr>
                <w:color w:val="auto"/>
                <w:sz w:val="24"/>
                <w:szCs w:val="24"/>
              </w:rPr>
              <w:t>Организация Дней здоровья, туристических слетов.</w:t>
            </w:r>
          </w:p>
          <w:p w14:paraId="2FF1EF06" w14:textId="0BAD002D" w:rsidR="00A666E4" w:rsidRPr="0003485B" w:rsidRDefault="00A666E4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03485B" w:rsidRPr="0003485B" w14:paraId="5A12BF2F" w14:textId="77777777" w:rsidTr="005917FE">
        <w:trPr>
          <w:trHeight w:val="56"/>
          <w:jc w:val="center"/>
        </w:trPr>
        <w:tc>
          <w:tcPr>
            <w:tcW w:w="2405" w:type="dxa"/>
            <w:vMerge w:val="restart"/>
            <w:shd w:val="clear" w:color="auto" w:fill="D9D9D9" w:themeFill="background1" w:themeFillShade="D9"/>
          </w:tcPr>
          <w:p w14:paraId="1A853524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2562" w:type="dxa"/>
            <w:gridSpan w:val="7"/>
            <w:shd w:val="clear" w:color="auto" w:fill="D9D9D9" w:themeFill="background1" w:themeFillShade="D9"/>
          </w:tcPr>
          <w:p w14:paraId="035474D5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Период проведения</w:t>
            </w:r>
          </w:p>
        </w:tc>
      </w:tr>
      <w:tr w:rsidR="0003485B" w:rsidRPr="0003485B" w14:paraId="050FA6F9" w14:textId="77777777" w:rsidTr="005917FE">
        <w:trPr>
          <w:trHeight w:val="56"/>
          <w:jc w:val="center"/>
        </w:trPr>
        <w:tc>
          <w:tcPr>
            <w:tcW w:w="2405" w:type="dxa"/>
            <w:vMerge/>
            <w:shd w:val="clear" w:color="auto" w:fill="D9D9D9" w:themeFill="background1" w:themeFillShade="D9"/>
          </w:tcPr>
          <w:p w14:paraId="1C3D4392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75560C2E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011E403E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3331" w:type="dxa"/>
            <w:gridSpan w:val="2"/>
            <w:shd w:val="clear" w:color="auto" w:fill="D9D9D9" w:themeFill="background1" w:themeFillShade="D9"/>
          </w:tcPr>
          <w:p w14:paraId="009343FF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A44D54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1931" w:type="dxa"/>
            <w:shd w:val="clear" w:color="auto" w:fill="D9D9D9" w:themeFill="background1" w:themeFillShade="D9"/>
          </w:tcPr>
          <w:p w14:paraId="36375DA0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/>
                <w:color w:val="auto"/>
                <w:sz w:val="24"/>
                <w:szCs w:val="24"/>
              </w:rPr>
              <w:t>июнь-август</w:t>
            </w:r>
          </w:p>
        </w:tc>
      </w:tr>
      <w:tr w:rsidR="0003485B" w:rsidRPr="0003485B" w14:paraId="159D21B8" w14:textId="77777777" w:rsidTr="005917FE">
        <w:trPr>
          <w:trHeight w:val="233"/>
          <w:jc w:val="center"/>
        </w:trPr>
        <w:tc>
          <w:tcPr>
            <w:tcW w:w="2405" w:type="dxa"/>
          </w:tcPr>
          <w:p w14:paraId="1442F716" w14:textId="10E5F402" w:rsidR="001347B5" w:rsidRPr="0003485B" w:rsidRDefault="001347B5" w:rsidP="00B80B4A">
            <w:pPr>
              <w:ind w:firstLine="0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Информационно-просветительская </w:t>
            </w:r>
            <w:r w:rsidR="00BE3E89" w:rsidRPr="0003485B">
              <w:rPr>
                <w:rFonts w:eastAsia="Calibri"/>
                <w:color w:val="auto"/>
                <w:sz w:val="24"/>
                <w:szCs w:val="24"/>
              </w:rPr>
              <w:t>деятельность</w:t>
            </w:r>
          </w:p>
        </w:tc>
        <w:tc>
          <w:tcPr>
            <w:tcW w:w="12562" w:type="dxa"/>
            <w:gridSpan w:val="7"/>
          </w:tcPr>
          <w:p w14:paraId="0B5CED7E" w14:textId="4CC32745" w:rsidR="00063178" w:rsidRPr="0003485B" w:rsidRDefault="00063178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1. Проведение единых дней информирования (ежемесячно, третий четверг) с использованием материалов </w:t>
            </w:r>
            <w:r w:rsidRPr="0003485B">
              <w:rPr>
                <w:color w:val="auto"/>
                <w:sz w:val="24"/>
                <w:szCs w:val="24"/>
              </w:rPr>
              <w:t xml:space="preserve">единого информационного ресурса (тематического БД «Идеологическая работа»), размещенного в ИПС «ЭТАЛОН-ONLINE»). </w:t>
            </w:r>
          </w:p>
          <w:p w14:paraId="5D6D3A26" w14:textId="58E71892" w:rsidR="00063178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2</w:t>
            </w:r>
            <w:r w:rsidR="00063178" w:rsidRPr="0003485B">
              <w:rPr>
                <w:color w:val="auto"/>
                <w:sz w:val="24"/>
                <w:szCs w:val="24"/>
              </w:rPr>
              <w:t>. Мониторинг состояния уголков государственной символики, тематических стендов и оперативное обновление (постоянно).</w:t>
            </w:r>
          </w:p>
          <w:p w14:paraId="425CA896" w14:textId="75157F6B" w:rsidR="00063178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3</w:t>
            </w:r>
            <w:r w:rsidR="00063178" w:rsidRPr="0003485B">
              <w:rPr>
                <w:color w:val="auto"/>
                <w:sz w:val="24"/>
                <w:szCs w:val="24"/>
              </w:rPr>
              <w:t>. Организация ведомственной и индивидуальной подписки на государственные периодические издания (</w:t>
            </w:r>
            <w:r w:rsidR="00AA35BA" w:rsidRPr="0003485B">
              <w:rPr>
                <w:color w:val="auto"/>
                <w:sz w:val="24"/>
                <w:szCs w:val="24"/>
              </w:rPr>
              <w:t>июнь</w:t>
            </w:r>
            <w:r w:rsidR="00063178" w:rsidRPr="0003485B">
              <w:rPr>
                <w:color w:val="auto"/>
                <w:sz w:val="24"/>
                <w:szCs w:val="24"/>
              </w:rPr>
              <w:t>)</w:t>
            </w:r>
          </w:p>
          <w:p w14:paraId="77BC58BB" w14:textId="50763395" w:rsidR="00063178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4</w:t>
            </w:r>
            <w:r w:rsidR="00063178" w:rsidRPr="0003485B">
              <w:rPr>
                <w:color w:val="auto"/>
                <w:sz w:val="24"/>
                <w:szCs w:val="24"/>
              </w:rPr>
              <w:t>. Презентация новых изданий, информационных материалов, аудиовизуальной и наглядно-изобразительной продукции по вопросам реализации идеологии белорусского государства</w:t>
            </w:r>
          </w:p>
          <w:p w14:paraId="33EC91AB" w14:textId="2C9B0596" w:rsidR="001D171A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5</w:t>
            </w:r>
            <w:r w:rsidR="00063178" w:rsidRPr="0003485B">
              <w:rPr>
                <w:color w:val="auto"/>
                <w:sz w:val="24"/>
                <w:szCs w:val="24"/>
              </w:rPr>
              <w:t>. Проведение диалоговых площадок, собраний, круглых столов с трудовым коллективом; встреч с парламентариями и депутатами местных Советов депутатов, делегатами Всебелорусского народного собрания, представителями государственных органов и организаций, общественных объединений, политических партий, деятелями науки, культуры и др. по вопросам общественно-политического развития страны (в течение года)</w:t>
            </w:r>
            <w:r w:rsidR="00AA35BA" w:rsidRPr="0003485B">
              <w:rPr>
                <w:color w:val="auto"/>
                <w:sz w:val="24"/>
                <w:szCs w:val="24"/>
              </w:rPr>
              <w:t>.</w:t>
            </w:r>
          </w:p>
        </w:tc>
      </w:tr>
      <w:tr w:rsidR="0003485B" w:rsidRPr="0003485B" w14:paraId="44992CD2" w14:textId="77777777" w:rsidTr="005917FE">
        <w:trPr>
          <w:trHeight w:val="978"/>
          <w:jc w:val="center"/>
        </w:trPr>
        <w:tc>
          <w:tcPr>
            <w:tcW w:w="2405" w:type="dxa"/>
          </w:tcPr>
          <w:p w14:paraId="1502B315" w14:textId="0929B954" w:rsidR="0027127C" w:rsidRPr="0003485B" w:rsidRDefault="0027127C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 xml:space="preserve">Работа с педагогическим коллективом </w:t>
            </w:r>
          </w:p>
        </w:tc>
        <w:tc>
          <w:tcPr>
            <w:tcW w:w="12562" w:type="dxa"/>
            <w:gridSpan w:val="7"/>
          </w:tcPr>
          <w:p w14:paraId="52321E83" w14:textId="3526F990" w:rsidR="00F40526" w:rsidRPr="0003485B" w:rsidRDefault="00F40526" w:rsidP="00F40526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1. Оформление информационных стендов о жизнедеятельности трудового коллектива, Доски почета лучших работников</w:t>
            </w:r>
          </w:p>
          <w:p w14:paraId="1D807236" w14:textId="5A3D6D83" w:rsidR="00224559" w:rsidRPr="0003485B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color w:val="auto"/>
                <w:sz w:val="24"/>
                <w:szCs w:val="24"/>
                <w:lang w:bidi="ru-RU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>2</w:t>
            </w:r>
            <w:r w:rsidR="00224559"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 xml:space="preserve">. Организация конкурсов профессионального мастерства «Учитель года»; </w:t>
            </w:r>
            <w:r w:rsidR="00224559" w:rsidRPr="0003485B">
              <w:rPr>
                <w:color w:val="auto"/>
                <w:sz w:val="24"/>
                <w:szCs w:val="24"/>
              </w:rPr>
              <w:t>«Классный руководитель года»</w:t>
            </w:r>
            <w:r w:rsidR="00224559" w:rsidRPr="0003485B">
              <w:rPr>
                <w:rFonts w:eastAsia="Calibri"/>
                <w:color w:val="auto"/>
                <w:sz w:val="24"/>
                <w:szCs w:val="24"/>
                <w:lang w:bidi="ru-RU"/>
              </w:rPr>
              <w:t>, «Педагог дополнительного образования»; «Лучший учебный кабинет учреждения образования» и др.</w:t>
            </w:r>
          </w:p>
          <w:p w14:paraId="63AA480C" w14:textId="51D66F7D" w:rsidR="00224559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3</w:t>
            </w:r>
            <w:r w:rsidR="00224559" w:rsidRPr="0003485B">
              <w:rPr>
                <w:color w:val="auto"/>
                <w:sz w:val="24"/>
                <w:szCs w:val="24"/>
              </w:rPr>
              <w:t>. Проведение открытых уроков, мастер-классов.</w:t>
            </w:r>
          </w:p>
          <w:p w14:paraId="169AEAAD" w14:textId="0B9B52BF" w:rsidR="00224559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4</w:t>
            </w:r>
            <w:r w:rsidR="00224559" w:rsidRPr="0003485B">
              <w:rPr>
                <w:color w:val="auto"/>
                <w:sz w:val="24"/>
                <w:szCs w:val="24"/>
              </w:rPr>
              <w:t>. Деловые и ролевые игры (моделирование профессиональных ситуаций, развитие коммуникативных компетенций).</w:t>
            </w:r>
          </w:p>
          <w:p w14:paraId="50299B0E" w14:textId="12F0EF6A" w:rsidR="00224559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5</w:t>
            </w:r>
            <w:r w:rsidR="00224559" w:rsidRPr="0003485B">
              <w:rPr>
                <w:color w:val="auto"/>
                <w:sz w:val="24"/>
                <w:szCs w:val="24"/>
              </w:rPr>
              <w:t>. Презентации достижений трудового коллектива</w:t>
            </w:r>
            <w:r w:rsidR="00022AA1" w:rsidRPr="0003485B">
              <w:rPr>
                <w:color w:val="auto"/>
                <w:sz w:val="24"/>
                <w:szCs w:val="24"/>
              </w:rPr>
              <w:t xml:space="preserve"> (апрель-май)</w:t>
            </w:r>
            <w:r w:rsidR="00224559" w:rsidRPr="0003485B">
              <w:rPr>
                <w:color w:val="auto"/>
                <w:sz w:val="24"/>
                <w:szCs w:val="24"/>
              </w:rPr>
              <w:t>.</w:t>
            </w:r>
          </w:p>
          <w:p w14:paraId="672E485E" w14:textId="4695D796" w:rsidR="00224559" w:rsidRPr="0003485B" w:rsidRDefault="00F40526" w:rsidP="00B80B4A">
            <w:pPr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6</w:t>
            </w:r>
            <w:r w:rsidR="00224559" w:rsidRPr="0003485B">
              <w:rPr>
                <w:color w:val="auto"/>
                <w:sz w:val="24"/>
                <w:szCs w:val="24"/>
              </w:rPr>
              <w:t xml:space="preserve">. </w:t>
            </w:r>
            <w:r w:rsidR="00224559" w:rsidRPr="0003485B">
              <w:rPr>
                <w:rFonts w:eastAsia="Calibri"/>
                <w:color w:val="auto"/>
                <w:sz w:val="24"/>
                <w:szCs w:val="24"/>
              </w:rPr>
              <w:t xml:space="preserve">Работа с молодыми специалистами: </w:t>
            </w:r>
            <w:r w:rsidR="00224559" w:rsidRPr="0003485B">
              <w:rPr>
                <w:color w:val="auto"/>
                <w:sz w:val="24"/>
                <w:szCs w:val="24"/>
              </w:rPr>
              <w:t>внедрение института наставничества; закрепление наставничества приказом руководителя УО (</w:t>
            </w:r>
            <w:r w:rsidR="00224559" w:rsidRPr="0003485B">
              <w:rPr>
                <w:i/>
                <w:iCs/>
                <w:color w:val="auto"/>
                <w:sz w:val="24"/>
                <w:szCs w:val="24"/>
              </w:rPr>
              <w:t>постановление Президиума Совета Федерации профсоюзов Беларуси от 27.01.2011 № 2 «Типовое положение о6 наставничестве», информационное письмо Министерства труда и социальной защиты Республики Беларусь и Федерации профсоюзов Беларуси от 11.02.2022 № 4-1-12/684/01-09/23 «Об институте наставничества»</w:t>
            </w:r>
            <w:r w:rsidR="00224559" w:rsidRPr="0003485B">
              <w:rPr>
                <w:color w:val="auto"/>
                <w:sz w:val="24"/>
                <w:szCs w:val="24"/>
              </w:rPr>
              <w:t>)</w:t>
            </w:r>
          </w:p>
          <w:p w14:paraId="3C0C72B4" w14:textId="1F27E109" w:rsidR="0027127C" w:rsidRPr="0003485B" w:rsidRDefault="00224559" w:rsidP="00B80B4A">
            <w:pPr>
              <w:widowControl w:val="0"/>
              <w:tabs>
                <w:tab w:val="left" w:pos="2603"/>
              </w:tabs>
              <w:ind w:firstLine="0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 xml:space="preserve">6. </w:t>
            </w:r>
            <w:r w:rsidR="00022AA1" w:rsidRPr="0003485B">
              <w:rPr>
                <w:color w:val="auto"/>
                <w:sz w:val="24"/>
                <w:szCs w:val="24"/>
              </w:rPr>
              <w:t xml:space="preserve">Реализация 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>плана мероприятий с трудовым коллективом в рамках тематики 2027 года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</w:tr>
      <w:tr w:rsidR="0003485B" w:rsidRPr="0003485B" w14:paraId="015B9831" w14:textId="77777777" w:rsidTr="005917FE">
        <w:trPr>
          <w:trHeight w:val="416"/>
          <w:jc w:val="center"/>
        </w:trPr>
        <w:tc>
          <w:tcPr>
            <w:tcW w:w="2405" w:type="dxa"/>
            <w:shd w:val="clear" w:color="auto" w:fill="auto"/>
          </w:tcPr>
          <w:p w14:paraId="3D6A1FF4" w14:textId="724DD9E0" w:rsidR="00B66C1B" w:rsidRPr="0003485B" w:rsidRDefault="00BE3E89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 xml:space="preserve">Патриотическое и гражданское воспитание </w:t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2B58A2B1" w14:textId="22C07F85" w:rsidR="00B66C1B" w:rsidRPr="0003485B" w:rsidRDefault="00B66C1B" w:rsidP="00B80B4A">
            <w:pPr>
              <w:ind w:firstLine="0"/>
              <w:jc w:val="center"/>
              <w:rPr>
                <w:rFonts w:eastAsia="Calibri"/>
                <w:bCs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>Мероприяти</w:t>
            </w:r>
            <w:r w:rsidR="00022AA1" w:rsidRPr="0003485B">
              <w:rPr>
                <w:rFonts w:eastAsia="Calibri"/>
                <w:bCs/>
                <w:color w:val="auto"/>
                <w:sz w:val="24"/>
                <w:szCs w:val="24"/>
              </w:rPr>
              <w:t>я</w:t>
            </w: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>, посвященн</w:t>
            </w:r>
            <w:r w:rsidR="00022AA1" w:rsidRPr="0003485B">
              <w:rPr>
                <w:rFonts w:eastAsia="Calibri"/>
                <w:bCs/>
                <w:color w:val="auto"/>
                <w:sz w:val="24"/>
                <w:szCs w:val="24"/>
              </w:rPr>
              <w:t>ы</w:t>
            </w: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 xml:space="preserve">е </w:t>
            </w:r>
            <w:r w:rsidR="00022AA1" w:rsidRPr="0003485B">
              <w:rPr>
                <w:rFonts w:eastAsia="Calibri"/>
                <w:bCs/>
                <w:color w:val="auto"/>
                <w:sz w:val="24"/>
                <w:szCs w:val="24"/>
              </w:rPr>
              <w:t xml:space="preserve">Дню </w:t>
            </w: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>защитник</w:t>
            </w:r>
            <w:r w:rsidR="00022AA1" w:rsidRPr="0003485B">
              <w:rPr>
                <w:rFonts w:eastAsia="Calibri"/>
                <w:bCs/>
                <w:color w:val="auto"/>
                <w:sz w:val="24"/>
                <w:szCs w:val="24"/>
              </w:rPr>
              <w:t>ов</w:t>
            </w: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 xml:space="preserve"> Отечества и </w:t>
            </w:r>
            <w:r w:rsidR="00022AA1" w:rsidRPr="0003485B">
              <w:rPr>
                <w:rFonts w:eastAsia="Calibri"/>
                <w:bCs/>
                <w:color w:val="auto"/>
                <w:sz w:val="24"/>
                <w:szCs w:val="24"/>
              </w:rPr>
              <w:t>В</w:t>
            </w: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 xml:space="preserve">ооруженных </w:t>
            </w:r>
            <w:r w:rsidR="00022AA1" w:rsidRPr="0003485B">
              <w:rPr>
                <w:rFonts w:eastAsia="Calibri"/>
                <w:bCs/>
                <w:color w:val="auto"/>
                <w:sz w:val="24"/>
                <w:szCs w:val="24"/>
              </w:rPr>
              <w:t>С</w:t>
            </w: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>ил Республики Беларусь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4DE8DF04" w14:textId="77777777" w:rsidR="00022AA1" w:rsidRPr="0003485B" w:rsidRDefault="00022AA1" w:rsidP="00B80B4A">
            <w:pPr>
              <w:ind w:firstLine="0"/>
              <w:jc w:val="center"/>
              <w:rPr>
                <w:rFonts w:eastAsia="Calibri"/>
                <w:bCs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>Мероприятия, посвященные:</w:t>
            </w:r>
          </w:p>
          <w:p w14:paraId="3FBC415C" w14:textId="77777777" w:rsidR="00022AA1" w:rsidRPr="0003485B" w:rsidRDefault="00022AA1" w:rsidP="00B80B4A">
            <w:pPr>
              <w:ind w:firstLine="0"/>
              <w:jc w:val="center"/>
              <w:rPr>
                <w:rFonts w:eastAsia="Calibri"/>
                <w:bCs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 xml:space="preserve">Дню </w:t>
            </w:r>
            <w:r w:rsidR="00B66C1B" w:rsidRPr="0003485B">
              <w:rPr>
                <w:rFonts w:eastAsia="Calibri"/>
                <w:bCs/>
                <w:color w:val="auto"/>
                <w:sz w:val="24"/>
                <w:szCs w:val="24"/>
              </w:rPr>
              <w:t xml:space="preserve">женщин </w:t>
            </w: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>(</w:t>
            </w:r>
            <w:r w:rsidR="00B66C1B" w:rsidRPr="0003485B">
              <w:rPr>
                <w:rFonts w:eastAsia="Calibri"/>
                <w:bCs/>
                <w:color w:val="auto"/>
                <w:sz w:val="24"/>
                <w:szCs w:val="24"/>
              </w:rPr>
              <w:t>8 марта</w:t>
            </w: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>);</w:t>
            </w:r>
          </w:p>
          <w:p w14:paraId="02662BFC" w14:textId="095F83D6" w:rsidR="00B66C1B" w:rsidRPr="0003485B" w:rsidRDefault="00022AA1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 xml:space="preserve">Дню 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t xml:space="preserve">Конституции 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>Республики Беларусь</w:t>
            </w:r>
          </w:p>
          <w:p w14:paraId="24B20132" w14:textId="30515A45" w:rsidR="00B66C1B" w:rsidRPr="0003485B" w:rsidRDefault="00022AA1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(15 марта);</w:t>
            </w:r>
          </w:p>
          <w:p w14:paraId="550DACE6" w14:textId="77777777" w:rsidR="00022AA1" w:rsidRPr="0003485B" w:rsidRDefault="00B66C1B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lastRenderedPageBreak/>
              <w:t>84-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й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 годовщин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е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 трагедии в Хатыни </w:t>
            </w:r>
          </w:p>
          <w:p w14:paraId="60D44819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(22 марта)</w:t>
            </w:r>
          </w:p>
          <w:p w14:paraId="4ADEC99D" w14:textId="77777777" w:rsidR="00B1485B" w:rsidRPr="0003485B" w:rsidRDefault="00B1485B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  <w:p w14:paraId="17243D7E" w14:textId="6457B7BB" w:rsidR="00B1485B" w:rsidRPr="0003485B" w:rsidRDefault="00B1485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Участие в республиканской акции </w:t>
            </w:r>
            <w:r w:rsidRPr="0003485B">
              <w:rPr>
                <w:rFonts w:eastAsia="Calibri"/>
                <w:bCs/>
                <w:color w:val="auto"/>
                <w:sz w:val="24"/>
                <w:szCs w:val="24"/>
              </w:rPr>
              <w:t>«Мы граждане Республики Беларусь»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14:paraId="1C1BCF87" w14:textId="5FE96067" w:rsidR="00B1485B" w:rsidRPr="0003485B" w:rsidRDefault="00B1485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3298" w:type="dxa"/>
            <w:shd w:val="clear" w:color="auto" w:fill="auto"/>
          </w:tcPr>
          <w:p w14:paraId="71F526B0" w14:textId="0FD90C5D" w:rsidR="00B66C1B" w:rsidRPr="0003485B" w:rsidRDefault="00022AA1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lastRenderedPageBreak/>
              <w:t>Мероприятия, посвященные Дню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t xml:space="preserve"> единения народов Беларуси и России </w:t>
            </w:r>
          </w:p>
          <w:p w14:paraId="64DA1410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(2 апреля)</w:t>
            </w:r>
          </w:p>
          <w:p w14:paraId="1D4099D5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25A490F" w14:textId="00EAAFFF" w:rsidR="00B66C1B" w:rsidRPr="0003485B" w:rsidRDefault="00022AA1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t>Праздник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>у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t xml:space="preserve"> труда</w:t>
            </w:r>
          </w:p>
          <w:p w14:paraId="466E8A13" w14:textId="77777777" w:rsidR="00022AA1" w:rsidRPr="0003485B" w:rsidRDefault="00B66C1B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(1 мая)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;</w:t>
            </w:r>
          </w:p>
          <w:p w14:paraId="117C6242" w14:textId="77777777" w:rsidR="00022AA1" w:rsidRPr="0003485B" w:rsidRDefault="00B66C1B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82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-й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 годовщин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е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 Победы советского народа в Великой 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lastRenderedPageBreak/>
              <w:t>Отечественной войне (9 мая)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;</w:t>
            </w:r>
          </w:p>
          <w:p w14:paraId="11510043" w14:textId="5D48A0F4" w:rsidR="00B66C1B" w:rsidRPr="0003485B" w:rsidRDefault="00022AA1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Дню 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t xml:space="preserve">Государственного флага, Государственного герба и Государственного гимна Республики Беларусь </w:t>
            </w:r>
          </w:p>
          <w:p w14:paraId="4653A514" w14:textId="77777777" w:rsidR="00022AA1" w:rsidRPr="0003485B" w:rsidRDefault="00B66C1B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(второе воскресенье мая)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;</w:t>
            </w:r>
          </w:p>
          <w:p w14:paraId="1E0030A3" w14:textId="77777777" w:rsidR="00B66C1B" w:rsidRPr="0003485B" w:rsidRDefault="00022AA1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Дню 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t>семьи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t>(15 мая)</w:t>
            </w:r>
          </w:p>
          <w:p w14:paraId="73C1DE62" w14:textId="7BAEFB3D" w:rsidR="00B1485B" w:rsidRPr="0003485B" w:rsidRDefault="00B1485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Участие в Республиканской акция «Беларусь помнит»</w:t>
            </w:r>
          </w:p>
        </w:tc>
        <w:tc>
          <w:tcPr>
            <w:tcW w:w="1931" w:type="dxa"/>
            <w:shd w:val="clear" w:color="auto" w:fill="auto"/>
          </w:tcPr>
          <w:p w14:paraId="6F7D3C8D" w14:textId="5B4C9C92" w:rsidR="00B66C1B" w:rsidRPr="0003485B" w:rsidRDefault="00022AA1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Мероприятия, посвященные Дню 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t xml:space="preserve">всенародной памяти жертв Великой Отечественной войны и 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геноцида белорусского народа </w:t>
            </w:r>
          </w:p>
          <w:p w14:paraId="251F66A8" w14:textId="77777777" w:rsidR="00022AA1" w:rsidRPr="0003485B" w:rsidRDefault="00B66C1B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(22 июня)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;</w:t>
            </w:r>
          </w:p>
          <w:p w14:paraId="479C5C47" w14:textId="60572F87" w:rsidR="00B66C1B" w:rsidRPr="0003485B" w:rsidRDefault="00022AA1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Дню Н</w:t>
            </w:r>
            <w:r w:rsidR="00B66C1B" w:rsidRPr="0003485B">
              <w:rPr>
                <w:rFonts w:eastAsia="Calibri"/>
                <w:color w:val="auto"/>
                <w:sz w:val="24"/>
                <w:szCs w:val="24"/>
              </w:rPr>
              <w:t xml:space="preserve">езависимости Республики Беларусь </w:t>
            </w:r>
          </w:p>
          <w:p w14:paraId="548CF7F1" w14:textId="58DC6217" w:rsidR="00B66C1B" w:rsidRPr="0003485B" w:rsidRDefault="00B66C1B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(</w:t>
            </w:r>
            <w:r w:rsidR="00022AA1" w:rsidRPr="0003485B">
              <w:rPr>
                <w:rFonts w:eastAsia="Calibri"/>
                <w:color w:val="auto"/>
                <w:sz w:val="24"/>
                <w:szCs w:val="24"/>
              </w:rPr>
              <w:t>3</w:t>
            </w:r>
            <w:r w:rsidRPr="0003485B">
              <w:rPr>
                <w:rFonts w:eastAsia="Calibri"/>
                <w:color w:val="auto"/>
                <w:sz w:val="24"/>
                <w:szCs w:val="24"/>
              </w:rPr>
              <w:t xml:space="preserve"> июля)</w:t>
            </w:r>
          </w:p>
          <w:p w14:paraId="3F10C4D3" w14:textId="77777777" w:rsidR="00B66C1B" w:rsidRPr="0003485B" w:rsidRDefault="00B66C1B" w:rsidP="00B80B4A">
            <w:pPr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</w:tr>
      <w:tr w:rsidR="00B1485B" w:rsidRPr="0003485B" w14:paraId="4E132442" w14:textId="77777777" w:rsidTr="00B1485B">
        <w:tblPrEx>
          <w:jc w:val="left"/>
        </w:tblPrEx>
        <w:trPr>
          <w:trHeight w:val="2399"/>
        </w:trPr>
        <w:tc>
          <w:tcPr>
            <w:tcW w:w="2405" w:type="dxa"/>
          </w:tcPr>
          <w:p w14:paraId="53A4A5C8" w14:textId="5404F275" w:rsidR="00B1485B" w:rsidRPr="0003485B" w:rsidRDefault="00B1485B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lastRenderedPageBreak/>
              <w:t xml:space="preserve">Культурно-массовая, оздоровительная работа, волонтерская деятельность, участие в социально значимых акциях </w:t>
            </w:r>
          </w:p>
        </w:tc>
        <w:tc>
          <w:tcPr>
            <w:tcW w:w="12562" w:type="dxa"/>
            <w:gridSpan w:val="7"/>
          </w:tcPr>
          <w:p w14:paraId="599AEC12" w14:textId="3C0DAC8A" w:rsidR="00B1485B" w:rsidRPr="0003485B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rFonts w:eastAsia="Calibri"/>
                <w:color w:val="auto"/>
                <w:sz w:val="24"/>
                <w:szCs w:val="24"/>
              </w:rPr>
              <w:t>1. </w:t>
            </w:r>
            <w:r w:rsidR="00B1485B" w:rsidRPr="0003485B">
              <w:rPr>
                <w:rFonts w:eastAsia="Calibri"/>
                <w:color w:val="auto"/>
                <w:sz w:val="24"/>
                <w:szCs w:val="24"/>
              </w:rPr>
              <w:t>Организация и участие в республиканском субботнике</w:t>
            </w:r>
            <w:r w:rsidR="00B1485B" w:rsidRPr="0003485B">
              <w:rPr>
                <w:color w:val="auto"/>
                <w:sz w:val="24"/>
                <w:szCs w:val="24"/>
              </w:rPr>
              <w:t xml:space="preserve"> (апрель)</w:t>
            </w:r>
          </w:p>
          <w:p w14:paraId="275F4B61" w14:textId="28385387" w:rsidR="00B1485B" w:rsidRPr="0003485B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2. </w:t>
            </w:r>
            <w:r w:rsidR="00B1485B" w:rsidRPr="0003485B">
              <w:rPr>
                <w:color w:val="auto"/>
                <w:sz w:val="24"/>
                <w:szCs w:val="24"/>
              </w:rPr>
              <w:t>Организация и проведение экскурсий по историческим местам Беларуси: достопримечательности Беларуси, музеи, мемориальные комплексы, места боевой и партизанской славы, места захоронений жертв геноцида белорусского народа и др.</w:t>
            </w:r>
          </w:p>
          <w:p w14:paraId="0DDB7DBE" w14:textId="13E938E3" w:rsidR="00B1485B" w:rsidRPr="0003485B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3. </w:t>
            </w:r>
            <w:r w:rsidR="00B1485B" w:rsidRPr="0003485B">
              <w:rPr>
                <w:color w:val="auto"/>
                <w:sz w:val="24"/>
                <w:szCs w:val="24"/>
              </w:rPr>
              <w:t>Организация в трудовом коллективе просмотра художественных и документальных фильмов с целью патриотического воспитания, сохранения исторической памяти.</w:t>
            </w:r>
          </w:p>
          <w:p w14:paraId="387389A9" w14:textId="753823F2" w:rsidR="00B1485B" w:rsidRPr="0003485B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4. </w:t>
            </w:r>
            <w:r w:rsidR="00B1485B" w:rsidRPr="0003485B">
              <w:rPr>
                <w:color w:val="auto"/>
                <w:sz w:val="24"/>
                <w:szCs w:val="24"/>
              </w:rPr>
              <w:t>Посещение музеев, театров, выставок, спортивных соревнований</w:t>
            </w:r>
          </w:p>
          <w:p w14:paraId="3389F1EF" w14:textId="05C7DFB2" w:rsidR="00B1485B" w:rsidRPr="0003485B" w:rsidRDefault="00F40526" w:rsidP="00B80B4A">
            <w:pPr>
              <w:ind w:firstLine="601"/>
              <w:rPr>
                <w:rFonts w:eastAsia="Calibri"/>
                <w:color w:val="auto"/>
                <w:sz w:val="24"/>
                <w:szCs w:val="24"/>
              </w:rPr>
            </w:pPr>
            <w:r w:rsidRPr="0003485B">
              <w:rPr>
                <w:color w:val="auto"/>
                <w:sz w:val="24"/>
                <w:szCs w:val="24"/>
              </w:rPr>
              <w:t>5. </w:t>
            </w:r>
            <w:r w:rsidR="00B1485B" w:rsidRPr="0003485B">
              <w:rPr>
                <w:color w:val="auto"/>
                <w:sz w:val="24"/>
                <w:szCs w:val="24"/>
              </w:rPr>
              <w:t>Организация Дней здоровья, туристических слетов.</w:t>
            </w:r>
          </w:p>
        </w:tc>
      </w:tr>
    </w:tbl>
    <w:p w14:paraId="78F6436A" w14:textId="5CD64B71" w:rsidR="00B66C1B" w:rsidRPr="0003485B" w:rsidRDefault="00B66C1B" w:rsidP="00B80B4A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66C1B" w:rsidRPr="0003485B" w:rsidSect="00B60215">
      <w:footerReference w:type="default" r:id="rId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B796" w14:textId="77777777" w:rsidR="001D3A1D" w:rsidRDefault="001D3A1D" w:rsidP="003F395C">
      <w:r>
        <w:separator/>
      </w:r>
    </w:p>
  </w:endnote>
  <w:endnote w:type="continuationSeparator" w:id="0">
    <w:p w14:paraId="08FC38C3" w14:textId="77777777" w:rsidR="001D3A1D" w:rsidRDefault="001D3A1D" w:rsidP="003F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008206"/>
      <w:docPartObj>
        <w:docPartGallery w:val="Page Numbers (Bottom of Page)"/>
        <w:docPartUnique/>
      </w:docPartObj>
    </w:sdtPr>
    <w:sdtEndPr/>
    <w:sdtContent>
      <w:p w14:paraId="26E8DA77" w14:textId="1C25A18B" w:rsidR="003F395C" w:rsidRDefault="003F39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526">
          <w:rPr>
            <w:noProof/>
          </w:rPr>
          <w:t>4</w:t>
        </w:r>
        <w:r>
          <w:fldChar w:fldCharType="end"/>
        </w:r>
      </w:p>
    </w:sdtContent>
  </w:sdt>
  <w:p w14:paraId="3BA00512" w14:textId="77777777" w:rsidR="003F395C" w:rsidRDefault="003F39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80A12" w14:textId="77777777" w:rsidR="001D3A1D" w:rsidRDefault="001D3A1D" w:rsidP="003F395C">
      <w:r>
        <w:separator/>
      </w:r>
    </w:p>
  </w:footnote>
  <w:footnote w:type="continuationSeparator" w:id="0">
    <w:p w14:paraId="35EB3205" w14:textId="77777777" w:rsidR="001D3A1D" w:rsidRDefault="001D3A1D" w:rsidP="003F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22"/>
    <w:rsid w:val="00000F85"/>
    <w:rsid w:val="00002713"/>
    <w:rsid w:val="00022AA1"/>
    <w:rsid w:val="0003485B"/>
    <w:rsid w:val="00063178"/>
    <w:rsid w:val="00070BAB"/>
    <w:rsid w:val="000F4724"/>
    <w:rsid w:val="001347B5"/>
    <w:rsid w:val="001D171A"/>
    <w:rsid w:val="001D3A1D"/>
    <w:rsid w:val="001E0A98"/>
    <w:rsid w:val="001E33BD"/>
    <w:rsid w:val="00220D8C"/>
    <w:rsid w:val="00224559"/>
    <w:rsid w:val="0027127C"/>
    <w:rsid w:val="002B62C8"/>
    <w:rsid w:val="0030770D"/>
    <w:rsid w:val="00347F05"/>
    <w:rsid w:val="0038388E"/>
    <w:rsid w:val="0039692B"/>
    <w:rsid w:val="003B47FA"/>
    <w:rsid w:val="003B5716"/>
    <w:rsid w:val="003F395C"/>
    <w:rsid w:val="004307DC"/>
    <w:rsid w:val="004F0189"/>
    <w:rsid w:val="0052731C"/>
    <w:rsid w:val="00527A3B"/>
    <w:rsid w:val="005316B6"/>
    <w:rsid w:val="005414DC"/>
    <w:rsid w:val="005F4841"/>
    <w:rsid w:val="00617401"/>
    <w:rsid w:val="006462AD"/>
    <w:rsid w:val="00665046"/>
    <w:rsid w:val="00693232"/>
    <w:rsid w:val="006A3617"/>
    <w:rsid w:val="00771556"/>
    <w:rsid w:val="007A2B55"/>
    <w:rsid w:val="007D3C22"/>
    <w:rsid w:val="00820C1B"/>
    <w:rsid w:val="00841B77"/>
    <w:rsid w:val="00841FEC"/>
    <w:rsid w:val="008427EA"/>
    <w:rsid w:val="008616D2"/>
    <w:rsid w:val="0088635E"/>
    <w:rsid w:val="008B47EA"/>
    <w:rsid w:val="008C2071"/>
    <w:rsid w:val="008C248E"/>
    <w:rsid w:val="008D253D"/>
    <w:rsid w:val="008E0AF4"/>
    <w:rsid w:val="008E2636"/>
    <w:rsid w:val="00922E8B"/>
    <w:rsid w:val="009726DE"/>
    <w:rsid w:val="009802E6"/>
    <w:rsid w:val="00A0082E"/>
    <w:rsid w:val="00A30EEF"/>
    <w:rsid w:val="00A34F0B"/>
    <w:rsid w:val="00A62DC1"/>
    <w:rsid w:val="00A666E4"/>
    <w:rsid w:val="00A85F63"/>
    <w:rsid w:val="00AA35BA"/>
    <w:rsid w:val="00AC1EA5"/>
    <w:rsid w:val="00B0199E"/>
    <w:rsid w:val="00B1155B"/>
    <w:rsid w:val="00B1485B"/>
    <w:rsid w:val="00B30A37"/>
    <w:rsid w:val="00B37BDC"/>
    <w:rsid w:val="00B60215"/>
    <w:rsid w:val="00B66C1B"/>
    <w:rsid w:val="00B80B4A"/>
    <w:rsid w:val="00B85B35"/>
    <w:rsid w:val="00BE3E89"/>
    <w:rsid w:val="00BE4B4D"/>
    <w:rsid w:val="00BE62D8"/>
    <w:rsid w:val="00C11F8D"/>
    <w:rsid w:val="00C53348"/>
    <w:rsid w:val="00C60DCC"/>
    <w:rsid w:val="00CA2BBA"/>
    <w:rsid w:val="00CB01DC"/>
    <w:rsid w:val="00CB178F"/>
    <w:rsid w:val="00D203BB"/>
    <w:rsid w:val="00D5326F"/>
    <w:rsid w:val="00D637E0"/>
    <w:rsid w:val="00D843E4"/>
    <w:rsid w:val="00D87263"/>
    <w:rsid w:val="00DE6C48"/>
    <w:rsid w:val="00EB4180"/>
    <w:rsid w:val="00EC34F6"/>
    <w:rsid w:val="00F35746"/>
    <w:rsid w:val="00F40526"/>
    <w:rsid w:val="00F6729B"/>
    <w:rsid w:val="00F8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6CB3"/>
  <w15:chartTrackingRefBased/>
  <w15:docId w15:val="{1AD88D72-FEB3-4B62-849D-52AB4FBB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C2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4B4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4B4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414DC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D637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F39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395C"/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styleId="a9">
    <w:name w:val="footer"/>
    <w:basedOn w:val="a"/>
    <w:link w:val="aa"/>
    <w:uiPriority w:val="99"/>
    <w:unhideWhenUsed/>
    <w:rsid w:val="003F39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395C"/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styleId="ab">
    <w:name w:val="List Paragraph"/>
    <w:basedOn w:val="a"/>
    <w:uiPriority w:val="34"/>
    <w:qFormat/>
    <w:rsid w:val="00F40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Боричева И.В.</dc:creator>
  <cp:keywords/>
  <dc:description/>
  <cp:lastModifiedBy>Людмила Филиппович</cp:lastModifiedBy>
  <cp:revision>47</cp:revision>
  <cp:lastPrinted>2026-07-24T05:12:00Z</cp:lastPrinted>
  <dcterms:created xsi:type="dcterms:W3CDTF">2026-06-02T14:50:00Z</dcterms:created>
  <dcterms:modified xsi:type="dcterms:W3CDTF">2026-07-24T05:20:00Z</dcterms:modified>
</cp:coreProperties>
</file>