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D8D83" w14:textId="77777777" w:rsidR="0095679D" w:rsidRPr="002B196C" w:rsidRDefault="0095679D" w:rsidP="00087D18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</w:t>
      </w: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 xml:space="preserve"> матриц</w:t>
      </w:r>
      <w:r w:rsidRPr="002B196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а</w:t>
      </w: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7209F701" w14:textId="510D2CB2" w:rsidR="0095679D" w:rsidRPr="00AF677A" w:rsidRDefault="0095679D" w:rsidP="00087D18">
      <w:pPr>
        <w:spacing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val="ru-RU"/>
        </w:rPr>
      </w:pPr>
      <w:r w:rsidRPr="00AF677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для проведения занятия по программе «Я. МОЯ СЕМЬЯ. МОЯ РОДИНА»</w:t>
      </w:r>
      <w:r w:rsidR="000B09EA" w:rsidRPr="00AF677A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</w:p>
    <w:p w14:paraId="0355E2D8" w14:textId="2E66066F" w:rsidR="0095679D" w:rsidRPr="002B196C" w:rsidRDefault="007C40CF" w:rsidP="00087D18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11</w:t>
      </w:r>
      <w:r w:rsidR="0095679D" w:rsidRPr="002B196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10EC2727" w14:textId="77777777" w:rsidR="0095679D" w:rsidRPr="002B196C" w:rsidRDefault="0095679D" w:rsidP="00087D18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</w:p>
    <w:p w14:paraId="4EA6BCDD" w14:textId="668A99D0" w:rsidR="0095679D" w:rsidRPr="00CD4577" w:rsidRDefault="0095679D" w:rsidP="00F616C1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Тема: </w:t>
      </w:r>
      <w:r w:rsidR="003C120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М</w:t>
      </w:r>
      <w:r w:rsidR="00B824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олодежны</w:t>
      </w:r>
      <w:r w:rsidR="00D42BF2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е</w:t>
      </w:r>
      <w:r w:rsidR="00B824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</w:t>
      </w:r>
      <w:r w:rsidR="006E6FC8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совет</w:t>
      </w:r>
      <w:r w:rsidR="00D42BF2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ы</w:t>
      </w:r>
      <w:r w:rsidR="00B824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 при </w:t>
      </w:r>
      <w:r w:rsidR="00314ED8" w:rsidRPr="00DA6219">
        <w:rPr>
          <w:rFonts w:ascii="Times New Roman" w:hAnsi="Times New Roman" w:cs="Times New Roman"/>
          <w:b/>
          <w:sz w:val="30"/>
          <w:szCs w:val="30"/>
          <w:lang w:val="ru-RU"/>
        </w:rPr>
        <w:t>Национально</w:t>
      </w:r>
      <w:r w:rsidR="00D42BF2">
        <w:rPr>
          <w:rFonts w:ascii="Times New Roman" w:hAnsi="Times New Roman" w:cs="Times New Roman"/>
          <w:b/>
          <w:sz w:val="30"/>
          <w:szCs w:val="30"/>
          <w:lang w:val="ru-RU"/>
        </w:rPr>
        <w:t>м</w:t>
      </w:r>
      <w:r w:rsidR="00314ED8" w:rsidRPr="00DA621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собрани</w:t>
      </w:r>
      <w:r w:rsidR="00D42BF2">
        <w:rPr>
          <w:rFonts w:ascii="Times New Roman" w:hAnsi="Times New Roman" w:cs="Times New Roman"/>
          <w:b/>
          <w:sz w:val="30"/>
          <w:szCs w:val="30"/>
          <w:lang w:val="ru-RU"/>
        </w:rPr>
        <w:t>и</w:t>
      </w:r>
      <w:r w:rsidR="00314ED8" w:rsidRPr="00DA621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Республики Беларусь</w:t>
      </w:r>
    </w:p>
    <w:p w14:paraId="6DA83EE0" w14:textId="3BC07A78" w:rsidR="0095679D" w:rsidRPr="002B196C" w:rsidRDefault="0095679D" w:rsidP="00F616C1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Время проведения: </w:t>
      </w:r>
      <w:r w:rsidR="003C120F">
        <w:rPr>
          <w:rFonts w:ascii="Times New Roman" w:eastAsia="Times New Roman" w:hAnsi="Times New Roman" w:cs="Times New Roman"/>
          <w:sz w:val="30"/>
          <w:szCs w:val="30"/>
          <w:lang w:val="ru-RU"/>
        </w:rPr>
        <w:t>ок</w:t>
      </w:r>
      <w:r w:rsidRPr="002B196C">
        <w:rPr>
          <w:rFonts w:ascii="Times New Roman" w:eastAsia="Times New Roman" w:hAnsi="Times New Roman" w:cs="Times New Roman"/>
          <w:sz w:val="30"/>
          <w:szCs w:val="30"/>
          <w:lang w:val="ru-RU"/>
        </w:rPr>
        <w:t>тябрь</w:t>
      </w:r>
    </w:p>
    <w:p w14:paraId="72F9CD5F" w14:textId="77777777" w:rsidR="003C120F" w:rsidRDefault="0095679D" w:rsidP="00F616C1">
      <w:pPr>
        <w:pStyle w:val="a4"/>
        <w:spacing w:after="0"/>
        <w:ind w:firstLine="709"/>
        <w:jc w:val="both"/>
        <w:rPr>
          <w:rFonts w:eastAsia="Times New Roman"/>
          <w:b/>
          <w:color w:val="000000"/>
          <w:sz w:val="30"/>
          <w:szCs w:val="30"/>
        </w:rPr>
      </w:pPr>
      <w:r w:rsidRPr="002B196C">
        <w:rPr>
          <w:rFonts w:eastAsia="Times New Roman"/>
          <w:b/>
          <w:color w:val="000000"/>
          <w:sz w:val="30"/>
          <w:szCs w:val="30"/>
        </w:rPr>
        <w:t xml:space="preserve">Целевая установка: </w:t>
      </w:r>
    </w:p>
    <w:p w14:paraId="2B76CBE7" w14:textId="50F62F83" w:rsidR="00B82401" w:rsidRDefault="00B82401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</w:pP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ознаком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ление</w:t>
      </w: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учащихся с деятельностью Молодежн</w:t>
      </w:r>
      <w:r w:rsidR="00D42BF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ых</w:t>
      </w: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</w:t>
      </w:r>
      <w:r w:rsidR="006E6FC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совет</w:t>
      </w:r>
      <w:r w:rsidR="00D42BF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ов</w:t>
      </w: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при Национальном собрании Республики Беларусь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(далее – Молодежны</w:t>
      </w:r>
      <w:r w:rsidR="00D42BF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</w:t>
      </w:r>
      <w:r w:rsidR="006E6FC8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совет</w:t>
      </w:r>
      <w:r w:rsidR="00D42BF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);</w:t>
      </w:r>
    </w:p>
    <w:p w14:paraId="0F898272" w14:textId="77777777" w:rsidR="00D42BF2" w:rsidRDefault="00B82401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</w:pP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формирова</w:t>
      </w:r>
      <w:r w:rsidR="00CD457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ние</w:t>
      </w: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понимани</w:t>
      </w:r>
      <w:r w:rsidR="00CD4577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я</w:t>
      </w:r>
      <w:r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роли молодежи в общественной жизни и политических процессах страны</w:t>
      </w:r>
      <w:r w:rsidR="00D42BF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;</w:t>
      </w:r>
    </w:p>
    <w:p w14:paraId="2F31A208" w14:textId="662E24DA" w:rsidR="0095679D" w:rsidRPr="002B196C" w:rsidRDefault="00F616C1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развитие </w:t>
      </w:r>
      <w:r w:rsidR="00B82401"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интерес</w:t>
      </w:r>
      <w:r w:rsid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>а</w:t>
      </w:r>
      <w:r w:rsidR="00B82401" w:rsidRPr="00B82401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en-US"/>
        </w:rPr>
        <w:t xml:space="preserve"> к участию в общественных делах.</w:t>
      </w:r>
    </w:p>
    <w:p w14:paraId="1E21E925" w14:textId="77777777" w:rsidR="0095679D" w:rsidRPr="002B196C" w:rsidRDefault="0095679D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15F9FAEC" w14:textId="778D0386" w:rsidR="0095679D" w:rsidRPr="002B196C" w:rsidRDefault="0095679D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Предложенная матрица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занятия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является примерной, при ее реализации необходимо учитывать особенности </w:t>
      </w:r>
      <w:r w:rsidR="004E379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класса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традиции учреждения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образования.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14:paraId="321BF857" w14:textId="5AF25333" w:rsidR="0095679D" w:rsidRPr="002B196C" w:rsidRDefault="0095679D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 качестве гостей можно приг</w:t>
      </w:r>
      <w:r w:rsidR="006C218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ласить представителей ОО «БР</w:t>
      </w:r>
      <w:r w:rsidR="00B8240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СМ</w:t>
      </w:r>
      <w:r w:rsidR="006C218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»</w:t>
      </w:r>
      <w:r w:rsidR="00B8240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, членов </w:t>
      </w:r>
      <w:r w:rsidR="00D42BF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</w:t>
      </w:r>
      <w:r w:rsidR="00B8240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олодежн</w:t>
      </w:r>
      <w:r w:rsidR="00D42BF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ых</w:t>
      </w:r>
      <w:r w:rsidR="00B8240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E6F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совет</w:t>
      </w:r>
      <w:r w:rsidR="00D42BF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ов, созданных</w:t>
      </w:r>
      <w:r w:rsidR="007C40C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7C40CF" w:rsidRPr="00253331">
        <w:rPr>
          <w:rFonts w:ascii="Times New Roman" w:hAnsi="Times New Roman"/>
          <w:sz w:val="30"/>
          <w:szCs w:val="30"/>
        </w:rPr>
        <w:t>при органах местного управления и самоуправления</w:t>
      </w:r>
      <w:r w:rsidR="006E6FC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7612FBD1" w14:textId="77777777" w:rsidR="00986C22" w:rsidRPr="002B196C" w:rsidRDefault="00986C22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  <w:t>Оформление помещения: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</w:p>
    <w:p w14:paraId="51537570" w14:textId="017A8BD0" w:rsidR="0095679D" w:rsidRPr="002B196C" w:rsidRDefault="0095679D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Занятие может быть проведено в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учебном кабинете, актовом зале,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библиотеке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C35B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школьном 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музее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. В классе может быть 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организована выставка творческих работ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учащихся, посвященных </w:t>
      </w:r>
      <w:r w:rsidR="00986C22"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Родине, </w:t>
      </w:r>
      <w:r w:rsidR="005C260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белорусскому народу, его ценностям и традициям</w:t>
      </w:r>
      <w:r w:rsidRPr="002B196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09CD34EA" w14:textId="1D8199F4" w:rsidR="00986C22" w:rsidRDefault="00986C22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</w:pPr>
      <w:r w:rsidRPr="002B196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ru-RU"/>
        </w:rPr>
        <w:t>Материалы для подготовки занятия:</w:t>
      </w:r>
    </w:p>
    <w:p w14:paraId="0FFBF8F7" w14:textId="54D9BCB2" w:rsidR="00C85D08" w:rsidRPr="00C21ED8" w:rsidRDefault="00BE1228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BE122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Я – гражданин Республики Беларусь: пособие для учащихся учреждений общего среднего образования (с</w:t>
      </w:r>
      <w:r w:rsidR="006F7EF7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 </w:t>
      </w:r>
      <w:r w:rsidRPr="00BE122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электронными приложениями) / Г.А. Василевич [и др.] – Ми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нск: Адукацыя і выхаванне, 2025</w:t>
      </w:r>
      <w:r w:rsidR="00C21ED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.</w:t>
      </w:r>
    </w:p>
    <w:p w14:paraId="736CE353" w14:textId="1348A3D4" w:rsidR="00EE1678" w:rsidRPr="00EE1678" w:rsidRDefault="003B4159" w:rsidP="00F616C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B4159">
        <w:rPr>
          <w:rFonts w:ascii="Times New Roman" w:hAnsi="Times New Roman" w:cs="Times New Roman"/>
          <w:sz w:val="30"/>
          <w:szCs w:val="30"/>
          <w:lang w:val="ru-RU"/>
        </w:rPr>
        <w:t>Молодежный совет при Совете Республики Национального собрания Республики Беларусь [Электронный ресурс]. – Режим доступа: https://molsovet.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by/#. </w:t>
      </w:r>
    </w:p>
    <w:p w14:paraId="7AFE4ABF" w14:textId="33FFB26E" w:rsidR="00FC6E61" w:rsidRPr="0014506A" w:rsidRDefault="003B3F5F" w:rsidP="00F616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Презентация к занятию</w:t>
      </w:r>
      <w:r w:rsidR="00FC6E61">
        <w:rPr>
          <w:rFonts w:ascii="Times New Roman" w:hAnsi="Times New Roman" w:cs="Times New Roman"/>
          <w:sz w:val="30"/>
          <w:szCs w:val="30"/>
        </w:rPr>
        <w:t>.</w:t>
      </w:r>
    </w:p>
    <w:p w14:paraId="1FCB9F48" w14:textId="5BF53F2C" w:rsidR="00087D18" w:rsidRDefault="00087D18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</w:p>
    <w:p w14:paraId="6A854F80" w14:textId="55DD6648" w:rsidR="002435E9" w:rsidRDefault="002435E9" w:rsidP="00087D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/>
        </w:rPr>
      </w:pPr>
    </w:p>
    <w:tbl>
      <w:tblPr>
        <w:tblW w:w="150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2474"/>
      </w:tblGrid>
      <w:tr w:rsidR="0095679D" w:rsidRPr="00087D18" w14:paraId="7E9F23E3" w14:textId="77777777" w:rsidTr="00F616C1">
        <w:trPr>
          <w:trHeight w:val="52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5443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Структурный компонент </w:t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474" w:type="dxa"/>
          </w:tcPr>
          <w:p w14:paraId="7527456C" w14:textId="38A85A5F" w:rsidR="0095679D" w:rsidRPr="00CC795D" w:rsidRDefault="0095679D" w:rsidP="00D42BF2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="00D42B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</w:tr>
      <w:tr w:rsidR="0095679D" w:rsidRPr="00087D18" w14:paraId="6E038972" w14:textId="77777777" w:rsidTr="005E5BF4">
        <w:trPr>
          <w:trHeight w:val="448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ABC8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Вводный этап</w:t>
            </w:r>
          </w:p>
        </w:tc>
        <w:tc>
          <w:tcPr>
            <w:tcW w:w="12474" w:type="dxa"/>
          </w:tcPr>
          <w:p w14:paraId="783AFC48" w14:textId="77777777" w:rsidR="007E2D62" w:rsidRPr="00CC795D" w:rsidRDefault="002F57EE" w:rsidP="001C5C5D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Вступительное слово педагога.</w:t>
            </w:r>
            <w:r w:rsidR="00105BE9" w:rsidRPr="00CC79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  <w:p w14:paraId="6E7B79F2" w14:textId="3D9E6CBE" w:rsidR="00084CF8" w:rsidRPr="00084CF8" w:rsidRDefault="005E6150" w:rsidP="00084CF8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color w:val="1D1D1B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П</w:t>
            </w:r>
            <w:r w:rsid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едагог </w:t>
            </w:r>
            <w:r w:rsidRPr="00CC795D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предлагает учащимся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ответить на вопрос:</w:t>
            </w:r>
          </w:p>
          <w:p w14:paraId="23F5EE01" w14:textId="05A0255A" w:rsidR="00FA50A7" w:rsidRDefault="00FA50A7" w:rsidP="006F7EF7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A50A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Что, на ваш взгляд необходимо, чтобы стать активным гражданином своей страны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?</w:t>
            </w:r>
          </w:p>
          <w:p w14:paraId="762D6ACD" w14:textId="6FC6429A" w:rsidR="0095679D" w:rsidRDefault="00084CF8" w:rsidP="006F7EF7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084C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Какие возможности для участия молодежи в управлении государством существуют в нашей стране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  <w:t>?</w:t>
            </w:r>
          </w:p>
          <w:p w14:paraId="169F0806" w14:textId="6D607092" w:rsidR="00084CF8" w:rsidRPr="00084CF8" w:rsidRDefault="00084CF8" w:rsidP="00D42BF2">
            <w:pPr>
              <w:widowControl w:val="0"/>
              <w:shd w:val="clear" w:color="auto" w:fill="FFFFFF"/>
              <w:spacing w:line="240" w:lineRule="auto"/>
              <w:ind w:firstLine="569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Обобщая ответы учащихся, педагог сообщает, что на занятии разговор пойдет о Молодежн</w:t>
            </w:r>
            <w:r w:rsidR="00D42B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ых</w:t>
            </w: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совет</w:t>
            </w:r>
            <w:r w:rsidR="00D42B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ах</w:t>
            </w: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при Национальном собрании Республики Беларусь, </w:t>
            </w:r>
            <w:r w:rsidR="00D42B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их</w:t>
            </w: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деятельности и возможностях, которые он</w:t>
            </w:r>
            <w:r w:rsidR="00D42B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и</w:t>
            </w: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предоставля</w:t>
            </w:r>
            <w:r w:rsidR="00D42B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ю</w:t>
            </w: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>т</w:t>
            </w:r>
            <w:r w:rsidR="00D42BF2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для</w:t>
            </w:r>
            <w:r w:rsidRPr="00084CF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ru-RU"/>
              </w:rPr>
              <w:t xml:space="preserve"> молодежи.</w:t>
            </w:r>
          </w:p>
        </w:tc>
      </w:tr>
      <w:tr w:rsidR="0095679D" w:rsidRPr="00087D18" w14:paraId="69297014" w14:textId="77777777" w:rsidTr="005E5BF4">
        <w:trPr>
          <w:trHeight w:val="731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CE42" w14:textId="77777777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Основной этап</w:t>
            </w:r>
          </w:p>
        </w:tc>
        <w:tc>
          <w:tcPr>
            <w:tcW w:w="12474" w:type="dxa"/>
          </w:tcPr>
          <w:p w14:paraId="7081E5F3" w14:textId="57D7C3A7" w:rsidR="000E784B" w:rsidRDefault="0095679D" w:rsidP="001C5C5D">
            <w:pPr>
              <w:spacing w:line="240" w:lineRule="auto"/>
              <w:ind w:firstLine="71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Основной этап занятия конструируется </w:t>
            </w:r>
            <w:r w:rsidR="000E0AC7"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педагого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м на основе информацион</w:t>
            </w:r>
            <w:r w:rsidR="00A478A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ных материалов, предложенных в п</w:t>
            </w:r>
            <w:r w:rsidRPr="00CC79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риложении.</w:t>
            </w:r>
          </w:p>
          <w:p w14:paraId="1E416690" w14:textId="61EE1677" w:rsidR="0095679D" w:rsidRPr="00CC795D" w:rsidRDefault="00E90A62" w:rsidP="001C5C5D">
            <w:pPr>
              <w:spacing w:line="240" w:lineRule="auto"/>
              <w:ind w:firstLine="711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Основной этап может быть проведен в форме дискуссии</w:t>
            </w:r>
            <w:r w:rsidR="000E784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, круглого стола, дебатов по предложенным</w:t>
            </w:r>
            <w:r w:rsidR="005D18B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  <w:r w:rsidR="000E784B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вопросам. В качестве подготовки 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едагог может предложить</w:t>
            </w:r>
            <w:r w:rsidRPr="00E90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учащи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м</w:t>
            </w:r>
            <w:r w:rsidRPr="00E90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ся заранее ознакомиться с информацией о </w:t>
            </w:r>
            <w:r w:rsidR="00D42BF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Молодежных </w:t>
            </w:r>
            <w:r w:rsidRPr="00E90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Совет</w:t>
            </w:r>
            <w:r w:rsidR="00D42BF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ах</w:t>
            </w:r>
            <w:r w:rsidRPr="00E90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(цели,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задачи, структура, </w:t>
            </w:r>
            <w:r w:rsidRPr="00E90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примеры деятельности) на официальн</w:t>
            </w:r>
            <w:r w:rsidR="00D42BF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ых сайтах палат Национального собрания Республики Беларусь, в </w:t>
            </w:r>
            <w:r w:rsidRPr="00E90A6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СМИ.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4E0858B6" w14:textId="4C7C7204" w:rsidR="0095679D" w:rsidRPr="003B4159" w:rsidRDefault="0095679D" w:rsidP="001C5C5D">
            <w:pPr>
              <w:widowControl w:val="0"/>
              <w:shd w:val="clear" w:color="auto" w:fill="FFFFFF"/>
              <w:spacing w:line="240" w:lineRule="auto"/>
              <w:ind w:firstLine="711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 w:rsidRPr="003B41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Примерные во</w:t>
            </w:r>
            <w:r w:rsidR="003B4159" w:rsidRPr="003B41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просы для обсуждения с учащимис</w:t>
            </w:r>
            <w:r w:rsidR="003B41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en-US"/>
              </w:rPr>
              <w:t>я:</w:t>
            </w:r>
          </w:p>
          <w:p w14:paraId="39B5BE04" w14:textId="3A3C67EF" w:rsidR="00F813E9" w:rsidRDefault="00E73EBC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1. </w:t>
            </w:r>
            <w:r w:rsidR="00F813E9" w:rsidRPr="00F813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ч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F813E9" w:rsidRPr="00F813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м, на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ваш взгляд, состоит роль молоде</w:t>
            </w:r>
            <w:r w:rsidR="00F813E9" w:rsidRPr="00F813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 в развитии современного общества?</w:t>
            </w:r>
          </w:p>
          <w:p w14:paraId="3A6C09AD" w14:textId="3498410C" w:rsidR="00E73EBC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Как вы считаете, почему важно, чтобы голос молодежи был представлен в высшем законодательном органе страны?</w:t>
            </w:r>
          </w:p>
          <w:p w14:paraId="05E0BCF5" w14:textId="1F3BE433" w:rsidR="00F6071C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3B41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 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>Какова цель деятельности Молодежн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ых советов, созданных при Палате представителей и Совете Республики Национального собрания Республики Беларусь?</w:t>
            </w:r>
          </w:p>
          <w:p w14:paraId="3953C3FA" w14:textId="4CC9AF39" w:rsidR="003B4159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3B41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 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>Какие задачи реша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>т Молодежны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совет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2E6F2B4" w14:textId="38367F43" w:rsidR="00E90A62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3B41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 </w:t>
            </w:r>
            <w:r w:rsidRPr="003B4159">
              <w:rPr>
                <w:rFonts w:ascii="Times New Roman" w:hAnsi="Times New Roman" w:cs="Times New Roman"/>
                <w:sz w:val="26"/>
                <w:szCs w:val="26"/>
              </w:rPr>
              <w:t xml:space="preserve">Какова роль </w:t>
            </w:r>
            <w:r w:rsidRPr="006F7EF7">
              <w:rPr>
                <w:rFonts w:ascii="Times New Roman" w:hAnsi="Times New Roman" w:cs="Times New Roman"/>
                <w:sz w:val="26"/>
                <w:szCs w:val="26"/>
              </w:rPr>
              <w:t>Молодежн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ых</w:t>
            </w:r>
            <w:r w:rsidRPr="006F7E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7E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совет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</w:t>
            </w:r>
            <w:r w:rsidR="006F7E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3B4159">
              <w:rPr>
                <w:rFonts w:ascii="Times New Roman" w:hAnsi="Times New Roman" w:cs="Times New Roman"/>
                <w:sz w:val="26"/>
                <w:szCs w:val="26"/>
              </w:rPr>
              <w:t>в представлении интересов молодежи в обществе?</w:t>
            </w:r>
          </w:p>
          <w:p w14:paraId="5D9227CF" w14:textId="66635CD5" w:rsidR="003B4159" w:rsidRPr="003B4159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6. 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 xml:space="preserve">Как </w:t>
            </w:r>
            <w:r w:rsidR="003B4159" w:rsidRPr="006F7EF7">
              <w:rPr>
                <w:rFonts w:ascii="Times New Roman" w:hAnsi="Times New Roman" w:cs="Times New Roman"/>
                <w:sz w:val="26"/>
                <w:szCs w:val="26"/>
              </w:rPr>
              <w:t>Молодежны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="003B4159" w:rsidRPr="006F7E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7EF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совет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 xml:space="preserve"> способству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 xml:space="preserve">т вовлечению молодежи 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73EBC">
              <w:rPr>
                <w:rFonts w:ascii="Times New Roman" w:hAnsi="Times New Roman" w:cs="Times New Roman"/>
                <w:sz w:val="26"/>
                <w:szCs w:val="26"/>
              </w:rPr>
              <w:t>в общественно-политическую жизнь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 xml:space="preserve"> страны?</w:t>
            </w:r>
          </w:p>
          <w:p w14:paraId="7BE7AA4E" w14:textId="38501236" w:rsidR="003B4159" w:rsidRPr="003B4159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="003B415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Знаете ли вы о каких-либо конкретных инициативах или проектах, которые уже были предложены или реализованы Молодежным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совет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ами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r w:rsidR="00E73EBC">
              <w:rPr>
                <w:rFonts w:ascii="Times New Roman" w:hAnsi="Times New Roman" w:cs="Times New Roman"/>
                <w:sz w:val="26"/>
                <w:szCs w:val="26"/>
              </w:rPr>
              <w:t>Как вы оцениваете их значимость</w:t>
            </w:r>
            <w:r w:rsidR="003B4159" w:rsidRPr="003B4159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7B32F3B" w14:textId="3BAEE1DE" w:rsidR="00E73EBC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Если бы вы стали членом Молодежного совета, какую проблему вы бы предложили для рассмотрения в первую очередь? Почему?</w:t>
            </w:r>
          </w:p>
          <w:p w14:paraId="5E81EB63" w14:textId="33A7A063" w:rsidR="00E73EBC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Предложите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свою 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конкретную идею для проекта или акции, которую мог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бы организовать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Молодежные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Совет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для решения одной из проблем молодежи.</w:t>
            </w:r>
          </w:p>
          <w:p w14:paraId="3590B989" w14:textId="620DF73E" w:rsidR="00F813E9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10. 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Что по-вашему</w:t>
            </w:r>
            <w:r w:rsidR="009106B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мнению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может мотивировать молодого человека активно участвовать в работе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Молодежного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457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совета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66F1088" w14:textId="29596AFC" w:rsidR="00E73EBC" w:rsidRDefault="00E90A62" w:rsidP="003B4159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Может ли опыт работы в Молодежном совете стать реальной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школой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для будущих политиков и общественных деятелей? Почему?</w:t>
            </w:r>
          </w:p>
          <w:p w14:paraId="23483AD7" w14:textId="78F3E7C8" w:rsidR="000E0AC7" w:rsidRDefault="00E90A62" w:rsidP="00EC64EA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12. 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Что нужно сделать, чтобы повысить осведомленность молодежи о существовании и возможностях Молодежн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ых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 xml:space="preserve"> совет</w:t>
            </w:r>
            <w:r w:rsidR="00F6071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ов</w:t>
            </w:r>
            <w:r w:rsidR="00E73EBC" w:rsidRPr="00E73EBC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F966EE8" w14:textId="3FE96610" w:rsidR="00F616C1" w:rsidRPr="00F616C1" w:rsidRDefault="00F616C1" w:rsidP="00F6071C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F616C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Знакомство с проектами Молодежн</w:t>
            </w:r>
            <w:r w:rsidR="00F6071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ых</w:t>
            </w:r>
            <w:r w:rsidRPr="00F616C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совет</w:t>
            </w:r>
            <w:r w:rsidR="00F6071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F616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(Приложение)</w:t>
            </w:r>
          </w:p>
        </w:tc>
      </w:tr>
      <w:tr w:rsidR="0095679D" w:rsidRPr="00087D18" w14:paraId="458F23B5" w14:textId="77777777" w:rsidTr="005E5BF4">
        <w:trPr>
          <w:trHeight w:val="91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9923" w14:textId="19BDC1CC" w:rsidR="0095679D" w:rsidRPr="00CC795D" w:rsidRDefault="0095679D" w:rsidP="00B114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val="ru-RU"/>
              </w:rPr>
            </w:pPr>
            <w:r w:rsidRPr="00CC79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Заключительный этап</w:t>
            </w:r>
          </w:p>
        </w:tc>
        <w:tc>
          <w:tcPr>
            <w:tcW w:w="12474" w:type="dxa"/>
          </w:tcPr>
          <w:p w14:paraId="4CD2E2F5" w14:textId="77777777" w:rsidR="009106BD" w:rsidRDefault="002B6A7E" w:rsidP="00F616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rStyle w:val="fontstyle20"/>
                <w:i/>
                <w:sz w:val="26"/>
                <w:szCs w:val="26"/>
              </w:rPr>
            </w:pPr>
            <w:r>
              <w:rPr>
                <w:rStyle w:val="fontstyle20"/>
                <w:i/>
                <w:sz w:val="26"/>
                <w:szCs w:val="26"/>
              </w:rPr>
              <w:t>Педагог рисует на доске пр</w:t>
            </w:r>
            <w:r w:rsidR="00EC64EA">
              <w:rPr>
                <w:rStyle w:val="fontstyle20"/>
                <w:i/>
                <w:sz w:val="26"/>
                <w:szCs w:val="26"/>
              </w:rPr>
              <w:t>имерную</w:t>
            </w:r>
            <w:r>
              <w:rPr>
                <w:rStyle w:val="fontstyle20"/>
                <w:i/>
                <w:sz w:val="26"/>
                <w:szCs w:val="26"/>
              </w:rPr>
              <w:t xml:space="preserve"> «дорожную карту»</w:t>
            </w:r>
            <w:r w:rsidRPr="002B6A7E">
              <w:rPr>
                <w:rStyle w:val="fontstyle20"/>
                <w:i/>
                <w:sz w:val="26"/>
                <w:szCs w:val="26"/>
              </w:rPr>
              <w:t xml:space="preserve"> </w:t>
            </w:r>
            <w:r>
              <w:rPr>
                <w:rStyle w:val="fontstyle20"/>
                <w:i/>
                <w:sz w:val="26"/>
                <w:szCs w:val="26"/>
              </w:rPr>
              <w:t xml:space="preserve">для молодого человека, который хочет в будущем участвовать в </w:t>
            </w:r>
            <w:r w:rsidR="00EC64EA">
              <w:rPr>
                <w:rStyle w:val="fontstyle20"/>
                <w:i/>
                <w:sz w:val="26"/>
                <w:szCs w:val="26"/>
              </w:rPr>
              <w:t>общественно-политической жизни своего региона</w:t>
            </w:r>
            <w:r>
              <w:rPr>
                <w:rStyle w:val="fontstyle20"/>
                <w:i/>
                <w:sz w:val="26"/>
                <w:szCs w:val="26"/>
              </w:rPr>
              <w:t>, и предлагает</w:t>
            </w:r>
            <w:r w:rsidR="008637F7">
              <w:rPr>
                <w:rStyle w:val="fontstyle20"/>
                <w:i/>
                <w:sz w:val="26"/>
                <w:szCs w:val="26"/>
              </w:rPr>
              <w:t xml:space="preserve"> учащи</w:t>
            </w:r>
            <w:r w:rsidR="00393350">
              <w:rPr>
                <w:rStyle w:val="fontstyle20"/>
                <w:i/>
                <w:sz w:val="26"/>
                <w:szCs w:val="26"/>
              </w:rPr>
              <w:t xml:space="preserve">мся </w:t>
            </w:r>
            <w:r w:rsidR="008637F7">
              <w:rPr>
                <w:rStyle w:val="fontstyle20"/>
                <w:i/>
                <w:sz w:val="26"/>
                <w:szCs w:val="26"/>
              </w:rPr>
              <w:t xml:space="preserve">заполнить ее этапы. </w:t>
            </w:r>
          </w:p>
          <w:p w14:paraId="3BFF95E2" w14:textId="5159BE40" w:rsidR="00EC64EA" w:rsidRDefault="008637F7" w:rsidP="00F616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rStyle w:val="fontstyle20"/>
                <w:i/>
                <w:sz w:val="26"/>
                <w:szCs w:val="26"/>
              </w:rPr>
            </w:pPr>
            <w:r>
              <w:rPr>
                <w:rStyle w:val="fontstyle20"/>
                <w:i/>
                <w:sz w:val="26"/>
                <w:szCs w:val="26"/>
              </w:rPr>
              <w:t>Например:</w:t>
            </w:r>
          </w:p>
          <w:p w14:paraId="09C40F44" w14:textId="4448E7E7" w:rsidR="008637F7" w:rsidRDefault="008637F7" w:rsidP="00F616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rStyle w:val="fontstyle20"/>
                <w:i/>
                <w:sz w:val="26"/>
                <w:szCs w:val="26"/>
              </w:rPr>
            </w:pPr>
            <w:r>
              <w:rPr>
                <w:rStyle w:val="fontstyle20"/>
                <w:i/>
                <w:sz w:val="26"/>
                <w:szCs w:val="26"/>
              </w:rPr>
              <w:t>1) учиться,</w:t>
            </w:r>
            <w:r w:rsidR="00805D64">
              <w:rPr>
                <w:rStyle w:val="fontstyle20"/>
                <w:i/>
                <w:sz w:val="26"/>
                <w:szCs w:val="26"/>
              </w:rPr>
              <w:t xml:space="preserve"> быть активным,</w:t>
            </w:r>
            <w:r>
              <w:rPr>
                <w:rStyle w:val="fontstyle20"/>
                <w:i/>
                <w:sz w:val="26"/>
                <w:szCs w:val="26"/>
              </w:rPr>
              <w:t xml:space="preserve"> развивать лидерские качеств</w:t>
            </w:r>
            <w:r w:rsidR="00805D64">
              <w:rPr>
                <w:rStyle w:val="fontstyle20"/>
                <w:i/>
                <w:sz w:val="26"/>
                <w:szCs w:val="26"/>
              </w:rPr>
              <w:t>а</w:t>
            </w:r>
            <w:r>
              <w:rPr>
                <w:rStyle w:val="fontstyle20"/>
                <w:i/>
                <w:sz w:val="26"/>
                <w:szCs w:val="26"/>
              </w:rPr>
              <w:t xml:space="preserve">: участвовать в деятельности школьных органов </w:t>
            </w:r>
            <w:r w:rsidR="008F1DD6">
              <w:rPr>
                <w:rStyle w:val="fontstyle20"/>
                <w:i/>
                <w:sz w:val="26"/>
                <w:szCs w:val="26"/>
              </w:rPr>
              <w:t xml:space="preserve">ученического </w:t>
            </w:r>
            <w:r>
              <w:rPr>
                <w:rStyle w:val="fontstyle20"/>
                <w:i/>
                <w:sz w:val="26"/>
                <w:szCs w:val="26"/>
              </w:rPr>
              <w:t xml:space="preserve">самоуправления, волонтерстве, </w:t>
            </w:r>
            <w:r w:rsidR="005270CC">
              <w:rPr>
                <w:rStyle w:val="fontstyle20"/>
                <w:i/>
                <w:sz w:val="26"/>
                <w:szCs w:val="26"/>
              </w:rPr>
              <w:t>о</w:t>
            </w:r>
            <w:r w:rsidR="005270CC" w:rsidRPr="005270CC">
              <w:rPr>
                <w:rStyle w:val="fontstyle20"/>
                <w:i/>
                <w:sz w:val="26"/>
                <w:szCs w:val="26"/>
              </w:rPr>
              <w:t xml:space="preserve">бсуждать важные для молодежи темы </w:t>
            </w:r>
            <w:r>
              <w:rPr>
                <w:rStyle w:val="fontstyle20"/>
                <w:i/>
                <w:sz w:val="26"/>
                <w:szCs w:val="26"/>
              </w:rPr>
              <w:t>с друзьями, одноклассниками, реализовывать проекты</w:t>
            </w:r>
            <w:r w:rsidR="005270CC">
              <w:rPr>
                <w:rStyle w:val="fontstyle20"/>
                <w:i/>
                <w:sz w:val="26"/>
                <w:szCs w:val="26"/>
              </w:rPr>
              <w:t xml:space="preserve"> </w:t>
            </w:r>
            <w:r>
              <w:rPr>
                <w:rStyle w:val="fontstyle20"/>
                <w:i/>
                <w:sz w:val="26"/>
                <w:szCs w:val="26"/>
              </w:rPr>
              <w:t>и др</w:t>
            </w:r>
            <w:r w:rsidR="00805D64">
              <w:rPr>
                <w:rStyle w:val="fontstyle20"/>
                <w:i/>
                <w:sz w:val="26"/>
                <w:szCs w:val="26"/>
              </w:rPr>
              <w:t>.</w:t>
            </w:r>
            <w:r>
              <w:rPr>
                <w:rStyle w:val="fontstyle20"/>
                <w:i/>
                <w:sz w:val="26"/>
                <w:szCs w:val="26"/>
              </w:rPr>
              <w:t>;</w:t>
            </w:r>
          </w:p>
          <w:p w14:paraId="3489D3E5" w14:textId="1E5D9FA7" w:rsidR="00EC64EA" w:rsidRDefault="008637F7" w:rsidP="00F616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rStyle w:val="fontstyle20"/>
                <w:i/>
                <w:sz w:val="26"/>
                <w:szCs w:val="26"/>
              </w:rPr>
            </w:pPr>
            <w:r>
              <w:rPr>
                <w:rStyle w:val="fontstyle20"/>
                <w:i/>
                <w:sz w:val="26"/>
                <w:szCs w:val="26"/>
              </w:rPr>
              <w:t xml:space="preserve">2) получить больше информации о </w:t>
            </w:r>
            <w:r w:rsidR="00805D64">
              <w:rPr>
                <w:rStyle w:val="fontstyle20"/>
                <w:i/>
                <w:sz w:val="26"/>
                <w:szCs w:val="26"/>
              </w:rPr>
              <w:t>местном М</w:t>
            </w:r>
            <w:r>
              <w:rPr>
                <w:rStyle w:val="fontstyle20"/>
                <w:i/>
                <w:sz w:val="26"/>
                <w:szCs w:val="26"/>
              </w:rPr>
              <w:t>олодежном совете (сайт, соцсети, СМИ)</w:t>
            </w:r>
            <w:r w:rsidR="00EC64EA">
              <w:rPr>
                <w:rStyle w:val="fontstyle20"/>
                <w:i/>
                <w:sz w:val="26"/>
                <w:szCs w:val="26"/>
              </w:rPr>
              <w:t>;</w:t>
            </w:r>
          </w:p>
          <w:p w14:paraId="1B95291E" w14:textId="73FDC2EE" w:rsidR="008637F7" w:rsidRDefault="008637F7" w:rsidP="00F616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rStyle w:val="fontstyle20"/>
                <w:i/>
                <w:sz w:val="26"/>
                <w:szCs w:val="26"/>
              </w:rPr>
            </w:pPr>
            <w:r>
              <w:rPr>
                <w:rStyle w:val="fontstyle20"/>
                <w:i/>
                <w:sz w:val="26"/>
                <w:szCs w:val="26"/>
              </w:rPr>
              <w:t xml:space="preserve">3) </w:t>
            </w:r>
            <w:r w:rsidR="00EC64EA">
              <w:rPr>
                <w:rStyle w:val="fontstyle20"/>
                <w:i/>
                <w:sz w:val="26"/>
                <w:szCs w:val="26"/>
              </w:rPr>
              <w:t>подать свою кандидатуру в местный (районный, городской) Молодежный совет при местном (районном, городском) Совете депутатов.</w:t>
            </w:r>
          </w:p>
          <w:p w14:paraId="39946606" w14:textId="5B9B74B8" w:rsidR="00FF32E7" w:rsidRDefault="000E0AC7" w:rsidP="00F616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rStyle w:val="fontstyle20"/>
                <w:i/>
                <w:sz w:val="26"/>
                <w:szCs w:val="26"/>
              </w:rPr>
            </w:pPr>
            <w:r w:rsidRPr="00CC795D">
              <w:rPr>
                <w:rStyle w:val="fontstyle20"/>
                <w:i/>
                <w:sz w:val="26"/>
                <w:szCs w:val="26"/>
              </w:rPr>
              <w:t>Подводя итоги заняти</w:t>
            </w:r>
            <w:r w:rsidR="00037F18" w:rsidRPr="00CC795D">
              <w:rPr>
                <w:rStyle w:val="fontstyle20"/>
                <w:i/>
                <w:sz w:val="26"/>
                <w:szCs w:val="26"/>
              </w:rPr>
              <w:t>я</w:t>
            </w:r>
            <w:r w:rsidR="00FF32E7">
              <w:rPr>
                <w:rStyle w:val="fontstyle20"/>
                <w:i/>
                <w:sz w:val="26"/>
                <w:szCs w:val="26"/>
              </w:rPr>
              <w:t>, педагог отмечает:</w:t>
            </w:r>
          </w:p>
          <w:p w14:paraId="3D0A0C85" w14:textId="1C785EFA" w:rsidR="00B97AE1" w:rsidRPr="00FF32E7" w:rsidRDefault="00B97AE1" w:rsidP="000801C1">
            <w:pPr>
              <w:pStyle w:val="style7"/>
              <w:spacing w:before="0" w:beforeAutospacing="0" w:after="0" w:afterAutospacing="0"/>
              <w:ind w:firstLine="607"/>
              <w:jc w:val="both"/>
              <w:rPr>
                <w:sz w:val="26"/>
                <w:szCs w:val="26"/>
              </w:rPr>
            </w:pPr>
            <w:r w:rsidRPr="00B97AE1">
              <w:rPr>
                <w:sz w:val="26"/>
                <w:szCs w:val="26"/>
              </w:rPr>
              <w:t>Молодежный совет – это один из инструментов</w:t>
            </w:r>
            <w:r w:rsidR="009106BD">
              <w:rPr>
                <w:sz w:val="26"/>
                <w:szCs w:val="26"/>
              </w:rPr>
              <w:t xml:space="preserve"> проявления гражданской активности.</w:t>
            </w:r>
            <w:r>
              <w:rPr>
                <w:sz w:val="26"/>
                <w:szCs w:val="26"/>
              </w:rPr>
              <w:t xml:space="preserve"> </w:t>
            </w:r>
            <w:r w:rsidR="002B6A7E" w:rsidRPr="002B6A7E">
              <w:rPr>
                <w:sz w:val="26"/>
                <w:szCs w:val="26"/>
              </w:rPr>
              <w:t xml:space="preserve">Эффективность </w:t>
            </w:r>
            <w:r w:rsidR="000801C1">
              <w:rPr>
                <w:sz w:val="26"/>
                <w:szCs w:val="26"/>
              </w:rPr>
              <w:t>Молодежных советов</w:t>
            </w:r>
            <w:r w:rsidR="002B6A7E" w:rsidRPr="002B6A7E">
              <w:rPr>
                <w:sz w:val="26"/>
                <w:szCs w:val="26"/>
              </w:rPr>
              <w:t xml:space="preserve"> зависит от активности, компетентности и настойчивости самих молодых людей в нем.</w:t>
            </w:r>
          </w:p>
        </w:tc>
      </w:tr>
    </w:tbl>
    <w:p w14:paraId="1F59A4FB" w14:textId="77777777" w:rsidR="00B11464" w:rsidRDefault="00B11464">
      <w:pPr>
        <w:rPr>
          <w:rFonts w:ascii="Times New Roman" w:hAnsi="Times New Roman" w:cs="Times New Roman"/>
          <w:sz w:val="30"/>
          <w:szCs w:val="30"/>
        </w:rPr>
      </w:pPr>
    </w:p>
    <w:p w14:paraId="6A383C98" w14:textId="77777777" w:rsidR="00087D18" w:rsidRDefault="00087D18">
      <w:pPr>
        <w:spacing w:after="160" w:line="259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0BE4C383" w14:textId="2F54FA52" w:rsidR="007E2D62" w:rsidRDefault="00FD2FE2" w:rsidP="00087D18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Приложение</w:t>
      </w:r>
    </w:p>
    <w:p w14:paraId="1260C374" w14:textId="4E567B4B" w:rsidR="00B8240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53331">
        <w:rPr>
          <w:rFonts w:ascii="Times New Roman" w:hAnsi="Times New Roman" w:cs="Times New Roman"/>
          <w:b/>
          <w:sz w:val="30"/>
          <w:szCs w:val="30"/>
        </w:rPr>
        <w:t>Информационные материалы:</w:t>
      </w:r>
    </w:p>
    <w:p w14:paraId="7636FB54" w14:textId="5D9D0C65" w:rsidR="00DA6219" w:rsidRPr="00DA6219" w:rsidRDefault="00DA6219" w:rsidP="00DA621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A6219">
        <w:rPr>
          <w:rFonts w:ascii="Times New Roman" w:hAnsi="Times New Roman" w:cs="Times New Roman"/>
          <w:sz w:val="30"/>
          <w:szCs w:val="30"/>
        </w:rPr>
        <w:t>С целью содействия деятельности Национального собрания в области законодательного регулирования прав и законных интересов молодёжи в 2020 году был создан Молодёжный совет (парламент) при Нацио</w:t>
      </w:r>
      <w:r>
        <w:rPr>
          <w:rFonts w:ascii="Times New Roman" w:hAnsi="Times New Roman" w:cs="Times New Roman"/>
          <w:sz w:val="30"/>
          <w:szCs w:val="30"/>
          <w:lang w:val="ru-RU"/>
        </w:rPr>
        <w:t>нальном собрании Республики Беларусь.</w:t>
      </w:r>
    </w:p>
    <w:p w14:paraId="5349CA58" w14:textId="77CD335F" w:rsidR="00DA6219" w:rsidRPr="00DA6219" w:rsidRDefault="00DA6219" w:rsidP="00DA621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A6219">
        <w:rPr>
          <w:rFonts w:ascii="Times New Roman" w:hAnsi="Times New Roman" w:cs="Times New Roman"/>
          <w:sz w:val="30"/>
          <w:szCs w:val="30"/>
        </w:rPr>
        <w:t>В 2025 году Молодёжный совет (парламент) реорганизовали: были созданы Молодёжный совет при Совете Республик</w:t>
      </w: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DA6219">
        <w:rPr>
          <w:rFonts w:ascii="Times New Roman" w:hAnsi="Times New Roman" w:cs="Times New Roman"/>
          <w:sz w:val="30"/>
          <w:szCs w:val="30"/>
        </w:rPr>
        <w:t xml:space="preserve"> Молодёжный совет при Палате представителей. Молодёжный совет при Совете Республики является правопреемником Молодёжного совета (парламента). </w:t>
      </w:r>
    </w:p>
    <w:p w14:paraId="66C4CFF9" w14:textId="55DD62DD" w:rsidR="00DA6219" w:rsidRPr="00DA6219" w:rsidRDefault="00DA6219" w:rsidP="00DA6219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A6219">
        <w:rPr>
          <w:rFonts w:ascii="Times New Roman" w:hAnsi="Times New Roman" w:cs="Times New Roman"/>
          <w:sz w:val="30"/>
          <w:szCs w:val="30"/>
        </w:rPr>
        <w:t>Члены молодёжных советов являются участни</w:t>
      </w:r>
      <w:r>
        <w:rPr>
          <w:rFonts w:ascii="Times New Roman" w:hAnsi="Times New Roman" w:cs="Times New Roman"/>
          <w:sz w:val="30"/>
          <w:szCs w:val="30"/>
        </w:rPr>
        <w:t>ками практически всех важных ме</w:t>
      </w:r>
      <w:r w:rsidRPr="00DA6219">
        <w:rPr>
          <w:rFonts w:ascii="Times New Roman" w:hAnsi="Times New Roman" w:cs="Times New Roman"/>
          <w:sz w:val="30"/>
          <w:szCs w:val="30"/>
        </w:rPr>
        <w:t>роприяти</w:t>
      </w:r>
      <w:r>
        <w:rPr>
          <w:rFonts w:ascii="Times New Roman" w:hAnsi="Times New Roman" w:cs="Times New Roman"/>
          <w:sz w:val="30"/>
          <w:szCs w:val="30"/>
        </w:rPr>
        <w:t>й в нашей стране: заседаний Все</w:t>
      </w:r>
      <w:r w:rsidRPr="00DA6219">
        <w:rPr>
          <w:rFonts w:ascii="Times New Roman" w:hAnsi="Times New Roman" w:cs="Times New Roman"/>
          <w:sz w:val="30"/>
          <w:szCs w:val="30"/>
        </w:rPr>
        <w:t>белорусского народного собрания, Респ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DA6219">
        <w:rPr>
          <w:rFonts w:ascii="Times New Roman" w:hAnsi="Times New Roman" w:cs="Times New Roman"/>
          <w:sz w:val="30"/>
          <w:szCs w:val="30"/>
        </w:rPr>
        <w:t>бликанского педагогического совета, сессий Палаты п</w:t>
      </w:r>
      <w:r>
        <w:rPr>
          <w:rFonts w:ascii="Times New Roman" w:hAnsi="Times New Roman" w:cs="Times New Roman"/>
          <w:sz w:val="30"/>
          <w:szCs w:val="30"/>
        </w:rPr>
        <w:t>редставителей и Совета Республи</w:t>
      </w:r>
      <w:r w:rsidRPr="00DA6219">
        <w:rPr>
          <w:rFonts w:ascii="Times New Roman" w:hAnsi="Times New Roman" w:cs="Times New Roman"/>
          <w:sz w:val="30"/>
          <w:szCs w:val="30"/>
        </w:rPr>
        <w:t>ки Национального собрания и др.</w:t>
      </w:r>
    </w:p>
    <w:p w14:paraId="0DBBE7F7" w14:textId="5C11C899" w:rsidR="006E6FC8" w:rsidRPr="006E6FC8" w:rsidRDefault="006E6FC8" w:rsidP="006E6F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A6219">
        <w:rPr>
          <w:rFonts w:ascii="Times New Roman" w:hAnsi="Times New Roman" w:cs="Times New Roman"/>
          <w:b/>
          <w:sz w:val="30"/>
          <w:szCs w:val="30"/>
        </w:rPr>
        <w:t>Молодежный совет</w:t>
      </w:r>
      <w:r w:rsidR="00DA6219" w:rsidRPr="00DA6219">
        <w:rPr>
          <w:rFonts w:ascii="Times New Roman" w:hAnsi="Times New Roman" w:cs="Times New Roman"/>
          <w:b/>
          <w:sz w:val="30"/>
          <w:szCs w:val="30"/>
        </w:rPr>
        <w:t xml:space="preserve"> при Совете Республик</w:t>
      </w:r>
      <w:r w:rsidR="00DA6219" w:rsidRPr="00DA6219">
        <w:rPr>
          <w:rFonts w:ascii="Times New Roman" w:hAnsi="Times New Roman" w:cs="Times New Roman"/>
          <w:b/>
          <w:sz w:val="30"/>
          <w:szCs w:val="30"/>
          <w:lang w:val="ru-RU"/>
        </w:rPr>
        <w:t>и Национального собрания Республики Беларусь</w:t>
      </w:r>
      <w:r w:rsidRPr="006E6FC8">
        <w:rPr>
          <w:rFonts w:ascii="Times New Roman" w:hAnsi="Times New Roman" w:cs="Times New Roman"/>
          <w:sz w:val="30"/>
          <w:szCs w:val="30"/>
        </w:rPr>
        <w:t xml:space="preserve"> является консультативно-совещательным органом, осуществляющим свою деятельность на общественных началах. </w:t>
      </w:r>
    </w:p>
    <w:p w14:paraId="2536F8E8" w14:textId="4C2199A9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В его состав входят представители молодежи в возрасте от 18 до 31 года, которые являются гражданами Республики Беларусь. Председатель – </w:t>
      </w:r>
      <w:r w:rsidR="003B4159" w:rsidRPr="003B4159">
        <w:rPr>
          <w:rFonts w:ascii="Times New Roman" w:hAnsi="Times New Roman" w:cs="Times New Roman"/>
          <w:sz w:val="30"/>
          <w:szCs w:val="30"/>
        </w:rPr>
        <w:t>Ретькова Алина Андреевна</w:t>
      </w:r>
      <w:r w:rsidRPr="00253331">
        <w:rPr>
          <w:rFonts w:ascii="Times New Roman" w:hAnsi="Times New Roman" w:cs="Times New Roman"/>
          <w:sz w:val="30"/>
          <w:szCs w:val="30"/>
        </w:rPr>
        <w:t>.</w:t>
      </w:r>
    </w:p>
    <w:p w14:paraId="48F7A5DC" w14:textId="084BFE72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От каждого района и города областного подчинения президиумы соответствующих местных Советов депутатов базового территориального уровня делегируют в Молодежный </w:t>
      </w:r>
      <w:r w:rsidR="006E6FC8">
        <w:rPr>
          <w:rFonts w:ascii="Times New Roman" w:hAnsi="Times New Roman" w:cs="Times New Roman"/>
          <w:sz w:val="30"/>
          <w:szCs w:val="30"/>
          <w:lang w:val="ru-RU"/>
        </w:rPr>
        <w:t>совет</w:t>
      </w:r>
      <w:r w:rsidRPr="00253331">
        <w:rPr>
          <w:rFonts w:ascii="Times New Roman" w:hAnsi="Times New Roman" w:cs="Times New Roman"/>
          <w:sz w:val="30"/>
          <w:szCs w:val="30"/>
        </w:rPr>
        <w:t xml:space="preserve"> по одному кандидату. От города Минска президиум Минского городского Совета депутатов делегирует 10 кандидатов. Решение о делегировании кандидатов принимается после обсуждения кандидатур на заседаниях президиумов соответствующих местных Советов депутатов. Срок полномочий Молодежного </w:t>
      </w:r>
      <w:r w:rsidR="006E6FC8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 составляет два года, начиная с первого заседания нового созыва и заканчивая открытием первого заседания следующего созыва.</w:t>
      </w:r>
    </w:p>
    <w:p w14:paraId="5FA2D0FF" w14:textId="4BB6DFC7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Деятельность Молодежного </w:t>
      </w:r>
      <w:r w:rsidR="006E6FC8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 xml:space="preserve">та проходит в формате заседаний, работы президиума, комиссий Молодежного </w:t>
      </w:r>
      <w:r w:rsidR="006E6FC8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 xml:space="preserve">та, а также включает участие членов </w:t>
      </w:r>
      <w:r w:rsidR="000801C1">
        <w:rPr>
          <w:rFonts w:ascii="Times New Roman" w:hAnsi="Times New Roman" w:cs="Times New Roman"/>
          <w:sz w:val="30"/>
          <w:szCs w:val="30"/>
          <w:lang w:val="ru-RU"/>
        </w:rPr>
        <w:t>совета</w:t>
      </w:r>
      <w:r w:rsidRPr="00253331">
        <w:rPr>
          <w:rFonts w:ascii="Times New Roman" w:hAnsi="Times New Roman" w:cs="Times New Roman"/>
          <w:sz w:val="30"/>
          <w:szCs w:val="30"/>
        </w:rPr>
        <w:t xml:space="preserve"> в открытых заседаниях Палаты представителей и Совета Республики Национального собрания Республики Беларусь, в работе их постоянных комиссий и других мероприятиях в соответствии с Положением и </w:t>
      </w:r>
      <w:r w:rsidR="006E6FC8">
        <w:rPr>
          <w:rFonts w:ascii="Times New Roman" w:hAnsi="Times New Roman" w:cs="Times New Roman"/>
          <w:sz w:val="30"/>
          <w:szCs w:val="30"/>
        </w:rPr>
        <w:t>Регламентом Молодежного сове</w:t>
      </w:r>
      <w:r w:rsidRPr="00253331">
        <w:rPr>
          <w:rFonts w:ascii="Times New Roman" w:hAnsi="Times New Roman" w:cs="Times New Roman"/>
          <w:sz w:val="30"/>
          <w:szCs w:val="30"/>
        </w:rPr>
        <w:t>та</w:t>
      </w:r>
      <w:r w:rsidRPr="00253331">
        <w:rPr>
          <w:rStyle w:val="af1"/>
          <w:sz w:val="30"/>
          <w:szCs w:val="30"/>
        </w:rPr>
        <w:footnoteReference w:id="1"/>
      </w:r>
      <w:r w:rsidR="00787EA0">
        <w:rPr>
          <w:rFonts w:ascii="Times New Roman" w:hAnsi="Times New Roman" w:cs="Times New Roman"/>
          <w:sz w:val="30"/>
          <w:szCs w:val="30"/>
        </w:rPr>
        <w:t>.</w:t>
      </w:r>
    </w:p>
    <w:p w14:paraId="0438ABF2" w14:textId="037933AD" w:rsidR="00B82401" w:rsidRPr="00253331" w:rsidRDefault="006E6FC8" w:rsidP="006E6FC8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E6FC8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Целью </w:t>
      </w:r>
      <w:r w:rsidRPr="006E6FC8">
        <w:rPr>
          <w:rFonts w:ascii="Times New Roman" w:hAnsi="Times New Roman" w:cs="Times New Roman"/>
          <w:i/>
          <w:sz w:val="30"/>
          <w:szCs w:val="30"/>
          <w:lang w:val="ru-RU"/>
        </w:rPr>
        <w:t xml:space="preserve">деятельности </w:t>
      </w:r>
      <w:r w:rsidRPr="006E6FC8">
        <w:rPr>
          <w:rFonts w:ascii="Times New Roman" w:hAnsi="Times New Roman" w:cs="Times New Roman"/>
          <w:i/>
          <w:sz w:val="30"/>
          <w:szCs w:val="30"/>
        </w:rPr>
        <w:t>Молодежного совета</w:t>
      </w:r>
      <w:r w:rsidRPr="006E6FC8">
        <w:rPr>
          <w:rFonts w:ascii="Times New Roman" w:hAnsi="Times New Roman" w:cs="Times New Roman"/>
          <w:sz w:val="30"/>
          <w:szCs w:val="30"/>
        </w:rPr>
        <w:t xml:space="preserve"> является содействие законодательной деятельности в области обеспечения прав и законных интересов молодежи.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82401" w:rsidRPr="00253331">
        <w:rPr>
          <w:rFonts w:ascii="Times New Roman" w:hAnsi="Times New Roman" w:cs="Times New Roman"/>
          <w:sz w:val="30"/>
          <w:szCs w:val="30"/>
        </w:rPr>
        <w:t xml:space="preserve">Это означает, что молодые парламентарии работают над тем, чтобы у молодежи были все необходимые права и возможности для развития, обучения и трудоустройства. </w:t>
      </w:r>
    </w:p>
    <w:p w14:paraId="0D290635" w14:textId="19BD16B7" w:rsidR="00B82401" w:rsidRPr="00253331" w:rsidRDefault="00B82401" w:rsidP="00B824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i/>
          <w:sz w:val="30"/>
          <w:szCs w:val="30"/>
        </w:rPr>
        <w:t xml:space="preserve">Задачи Молодежного </w:t>
      </w:r>
      <w:r w:rsidR="006E6FC8">
        <w:rPr>
          <w:rFonts w:ascii="Times New Roman" w:hAnsi="Times New Roman"/>
          <w:i/>
          <w:sz w:val="30"/>
          <w:szCs w:val="30"/>
        </w:rPr>
        <w:t>сове</w:t>
      </w:r>
      <w:r w:rsidRPr="00253331">
        <w:rPr>
          <w:rFonts w:ascii="Times New Roman" w:hAnsi="Times New Roman"/>
          <w:i/>
          <w:sz w:val="30"/>
          <w:szCs w:val="30"/>
        </w:rPr>
        <w:t>та</w:t>
      </w:r>
      <w:r w:rsidRPr="00253331">
        <w:rPr>
          <w:rFonts w:ascii="Times New Roman" w:hAnsi="Times New Roman"/>
          <w:sz w:val="30"/>
          <w:szCs w:val="30"/>
        </w:rPr>
        <w:t>:</w:t>
      </w:r>
    </w:p>
    <w:p w14:paraId="79DFE7EE" w14:textId="246107E4" w:rsidR="00B82401" w:rsidRPr="00253331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>координация деятельности молодежных консультативно-совещательных органов (парламентов, советов, палат) (далее – органы молодежного парламентаризма);</w:t>
      </w:r>
    </w:p>
    <w:p w14:paraId="1DD19D02" w14:textId="2032FDB9" w:rsidR="00B82401" w:rsidRPr="00253331" w:rsidRDefault="00696D1C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приобщение</w:t>
      </w:r>
      <w:r w:rsidR="00B82401" w:rsidRPr="00253331">
        <w:rPr>
          <w:rFonts w:ascii="Times New Roman" w:hAnsi="Times New Roman"/>
          <w:sz w:val="30"/>
          <w:szCs w:val="30"/>
        </w:rPr>
        <w:t xml:space="preserve"> молодежи </w:t>
      </w:r>
      <w:r>
        <w:rPr>
          <w:rFonts w:ascii="Times New Roman" w:hAnsi="Times New Roman"/>
          <w:sz w:val="30"/>
          <w:szCs w:val="30"/>
        </w:rPr>
        <w:t>к парламентской</w:t>
      </w:r>
      <w:r w:rsidR="00B82401" w:rsidRPr="00253331">
        <w:rPr>
          <w:rFonts w:ascii="Times New Roman" w:hAnsi="Times New Roman"/>
          <w:sz w:val="30"/>
          <w:szCs w:val="30"/>
        </w:rPr>
        <w:t xml:space="preserve"> деятельност</w:t>
      </w:r>
      <w:r>
        <w:rPr>
          <w:rFonts w:ascii="Times New Roman" w:hAnsi="Times New Roman"/>
          <w:sz w:val="30"/>
          <w:szCs w:val="30"/>
        </w:rPr>
        <w:t>и,</w:t>
      </w:r>
      <w:r w:rsidR="00B82401" w:rsidRPr="0025333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формирование</w:t>
      </w:r>
      <w:r w:rsidR="00B82401" w:rsidRPr="00253331">
        <w:rPr>
          <w:rFonts w:ascii="Times New Roman" w:hAnsi="Times New Roman"/>
          <w:sz w:val="30"/>
          <w:szCs w:val="30"/>
        </w:rPr>
        <w:t xml:space="preserve"> правовой и политической культуры молодежи; </w:t>
      </w:r>
    </w:p>
    <w:p w14:paraId="6F92F294" w14:textId="77777777" w:rsidR="00696D1C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>участие</w:t>
      </w:r>
      <w:r w:rsidR="00696D1C">
        <w:rPr>
          <w:rFonts w:ascii="Times New Roman" w:hAnsi="Times New Roman"/>
          <w:sz w:val="30"/>
          <w:szCs w:val="30"/>
        </w:rPr>
        <w:t>:</w:t>
      </w:r>
    </w:p>
    <w:p w14:paraId="0D811FD6" w14:textId="5E8CA3F3" w:rsidR="00B82401" w:rsidRPr="00253331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в разработке проектов нормативных правовых актов, </w:t>
      </w:r>
      <w:r w:rsidR="00696D1C">
        <w:rPr>
          <w:rFonts w:ascii="Times New Roman" w:hAnsi="Times New Roman"/>
          <w:sz w:val="30"/>
          <w:szCs w:val="30"/>
        </w:rPr>
        <w:t>затрагивающих</w:t>
      </w:r>
      <w:r w:rsidRPr="00253331">
        <w:rPr>
          <w:rFonts w:ascii="Times New Roman" w:hAnsi="Times New Roman"/>
          <w:sz w:val="30"/>
          <w:szCs w:val="30"/>
        </w:rPr>
        <w:t xml:space="preserve"> прав</w:t>
      </w:r>
      <w:r w:rsidR="00696D1C">
        <w:rPr>
          <w:rFonts w:ascii="Times New Roman" w:hAnsi="Times New Roman"/>
          <w:sz w:val="30"/>
          <w:szCs w:val="30"/>
        </w:rPr>
        <w:t>а</w:t>
      </w:r>
      <w:r w:rsidRPr="00253331">
        <w:rPr>
          <w:rFonts w:ascii="Times New Roman" w:hAnsi="Times New Roman"/>
          <w:sz w:val="30"/>
          <w:szCs w:val="30"/>
        </w:rPr>
        <w:t xml:space="preserve"> и законны</w:t>
      </w:r>
      <w:r w:rsidR="00696D1C">
        <w:rPr>
          <w:rFonts w:ascii="Times New Roman" w:hAnsi="Times New Roman"/>
          <w:sz w:val="30"/>
          <w:szCs w:val="30"/>
        </w:rPr>
        <w:t>е</w:t>
      </w:r>
      <w:r w:rsidRPr="00253331">
        <w:rPr>
          <w:rFonts w:ascii="Times New Roman" w:hAnsi="Times New Roman"/>
          <w:sz w:val="30"/>
          <w:szCs w:val="30"/>
        </w:rPr>
        <w:t xml:space="preserve"> интересы молодежи; </w:t>
      </w:r>
    </w:p>
    <w:p w14:paraId="2DAEFA82" w14:textId="5B6AC125" w:rsidR="00B82401" w:rsidRPr="00253331" w:rsidRDefault="00453D48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B82401" w:rsidRPr="00253331">
        <w:rPr>
          <w:rFonts w:ascii="Times New Roman" w:hAnsi="Times New Roman"/>
          <w:sz w:val="30"/>
          <w:szCs w:val="30"/>
        </w:rPr>
        <w:t xml:space="preserve">формировании и </w:t>
      </w:r>
      <w:r w:rsidR="00696D1C">
        <w:rPr>
          <w:rFonts w:ascii="Times New Roman" w:hAnsi="Times New Roman"/>
          <w:sz w:val="30"/>
          <w:szCs w:val="30"/>
        </w:rPr>
        <w:t>реализац</w:t>
      </w:r>
      <w:r w:rsidR="00B82401" w:rsidRPr="00253331">
        <w:rPr>
          <w:rFonts w:ascii="Times New Roman" w:hAnsi="Times New Roman"/>
          <w:sz w:val="30"/>
          <w:szCs w:val="30"/>
        </w:rPr>
        <w:t xml:space="preserve">ии государственной молодежной политики; </w:t>
      </w:r>
    </w:p>
    <w:p w14:paraId="4DAD58D0" w14:textId="77777777" w:rsidR="00922BD4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в работе по </w:t>
      </w:r>
      <w:r w:rsidR="00696D1C">
        <w:rPr>
          <w:rFonts w:ascii="Times New Roman" w:hAnsi="Times New Roman"/>
          <w:sz w:val="30"/>
          <w:szCs w:val="30"/>
        </w:rPr>
        <w:t>созда</w:t>
      </w:r>
      <w:r w:rsidRPr="00253331">
        <w:rPr>
          <w:rFonts w:ascii="Times New Roman" w:hAnsi="Times New Roman"/>
          <w:sz w:val="30"/>
          <w:szCs w:val="30"/>
        </w:rPr>
        <w:t xml:space="preserve">нию условий для </w:t>
      </w:r>
      <w:r w:rsidR="00696D1C">
        <w:rPr>
          <w:rFonts w:ascii="Times New Roman" w:hAnsi="Times New Roman"/>
          <w:sz w:val="30"/>
          <w:szCs w:val="30"/>
        </w:rPr>
        <w:t>эффектив</w:t>
      </w:r>
      <w:r w:rsidRPr="00253331">
        <w:rPr>
          <w:rFonts w:ascii="Times New Roman" w:hAnsi="Times New Roman"/>
          <w:sz w:val="30"/>
          <w:szCs w:val="30"/>
        </w:rPr>
        <w:t xml:space="preserve">ной реализации потенциала молодежи и ее активного </w:t>
      </w:r>
      <w:r w:rsidR="00696D1C">
        <w:rPr>
          <w:rFonts w:ascii="Times New Roman" w:hAnsi="Times New Roman"/>
          <w:sz w:val="30"/>
          <w:szCs w:val="30"/>
        </w:rPr>
        <w:t>участия</w:t>
      </w:r>
      <w:r w:rsidRPr="00253331">
        <w:rPr>
          <w:rFonts w:ascii="Times New Roman" w:hAnsi="Times New Roman"/>
          <w:sz w:val="30"/>
          <w:szCs w:val="30"/>
        </w:rPr>
        <w:t xml:space="preserve"> в социально-экономически</w:t>
      </w:r>
      <w:r w:rsidR="00696D1C">
        <w:rPr>
          <w:rFonts w:ascii="Times New Roman" w:hAnsi="Times New Roman"/>
          <w:sz w:val="30"/>
          <w:szCs w:val="30"/>
        </w:rPr>
        <w:t>х</w:t>
      </w:r>
      <w:r w:rsidRPr="00253331">
        <w:rPr>
          <w:rFonts w:ascii="Times New Roman" w:hAnsi="Times New Roman"/>
          <w:sz w:val="30"/>
          <w:szCs w:val="30"/>
        </w:rPr>
        <w:t xml:space="preserve"> и общественно-политически</w:t>
      </w:r>
      <w:r w:rsidR="00696D1C">
        <w:rPr>
          <w:rFonts w:ascii="Times New Roman" w:hAnsi="Times New Roman"/>
          <w:sz w:val="30"/>
          <w:szCs w:val="30"/>
        </w:rPr>
        <w:t>х</w:t>
      </w:r>
      <w:r w:rsidRPr="00253331">
        <w:rPr>
          <w:rFonts w:ascii="Times New Roman" w:hAnsi="Times New Roman"/>
          <w:sz w:val="30"/>
          <w:szCs w:val="30"/>
        </w:rPr>
        <w:t xml:space="preserve"> процесс</w:t>
      </w:r>
      <w:r w:rsidR="00696D1C">
        <w:rPr>
          <w:rFonts w:ascii="Times New Roman" w:hAnsi="Times New Roman"/>
          <w:sz w:val="30"/>
          <w:szCs w:val="30"/>
        </w:rPr>
        <w:t>ах</w:t>
      </w:r>
      <w:r w:rsidRPr="00253331">
        <w:rPr>
          <w:rFonts w:ascii="Times New Roman" w:hAnsi="Times New Roman"/>
          <w:sz w:val="30"/>
          <w:szCs w:val="30"/>
        </w:rPr>
        <w:t>;</w:t>
      </w:r>
    </w:p>
    <w:p w14:paraId="2CCD15AF" w14:textId="4434997F" w:rsidR="00B82401" w:rsidRPr="00253331" w:rsidRDefault="00922BD4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разработке</w:t>
      </w:r>
      <w:r w:rsidRPr="00253331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реализации</w:t>
      </w:r>
      <w:r w:rsidRPr="00253331">
        <w:rPr>
          <w:rFonts w:ascii="Times New Roman" w:hAnsi="Times New Roman"/>
          <w:sz w:val="30"/>
          <w:szCs w:val="30"/>
        </w:rPr>
        <w:t xml:space="preserve"> государственных программ (подпрограмм) в </w:t>
      </w:r>
      <w:r>
        <w:rPr>
          <w:rFonts w:ascii="Times New Roman" w:hAnsi="Times New Roman"/>
          <w:sz w:val="30"/>
          <w:szCs w:val="30"/>
        </w:rPr>
        <w:t>сфере государственной</w:t>
      </w:r>
      <w:r w:rsidRPr="00253331">
        <w:rPr>
          <w:rFonts w:ascii="Times New Roman" w:hAnsi="Times New Roman"/>
          <w:sz w:val="30"/>
          <w:szCs w:val="30"/>
        </w:rPr>
        <w:t xml:space="preserve"> молодежной политики;</w:t>
      </w:r>
    </w:p>
    <w:p w14:paraId="52C5A6DA" w14:textId="67185FCE" w:rsidR="00B82401" w:rsidRPr="00253331" w:rsidRDefault="00696D1C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изучение существующих</w:t>
      </w:r>
      <w:r w:rsidR="00B82401" w:rsidRPr="00253331">
        <w:rPr>
          <w:rFonts w:ascii="Times New Roman" w:hAnsi="Times New Roman"/>
          <w:sz w:val="30"/>
          <w:szCs w:val="30"/>
        </w:rPr>
        <w:t xml:space="preserve"> проблем, </w:t>
      </w:r>
      <w:r>
        <w:rPr>
          <w:rFonts w:ascii="Times New Roman" w:hAnsi="Times New Roman"/>
          <w:sz w:val="30"/>
          <w:szCs w:val="30"/>
        </w:rPr>
        <w:t>в</w:t>
      </w:r>
      <w:r w:rsidR="00B82401" w:rsidRPr="00253331">
        <w:rPr>
          <w:rFonts w:ascii="Times New Roman" w:hAnsi="Times New Roman"/>
          <w:sz w:val="30"/>
          <w:szCs w:val="30"/>
        </w:rPr>
        <w:t xml:space="preserve"> молодеж</w:t>
      </w:r>
      <w:r>
        <w:rPr>
          <w:rFonts w:ascii="Times New Roman" w:hAnsi="Times New Roman"/>
          <w:sz w:val="30"/>
          <w:szCs w:val="30"/>
        </w:rPr>
        <w:t>ной среде</w:t>
      </w:r>
      <w:r w:rsidR="00B82401" w:rsidRPr="00253331">
        <w:rPr>
          <w:rFonts w:ascii="Times New Roman" w:hAnsi="Times New Roman"/>
          <w:sz w:val="30"/>
          <w:szCs w:val="30"/>
        </w:rPr>
        <w:t xml:space="preserve"> и </w:t>
      </w:r>
      <w:r>
        <w:rPr>
          <w:rFonts w:ascii="Times New Roman" w:hAnsi="Times New Roman"/>
          <w:sz w:val="30"/>
          <w:szCs w:val="30"/>
        </w:rPr>
        <w:t>вы</w:t>
      </w:r>
      <w:r w:rsidR="00B82401" w:rsidRPr="00253331">
        <w:rPr>
          <w:rFonts w:ascii="Times New Roman" w:hAnsi="Times New Roman"/>
          <w:sz w:val="30"/>
          <w:szCs w:val="30"/>
        </w:rPr>
        <w:t xml:space="preserve">работка предложений </w:t>
      </w:r>
      <w:r>
        <w:rPr>
          <w:rFonts w:ascii="Times New Roman" w:hAnsi="Times New Roman"/>
          <w:sz w:val="30"/>
          <w:szCs w:val="30"/>
        </w:rPr>
        <w:t>по их решению</w:t>
      </w:r>
      <w:r w:rsidR="00B82401" w:rsidRPr="00253331">
        <w:rPr>
          <w:rFonts w:ascii="Times New Roman" w:hAnsi="Times New Roman"/>
          <w:sz w:val="30"/>
          <w:szCs w:val="30"/>
        </w:rPr>
        <w:t>;</w:t>
      </w:r>
    </w:p>
    <w:p w14:paraId="039ECF97" w14:textId="2721AA40" w:rsidR="00B82401" w:rsidRPr="00253331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обеспечение </w:t>
      </w:r>
      <w:r w:rsidR="00696D1C">
        <w:rPr>
          <w:rFonts w:ascii="Times New Roman" w:hAnsi="Times New Roman"/>
          <w:sz w:val="30"/>
          <w:szCs w:val="30"/>
        </w:rPr>
        <w:t>взаимодействия</w:t>
      </w:r>
      <w:r w:rsidRPr="00253331">
        <w:rPr>
          <w:rFonts w:ascii="Times New Roman" w:hAnsi="Times New Roman"/>
          <w:sz w:val="30"/>
          <w:szCs w:val="30"/>
        </w:rPr>
        <w:t xml:space="preserve"> </w:t>
      </w:r>
      <w:r w:rsidR="00696D1C">
        <w:rPr>
          <w:rFonts w:ascii="Times New Roman" w:hAnsi="Times New Roman"/>
          <w:sz w:val="30"/>
          <w:szCs w:val="30"/>
        </w:rPr>
        <w:t>члено</w:t>
      </w:r>
      <w:r w:rsidRPr="00253331">
        <w:rPr>
          <w:rFonts w:ascii="Times New Roman" w:hAnsi="Times New Roman"/>
          <w:sz w:val="30"/>
          <w:szCs w:val="30"/>
        </w:rPr>
        <w:t xml:space="preserve">в Совета Республики Национального собрания Республики Беларусь </w:t>
      </w:r>
      <w:r w:rsidR="00696D1C">
        <w:rPr>
          <w:rFonts w:ascii="Times New Roman" w:hAnsi="Times New Roman"/>
          <w:sz w:val="30"/>
          <w:szCs w:val="30"/>
        </w:rPr>
        <w:t xml:space="preserve">с молодежью, </w:t>
      </w:r>
      <w:r w:rsidRPr="00253331">
        <w:rPr>
          <w:rFonts w:ascii="Times New Roman" w:hAnsi="Times New Roman"/>
          <w:sz w:val="30"/>
          <w:szCs w:val="30"/>
        </w:rPr>
        <w:t>молодежными общественными о</w:t>
      </w:r>
      <w:r w:rsidR="00696D1C">
        <w:rPr>
          <w:rFonts w:ascii="Times New Roman" w:hAnsi="Times New Roman"/>
          <w:sz w:val="30"/>
          <w:szCs w:val="30"/>
        </w:rPr>
        <w:t>бъединени</w:t>
      </w:r>
      <w:r w:rsidRPr="00253331">
        <w:rPr>
          <w:rFonts w:ascii="Times New Roman" w:hAnsi="Times New Roman"/>
          <w:sz w:val="30"/>
          <w:szCs w:val="30"/>
        </w:rPr>
        <w:t>ями;</w:t>
      </w:r>
    </w:p>
    <w:p w14:paraId="7E8E97E3" w14:textId="43C48FED" w:rsidR="00B82401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подготовка информационно-аналитических материалов о </w:t>
      </w:r>
      <w:r w:rsidR="00696D1C">
        <w:rPr>
          <w:rFonts w:ascii="Times New Roman" w:hAnsi="Times New Roman"/>
          <w:sz w:val="30"/>
          <w:szCs w:val="30"/>
        </w:rPr>
        <w:t>деятельности</w:t>
      </w:r>
      <w:r w:rsidRPr="00253331">
        <w:rPr>
          <w:rFonts w:ascii="Times New Roman" w:hAnsi="Times New Roman"/>
          <w:sz w:val="30"/>
          <w:szCs w:val="30"/>
        </w:rPr>
        <w:t xml:space="preserve"> </w:t>
      </w:r>
      <w:r w:rsidR="00696D1C">
        <w:rPr>
          <w:rFonts w:ascii="Times New Roman" w:hAnsi="Times New Roman"/>
          <w:sz w:val="30"/>
          <w:szCs w:val="30"/>
        </w:rPr>
        <w:t xml:space="preserve">органов </w:t>
      </w:r>
      <w:r w:rsidRPr="00253331">
        <w:rPr>
          <w:rFonts w:ascii="Times New Roman" w:hAnsi="Times New Roman"/>
          <w:sz w:val="30"/>
          <w:szCs w:val="30"/>
        </w:rPr>
        <w:t>молодежно</w:t>
      </w:r>
      <w:r w:rsidR="00696D1C">
        <w:rPr>
          <w:rFonts w:ascii="Times New Roman" w:hAnsi="Times New Roman"/>
          <w:sz w:val="30"/>
          <w:szCs w:val="30"/>
        </w:rPr>
        <w:t>го парламентаризма</w:t>
      </w:r>
      <w:r w:rsidRPr="00253331">
        <w:rPr>
          <w:rFonts w:ascii="Times New Roman" w:hAnsi="Times New Roman"/>
          <w:sz w:val="30"/>
          <w:szCs w:val="30"/>
        </w:rPr>
        <w:t>;</w:t>
      </w:r>
    </w:p>
    <w:p w14:paraId="3F65DCF8" w14:textId="78EB55E6" w:rsidR="00B82401" w:rsidRPr="00922BD4" w:rsidRDefault="00696D1C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взаимодействие с молодежными общественными организациями (объединениями) в рамках реализации государственной молодежной политики;</w:t>
      </w:r>
    </w:p>
    <w:p w14:paraId="41DAF986" w14:textId="0CAB98A6" w:rsidR="00B82401" w:rsidRPr="00253331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содействие реализации молодежной кадровой политики; </w:t>
      </w:r>
    </w:p>
    <w:p w14:paraId="08A364F2" w14:textId="01A58DC4" w:rsidR="00B82401" w:rsidRPr="00253331" w:rsidRDefault="00B82401" w:rsidP="00384374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>развити</w:t>
      </w:r>
      <w:r w:rsidR="00696D1C">
        <w:rPr>
          <w:rFonts w:ascii="Times New Roman" w:hAnsi="Times New Roman"/>
          <w:sz w:val="30"/>
          <w:szCs w:val="30"/>
        </w:rPr>
        <w:t>е</w:t>
      </w:r>
      <w:r w:rsidRPr="00253331">
        <w:rPr>
          <w:rFonts w:ascii="Times New Roman" w:hAnsi="Times New Roman"/>
          <w:sz w:val="30"/>
          <w:szCs w:val="30"/>
        </w:rPr>
        <w:t xml:space="preserve"> международного молодежного сотрудничества, </w:t>
      </w:r>
      <w:r w:rsidR="00696D1C">
        <w:rPr>
          <w:rFonts w:ascii="Times New Roman" w:hAnsi="Times New Roman"/>
          <w:sz w:val="30"/>
          <w:szCs w:val="30"/>
        </w:rPr>
        <w:t>в том числе</w:t>
      </w:r>
      <w:r w:rsidRPr="00253331">
        <w:rPr>
          <w:rFonts w:ascii="Times New Roman" w:hAnsi="Times New Roman"/>
          <w:sz w:val="30"/>
          <w:szCs w:val="30"/>
        </w:rPr>
        <w:t xml:space="preserve"> участие в </w:t>
      </w:r>
      <w:r w:rsidR="00696D1C">
        <w:rPr>
          <w:rFonts w:ascii="Times New Roman" w:hAnsi="Times New Roman"/>
          <w:sz w:val="30"/>
          <w:szCs w:val="30"/>
        </w:rPr>
        <w:t>работе</w:t>
      </w:r>
      <w:r w:rsidRPr="00253331">
        <w:rPr>
          <w:rFonts w:ascii="Times New Roman" w:hAnsi="Times New Roman"/>
          <w:sz w:val="30"/>
          <w:szCs w:val="30"/>
        </w:rPr>
        <w:t xml:space="preserve"> международных парламентских структур и их органов.</w:t>
      </w:r>
    </w:p>
    <w:p w14:paraId="7F645487" w14:textId="4EEACF6F" w:rsidR="00B82401" w:rsidRPr="00253331" w:rsidRDefault="00696D1C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>Член Молодежного совета</w:t>
      </w:r>
      <w:r w:rsidR="00B82401" w:rsidRPr="00253331">
        <w:rPr>
          <w:rFonts w:ascii="Times New Roman" w:hAnsi="Times New Roman"/>
          <w:i/>
          <w:sz w:val="30"/>
          <w:szCs w:val="30"/>
        </w:rPr>
        <w:t xml:space="preserve"> име</w:t>
      </w:r>
      <w:r>
        <w:rPr>
          <w:rFonts w:ascii="Times New Roman" w:hAnsi="Times New Roman"/>
          <w:i/>
          <w:sz w:val="30"/>
          <w:szCs w:val="30"/>
        </w:rPr>
        <w:t>е</w:t>
      </w:r>
      <w:r w:rsidR="00B82401" w:rsidRPr="00253331">
        <w:rPr>
          <w:rFonts w:ascii="Times New Roman" w:hAnsi="Times New Roman"/>
          <w:i/>
          <w:sz w:val="30"/>
          <w:szCs w:val="30"/>
        </w:rPr>
        <w:t>т право</w:t>
      </w:r>
      <w:r w:rsidR="00B82401" w:rsidRPr="00253331">
        <w:rPr>
          <w:rFonts w:ascii="Times New Roman" w:hAnsi="Times New Roman"/>
          <w:sz w:val="30"/>
          <w:szCs w:val="30"/>
        </w:rPr>
        <w:t>:</w:t>
      </w:r>
    </w:p>
    <w:p w14:paraId="470BBD39" w14:textId="69CD3704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выдвигать кандидатов, избирать и быть избранным в органы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та;</w:t>
      </w:r>
    </w:p>
    <w:p w14:paraId="2867090D" w14:textId="3D8A47D4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участвовать в подготовке, обсуждении и принятии решений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та;</w:t>
      </w:r>
    </w:p>
    <w:p w14:paraId="13D30D4B" w14:textId="62DDA9C7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lastRenderedPageBreak/>
        <w:t xml:space="preserve">вносить вопросы и предложения на рассмотрение президиума, комиссий, рабочих групп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та, участвовать в подготовке к их рассмотрению, обсуждении и принятии по ним решений;</w:t>
      </w:r>
    </w:p>
    <w:p w14:paraId="22B1BA5C" w14:textId="530A0302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>принимать участие с правом совещательного голоса в заседаниях комиссий, в состав которых он не вход</w:t>
      </w:r>
      <w:r w:rsidR="00696D1C">
        <w:rPr>
          <w:rFonts w:ascii="Times New Roman" w:hAnsi="Times New Roman"/>
          <w:sz w:val="30"/>
          <w:szCs w:val="30"/>
        </w:rPr>
        <w:t>и</w:t>
      </w:r>
      <w:r w:rsidRPr="00253331">
        <w:rPr>
          <w:rFonts w:ascii="Times New Roman" w:hAnsi="Times New Roman"/>
          <w:sz w:val="30"/>
          <w:szCs w:val="30"/>
        </w:rPr>
        <w:t xml:space="preserve">т, вносить предложения по обсуждаемым на </w:t>
      </w:r>
      <w:r w:rsidR="00696D1C">
        <w:rPr>
          <w:rFonts w:ascii="Times New Roman" w:hAnsi="Times New Roman"/>
          <w:sz w:val="30"/>
          <w:szCs w:val="30"/>
        </w:rPr>
        <w:t>ни</w:t>
      </w:r>
      <w:r w:rsidRPr="00253331">
        <w:rPr>
          <w:rFonts w:ascii="Times New Roman" w:hAnsi="Times New Roman"/>
          <w:sz w:val="30"/>
          <w:szCs w:val="30"/>
        </w:rPr>
        <w:t>х вопросам;</w:t>
      </w:r>
    </w:p>
    <w:p w14:paraId="1747132C" w14:textId="2C50C833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излагать свою </w:t>
      </w:r>
      <w:r w:rsidR="00696D1C">
        <w:rPr>
          <w:rFonts w:ascii="Times New Roman" w:hAnsi="Times New Roman"/>
          <w:sz w:val="30"/>
          <w:szCs w:val="30"/>
        </w:rPr>
        <w:t>позицию</w:t>
      </w:r>
      <w:r w:rsidRPr="00253331">
        <w:rPr>
          <w:rFonts w:ascii="Times New Roman" w:hAnsi="Times New Roman"/>
          <w:sz w:val="30"/>
          <w:szCs w:val="30"/>
        </w:rPr>
        <w:t xml:space="preserve"> на заседании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</w:t>
      </w:r>
      <w:r w:rsidR="00787EA0">
        <w:rPr>
          <w:rFonts w:ascii="Times New Roman" w:hAnsi="Times New Roman"/>
          <w:sz w:val="30"/>
          <w:szCs w:val="30"/>
        </w:rPr>
        <w:t>а</w:t>
      </w:r>
      <w:r w:rsidRPr="00253331">
        <w:rPr>
          <w:rFonts w:ascii="Times New Roman" w:hAnsi="Times New Roman"/>
          <w:sz w:val="30"/>
          <w:szCs w:val="30"/>
        </w:rPr>
        <w:t xml:space="preserve"> или сообщать о ней в письменной форме председательствующему в случае несогласия с решением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та;</w:t>
      </w:r>
    </w:p>
    <w:p w14:paraId="1CB737DC" w14:textId="1869821D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обращаться по вопросам, связанным с деятельностью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 xml:space="preserve">та в органы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та;</w:t>
      </w:r>
    </w:p>
    <w:p w14:paraId="3BE6A13A" w14:textId="4B3DFA8E" w:rsidR="00B82401" w:rsidRPr="00253331" w:rsidRDefault="00B82401" w:rsidP="00B8240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получать информацию о различных аспектах деятельности Молодежного </w:t>
      </w:r>
      <w:r w:rsidR="00696D1C"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 xml:space="preserve">та от его органов.  </w:t>
      </w:r>
    </w:p>
    <w:p w14:paraId="19C411A7" w14:textId="31F8CCD4" w:rsidR="00B82401" w:rsidRPr="00253331" w:rsidRDefault="00696D1C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Член </w:t>
      </w:r>
      <w:r w:rsidR="00BF7E82">
        <w:rPr>
          <w:rFonts w:ascii="Times New Roman" w:hAnsi="Times New Roman"/>
          <w:i/>
          <w:iCs/>
          <w:sz w:val="30"/>
          <w:szCs w:val="30"/>
        </w:rPr>
        <w:t>Молодежного</w:t>
      </w:r>
      <w:r w:rsidR="00B82401" w:rsidRPr="00253331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сове</w:t>
      </w:r>
      <w:r w:rsidR="00B82401" w:rsidRPr="00253331">
        <w:rPr>
          <w:rFonts w:ascii="Times New Roman" w:hAnsi="Times New Roman" w:cs="Times New Roman"/>
          <w:i/>
          <w:sz w:val="30"/>
          <w:szCs w:val="30"/>
        </w:rPr>
        <w:t>та обязан</w:t>
      </w:r>
      <w:r w:rsidR="00B82401" w:rsidRPr="00253331">
        <w:rPr>
          <w:rFonts w:ascii="Times New Roman" w:hAnsi="Times New Roman" w:cs="Times New Roman"/>
          <w:sz w:val="30"/>
          <w:szCs w:val="30"/>
        </w:rPr>
        <w:t>:</w:t>
      </w:r>
    </w:p>
    <w:p w14:paraId="11E5F682" w14:textId="6E1A2B31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действовать в соответствии с Положением и Регламентом Молодежного 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та;</w:t>
      </w:r>
    </w:p>
    <w:p w14:paraId="3E2E8D9A" w14:textId="594063FB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участвовать в реализации цели и задач Молодежного 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та;</w:t>
      </w:r>
    </w:p>
    <w:p w14:paraId="1AFB2583" w14:textId="33D69E13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присутствовать на заседаниях Молодежного 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та, принимать участие в работе его комиссий, рабочих групп;</w:t>
      </w:r>
    </w:p>
    <w:p w14:paraId="2FDAE0E4" w14:textId="24030E3F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своевременно и качественно выполнять решения Молодежного 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та, решения и поручения его органов;</w:t>
      </w:r>
    </w:p>
    <w:p w14:paraId="7AF25D8C" w14:textId="79776E1C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 xml:space="preserve">содействовать повышению авторитета Молодежного 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та;</w:t>
      </w:r>
    </w:p>
    <w:p w14:paraId="3EFBB214" w14:textId="77777777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t>не совершать действий, порочащих и (или) дискредитирующих молодежное парламентское движение</w:t>
      </w:r>
      <w:r w:rsidRPr="00253331">
        <w:rPr>
          <w:rStyle w:val="af1"/>
          <w:sz w:val="30"/>
          <w:szCs w:val="30"/>
        </w:rPr>
        <w:footnoteReference w:id="2"/>
      </w:r>
      <w:r w:rsidRPr="0025333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09E4719" w14:textId="20298AC9" w:rsidR="00FA50A7" w:rsidRPr="002435E9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2435E9">
        <w:rPr>
          <w:rFonts w:ascii="Times New Roman" w:hAnsi="Times New Roman" w:cs="Times New Roman"/>
          <w:i/>
          <w:sz w:val="30"/>
          <w:szCs w:val="30"/>
          <w:lang w:val="ru-RU"/>
        </w:rPr>
        <w:t>В рамках Молодежного совета действуют постоянные комиссии:</w:t>
      </w:r>
    </w:p>
    <w:p w14:paraId="5AA8E15D" w14:textId="745A1BBE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FA50A7">
        <w:rPr>
          <w:rFonts w:ascii="Times New Roman" w:hAnsi="Times New Roman" w:cs="Times New Roman"/>
          <w:sz w:val="30"/>
          <w:szCs w:val="30"/>
        </w:rPr>
        <w:t xml:space="preserve"> </w:t>
      </w:r>
      <w:r w:rsidR="00FA50A7" w:rsidRPr="00EE46DC">
        <w:rPr>
          <w:rFonts w:ascii="Times New Roman" w:hAnsi="Times New Roman" w:cs="Times New Roman"/>
          <w:sz w:val="30"/>
          <w:szCs w:val="30"/>
        </w:rPr>
        <w:t>по международным делам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4C100B39" w14:textId="63AE3CAF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региональной политике и взаимодействию с органами местного самоуправления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41E43D62" w14:textId="51278A44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информационной политике, технологиям и связям с общественностью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565365B" w14:textId="1B2C0351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социальной политике и здравоохранению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1BFE0B5" w14:textId="4D3C134B" w:rsidR="00FA50A7" w:rsidRPr="00EE46DC" w:rsidRDefault="00FA50A7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</w:t>
      </w:r>
      <w:r w:rsidR="00384374" w:rsidRPr="00EE46DC">
        <w:rPr>
          <w:rFonts w:ascii="Times New Roman" w:hAnsi="Times New Roman" w:cs="Times New Roman"/>
          <w:sz w:val="30"/>
          <w:szCs w:val="30"/>
        </w:rPr>
        <w:t>ссия</w:t>
      </w:r>
      <w:r w:rsidRPr="00EE46DC">
        <w:rPr>
          <w:rFonts w:ascii="Times New Roman" w:hAnsi="Times New Roman" w:cs="Times New Roman"/>
          <w:sz w:val="30"/>
          <w:szCs w:val="30"/>
        </w:rPr>
        <w:t xml:space="preserve"> по вопросам экологии, волонтерскому движению и устойчивому развитию</w:t>
      </w:r>
      <w:r w:rsidR="00384374"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A9F3196" w14:textId="09E63A53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вопросам спорта и туризма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5AF522D1" w14:textId="1D0AFA44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вопросам культуры и межнациональных отношений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BDF9021" w14:textId="2B4D045D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вопросам науки и образования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33C01C8A" w14:textId="6EE43C96" w:rsidR="00FA50A7" w:rsidRPr="00EE46DC" w:rsidRDefault="00384374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экономике, инновационному развитию и предпринимательству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14:paraId="7978440E" w14:textId="3AEF526C" w:rsidR="00FA50A7" w:rsidRPr="00EE46DC" w:rsidRDefault="00384374" w:rsidP="00EE46DC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46DC">
        <w:rPr>
          <w:rFonts w:ascii="Times New Roman" w:hAnsi="Times New Roman" w:cs="Times New Roman"/>
          <w:sz w:val="30"/>
          <w:szCs w:val="30"/>
        </w:rPr>
        <w:t>комиссия</w:t>
      </w:r>
      <w:r w:rsidR="00FA50A7" w:rsidRPr="00EE46DC">
        <w:rPr>
          <w:rFonts w:ascii="Times New Roman" w:hAnsi="Times New Roman" w:cs="Times New Roman"/>
          <w:sz w:val="30"/>
          <w:szCs w:val="30"/>
        </w:rPr>
        <w:t xml:space="preserve"> по вопросам агропромышленного комплекса</w:t>
      </w:r>
      <w:r w:rsidRPr="00EE46DC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8EB8A99" w14:textId="3EF115F5" w:rsidR="00B82401" w:rsidRPr="00253331" w:rsidRDefault="00B82401" w:rsidP="00B82401">
      <w:pPr>
        <w:spacing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53331">
        <w:rPr>
          <w:rFonts w:ascii="Times New Roman" w:hAnsi="Times New Roman" w:cs="Times New Roman"/>
          <w:sz w:val="30"/>
          <w:szCs w:val="30"/>
        </w:rPr>
        <w:lastRenderedPageBreak/>
        <w:t xml:space="preserve">В ходе деятельности Молодежного 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 его члены принимают участи</w:t>
      </w:r>
      <w:r w:rsidR="00BF7E82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253331">
        <w:rPr>
          <w:rFonts w:ascii="Times New Roman" w:hAnsi="Times New Roman" w:cs="Times New Roman"/>
          <w:sz w:val="30"/>
          <w:szCs w:val="30"/>
        </w:rPr>
        <w:t xml:space="preserve"> в 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 xml:space="preserve">ряде </w:t>
      </w:r>
      <w:r w:rsidRPr="00253331">
        <w:rPr>
          <w:rFonts w:ascii="Times New Roman" w:hAnsi="Times New Roman" w:cs="Times New Roman"/>
          <w:sz w:val="30"/>
          <w:szCs w:val="30"/>
        </w:rPr>
        <w:t>проект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>ов</w:t>
      </w:r>
      <w:r w:rsidR="003B0AD9">
        <w:rPr>
          <w:rStyle w:val="af1"/>
          <w:rFonts w:ascii="Times New Roman" w:hAnsi="Times New Roman" w:cs="Times New Roman"/>
          <w:sz w:val="30"/>
          <w:szCs w:val="30"/>
          <w:lang w:val="ru-RU"/>
        </w:rPr>
        <w:footnoteReference w:id="3"/>
      </w:r>
      <w:r w:rsidRPr="00253331">
        <w:rPr>
          <w:rFonts w:ascii="Times New Roman" w:hAnsi="Times New Roman" w:cs="Times New Roman"/>
          <w:sz w:val="30"/>
          <w:szCs w:val="30"/>
        </w:rPr>
        <w:t>:</w:t>
      </w:r>
    </w:p>
    <w:p w14:paraId="4DCEBD0C" w14:textId="7B2F659F" w:rsidR="003F5914" w:rsidRPr="00C25C1E" w:rsidRDefault="00B82401" w:rsidP="003F591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53331">
        <w:rPr>
          <w:rFonts w:ascii="Times New Roman" w:hAnsi="Times New Roman" w:cs="Times New Roman"/>
          <w:b/>
          <w:sz w:val="30"/>
          <w:szCs w:val="30"/>
        </w:rPr>
        <w:t>1. Ток-шоу «Да!Но»</w:t>
      </w:r>
      <w:r w:rsidRPr="00253331">
        <w:rPr>
          <w:rFonts w:ascii="Times New Roman" w:hAnsi="Times New Roman" w:cs="Times New Roman"/>
          <w:sz w:val="30"/>
          <w:szCs w:val="30"/>
        </w:rPr>
        <w:t xml:space="preserve">. Еженедельное молодежное ток-шоу «Да!Но» – это совместный проект компании СТВ и Молодежного </w:t>
      </w:r>
      <w:r w:rsidR="003F5914">
        <w:rPr>
          <w:rFonts w:ascii="Times New Roman" w:hAnsi="Times New Roman" w:cs="Times New Roman"/>
          <w:sz w:val="30"/>
          <w:szCs w:val="30"/>
          <w:lang w:val="ru-RU"/>
        </w:rPr>
        <w:t>сове</w:t>
      </w:r>
      <w:r w:rsidRPr="00253331">
        <w:rPr>
          <w:rFonts w:ascii="Times New Roman" w:hAnsi="Times New Roman" w:cs="Times New Roman"/>
          <w:sz w:val="30"/>
          <w:szCs w:val="30"/>
        </w:rPr>
        <w:t>та. Ток-шоу посвящено актуальным вопросам общественно-политической жизни в молодежной среде. Премьера состоялась 3 мая 2023 года и с этого момента выпуски выходят еженедельно на телеканале РТР-Беларусь.</w:t>
      </w:r>
      <w:r w:rsidR="00C25C1E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25C1E" w:rsidRPr="00C25C1E">
        <w:rPr>
          <w:rFonts w:ascii="Times New Roman" w:hAnsi="Times New Roman" w:cs="Times New Roman"/>
          <w:sz w:val="30"/>
          <w:szCs w:val="30"/>
          <w:lang w:val="ru-RU"/>
        </w:rPr>
        <w:t>Ознакомиться с вышедшими выпусками можно на официальном сайте и youtube-канале СТВ</w:t>
      </w:r>
      <w:r w:rsidR="00C25C1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EB76CA1" w14:textId="090F1A82" w:rsidR="003F5914" w:rsidRPr="00C25C1E" w:rsidRDefault="003F5914" w:rsidP="003F591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Pr="00253331">
        <w:rPr>
          <w:rFonts w:ascii="Times New Roman" w:hAnsi="Times New Roman" w:cs="Times New Roman"/>
          <w:b/>
          <w:sz w:val="30"/>
          <w:szCs w:val="30"/>
        </w:rPr>
        <w:t xml:space="preserve">. Национальный проект «Команда будущего». </w:t>
      </w:r>
      <w:r w:rsidRPr="00253331">
        <w:rPr>
          <w:rFonts w:ascii="Times New Roman" w:hAnsi="Times New Roman" w:cs="Times New Roman"/>
          <w:sz w:val="30"/>
          <w:szCs w:val="30"/>
        </w:rPr>
        <w:t xml:space="preserve">Национальный проект «Команда будущего» – конкурс, целью которого является поиск, развитие и поддержка перспективных лидеров, обладающих высоким уровнем личных качеств и управленческих компетенций. Задачи проекта: формирование у участников компетенций в сфере управления через прохождение обучения и получение обратной связи от экспертов; создание коммуникационной площадки для обмена опытом между участниками; содействие их дальнейшему развитию и распространению лучших практик. Идея о проведении национального конкурса «Команда будущего» была озвучена Молодежным парламентом на </w:t>
      </w:r>
      <w:r w:rsidRPr="00253331">
        <w:rPr>
          <w:rFonts w:ascii="Times New Roman" w:hAnsi="Times New Roman" w:cs="Times New Roman"/>
          <w:sz w:val="30"/>
          <w:szCs w:val="30"/>
          <w:lang w:val="en-US"/>
        </w:rPr>
        <w:t>VI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sz w:val="30"/>
          <w:szCs w:val="30"/>
        </w:rPr>
        <w:t>Всебелорусском народном собрании в феврале 2021 года. Первому национальному конкурсу «Команда будущего» был дан старт с направления «Политика» и его итоги были подведены на первом Белорусском молодежном парламентском форуме в марте 2021 года, где участники имели возможность презентовать свои социально-общественные и политические проекты</w:t>
      </w:r>
      <w:r w:rsidR="00C25C1E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C25C1E" w:rsidRPr="00C25C1E">
        <w:rPr>
          <w:rFonts w:ascii="Times New Roman" w:hAnsi="Times New Roman" w:cs="Times New Roman"/>
          <w:sz w:val="30"/>
          <w:szCs w:val="30"/>
          <w:lang w:val="ru-RU"/>
        </w:rPr>
        <w:t>С октября 2021 года проект «Команда Будущего» получил дополнительное направление в качестве лидерской платформы и реализуется под названием Лидерская платформа «Команда будущего».</w:t>
      </w:r>
    </w:p>
    <w:p w14:paraId="616365A9" w14:textId="0CF2971A" w:rsidR="00C25C1E" w:rsidRPr="00253331" w:rsidRDefault="00C25C1E" w:rsidP="00C25C1E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3</w:t>
      </w:r>
      <w:r w:rsidRPr="00253331">
        <w:rPr>
          <w:rFonts w:ascii="Times New Roman" w:hAnsi="Times New Roman" w:cs="Times New Roman"/>
          <w:b/>
          <w:sz w:val="30"/>
          <w:szCs w:val="30"/>
        </w:rPr>
        <w:t>. Информационно-просветительский про</w:t>
      </w:r>
      <w:r>
        <w:rPr>
          <w:rFonts w:ascii="Times New Roman" w:hAnsi="Times New Roman" w:cs="Times New Roman"/>
          <w:b/>
          <w:sz w:val="30"/>
          <w:szCs w:val="30"/>
        </w:rPr>
        <w:t>ект «Единый парламентский день»</w:t>
      </w:r>
      <w:r w:rsidRPr="00253331">
        <w:rPr>
          <w:rFonts w:ascii="Times New Roman" w:hAnsi="Times New Roman" w:cs="Times New Roman"/>
          <w:sz w:val="30"/>
          <w:szCs w:val="30"/>
        </w:rPr>
        <w:t xml:space="preserve"> направлен на приобщение молодежи к молодежной парламентской деятельности, формирование правовой и политической культуры.</w:t>
      </w:r>
    </w:p>
    <w:p w14:paraId="3D3FF310" w14:textId="4006986C" w:rsidR="00C25C1E" w:rsidRDefault="00C25C1E" w:rsidP="00C25C1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253331">
        <w:rPr>
          <w:rFonts w:ascii="Times New Roman" w:hAnsi="Times New Roman"/>
          <w:sz w:val="30"/>
          <w:szCs w:val="30"/>
        </w:rPr>
        <w:t xml:space="preserve">В рамках проекта члены Молодежного </w:t>
      </w:r>
      <w:r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 xml:space="preserve">та ежемесячно в единый день (каждый третий четверг месяца) организовывают диалоговые площадки с участием школьников, учащихся колледжей и студентов в разных уголках Беларуси. В ходе диалоговых площадок молодые парламентарии рассказывают про работу, цели, задачи и проекты Молодежного </w:t>
      </w:r>
      <w:r>
        <w:rPr>
          <w:rFonts w:ascii="Times New Roman" w:hAnsi="Times New Roman"/>
          <w:sz w:val="30"/>
          <w:szCs w:val="30"/>
        </w:rPr>
        <w:t>сове</w:t>
      </w:r>
      <w:r w:rsidRPr="00253331">
        <w:rPr>
          <w:rFonts w:ascii="Times New Roman" w:hAnsi="Times New Roman"/>
          <w:sz w:val="30"/>
          <w:szCs w:val="30"/>
        </w:rPr>
        <w:t>та, отвечают на актуальные вопросы и получают обратную связь</w:t>
      </w:r>
      <w:r>
        <w:rPr>
          <w:sz w:val="30"/>
          <w:szCs w:val="30"/>
        </w:rPr>
        <w:t>.</w:t>
      </w:r>
    </w:p>
    <w:p w14:paraId="150A5AA5" w14:textId="397869C1" w:rsidR="00C25C1E" w:rsidRDefault="00C25C1E" w:rsidP="00C25C1E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4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253331"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 xml:space="preserve">Деловая игра «Голос Лидера». </w:t>
      </w:r>
      <w:r w:rsidRPr="00253331">
        <w:rPr>
          <w:rFonts w:ascii="Times New Roman" w:hAnsi="Times New Roman" w:cs="Times New Roman"/>
          <w:sz w:val="30"/>
          <w:szCs w:val="30"/>
        </w:rPr>
        <w:t xml:space="preserve">В сентябре 2023 года Молодежным парламентом был запущен новый проект – деловая игра «Голос Лидера». Цель этого проекта заключается в развитии у молодежи критического мышления, необходимых коммуникативных компетенций для профессиональной деятельности, умения применять свои знания в культуре спора, а также расширение кругозора с позиции анализа актуальных международных, </w:t>
      </w:r>
      <w:r w:rsidRPr="00253331">
        <w:rPr>
          <w:rFonts w:ascii="Times New Roman" w:hAnsi="Times New Roman" w:cs="Times New Roman"/>
          <w:sz w:val="30"/>
          <w:szCs w:val="30"/>
        </w:rPr>
        <w:lastRenderedPageBreak/>
        <w:t xml:space="preserve">политических и экономических вопросов. Проект представляет собой моделирование предвыборных дебатов кандидатов в депутаты, которые будут обсуждать актуальные темы по международной повестке, социально-экономическому развитию и молодежной политике Республики Беларусь. Финал </w:t>
      </w:r>
      <w:r w:rsidRPr="00253331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253331">
        <w:rPr>
          <w:rFonts w:ascii="Times New Roman" w:hAnsi="Times New Roman" w:cs="Times New Roman"/>
          <w:sz w:val="30"/>
          <w:szCs w:val="30"/>
        </w:rPr>
        <w:t xml:space="preserve"> Деловой игры «Голос лидера» состоялся 20 октября 2023 года на базе Головного офиса АСБ «Беларусбанк». Финал </w:t>
      </w:r>
      <w:r w:rsidRPr="00253331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253331">
        <w:rPr>
          <w:rFonts w:ascii="Times New Roman" w:hAnsi="Times New Roman" w:cs="Times New Roman"/>
          <w:sz w:val="30"/>
          <w:szCs w:val="30"/>
        </w:rPr>
        <w:t xml:space="preserve"> Деловой игры «Голос лидера» состоялся 6 апреля 2024 года на базе БГПУ имени Максима Танка</w:t>
      </w:r>
      <w:r w:rsidR="000D4AFB">
        <w:rPr>
          <w:sz w:val="30"/>
          <w:szCs w:val="30"/>
          <w:lang w:val="ru-RU"/>
        </w:rPr>
        <w:t>.</w:t>
      </w:r>
    </w:p>
    <w:p w14:paraId="1B5B168D" w14:textId="20823F4E" w:rsidR="000D4AFB" w:rsidRPr="000D4AFB" w:rsidRDefault="000D4AFB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253331"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Информационно-профилактический проект «Молодежный щит». </w:t>
      </w:r>
      <w:r w:rsidRPr="00253331">
        <w:rPr>
          <w:rFonts w:ascii="Times New Roman" w:hAnsi="Times New Roman" w:cs="Times New Roman"/>
          <w:sz w:val="30"/>
          <w:szCs w:val="30"/>
        </w:rPr>
        <w:t>14 ноября 2023 года Молодежный парламент запустил информационно-профилактический проект «Молодежный щит». Проект направлен на противодействие незаконному обороту наркотических веществ и профилактику наркомании среди молодежи. Молодежный парламент разработал информационные материалы и уникальную интерактивную презентацию для проведения встреч с разными категориями молодежи в форме открытого диалога. Уникальность материалов составляют фото и видео реальных веществ, переписок с нарконанимателями в социальных сетях. Отражена работа настоящих наркомагазинов, действовавших на территории Беларуси. Собранная информация является материалами уголовных дел, заводимых на территории Беларуси по отношению к молодым лицам, попавшимся на закладках, хранении и потреблении наркотических веществ</w:t>
      </w:r>
      <w:r>
        <w:rPr>
          <w:sz w:val="30"/>
          <w:szCs w:val="30"/>
          <w:lang w:val="ru-RU"/>
        </w:rPr>
        <w:t>.</w:t>
      </w:r>
    </w:p>
    <w:p w14:paraId="6F0262EC" w14:textId="1DA797DE" w:rsidR="000D4AFB" w:rsidRPr="000D4AFB" w:rsidRDefault="000D4AFB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6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253331"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 xml:space="preserve">Молодежная дискуссионная площадка «Молодежный СХОД». </w:t>
      </w:r>
      <w:r w:rsidRPr="00253331">
        <w:rPr>
          <w:rFonts w:ascii="Times New Roman" w:hAnsi="Times New Roman" w:cs="Times New Roman"/>
          <w:sz w:val="30"/>
          <w:szCs w:val="30"/>
        </w:rPr>
        <w:t>Молодежный СХОД – это совместный проект Молодежного парламента и ОО «БРСМ». Проект представляет собой молодежные дискуссионные площадки членов Молодежного парламента и первых секретарей комитетов БРСМ с учащимися учреждений профессионально-технического, среднего специального, высшего образования и работающей молодежью по актуальным направлениям развития Беларуси. Цель проекта заключается в формировании правовой и политической культуры молодежи, приобщении молодежи к парламентской деятельности, раскрытии потенциала в гражданских инициативах. В рамках встреч с молодежью спикеры смогут получить обратную связь по актуальным темам обсуждения, проектам и инициативам, которые реализуют Молодежный парламент и БРСМ</w:t>
      </w:r>
      <w:r>
        <w:rPr>
          <w:sz w:val="30"/>
          <w:szCs w:val="30"/>
          <w:lang w:val="ru-RU"/>
        </w:rPr>
        <w:t>.</w:t>
      </w:r>
    </w:p>
    <w:p w14:paraId="7B05EBEC" w14:textId="32674B57" w:rsidR="000D4AFB" w:rsidRPr="000D4AFB" w:rsidRDefault="000D4AFB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7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253331"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 xml:space="preserve">Интеллектуальная историческая викторина «Нам дано право помнить». </w:t>
      </w:r>
      <w:r w:rsidRPr="00253331">
        <w:rPr>
          <w:rFonts w:ascii="Times New Roman" w:hAnsi="Times New Roman" w:cs="Times New Roman"/>
          <w:sz w:val="30"/>
          <w:szCs w:val="30"/>
        </w:rPr>
        <w:t>2 мая 2024 года Молодежный парламент запус</w:t>
      </w:r>
      <w:r>
        <w:rPr>
          <w:rFonts w:ascii="Times New Roman" w:hAnsi="Times New Roman" w:cs="Times New Roman"/>
          <w:sz w:val="30"/>
          <w:szCs w:val="30"/>
          <w:lang w:val="ru-RU"/>
        </w:rPr>
        <w:t>тил</w:t>
      </w:r>
      <w:r w:rsidRPr="00253331">
        <w:rPr>
          <w:rFonts w:ascii="Times New Roman" w:hAnsi="Times New Roman" w:cs="Times New Roman"/>
          <w:sz w:val="30"/>
          <w:szCs w:val="30"/>
        </w:rPr>
        <w:t xml:space="preserve"> интеллектуальную историческую викторину «Нам дано право помнить» на тему истории Великой Отечественной войны. Запуск проекта посвящен 80-й годовщине освобождения Беларуси от немецко-фашистских захватчиков и направлен на сохранение исторической памяти и правды о Великой Отечественной войне, а также на борьбу с ее фальсификацией и недопущение реабилитации нацизма. Члены Молодежного парламента на ежемесячной основе провод</w:t>
      </w:r>
      <w:r>
        <w:rPr>
          <w:rFonts w:ascii="Times New Roman" w:hAnsi="Times New Roman" w:cs="Times New Roman"/>
          <w:sz w:val="30"/>
          <w:szCs w:val="30"/>
          <w:lang w:val="ru-RU"/>
        </w:rPr>
        <w:t>я</w:t>
      </w:r>
      <w:r w:rsidRPr="00253331">
        <w:rPr>
          <w:rFonts w:ascii="Times New Roman" w:hAnsi="Times New Roman" w:cs="Times New Roman"/>
          <w:sz w:val="30"/>
          <w:szCs w:val="30"/>
        </w:rPr>
        <w:t xml:space="preserve">т исторические викторины для молодежи в каждом районе Беларуси. Викторина состоит из нескольких раундов и включает в себя множество вопросов по основным вехам истории </w:t>
      </w:r>
      <w:r w:rsidRPr="00253331">
        <w:rPr>
          <w:rFonts w:ascii="Times New Roman" w:hAnsi="Times New Roman" w:cs="Times New Roman"/>
          <w:sz w:val="30"/>
          <w:szCs w:val="30"/>
        </w:rPr>
        <w:lastRenderedPageBreak/>
        <w:t>Великой Отечественной войны: даты, персоналии, ключевые события, терминология и иное. Проект носит бессрочный характер, первая масштабная фаза реализации викторины состоялась в мае – июле 2024 года</w:t>
      </w:r>
      <w:r>
        <w:rPr>
          <w:sz w:val="30"/>
          <w:szCs w:val="30"/>
          <w:lang w:val="ru-RU"/>
        </w:rPr>
        <w:t>.</w:t>
      </w:r>
    </w:p>
    <w:p w14:paraId="5FA80497" w14:textId="1C11EFA9" w:rsidR="000D4AFB" w:rsidRPr="00374003" w:rsidRDefault="000D4AFB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253331"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 xml:space="preserve">Общественно-правовой проект «Молодежь в праве». </w:t>
      </w:r>
      <w:r w:rsidRPr="00253331">
        <w:rPr>
          <w:rFonts w:ascii="Times New Roman" w:hAnsi="Times New Roman" w:cs="Times New Roman"/>
          <w:sz w:val="30"/>
          <w:szCs w:val="30"/>
        </w:rPr>
        <w:t>4 июня 2024 года Молодежный парламент и Совет молодых адвокатов Белорусской республиканской коллегии адвокатов запустили совместный общественно-правовой проект «Молодежь в праве». Проект направлен на повышение правовой и политической грамотности белорусской молодежи, защиту ее законных прав и интересов сквозь призму открытого диалога по актуальным правовым тематикам. Цель проекта – информирование молодежи и предупреждение преступлений в сфере киберпреступности, экстремизма, незаконного оборота наркотических веществ, реабилитации нацизма. В ходе каждой встречи участникам проекта будет предоставляться бесплатная юридическая консультация. Проект носит бессрочный характер, первые встречи с молодежью состоялись в июне 2024 года</w:t>
      </w:r>
      <w:r w:rsidR="00374003">
        <w:rPr>
          <w:sz w:val="30"/>
          <w:szCs w:val="30"/>
          <w:lang w:val="ru-RU"/>
        </w:rPr>
        <w:t>.</w:t>
      </w:r>
    </w:p>
    <w:p w14:paraId="01FF4B2E" w14:textId="36F568D2" w:rsidR="000D4AFB" w:rsidRPr="00374003" w:rsidRDefault="000D4AFB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253331">
        <w:rPr>
          <w:rFonts w:ascii="Times New Roman" w:hAnsi="Times New Roman" w:cs="Times New Roman"/>
          <w:sz w:val="30"/>
          <w:szCs w:val="30"/>
        </w:rPr>
        <w:t> </w:t>
      </w:r>
      <w:r w:rsidRPr="00253331">
        <w:rPr>
          <w:rFonts w:ascii="Times New Roman" w:hAnsi="Times New Roman" w:cs="Times New Roman"/>
          <w:b/>
          <w:bCs/>
          <w:sz w:val="30"/>
          <w:szCs w:val="30"/>
        </w:rPr>
        <w:t xml:space="preserve">Духовно-нравственный проект «Сила слова». </w:t>
      </w:r>
      <w:r w:rsidRPr="00253331">
        <w:rPr>
          <w:rFonts w:ascii="Times New Roman" w:hAnsi="Times New Roman" w:cs="Times New Roman"/>
          <w:sz w:val="30"/>
          <w:szCs w:val="30"/>
        </w:rPr>
        <w:t>9 сентября 2024 года Молодежный парламент и Синодальный отдел по делам молодежи Белорусской Православной Церкви (Белорусского Экзархата Московского Патриархата) дали старт совместному духовно-нравственному проекту «Сила Слова». «Сила Слова» – это дискуссионные площадки членов Молодежного парламента и представителей Синодального отдела по делам молодежи Белорусской Православной Церкви (Белорусского Экзархата Московского Патриархата) с учащимися учреждений общего, профессионально-технического, среднего специального, высшего образования и работающей молодежью. Цель проекта – духовно-нравственное воспитание молодежи Республики Беларусь, формирование традиционных семейных ценностей, укрепление института молодой семьи, позиционирование семьи как основополагающего социального института в общественном сознании у молодежи. В рамках встреч с молодежью спикеры в формате живого диалога будут акцентировать внимание молодежи на важных вещах и поступках, раскрытии их внутреннего потенциала, а также отвечать на актуальные вопросы молодежи</w:t>
      </w:r>
      <w:r w:rsidR="00374003">
        <w:rPr>
          <w:sz w:val="30"/>
          <w:szCs w:val="30"/>
          <w:lang w:val="ru-RU"/>
        </w:rPr>
        <w:t>.</w:t>
      </w:r>
    </w:p>
    <w:p w14:paraId="1A35FF88" w14:textId="5A721221" w:rsidR="009509E1" w:rsidRPr="009509E1" w:rsidRDefault="003B0AD9" w:rsidP="009509E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B0AD9">
        <w:rPr>
          <w:rFonts w:ascii="Times New Roman" w:hAnsi="Times New Roman" w:cs="Times New Roman"/>
          <w:b/>
          <w:sz w:val="30"/>
          <w:szCs w:val="30"/>
          <w:lang w:val="ru-RU"/>
        </w:rPr>
        <w:t xml:space="preserve">10. </w:t>
      </w:r>
      <w:r w:rsidR="009509E1">
        <w:rPr>
          <w:rFonts w:ascii="Times New Roman" w:hAnsi="Times New Roman" w:cs="Times New Roman"/>
          <w:b/>
          <w:sz w:val="30"/>
          <w:szCs w:val="30"/>
          <w:lang w:val="ru-RU"/>
        </w:rPr>
        <w:t>И</w:t>
      </w:r>
      <w:r w:rsidR="009509E1" w:rsidRPr="009509E1">
        <w:rPr>
          <w:rFonts w:ascii="Times New Roman" w:hAnsi="Times New Roman" w:cs="Times New Roman"/>
          <w:b/>
          <w:sz w:val="30"/>
          <w:szCs w:val="30"/>
          <w:lang w:val="ru-RU"/>
        </w:rPr>
        <w:t>нформационно-просветительский проект «Не навреди»</w:t>
      </w:r>
      <w:r w:rsidR="009509E1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="009509E1">
        <w:rPr>
          <w:rFonts w:ascii="Times New Roman" w:hAnsi="Times New Roman" w:cs="Times New Roman"/>
          <w:sz w:val="30"/>
          <w:szCs w:val="30"/>
          <w:lang w:val="ru-RU"/>
        </w:rPr>
        <w:t xml:space="preserve">Цель проекта – </w:t>
      </w:r>
      <w:r w:rsidR="009509E1" w:rsidRPr="009509E1">
        <w:rPr>
          <w:rFonts w:ascii="Times New Roman" w:hAnsi="Times New Roman" w:cs="Times New Roman"/>
          <w:sz w:val="30"/>
          <w:szCs w:val="30"/>
          <w:lang w:val="ru-RU"/>
        </w:rPr>
        <w:t>обучение молодежи основам оказания первой медицинской доврачебной помощи.</w:t>
      </w:r>
      <w:r w:rsidR="009509E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509E1" w:rsidRPr="009509E1">
        <w:rPr>
          <w:rFonts w:ascii="Times New Roman" w:hAnsi="Times New Roman" w:cs="Times New Roman"/>
          <w:sz w:val="30"/>
          <w:szCs w:val="30"/>
          <w:lang w:val="ru-RU"/>
        </w:rPr>
        <w:t xml:space="preserve">Комиссия по социальной политике и здравоохранению Молодежного совета разработала информационные материалы и презентации для проведения </w:t>
      </w:r>
      <w:r w:rsidR="009509E1">
        <w:rPr>
          <w:rFonts w:ascii="Times New Roman" w:hAnsi="Times New Roman" w:cs="Times New Roman"/>
          <w:sz w:val="30"/>
          <w:szCs w:val="30"/>
          <w:lang w:val="ru-RU"/>
        </w:rPr>
        <w:t xml:space="preserve">на постоянной основе </w:t>
      </w:r>
      <w:r w:rsidR="009509E1" w:rsidRPr="009509E1">
        <w:rPr>
          <w:rFonts w:ascii="Times New Roman" w:hAnsi="Times New Roman" w:cs="Times New Roman"/>
          <w:sz w:val="30"/>
          <w:szCs w:val="30"/>
          <w:lang w:val="ru-RU"/>
        </w:rPr>
        <w:t>встреч с разными категориями молодежи в формате открытого диалога, который будет состоять из теоретической и практической частей.</w:t>
      </w:r>
      <w:r w:rsidR="009509E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509E1" w:rsidRPr="009509E1">
        <w:rPr>
          <w:rFonts w:ascii="Times New Roman" w:hAnsi="Times New Roman" w:cs="Times New Roman"/>
          <w:sz w:val="30"/>
          <w:szCs w:val="30"/>
          <w:lang w:val="ru-RU"/>
        </w:rPr>
        <w:t>Содействие в организации практических занятий с оборудованием будут оказывать учреждения здравоохранения и учреждения образования членов Молодежного совета.</w:t>
      </w:r>
    </w:p>
    <w:p w14:paraId="2498BFFA" w14:textId="00D137BB" w:rsidR="009509E1" w:rsidRPr="009509E1" w:rsidRDefault="009509E1" w:rsidP="009509E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Первое мероприятие состоялось 1</w:t>
      </w:r>
      <w:r w:rsidRPr="009509E1">
        <w:rPr>
          <w:rFonts w:ascii="Times New Roman" w:hAnsi="Times New Roman" w:cs="Times New Roman"/>
          <w:sz w:val="30"/>
          <w:szCs w:val="30"/>
          <w:lang w:val="ru-RU"/>
        </w:rPr>
        <w:t>8 февраля 2025 г.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в л</w:t>
      </w:r>
      <w:r w:rsidRPr="009509E1">
        <w:rPr>
          <w:rFonts w:ascii="Times New Roman" w:hAnsi="Times New Roman" w:cs="Times New Roman"/>
          <w:sz w:val="30"/>
          <w:szCs w:val="30"/>
          <w:lang w:val="ru-RU"/>
        </w:rPr>
        <w:t>ице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9509E1">
        <w:rPr>
          <w:rFonts w:ascii="Times New Roman" w:hAnsi="Times New Roman" w:cs="Times New Roman"/>
          <w:sz w:val="30"/>
          <w:szCs w:val="30"/>
          <w:lang w:val="ru-RU"/>
        </w:rPr>
        <w:t xml:space="preserve"> № 1 г. Гродно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509E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Его </w:t>
      </w:r>
      <w:r w:rsidRPr="009509E1">
        <w:rPr>
          <w:rFonts w:ascii="Times New Roman" w:hAnsi="Times New Roman" w:cs="Times New Roman"/>
          <w:sz w:val="30"/>
          <w:szCs w:val="30"/>
          <w:lang w:val="ru-RU"/>
        </w:rPr>
        <w:t>провел председатель комиссии по социальной политике и здравоохранению Молодежного совета при Национальном соб</w:t>
      </w:r>
      <w:r>
        <w:rPr>
          <w:rFonts w:ascii="Times New Roman" w:hAnsi="Times New Roman" w:cs="Times New Roman"/>
          <w:sz w:val="30"/>
          <w:szCs w:val="30"/>
          <w:lang w:val="ru-RU"/>
        </w:rPr>
        <w:t>рании Беларуси Матвей Лянцевич</w:t>
      </w:r>
      <w:r>
        <w:rPr>
          <w:rStyle w:val="af1"/>
          <w:rFonts w:ascii="Times New Roman" w:hAnsi="Times New Roman" w:cs="Times New Roman"/>
          <w:sz w:val="30"/>
          <w:szCs w:val="30"/>
          <w:lang w:val="ru-RU"/>
        </w:rPr>
        <w:footnoteReference w:id="4"/>
      </w:r>
      <w:r w:rsidRPr="009509E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4F0FF31E" w14:textId="0496C53D" w:rsidR="00374003" w:rsidRPr="003B0AD9" w:rsidRDefault="009509E1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11. </w:t>
      </w:r>
      <w:r w:rsidR="003B0AD9" w:rsidRPr="003B0AD9">
        <w:rPr>
          <w:rFonts w:ascii="Times New Roman" w:hAnsi="Times New Roman" w:cs="Times New Roman"/>
          <w:b/>
          <w:sz w:val="30"/>
          <w:szCs w:val="30"/>
          <w:lang w:val="ru-RU"/>
        </w:rPr>
        <w:t>Культурно-образовательный проект «Познай творческую Беларусь»</w:t>
      </w:r>
      <w:r w:rsidR="003B0AD9">
        <w:rPr>
          <w:rFonts w:ascii="Times New Roman" w:hAnsi="Times New Roman" w:cs="Times New Roman"/>
          <w:b/>
          <w:sz w:val="30"/>
          <w:szCs w:val="30"/>
          <w:lang w:val="ru-RU"/>
        </w:rPr>
        <w:t xml:space="preserve">. 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>Проект стартовал 9 сентября 2025 года. Цель п</w:t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>роект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>помо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>чь</w:t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 xml:space="preserve"> молодежи лучше узнать культуру своей страны, ее традиции и искусство. Это возможность пообщаться с белорусскими художниками, артистами и писателями. Открытые диалоги, мастер-классы и творческие вечера планируются в каждом регионе страны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>. Г</w:t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>остями первого мероприятия стала группа Aura. Прежде чем состоялся концерт с ее участием, солисты рассказали об истории создания дуэта, о том как готовятся к публичным выступлениям, в чем наход</w:t>
      </w:r>
      <w:r w:rsidR="003B0AD9">
        <w:rPr>
          <w:rFonts w:ascii="Times New Roman" w:hAnsi="Times New Roman" w:cs="Times New Roman"/>
          <w:sz w:val="30"/>
          <w:szCs w:val="30"/>
          <w:lang w:val="ru-RU"/>
        </w:rPr>
        <w:t>ят</w:t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 xml:space="preserve"> вдохновение и для чего необходимо беречь семейные ценности</w:t>
      </w:r>
      <w:r w:rsidR="003B0AD9">
        <w:rPr>
          <w:rStyle w:val="af1"/>
          <w:rFonts w:ascii="Times New Roman" w:hAnsi="Times New Roman" w:cs="Times New Roman"/>
          <w:sz w:val="30"/>
          <w:szCs w:val="30"/>
          <w:lang w:val="ru-RU"/>
        </w:rPr>
        <w:footnoteReference w:id="5"/>
      </w:r>
      <w:r w:rsidR="003B0AD9" w:rsidRPr="003B0AD9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0A0E55A5" w14:textId="3976C48F" w:rsidR="002435E9" w:rsidRDefault="002435E9" w:rsidP="000D4AFB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3515164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08A519C8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20A66441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5EFCC370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0A8AA8A1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6CA4DA92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4B864EE9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37AC4374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521D7F10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34CA28C5" w14:textId="77777777" w:rsidR="002435E9" w:rsidRP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1C5F6ED4" w14:textId="4466E5FC" w:rsidR="002435E9" w:rsidRDefault="002435E9" w:rsidP="002435E9">
      <w:pPr>
        <w:rPr>
          <w:rFonts w:ascii="Times New Roman" w:hAnsi="Times New Roman" w:cs="Times New Roman"/>
          <w:sz w:val="30"/>
          <w:szCs w:val="30"/>
          <w:lang w:val="ru-RU"/>
        </w:rPr>
      </w:pPr>
    </w:p>
    <w:p w14:paraId="3A91CA6A" w14:textId="1706E0C5" w:rsidR="00B82401" w:rsidRPr="002435E9" w:rsidRDefault="002435E9" w:rsidP="002435E9">
      <w:pPr>
        <w:tabs>
          <w:tab w:val="left" w:pos="8707"/>
        </w:tabs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bookmarkStart w:id="0" w:name="_GoBack"/>
      <w:bookmarkEnd w:id="0"/>
    </w:p>
    <w:sectPr w:rsidR="00B82401" w:rsidRPr="002435E9" w:rsidSect="001C5C5D">
      <w:footerReference w:type="default" r:id="rId8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A7A60" w14:textId="77777777" w:rsidR="00015A12" w:rsidRDefault="00015A12" w:rsidP="00087D18">
      <w:pPr>
        <w:spacing w:line="240" w:lineRule="auto"/>
      </w:pPr>
      <w:r>
        <w:separator/>
      </w:r>
    </w:p>
  </w:endnote>
  <w:endnote w:type="continuationSeparator" w:id="0">
    <w:p w14:paraId="7FFF484F" w14:textId="77777777" w:rsidR="00015A12" w:rsidRDefault="00015A12" w:rsidP="0008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99811"/>
      <w:docPartObj>
        <w:docPartGallery w:val="Page Numbers (Bottom of Page)"/>
        <w:docPartUnique/>
      </w:docPartObj>
    </w:sdtPr>
    <w:sdtEndPr/>
    <w:sdtContent>
      <w:p w14:paraId="7F24ADF8" w14:textId="5AA512C6" w:rsidR="008A7A08" w:rsidRDefault="008A7A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1C1" w:rsidRPr="000801C1">
          <w:rPr>
            <w:noProof/>
            <w:lang w:val="ru-RU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07E35" w14:textId="77777777" w:rsidR="00015A12" w:rsidRDefault="00015A12" w:rsidP="00087D18">
      <w:pPr>
        <w:spacing w:line="240" w:lineRule="auto"/>
      </w:pPr>
      <w:r>
        <w:separator/>
      </w:r>
    </w:p>
  </w:footnote>
  <w:footnote w:type="continuationSeparator" w:id="0">
    <w:p w14:paraId="097A3BA9" w14:textId="77777777" w:rsidR="00015A12" w:rsidRDefault="00015A12" w:rsidP="00087D18">
      <w:pPr>
        <w:spacing w:line="240" w:lineRule="auto"/>
      </w:pPr>
      <w:r>
        <w:continuationSeparator/>
      </w:r>
    </w:p>
  </w:footnote>
  <w:footnote w:id="1">
    <w:p w14:paraId="67BCC79A" w14:textId="65BD0791" w:rsidR="00B82401" w:rsidRPr="003B4159" w:rsidRDefault="00B82401" w:rsidP="00B82401">
      <w:pPr>
        <w:pStyle w:val="af"/>
        <w:rPr>
          <w:rFonts w:ascii="Times New Roman" w:hAnsi="Times New Roman" w:cs="Times New Roman"/>
          <w:sz w:val="18"/>
          <w:szCs w:val="18"/>
        </w:rPr>
      </w:pPr>
      <w:r w:rsidRPr="003B4159">
        <w:rPr>
          <w:rStyle w:val="af1"/>
          <w:rFonts w:ascii="Times New Roman" w:hAnsi="Times New Roman" w:cs="Times New Roman"/>
          <w:sz w:val="18"/>
          <w:szCs w:val="18"/>
        </w:rPr>
        <w:footnoteRef/>
      </w:r>
      <w:r w:rsidRPr="003B4159">
        <w:rPr>
          <w:rFonts w:ascii="Times New Roman" w:hAnsi="Times New Roman" w:cs="Times New Roman"/>
          <w:sz w:val="18"/>
          <w:szCs w:val="18"/>
        </w:rPr>
        <w:t xml:space="preserve"> </w:t>
      </w:r>
      <w:r w:rsidR="00787EA0" w:rsidRPr="003B4159">
        <w:rPr>
          <w:rFonts w:ascii="Times New Roman" w:hAnsi="Times New Roman" w:cs="Times New Roman"/>
          <w:sz w:val="18"/>
          <w:szCs w:val="18"/>
        </w:rPr>
        <w:t>Молодежный совет [Электронный ресурс] //Совет Республики Национального собрания Республики Беларусь</w:t>
      </w:r>
      <w:r w:rsidRPr="003B4159">
        <w:rPr>
          <w:rFonts w:ascii="Times New Roman" w:hAnsi="Times New Roman" w:cs="Times New Roman"/>
          <w:sz w:val="18"/>
          <w:szCs w:val="18"/>
        </w:rPr>
        <w:t xml:space="preserve">. – Режим доступа: </w:t>
      </w:r>
      <w:r w:rsidR="00787EA0" w:rsidRPr="003B4159">
        <w:rPr>
          <w:rFonts w:ascii="Times New Roman" w:hAnsi="Times New Roman" w:cs="Times New Roman"/>
          <w:sz w:val="18"/>
          <w:szCs w:val="18"/>
        </w:rPr>
        <w:t>https://sovrep.gov.by/ru/mp-ru/</w:t>
      </w:r>
      <w:r w:rsidRPr="003B4159">
        <w:rPr>
          <w:rFonts w:ascii="Times New Roman" w:hAnsi="Times New Roman" w:cs="Times New Roman"/>
          <w:sz w:val="18"/>
          <w:szCs w:val="18"/>
        </w:rPr>
        <w:t xml:space="preserve">. – Дата доступа: </w:t>
      </w:r>
      <w:r w:rsidR="009A2F76" w:rsidRPr="003B4159">
        <w:rPr>
          <w:rFonts w:ascii="Times New Roman" w:hAnsi="Times New Roman" w:cs="Times New Roman"/>
          <w:sz w:val="18"/>
          <w:szCs w:val="18"/>
        </w:rPr>
        <w:t>25.09</w:t>
      </w:r>
      <w:r w:rsidRPr="003B4159">
        <w:rPr>
          <w:rFonts w:ascii="Times New Roman" w:hAnsi="Times New Roman" w:cs="Times New Roman"/>
          <w:sz w:val="18"/>
          <w:szCs w:val="18"/>
        </w:rPr>
        <w:t>.202</w:t>
      </w:r>
      <w:r w:rsidR="009A2F76" w:rsidRPr="003B4159">
        <w:rPr>
          <w:rFonts w:ascii="Times New Roman" w:hAnsi="Times New Roman" w:cs="Times New Roman"/>
          <w:sz w:val="18"/>
          <w:szCs w:val="18"/>
        </w:rPr>
        <w:t>5</w:t>
      </w:r>
      <w:r w:rsidRPr="003B4159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0424812" w14:textId="53A23F46" w:rsidR="00B82401" w:rsidRPr="003B4159" w:rsidRDefault="00B82401" w:rsidP="00B82401">
      <w:pPr>
        <w:pStyle w:val="af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3B4159">
        <w:rPr>
          <w:rFonts w:ascii="Times New Roman" w:hAnsi="Times New Roman" w:cs="Times New Roman"/>
          <w:sz w:val="18"/>
          <w:szCs w:val="18"/>
        </w:rPr>
        <w:t xml:space="preserve">Положение о Молодежном совете при </w:t>
      </w:r>
      <w:r w:rsidR="003B4159">
        <w:rPr>
          <w:rFonts w:ascii="Times New Roman" w:hAnsi="Times New Roman" w:cs="Times New Roman"/>
          <w:sz w:val="18"/>
          <w:szCs w:val="18"/>
        </w:rPr>
        <w:t>Совете Республики Национального собрания</w:t>
      </w:r>
      <w:r w:rsidRPr="003B4159">
        <w:rPr>
          <w:rFonts w:ascii="Times New Roman" w:hAnsi="Times New Roman" w:cs="Times New Roman"/>
          <w:sz w:val="18"/>
          <w:szCs w:val="18"/>
        </w:rPr>
        <w:t xml:space="preserve"> Республики Беларусь [Электронный ресурс] : утв. </w:t>
      </w:r>
      <w:r w:rsidR="00787EA0" w:rsidRPr="003B4159">
        <w:rPr>
          <w:rFonts w:ascii="Times New Roman" w:hAnsi="Times New Roman" w:cs="Times New Roman"/>
          <w:sz w:val="18"/>
          <w:szCs w:val="18"/>
        </w:rPr>
        <w:t>Постановлением Президиума Совета Республики</w:t>
      </w:r>
      <w:r w:rsidRPr="003B4159">
        <w:rPr>
          <w:rFonts w:ascii="Times New Roman" w:hAnsi="Times New Roman" w:cs="Times New Roman"/>
          <w:sz w:val="18"/>
          <w:szCs w:val="18"/>
        </w:rPr>
        <w:t xml:space="preserve"> Национального собрания Республики Беларусь, </w:t>
      </w:r>
      <w:r w:rsidR="00787EA0" w:rsidRPr="003B4159">
        <w:rPr>
          <w:rFonts w:ascii="Times New Roman" w:hAnsi="Times New Roman" w:cs="Times New Roman"/>
          <w:sz w:val="18"/>
          <w:szCs w:val="18"/>
        </w:rPr>
        <w:t>17</w:t>
      </w:r>
      <w:r w:rsidR="006E6FC8" w:rsidRPr="003B4159">
        <w:rPr>
          <w:rFonts w:ascii="Times New Roman" w:hAnsi="Times New Roman" w:cs="Times New Roman"/>
          <w:sz w:val="18"/>
          <w:szCs w:val="18"/>
        </w:rPr>
        <w:t>.03.</w:t>
      </w:r>
      <w:r w:rsidRPr="003B4159">
        <w:rPr>
          <w:rFonts w:ascii="Times New Roman" w:hAnsi="Times New Roman" w:cs="Times New Roman"/>
          <w:sz w:val="18"/>
          <w:szCs w:val="18"/>
        </w:rPr>
        <w:t>202</w:t>
      </w:r>
      <w:r w:rsidR="006E6FC8" w:rsidRPr="003B4159">
        <w:rPr>
          <w:rFonts w:ascii="Times New Roman" w:hAnsi="Times New Roman" w:cs="Times New Roman"/>
          <w:sz w:val="18"/>
          <w:szCs w:val="18"/>
        </w:rPr>
        <w:t>5</w:t>
      </w:r>
      <w:r w:rsidRPr="003B4159">
        <w:rPr>
          <w:rFonts w:ascii="Times New Roman" w:hAnsi="Times New Roman" w:cs="Times New Roman"/>
          <w:sz w:val="18"/>
          <w:szCs w:val="18"/>
        </w:rPr>
        <w:t xml:space="preserve"> г., № </w:t>
      </w:r>
      <w:r w:rsidR="006E6FC8" w:rsidRPr="003B4159">
        <w:rPr>
          <w:rFonts w:ascii="Times New Roman" w:hAnsi="Times New Roman" w:cs="Times New Roman"/>
          <w:sz w:val="18"/>
          <w:szCs w:val="18"/>
        </w:rPr>
        <w:t>183</w:t>
      </w:r>
      <w:r w:rsidRPr="003B4159">
        <w:rPr>
          <w:rFonts w:ascii="Times New Roman" w:hAnsi="Times New Roman" w:cs="Times New Roman"/>
          <w:sz w:val="18"/>
          <w:szCs w:val="18"/>
        </w:rPr>
        <w:t>-П</w:t>
      </w:r>
      <w:r w:rsidR="006E6FC8" w:rsidRPr="003B4159">
        <w:rPr>
          <w:rFonts w:ascii="Times New Roman" w:hAnsi="Times New Roman" w:cs="Times New Roman"/>
          <w:sz w:val="18"/>
          <w:szCs w:val="18"/>
        </w:rPr>
        <w:t>СР8</w:t>
      </w:r>
      <w:r w:rsidRPr="003B4159">
        <w:rPr>
          <w:rFonts w:ascii="Times New Roman" w:hAnsi="Times New Roman" w:cs="Times New Roman"/>
          <w:sz w:val="18"/>
          <w:szCs w:val="18"/>
        </w:rPr>
        <w:t xml:space="preserve"> // Молодежный </w:t>
      </w:r>
      <w:r w:rsidR="00BF7E82" w:rsidRPr="003B4159">
        <w:rPr>
          <w:rFonts w:ascii="Times New Roman" w:hAnsi="Times New Roman" w:cs="Times New Roman"/>
          <w:sz w:val="18"/>
          <w:szCs w:val="18"/>
        </w:rPr>
        <w:t>совет</w:t>
      </w:r>
      <w:r w:rsidRPr="003B4159">
        <w:rPr>
          <w:rFonts w:ascii="Times New Roman" w:hAnsi="Times New Roman" w:cs="Times New Roman"/>
          <w:sz w:val="18"/>
          <w:szCs w:val="18"/>
        </w:rPr>
        <w:t xml:space="preserve"> при </w:t>
      </w:r>
      <w:r w:rsidR="00BF7E82" w:rsidRPr="003B4159">
        <w:rPr>
          <w:rFonts w:ascii="Times New Roman" w:hAnsi="Times New Roman" w:cs="Times New Roman"/>
          <w:sz w:val="18"/>
          <w:szCs w:val="18"/>
        </w:rPr>
        <w:t xml:space="preserve">Совете Республики </w:t>
      </w:r>
      <w:r w:rsidRPr="003B4159">
        <w:rPr>
          <w:rFonts w:ascii="Times New Roman" w:hAnsi="Times New Roman" w:cs="Times New Roman"/>
          <w:sz w:val="18"/>
          <w:szCs w:val="18"/>
        </w:rPr>
        <w:t>Национально</w:t>
      </w:r>
      <w:r w:rsidR="00BF7E82" w:rsidRPr="003B4159">
        <w:rPr>
          <w:rFonts w:ascii="Times New Roman" w:hAnsi="Times New Roman" w:cs="Times New Roman"/>
          <w:sz w:val="18"/>
          <w:szCs w:val="18"/>
        </w:rPr>
        <w:t>го</w:t>
      </w:r>
      <w:r w:rsidRPr="003B4159">
        <w:rPr>
          <w:rFonts w:ascii="Times New Roman" w:hAnsi="Times New Roman" w:cs="Times New Roman"/>
          <w:sz w:val="18"/>
          <w:szCs w:val="18"/>
        </w:rPr>
        <w:t xml:space="preserve"> собрани</w:t>
      </w:r>
      <w:r w:rsidR="00BF7E82" w:rsidRPr="003B4159">
        <w:rPr>
          <w:rFonts w:ascii="Times New Roman" w:hAnsi="Times New Roman" w:cs="Times New Roman"/>
          <w:sz w:val="18"/>
          <w:szCs w:val="18"/>
        </w:rPr>
        <w:t>я</w:t>
      </w:r>
      <w:r w:rsidRPr="003B4159">
        <w:rPr>
          <w:rFonts w:ascii="Times New Roman" w:hAnsi="Times New Roman" w:cs="Times New Roman"/>
          <w:sz w:val="18"/>
          <w:szCs w:val="18"/>
        </w:rPr>
        <w:t xml:space="preserve"> Республики Беларусь / О </w:t>
      </w:r>
      <w:r w:rsidR="00BF7E82" w:rsidRPr="003B4159">
        <w:rPr>
          <w:rFonts w:ascii="Times New Roman" w:hAnsi="Times New Roman" w:cs="Times New Roman"/>
          <w:sz w:val="18"/>
          <w:szCs w:val="18"/>
        </w:rPr>
        <w:t>Совет</w:t>
      </w:r>
      <w:r w:rsidRPr="003B4159">
        <w:rPr>
          <w:rFonts w:ascii="Times New Roman" w:hAnsi="Times New Roman" w:cs="Times New Roman"/>
          <w:sz w:val="18"/>
          <w:szCs w:val="18"/>
        </w:rPr>
        <w:t xml:space="preserve">е / Положение. – Режим доступа: </w:t>
      </w:r>
      <w:r w:rsidR="00BF7E82" w:rsidRPr="003B4159">
        <w:rPr>
          <w:rFonts w:ascii="Times New Roman" w:hAnsi="Times New Roman" w:cs="Times New Roman"/>
          <w:sz w:val="18"/>
          <w:szCs w:val="18"/>
        </w:rPr>
        <w:t xml:space="preserve">chrome-extension://efaidnbmnnnibpcajpcglclefindmkaj/https://molsovet.by/wp-content/uploads/2025/04/polozhenie-o-ms-obedineny-straniczy-udaleny.pdf. </w:t>
      </w:r>
      <w:r w:rsidR="003F5914" w:rsidRPr="003B4159">
        <w:rPr>
          <w:rFonts w:ascii="Times New Roman" w:hAnsi="Times New Roman" w:cs="Times New Roman"/>
          <w:sz w:val="18"/>
          <w:szCs w:val="18"/>
        </w:rPr>
        <w:t>– Дата доступа: 25.09</w:t>
      </w:r>
      <w:r w:rsidRPr="003B4159">
        <w:rPr>
          <w:rFonts w:ascii="Times New Roman" w:hAnsi="Times New Roman" w:cs="Times New Roman"/>
          <w:sz w:val="18"/>
          <w:szCs w:val="18"/>
        </w:rPr>
        <w:t>.202</w:t>
      </w:r>
      <w:r w:rsidR="003F5914" w:rsidRPr="003B4159">
        <w:rPr>
          <w:rFonts w:ascii="Times New Roman" w:hAnsi="Times New Roman" w:cs="Times New Roman"/>
          <w:sz w:val="18"/>
          <w:szCs w:val="18"/>
        </w:rPr>
        <w:t>5</w:t>
      </w:r>
      <w:r w:rsidRPr="003B4159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3">
    <w:p w14:paraId="7D470406" w14:textId="3F8AE0D4" w:rsidR="003B0AD9" w:rsidRPr="003B4159" w:rsidRDefault="003B0AD9">
      <w:pPr>
        <w:pStyle w:val="af"/>
        <w:rPr>
          <w:rFonts w:ascii="Times New Roman" w:hAnsi="Times New Roman" w:cs="Times New Roman"/>
          <w:sz w:val="18"/>
          <w:szCs w:val="18"/>
        </w:rPr>
      </w:pPr>
      <w:r w:rsidRPr="003B4159">
        <w:rPr>
          <w:rStyle w:val="af1"/>
          <w:rFonts w:ascii="Times New Roman" w:hAnsi="Times New Roman" w:cs="Times New Roman"/>
          <w:sz w:val="18"/>
          <w:szCs w:val="18"/>
        </w:rPr>
        <w:footnoteRef/>
      </w:r>
      <w:r w:rsidRPr="003B4159">
        <w:rPr>
          <w:rFonts w:ascii="Times New Roman" w:hAnsi="Times New Roman" w:cs="Times New Roman"/>
          <w:sz w:val="18"/>
          <w:szCs w:val="18"/>
        </w:rPr>
        <w:t xml:space="preserve"> Молодежный совет при Совете Республики Национального собрания Республики Беларусь [Электронный ресурс]. – Режим доступа : </w:t>
      </w:r>
      <w:hyperlink r:id="rId1" w:history="1">
        <w:r w:rsidRPr="003B4159">
          <w:rPr>
            <w:rStyle w:val="a8"/>
            <w:rFonts w:ascii="Times New Roman" w:hAnsi="Times New Roman" w:cs="Times New Roman"/>
            <w:sz w:val="18"/>
            <w:szCs w:val="18"/>
          </w:rPr>
          <w:t>https://molsovet.by/#</w:t>
        </w:r>
      </w:hyperlink>
      <w:r w:rsidRPr="003B4159">
        <w:rPr>
          <w:rFonts w:ascii="Times New Roman" w:hAnsi="Times New Roman" w:cs="Times New Roman"/>
          <w:sz w:val="18"/>
          <w:szCs w:val="18"/>
        </w:rPr>
        <w:t>. – Дата доступа: 25.09.2025</w:t>
      </w:r>
    </w:p>
  </w:footnote>
  <w:footnote w:id="4">
    <w:p w14:paraId="7553A306" w14:textId="070C1B77" w:rsidR="009509E1" w:rsidRPr="003B4159" w:rsidRDefault="009509E1">
      <w:pPr>
        <w:pStyle w:val="af"/>
        <w:rPr>
          <w:rFonts w:ascii="Times New Roman" w:hAnsi="Times New Roman" w:cs="Times New Roman"/>
          <w:sz w:val="18"/>
          <w:szCs w:val="18"/>
        </w:rPr>
      </w:pPr>
      <w:r w:rsidRPr="003B4159">
        <w:rPr>
          <w:rStyle w:val="af1"/>
          <w:rFonts w:ascii="Times New Roman" w:hAnsi="Times New Roman" w:cs="Times New Roman"/>
          <w:sz w:val="18"/>
          <w:szCs w:val="18"/>
        </w:rPr>
        <w:footnoteRef/>
      </w:r>
      <w:r w:rsidRPr="003B4159">
        <w:rPr>
          <w:rFonts w:ascii="Times New Roman" w:hAnsi="Times New Roman" w:cs="Times New Roman"/>
          <w:sz w:val="18"/>
          <w:szCs w:val="18"/>
        </w:rPr>
        <w:t xml:space="preserve"> Совет Республики Национального собрания Республики Беларусь </w:t>
      </w:r>
      <w:r w:rsidRPr="003B4159">
        <w:rPr>
          <w:rFonts w:ascii="Times New Roman" w:hAnsi="Times New Roman" w:cs="Times New Roman"/>
          <w:color w:val="000000"/>
          <w:sz w:val="18"/>
          <w:szCs w:val="18"/>
        </w:rPr>
        <w:t>[Электронный ресурс]. –</w:t>
      </w:r>
      <w:r w:rsidRPr="003B4159">
        <w:rPr>
          <w:rFonts w:ascii="Times New Roman" w:hAnsi="Times New Roman" w:cs="Times New Roman"/>
          <w:sz w:val="18"/>
          <w:szCs w:val="18"/>
        </w:rPr>
        <w:t xml:space="preserve"> Режим доступа: </w:t>
      </w:r>
      <w:hyperlink r:id="rId2" w:history="1">
        <w:r w:rsidRPr="003B4159">
          <w:rPr>
            <w:rStyle w:val="a8"/>
            <w:rFonts w:ascii="Times New Roman" w:hAnsi="Times New Roman" w:cs="Times New Roman"/>
            <w:sz w:val="18"/>
            <w:szCs w:val="18"/>
          </w:rPr>
          <w:t>https://www.sovrep.gov.by/ru/news-ru/view/molodezhnyj-sovet-zapustil-novyj-informatsionno-prosvetitelskij-proekt-ne-navredi-29114-2025/</w:t>
        </w:r>
      </w:hyperlink>
      <w:r w:rsidRPr="003B4159">
        <w:rPr>
          <w:rFonts w:ascii="Times New Roman" w:hAnsi="Times New Roman" w:cs="Times New Roman"/>
          <w:sz w:val="18"/>
          <w:szCs w:val="18"/>
        </w:rPr>
        <w:t>. – Дата доступа: 25.09.2025.</w:t>
      </w:r>
    </w:p>
  </w:footnote>
  <w:footnote w:id="5">
    <w:p w14:paraId="7D6FD847" w14:textId="5F81665E" w:rsidR="003B0AD9" w:rsidRPr="009509E1" w:rsidRDefault="003B0AD9">
      <w:pPr>
        <w:pStyle w:val="af"/>
        <w:rPr>
          <w:rFonts w:ascii="Times New Roman" w:hAnsi="Times New Roman" w:cs="Times New Roman"/>
        </w:rPr>
      </w:pPr>
      <w:r w:rsidRPr="003B4159">
        <w:rPr>
          <w:rStyle w:val="af1"/>
          <w:rFonts w:ascii="Times New Roman" w:hAnsi="Times New Roman" w:cs="Times New Roman"/>
          <w:sz w:val="18"/>
          <w:szCs w:val="18"/>
        </w:rPr>
        <w:footnoteRef/>
      </w:r>
      <w:r w:rsidRPr="003B4159">
        <w:rPr>
          <w:rFonts w:ascii="Times New Roman" w:hAnsi="Times New Roman" w:cs="Times New Roman"/>
          <w:sz w:val="18"/>
          <w:szCs w:val="18"/>
        </w:rPr>
        <w:t xml:space="preserve"> </w:t>
      </w:r>
      <w:r w:rsidR="009509E1" w:rsidRPr="003B4159">
        <w:rPr>
          <w:rFonts w:ascii="Times New Roman" w:hAnsi="Times New Roman" w:cs="Times New Roman"/>
          <w:color w:val="000000"/>
          <w:sz w:val="18"/>
          <w:szCs w:val="18"/>
        </w:rPr>
        <w:t>Столичное телевидение [Электронный ресурс]. –</w:t>
      </w:r>
      <w:r w:rsidRPr="003B4159">
        <w:rPr>
          <w:rFonts w:ascii="Times New Roman" w:hAnsi="Times New Roman" w:cs="Times New Roman"/>
          <w:sz w:val="18"/>
          <w:szCs w:val="18"/>
        </w:rPr>
        <w:t xml:space="preserve"> Режим доступа: </w:t>
      </w:r>
      <w:hyperlink r:id="rId3" w:history="1">
        <w:r w:rsidR="009509E1" w:rsidRPr="003B4159">
          <w:rPr>
            <w:rStyle w:val="a8"/>
            <w:rFonts w:ascii="Times New Roman" w:hAnsi="Times New Roman" w:cs="Times New Roman"/>
            <w:sz w:val="18"/>
            <w:szCs w:val="18"/>
          </w:rPr>
          <w:t>https://ctv.by/news/obshestvo/v-minske-startoval-masshtabnyj-kulturno-obrazovatelnyj-proekt-poznaj-tvorcheskuyu-belarus</w:t>
        </w:r>
      </w:hyperlink>
      <w:r w:rsidR="009509E1" w:rsidRPr="003B4159">
        <w:rPr>
          <w:rFonts w:ascii="Times New Roman" w:hAnsi="Times New Roman" w:cs="Times New Roman"/>
          <w:sz w:val="18"/>
          <w:szCs w:val="18"/>
        </w:rPr>
        <w:t>. – Дата доступа: 25.09.2025.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4B72"/>
    <w:multiLevelType w:val="multilevel"/>
    <w:tmpl w:val="2EEC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140F"/>
    <w:multiLevelType w:val="multilevel"/>
    <w:tmpl w:val="6E7C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47180"/>
    <w:multiLevelType w:val="hybridMultilevel"/>
    <w:tmpl w:val="16366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618"/>
    <w:multiLevelType w:val="hybridMultilevel"/>
    <w:tmpl w:val="5AB6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F355C"/>
    <w:multiLevelType w:val="hybridMultilevel"/>
    <w:tmpl w:val="A0E8699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5A7140"/>
    <w:multiLevelType w:val="hybridMultilevel"/>
    <w:tmpl w:val="F6B05A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B5B99"/>
    <w:multiLevelType w:val="multilevel"/>
    <w:tmpl w:val="9334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06B39"/>
    <w:multiLevelType w:val="hybridMultilevel"/>
    <w:tmpl w:val="80D87798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8" w15:restartNumberingAfterBreak="0">
    <w:nsid w:val="6A2D0F8C"/>
    <w:multiLevelType w:val="hybridMultilevel"/>
    <w:tmpl w:val="224C3C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75E13"/>
    <w:multiLevelType w:val="multilevel"/>
    <w:tmpl w:val="A72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A0C6F"/>
    <w:multiLevelType w:val="multilevel"/>
    <w:tmpl w:val="63B6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C30D4"/>
    <w:multiLevelType w:val="multilevel"/>
    <w:tmpl w:val="FD96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17C03"/>
    <w:multiLevelType w:val="multilevel"/>
    <w:tmpl w:val="82A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0B3E1B"/>
    <w:multiLevelType w:val="multilevel"/>
    <w:tmpl w:val="B6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5C"/>
    <w:rsid w:val="00004053"/>
    <w:rsid w:val="00015A12"/>
    <w:rsid w:val="00037F18"/>
    <w:rsid w:val="000442EF"/>
    <w:rsid w:val="00047425"/>
    <w:rsid w:val="00065503"/>
    <w:rsid w:val="000801C1"/>
    <w:rsid w:val="00084CF8"/>
    <w:rsid w:val="0008531A"/>
    <w:rsid w:val="00087D18"/>
    <w:rsid w:val="000B09EA"/>
    <w:rsid w:val="000C51D8"/>
    <w:rsid w:val="000D4AFB"/>
    <w:rsid w:val="000E0AC7"/>
    <w:rsid w:val="000E784B"/>
    <w:rsid w:val="0010579C"/>
    <w:rsid w:val="00105BE9"/>
    <w:rsid w:val="0014506A"/>
    <w:rsid w:val="001C5C5D"/>
    <w:rsid w:val="001D19C3"/>
    <w:rsid w:val="001E2EE1"/>
    <w:rsid w:val="001F503B"/>
    <w:rsid w:val="001F7C98"/>
    <w:rsid w:val="00202A64"/>
    <w:rsid w:val="002110A2"/>
    <w:rsid w:val="002163F9"/>
    <w:rsid w:val="002435E9"/>
    <w:rsid w:val="00245524"/>
    <w:rsid w:val="00247899"/>
    <w:rsid w:val="00257258"/>
    <w:rsid w:val="002B1349"/>
    <w:rsid w:val="002B196C"/>
    <w:rsid w:val="002B6A7E"/>
    <w:rsid w:val="002C24DE"/>
    <w:rsid w:val="002D17C7"/>
    <w:rsid w:val="002D40E4"/>
    <w:rsid w:val="002F57EE"/>
    <w:rsid w:val="00314ED8"/>
    <w:rsid w:val="00331042"/>
    <w:rsid w:val="00345FB8"/>
    <w:rsid w:val="00360599"/>
    <w:rsid w:val="00374003"/>
    <w:rsid w:val="00384374"/>
    <w:rsid w:val="00386386"/>
    <w:rsid w:val="00387780"/>
    <w:rsid w:val="00393350"/>
    <w:rsid w:val="003B0AD9"/>
    <w:rsid w:val="003B3F5F"/>
    <w:rsid w:val="003B4159"/>
    <w:rsid w:val="003C120F"/>
    <w:rsid w:val="003F5914"/>
    <w:rsid w:val="004159D6"/>
    <w:rsid w:val="00445B05"/>
    <w:rsid w:val="00453D48"/>
    <w:rsid w:val="004600B5"/>
    <w:rsid w:val="00470AC5"/>
    <w:rsid w:val="00471E1F"/>
    <w:rsid w:val="004937BA"/>
    <w:rsid w:val="004B3F5A"/>
    <w:rsid w:val="004C7478"/>
    <w:rsid w:val="004D24A4"/>
    <w:rsid w:val="004D3EF1"/>
    <w:rsid w:val="004E3798"/>
    <w:rsid w:val="005259B4"/>
    <w:rsid w:val="005270CC"/>
    <w:rsid w:val="00557B1F"/>
    <w:rsid w:val="00571263"/>
    <w:rsid w:val="00595134"/>
    <w:rsid w:val="005B4B26"/>
    <w:rsid w:val="005B7FCA"/>
    <w:rsid w:val="005C1997"/>
    <w:rsid w:val="005C260B"/>
    <w:rsid w:val="005D18B2"/>
    <w:rsid w:val="005E5BF4"/>
    <w:rsid w:val="005E6150"/>
    <w:rsid w:val="0060596E"/>
    <w:rsid w:val="00613428"/>
    <w:rsid w:val="00627ED1"/>
    <w:rsid w:val="006775F8"/>
    <w:rsid w:val="00682C06"/>
    <w:rsid w:val="00696D1C"/>
    <w:rsid w:val="006A72C1"/>
    <w:rsid w:val="006C218B"/>
    <w:rsid w:val="006C63F7"/>
    <w:rsid w:val="006C71A9"/>
    <w:rsid w:val="006E6FC8"/>
    <w:rsid w:val="006F7EF7"/>
    <w:rsid w:val="0070159A"/>
    <w:rsid w:val="00711A81"/>
    <w:rsid w:val="00735E80"/>
    <w:rsid w:val="007405E1"/>
    <w:rsid w:val="00746D6F"/>
    <w:rsid w:val="007576E4"/>
    <w:rsid w:val="007829BE"/>
    <w:rsid w:val="007853E0"/>
    <w:rsid w:val="00787EA0"/>
    <w:rsid w:val="007C2727"/>
    <w:rsid w:val="007C40CF"/>
    <w:rsid w:val="007E2D62"/>
    <w:rsid w:val="007E670A"/>
    <w:rsid w:val="007F3227"/>
    <w:rsid w:val="007F4770"/>
    <w:rsid w:val="00805A71"/>
    <w:rsid w:val="00805D64"/>
    <w:rsid w:val="00806F89"/>
    <w:rsid w:val="008317F9"/>
    <w:rsid w:val="0084026D"/>
    <w:rsid w:val="0084051C"/>
    <w:rsid w:val="008637F7"/>
    <w:rsid w:val="00871538"/>
    <w:rsid w:val="008934C9"/>
    <w:rsid w:val="008A7A08"/>
    <w:rsid w:val="008C4D1E"/>
    <w:rsid w:val="008E60D6"/>
    <w:rsid w:val="008F1DD6"/>
    <w:rsid w:val="008F7D03"/>
    <w:rsid w:val="009000E6"/>
    <w:rsid w:val="0090593C"/>
    <w:rsid w:val="009106BD"/>
    <w:rsid w:val="00917170"/>
    <w:rsid w:val="00922BD4"/>
    <w:rsid w:val="0092546A"/>
    <w:rsid w:val="009325A5"/>
    <w:rsid w:val="00945E26"/>
    <w:rsid w:val="009509E1"/>
    <w:rsid w:val="0095679D"/>
    <w:rsid w:val="009659C7"/>
    <w:rsid w:val="00972EF3"/>
    <w:rsid w:val="00986C22"/>
    <w:rsid w:val="00990D56"/>
    <w:rsid w:val="00997A41"/>
    <w:rsid w:val="009A2F76"/>
    <w:rsid w:val="009D6DAA"/>
    <w:rsid w:val="009E55B8"/>
    <w:rsid w:val="009E5D68"/>
    <w:rsid w:val="00A4181C"/>
    <w:rsid w:val="00A4788B"/>
    <w:rsid w:val="00A478A2"/>
    <w:rsid w:val="00A72D8E"/>
    <w:rsid w:val="00AF5578"/>
    <w:rsid w:val="00AF677A"/>
    <w:rsid w:val="00B07D1F"/>
    <w:rsid w:val="00B11464"/>
    <w:rsid w:val="00B15BF7"/>
    <w:rsid w:val="00B35C88"/>
    <w:rsid w:val="00B4686F"/>
    <w:rsid w:val="00B5675C"/>
    <w:rsid w:val="00B72295"/>
    <w:rsid w:val="00B80E0D"/>
    <w:rsid w:val="00B82401"/>
    <w:rsid w:val="00B97AE1"/>
    <w:rsid w:val="00BA22E4"/>
    <w:rsid w:val="00BA4535"/>
    <w:rsid w:val="00BB24AA"/>
    <w:rsid w:val="00BB2C55"/>
    <w:rsid w:val="00BB3039"/>
    <w:rsid w:val="00BC35B9"/>
    <w:rsid w:val="00BC3C61"/>
    <w:rsid w:val="00BC5F7A"/>
    <w:rsid w:val="00BD69EE"/>
    <w:rsid w:val="00BE1228"/>
    <w:rsid w:val="00BF5A75"/>
    <w:rsid w:val="00BF7E82"/>
    <w:rsid w:val="00C10B7B"/>
    <w:rsid w:val="00C17976"/>
    <w:rsid w:val="00C21ED8"/>
    <w:rsid w:val="00C25C1E"/>
    <w:rsid w:val="00C47809"/>
    <w:rsid w:val="00C5428B"/>
    <w:rsid w:val="00C62165"/>
    <w:rsid w:val="00C64997"/>
    <w:rsid w:val="00C85D08"/>
    <w:rsid w:val="00C8741E"/>
    <w:rsid w:val="00C96222"/>
    <w:rsid w:val="00CA6A99"/>
    <w:rsid w:val="00CC0BFB"/>
    <w:rsid w:val="00CC1E4A"/>
    <w:rsid w:val="00CC795D"/>
    <w:rsid w:val="00CD4577"/>
    <w:rsid w:val="00CE11BF"/>
    <w:rsid w:val="00CE257B"/>
    <w:rsid w:val="00D02BAD"/>
    <w:rsid w:val="00D219E9"/>
    <w:rsid w:val="00D35C5F"/>
    <w:rsid w:val="00D42BF2"/>
    <w:rsid w:val="00D5456A"/>
    <w:rsid w:val="00D55345"/>
    <w:rsid w:val="00D669B5"/>
    <w:rsid w:val="00D70AC9"/>
    <w:rsid w:val="00D847FF"/>
    <w:rsid w:val="00D912BC"/>
    <w:rsid w:val="00DA50B8"/>
    <w:rsid w:val="00DA6219"/>
    <w:rsid w:val="00DC2B59"/>
    <w:rsid w:val="00DF171D"/>
    <w:rsid w:val="00E06221"/>
    <w:rsid w:val="00E50AA7"/>
    <w:rsid w:val="00E65102"/>
    <w:rsid w:val="00E73EBC"/>
    <w:rsid w:val="00E90A62"/>
    <w:rsid w:val="00EA16A1"/>
    <w:rsid w:val="00EA23B1"/>
    <w:rsid w:val="00EC64EA"/>
    <w:rsid w:val="00ED0532"/>
    <w:rsid w:val="00EE0494"/>
    <w:rsid w:val="00EE1678"/>
    <w:rsid w:val="00EE46DC"/>
    <w:rsid w:val="00EE5B6B"/>
    <w:rsid w:val="00F12F76"/>
    <w:rsid w:val="00F46D27"/>
    <w:rsid w:val="00F6071C"/>
    <w:rsid w:val="00F616C1"/>
    <w:rsid w:val="00F813E9"/>
    <w:rsid w:val="00FA50A7"/>
    <w:rsid w:val="00FC2C0A"/>
    <w:rsid w:val="00FC6E61"/>
    <w:rsid w:val="00FD0B2A"/>
    <w:rsid w:val="00FD2FE2"/>
    <w:rsid w:val="00FE3F89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0916"/>
  <w15:docId w15:val="{4957A4CD-2BAA-4C33-9C04-57C25F42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679D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79D"/>
    <w:pPr>
      <w:spacing w:after="200"/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4">
    <w:name w:val="Body Text"/>
    <w:basedOn w:val="a"/>
    <w:link w:val="a5"/>
    <w:uiPriority w:val="99"/>
    <w:unhideWhenUsed/>
    <w:rsid w:val="0095679D"/>
    <w:pPr>
      <w:spacing w:after="200" w:line="240" w:lineRule="auto"/>
    </w:pPr>
    <w:rPr>
      <w:rFonts w:ascii="Times New Roman" w:eastAsiaTheme="minorHAnsi" w:hAnsi="Times New Roman" w:cs="Times New Roman"/>
      <w:sz w:val="28"/>
      <w:szCs w:val="28"/>
      <w:lang w:val="ru-RU" w:eastAsia="en-US"/>
    </w:rPr>
  </w:style>
  <w:style w:type="character" w:customStyle="1" w:styleId="a5">
    <w:name w:val="Основной текст Знак"/>
    <w:basedOn w:val="a0"/>
    <w:link w:val="a4"/>
    <w:uiPriority w:val="99"/>
    <w:rsid w:val="0095679D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1F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8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0">
    <w:name w:val="c0"/>
    <w:basedOn w:val="a"/>
    <w:rsid w:val="0078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2">
    <w:name w:val="c2"/>
    <w:basedOn w:val="a0"/>
    <w:rsid w:val="007853E0"/>
  </w:style>
  <w:style w:type="paragraph" w:customStyle="1" w:styleId="style7">
    <w:name w:val="style7"/>
    <w:basedOn w:val="a"/>
    <w:rsid w:val="006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0">
    <w:name w:val="fontstyle20"/>
    <w:basedOn w:val="a0"/>
    <w:rsid w:val="006C71A9"/>
  </w:style>
  <w:style w:type="paragraph" w:customStyle="1" w:styleId="style10">
    <w:name w:val="style10"/>
    <w:basedOn w:val="a"/>
    <w:rsid w:val="006C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2B196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7D1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D18"/>
    <w:rPr>
      <w:rFonts w:ascii="Arial" w:eastAsia="Arial" w:hAnsi="Arial" w:cs="Arial"/>
      <w:lang w:val="ru" w:eastAsia="ru-RU"/>
    </w:rPr>
  </w:style>
  <w:style w:type="paragraph" w:styleId="ab">
    <w:name w:val="footer"/>
    <w:basedOn w:val="a"/>
    <w:link w:val="ac"/>
    <w:uiPriority w:val="99"/>
    <w:unhideWhenUsed/>
    <w:rsid w:val="00087D1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D18"/>
    <w:rPr>
      <w:rFonts w:ascii="Arial" w:eastAsia="Arial" w:hAnsi="Arial" w:cs="Arial"/>
      <w:lang w:val="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ED0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0532"/>
    <w:rPr>
      <w:rFonts w:ascii="Tahoma" w:eastAsia="Arial" w:hAnsi="Tahoma" w:cs="Tahoma"/>
      <w:sz w:val="16"/>
      <w:szCs w:val="16"/>
      <w:lang w:val="ru" w:eastAsia="ru-RU"/>
    </w:rPr>
  </w:style>
  <w:style w:type="character" w:customStyle="1" w:styleId="vkekvd">
    <w:name w:val="vkekvd"/>
    <w:basedOn w:val="a0"/>
    <w:rsid w:val="00BF5A75"/>
  </w:style>
  <w:style w:type="paragraph" w:styleId="af">
    <w:name w:val="footnote text"/>
    <w:basedOn w:val="a"/>
    <w:link w:val="af0"/>
    <w:uiPriority w:val="99"/>
    <w:semiHidden/>
    <w:unhideWhenUsed/>
    <w:rsid w:val="00B82401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8240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82401"/>
    <w:rPr>
      <w:vertAlign w:val="superscript"/>
    </w:rPr>
  </w:style>
  <w:style w:type="paragraph" w:customStyle="1" w:styleId="elementor-heading-title">
    <w:name w:val="elementor-heading-title"/>
    <w:basedOn w:val="a"/>
    <w:rsid w:val="000D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5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18994">
                                          <w:marLeft w:val="-525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4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12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1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61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459171">
                                          <w:marLeft w:val="-525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72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18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324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8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70654">
                                          <w:marLeft w:val="-525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2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185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5492">
                                          <w:marLeft w:val="-525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983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tv.by/news/obshestvo/v-minske-startoval-masshtabnyj-kulturno-obrazovatelnyj-proekt-poznaj-tvorcheskuyu-belarus" TargetMode="External"/><Relationship Id="rId2" Type="http://schemas.openxmlformats.org/officeDocument/2006/relationships/hyperlink" Target="https://www.sovrep.gov.by/ru/news-ru/view/molodezhnyj-sovet-zapustil-novyj-informatsionno-prosvetitelskij-proekt-ne-navredi-29114-2025/" TargetMode="External"/><Relationship Id="rId1" Type="http://schemas.openxmlformats.org/officeDocument/2006/relationships/hyperlink" Target="https://molsove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9C11A-EDA9-4925-810D-9B3FF345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10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2025-09-25T13:27:00Z</cp:lastPrinted>
  <dcterms:created xsi:type="dcterms:W3CDTF">2025-09-10T16:42:00Z</dcterms:created>
  <dcterms:modified xsi:type="dcterms:W3CDTF">2025-10-09T05:41:00Z</dcterms:modified>
</cp:coreProperties>
</file>