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4B36A" w14:textId="77777777" w:rsidR="00DD0D4E" w:rsidRPr="002870F4" w:rsidRDefault="00DD0D4E" w:rsidP="00DD0D4E">
      <w:pPr>
        <w:tabs>
          <w:tab w:val="left" w:pos="709"/>
          <w:tab w:val="left" w:pos="5670"/>
        </w:tabs>
        <w:spacing w:after="0" w:line="280" w:lineRule="exact"/>
        <w:ind w:left="4248"/>
        <w:rPr>
          <w:rFonts w:ascii="Times New Roman" w:eastAsia="Times New Roman" w:hAnsi="Times New Roman" w:cs="Times New Roman"/>
          <w:bCs/>
          <w:color w:val="000000"/>
          <w:sz w:val="30"/>
          <w:szCs w:val="30"/>
          <w:lang w:val="be-BY" w:eastAsia="ru-RU"/>
        </w:rPr>
      </w:pPr>
      <w:bookmarkStart w:id="0" w:name="_Hlk141428368"/>
      <w:r w:rsidRPr="002870F4">
        <w:rPr>
          <w:rFonts w:ascii="Times New Roman" w:eastAsia="Times New Roman" w:hAnsi="Times New Roman" w:cs="Times New Roman"/>
          <w:bCs/>
          <w:color w:val="000000"/>
          <w:sz w:val="30"/>
          <w:szCs w:val="30"/>
          <w:lang w:val="be-BY" w:eastAsia="ru-RU"/>
        </w:rPr>
        <w:t>ЗАЦВЯРДЖАЮ</w:t>
      </w:r>
    </w:p>
    <w:p w14:paraId="4C93ADC4" w14:textId="77777777" w:rsidR="00DD0D4E" w:rsidRPr="002870F4" w:rsidRDefault="00DD0D4E" w:rsidP="00DD0D4E">
      <w:pPr>
        <w:tabs>
          <w:tab w:val="left" w:pos="709"/>
          <w:tab w:val="left" w:pos="5670"/>
        </w:tabs>
        <w:spacing w:after="0" w:line="280" w:lineRule="exact"/>
        <w:ind w:left="4248"/>
        <w:rPr>
          <w:rFonts w:ascii="Times New Roman" w:eastAsia="Times New Roman" w:hAnsi="Times New Roman" w:cs="Times New Roman"/>
          <w:bCs/>
          <w:color w:val="000000"/>
          <w:sz w:val="30"/>
          <w:szCs w:val="30"/>
          <w:lang w:val="be-BY" w:eastAsia="ru-RU"/>
        </w:rPr>
      </w:pPr>
      <w:r w:rsidRPr="002870F4">
        <w:rPr>
          <w:rFonts w:ascii="Times New Roman" w:eastAsia="Times New Roman" w:hAnsi="Times New Roman" w:cs="Times New Roman"/>
          <w:bCs/>
          <w:color w:val="000000"/>
          <w:sz w:val="30"/>
          <w:szCs w:val="30"/>
          <w:lang w:val="be-BY" w:eastAsia="ru-RU"/>
        </w:rPr>
        <w:t>Намеснік Міністра адукацыі</w:t>
      </w:r>
    </w:p>
    <w:p w14:paraId="587E2440" w14:textId="77777777" w:rsidR="00F938F3" w:rsidRPr="002870F4" w:rsidRDefault="00DD0D4E" w:rsidP="00DD0D4E">
      <w:pPr>
        <w:tabs>
          <w:tab w:val="left" w:pos="709"/>
          <w:tab w:val="left" w:pos="5670"/>
        </w:tabs>
        <w:spacing w:after="0" w:line="280" w:lineRule="exact"/>
        <w:ind w:left="4248"/>
        <w:rPr>
          <w:rFonts w:ascii="Times New Roman" w:eastAsia="Times New Roman" w:hAnsi="Times New Roman" w:cs="Times New Roman"/>
          <w:bCs/>
          <w:color w:val="000000"/>
          <w:sz w:val="30"/>
          <w:szCs w:val="30"/>
          <w:lang w:val="be-BY" w:eastAsia="ru-RU"/>
        </w:rPr>
      </w:pPr>
      <w:r w:rsidRPr="002870F4">
        <w:rPr>
          <w:rFonts w:ascii="Times New Roman" w:eastAsia="Times New Roman" w:hAnsi="Times New Roman" w:cs="Times New Roman"/>
          <w:bCs/>
          <w:color w:val="000000"/>
          <w:sz w:val="30"/>
          <w:szCs w:val="30"/>
          <w:lang w:val="be-BY" w:eastAsia="ru-RU"/>
        </w:rPr>
        <w:t>Рэспублікі</w:t>
      </w:r>
      <w:r w:rsidR="007142A3" w:rsidRPr="002870F4">
        <w:rPr>
          <w:rFonts w:ascii="Times New Roman" w:eastAsia="Times New Roman" w:hAnsi="Times New Roman" w:cs="Times New Roman"/>
          <w:bCs/>
          <w:color w:val="000000"/>
          <w:sz w:val="30"/>
          <w:szCs w:val="30"/>
          <w:lang w:val="be-BY" w:eastAsia="ru-RU"/>
        </w:rPr>
        <w:t xml:space="preserve"> Беларусь</w:t>
      </w:r>
    </w:p>
    <w:p w14:paraId="7A41823D" w14:textId="77777777" w:rsidR="00F938F3" w:rsidRPr="002870F4" w:rsidRDefault="007142A3">
      <w:pPr>
        <w:tabs>
          <w:tab w:val="left" w:pos="709"/>
          <w:tab w:val="left" w:pos="5670"/>
        </w:tabs>
        <w:spacing w:after="0" w:line="280" w:lineRule="exact"/>
        <w:ind w:left="4248"/>
        <w:rPr>
          <w:rFonts w:ascii="Times New Roman" w:eastAsia="Times New Roman" w:hAnsi="Times New Roman" w:cs="Times New Roman"/>
          <w:bCs/>
          <w:color w:val="000000"/>
          <w:sz w:val="30"/>
          <w:szCs w:val="30"/>
          <w:lang w:val="be-BY" w:eastAsia="ru-RU"/>
        </w:rPr>
      </w:pPr>
      <w:r w:rsidRPr="002870F4">
        <w:rPr>
          <w:rFonts w:ascii="Times New Roman" w:eastAsia="Times New Roman" w:hAnsi="Times New Roman" w:cs="Times New Roman"/>
          <w:bCs/>
          <w:color w:val="000000"/>
          <w:sz w:val="30"/>
          <w:szCs w:val="30"/>
          <w:lang w:val="be-BY" w:eastAsia="ru-RU"/>
        </w:rPr>
        <w:t>______________________</w:t>
      </w:r>
      <w:r w:rsidR="00DD0D4E" w:rsidRPr="002870F4">
        <w:rPr>
          <w:rFonts w:ascii="Times New Roman" w:eastAsia="Times New Roman" w:hAnsi="Times New Roman" w:cs="Times New Roman"/>
          <w:bCs/>
          <w:color w:val="000000"/>
          <w:sz w:val="30"/>
          <w:szCs w:val="30"/>
          <w:lang w:val="be-BY" w:eastAsia="ru-RU"/>
        </w:rPr>
        <w:t>А.</w:t>
      </w:r>
      <w:r w:rsidR="0072642F" w:rsidRPr="002870F4">
        <w:rPr>
          <w:rFonts w:ascii="Times New Roman" w:eastAsia="Times New Roman" w:hAnsi="Times New Roman" w:cs="Times New Roman"/>
          <w:bCs/>
          <w:color w:val="000000"/>
          <w:sz w:val="30"/>
          <w:szCs w:val="30"/>
          <w:lang w:val="be-BY" w:eastAsia="ru-RU"/>
        </w:rPr>
        <w:t> </w:t>
      </w:r>
      <w:r w:rsidR="00DD0D4E" w:rsidRPr="002870F4">
        <w:rPr>
          <w:rFonts w:ascii="Times New Roman" w:eastAsia="Times New Roman" w:hAnsi="Times New Roman" w:cs="Times New Roman"/>
          <w:bCs/>
          <w:color w:val="000000"/>
          <w:sz w:val="30"/>
          <w:szCs w:val="30"/>
          <w:lang w:val="be-BY" w:eastAsia="ru-RU"/>
        </w:rPr>
        <w:t>У</w:t>
      </w:r>
      <w:r w:rsidRPr="002870F4">
        <w:rPr>
          <w:rFonts w:ascii="Times New Roman" w:eastAsia="Times New Roman" w:hAnsi="Times New Roman" w:cs="Times New Roman"/>
          <w:bCs/>
          <w:color w:val="000000"/>
          <w:sz w:val="30"/>
          <w:szCs w:val="30"/>
          <w:lang w:val="be-BY" w:eastAsia="ru-RU"/>
        </w:rPr>
        <w:t>.</w:t>
      </w:r>
      <w:r w:rsidR="0036239C" w:rsidRPr="002870F4">
        <w:rPr>
          <w:rFonts w:ascii="Times New Roman" w:eastAsia="Times New Roman" w:hAnsi="Times New Roman" w:cs="Times New Roman"/>
          <w:bCs/>
          <w:color w:val="000000"/>
          <w:sz w:val="30"/>
          <w:szCs w:val="30"/>
          <w:lang w:val="be-BY" w:eastAsia="ru-RU"/>
        </w:rPr>
        <w:t> </w:t>
      </w:r>
      <w:r w:rsidRPr="002870F4">
        <w:rPr>
          <w:rFonts w:ascii="Times New Roman" w:eastAsia="Times New Roman" w:hAnsi="Times New Roman" w:cs="Times New Roman"/>
          <w:bCs/>
          <w:color w:val="000000"/>
          <w:sz w:val="30"/>
          <w:szCs w:val="30"/>
          <w:lang w:val="be-BY" w:eastAsia="ru-RU"/>
        </w:rPr>
        <w:t>Кадлубай</w:t>
      </w:r>
    </w:p>
    <w:p w14:paraId="3E2E59F1" w14:textId="77777777" w:rsidR="00F938F3" w:rsidRPr="002870F4" w:rsidRDefault="007142A3">
      <w:pPr>
        <w:tabs>
          <w:tab w:val="left" w:pos="709"/>
          <w:tab w:val="left" w:pos="5670"/>
        </w:tabs>
        <w:spacing w:line="280" w:lineRule="exact"/>
        <w:ind w:left="4248"/>
        <w:rPr>
          <w:rFonts w:ascii="Times New Roman" w:eastAsia="Times New Roman" w:hAnsi="Times New Roman" w:cs="Times New Roman"/>
          <w:bCs/>
          <w:color w:val="000000"/>
          <w:sz w:val="30"/>
          <w:szCs w:val="30"/>
          <w:lang w:val="be-BY" w:eastAsia="ru-RU"/>
        </w:rPr>
      </w:pPr>
      <w:r w:rsidRPr="002870F4">
        <w:rPr>
          <w:rFonts w:ascii="Times New Roman" w:eastAsia="Times New Roman" w:hAnsi="Times New Roman" w:cs="Times New Roman"/>
          <w:bCs/>
          <w:color w:val="000000"/>
          <w:sz w:val="30"/>
          <w:szCs w:val="30"/>
          <w:lang w:val="be-BY" w:eastAsia="ru-RU"/>
        </w:rPr>
        <w:t>«</w:t>
      </w:r>
      <w:r w:rsidR="00DE43A0" w:rsidRPr="002870F4">
        <w:rPr>
          <w:rFonts w:ascii="Times New Roman" w:eastAsia="Times New Roman" w:hAnsi="Times New Roman" w:cs="Times New Roman"/>
          <w:bCs/>
          <w:color w:val="000000"/>
          <w:sz w:val="30"/>
          <w:szCs w:val="30"/>
          <w:lang w:val="be-BY" w:eastAsia="ru-RU"/>
        </w:rPr>
        <w:t>5</w:t>
      </w:r>
      <w:r w:rsidRPr="002870F4">
        <w:rPr>
          <w:rFonts w:ascii="Times New Roman" w:eastAsia="Times New Roman" w:hAnsi="Times New Roman" w:cs="Times New Roman"/>
          <w:bCs/>
          <w:color w:val="000000"/>
          <w:sz w:val="30"/>
          <w:szCs w:val="30"/>
          <w:lang w:val="be-BY" w:eastAsia="ru-RU"/>
        </w:rPr>
        <w:t xml:space="preserve">» </w:t>
      </w:r>
      <w:r w:rsidR="00DD0D4E" w:rsidRPr="002870F4">
        <w:rPr>
          <w:rFonts w:ascii="Times New Roman" w:eastAsia="Times New Roman" w:hAnsi="Times New Roman" w:cs="Times New Roman"/>
          <w:bCs/>
          <w:color w:val="000000"/>
          <w:sz w:val="30"/>
          <w:szCs w:val="30"/>
          <w:lang w:val="be-BY" w:eastAsia="ru-RU"/>
        </w:rPr>
        <w:t>верасн</w:t>
      </w:r>
      <w:r w:rsidR="00DE43A0" w:rsidRPr="002870F4">
        <w:rPr>
          <w:rFonts w:ascii="Times New Roman" w:eastAsia="Times New Roman" w:hAnsi="Times New Roman" w:cs="Times New Roman"/>
          <w:bCs/>
          <w:color w:val="000000"/>
          <w:sz w:val="30"/>
          <w:szCs w:val="30"/>
          <w:lang w:val="be-BY" w:eastAsia="ru-RU"/>
        </w:rPr>
        <w:t xml:space="preserve">я </w:t>
      </w:r>
      <w:r w:rsidRPr="002870F4">
        <w:rPr>
          <w:rFonts w:ascii="Times New Roman" w:eastAsia="Times New Roman" w:hAnsi="Times New Roman" w:cs="Times New Roman"/>
          <w:bCs/>
          <w:color w:val="000000"/>
          <w:sz w:val="30"/>
          <w:szCs w:val="30"/>
          <w:lang w:val="be-BY" w:eastAsia="ru-RU"/>
        </w:rPr>
        <w:t>2025 г.</w:t>
      </w:r>
    </w:p>
    <w:p w14:paraId="133D4F17" w14:textId="6D13CF3B" w:rsidR="00F938F3" w:rsidRPr="002870F4" w:rsidRDefault="00DD0D4E">
      <w:pPr>
        <w:tabs>
          <w:tab w:val="left" w:pos="709"/>
          <w:tab w:val="left" w:pos="5670"/>
        </w:tabs>
        <w:spacing w:after="0" w:line="280" w:lineRule="exact"/>
        <w:jc w:val="center"/>
        <w:rPr>
          <w:rFonts w:ascii="Times New Roman" w:eastAsia="Times New Roman" w:hAnsi="Times New Roman" w:cs="Times New Roman"/>
          <w:b/>
          <w:color w:val="000000"/>
          <w:sz w:val="30"/>
          <w:szCs w:val="30"/>
          <w:lang w:val="be-BY" w:eastAsia="ru-RU"/>
        </w:rPr>
      </w:pPr>
      <w:r w:rsidRPr="002870F4">
        <w:rPr>
          <w:rFonts w:ascii="Times New Roman" w:eastAsia="Times New Roman" w:hAnsi="Times New Roman" w:cs="Times New Roman"/>
          <w:b/>
          <w:color w:val="000000"/>
          <w:sz w:val="30"/>
          <w:szCs w:val="30"/>
          <w:lang w:val="be-BY" w:eastAsia="ru-RU"/>
        </w:rPr>
        <w:t>ІНСТРУК</w:t>
      </w:r>
      <w:r w:rsidR="005A246D">
        <w:rPr>
          <w:rFonts w:ascii="Times New Roman" w:eastAsia="Times New Roman" w:hAnsi="Times New Roman" w:cs="Times New Roman"/>
          <w:b/>
          <w:color w:val="000000"/>
          <w:sz w:val="30"/>
          <w:szCs w:val="30"/>
          <w:lang w:val="be-BY" w:eastAsia="ru-RU"/>
        </w:rPr>
        <w:t>Т</w:t>
      </w:r>
      <w:r w:rsidR="00AF1C4A" w:rsidRPr="002870F4">
        <w:rPr>
          <w:rFonts w:ascii="Times New Roman" w:eastAsia="Times New Roman" w:hAnsi="Times New Roman" w:cs="Times New Roman"/>
          <w:b/>
          <w:color w:val="000000"/>
          <w:sz w:val="30"/>
          <w:szCs w:val="30"/>
          <w:lang w:val="be-BY" w:eastAsia="ru-RU"/>
        </w:rPr>
        <w:t>Ы</w:t>
      </w:r>
      <w:r w:rsidR="005A246D">
        <w:rPr>
          <w:rFonts w:ascii="Times New Roman" w:eastAsia="Times New Roman" w:hAnsi="Times New Roman" w:cs="Times New Roman"/>
          <w:b/>
          <w:color w:val="000000"/>
          <w:sz w:val="30"/>
          <w:szCs w:val="30"/>
          <w:lang w:val="be-BY" w:eastAsia="ru-RU"/>
        </w:rPr>
        <w:t>Ў</w:t>
      </w:r>
      <w:r w:rsidRPr="002870F4">
        <w:rPr>
          <w:rFonts w:ascii="Times New Roman" w:eastAsia="Times New Roman" w:hAnsi="Times New Roman" w:cs="Times New Roman"/>
          <w:b/>
          <w:color w:val="000000"/>
          <w:sz w:val="30"/>
          <w:szCs w:val="30"/>
          <w:lang w:val="be-BY" w:eastAsia="ru-RU"/>
        </w:rPr>
        <w:t>НА-МЕТАДЫЧНАЕ ПІСЬМО</w:t>
      </w:r>
      <w:r w:rsidR="005A246D">
        <w:rPr>
          <w:rFonts w:ascii="Times New Roman" w:eastAsia="Times New Roman" w:hAnsi="Times New Roman" w:cs="Times New Roman"/>
          <w:b/>
          <w:color w:val="000000"/>
          <w:sz w:val="30"/>
          <w:szCs w:val="30"/>
          <w:lang w:val="be-BY" w:eastAsia="ru-RU"/>
        </w:rPr>
        <w:br/>
      </w:r>
      <w:r w:rsidRPr="002870F4">
        <w:rPr>
          <w:rFonts w:ascii="Times New Roman" w:eastAsia="Times New Roman" w:hAnsi="Times New Roman" w:cs="Times New Roman"/>
          <w:b/>
          <w:color w:val="000000"/>
          <w:sz w:val="30"/>
          <w:szCs w:val="30"/>
          <w:lang w:val="be-BY" w:eastAsia="ru-RU"/>
        </w:rPr>
        <w:t>МІНІСТЭРСТВА АДУКАЦЫІ РЭСПУБЛІКІ</w:t>
      </w:r>
      <w:r w:rsidR="007142A3" w:rsidRPr="002870F4">
        <w:rPr>
          <w:rFonts w:ascii="Times New Roman" w:eastAsia="Times New Roman" w:hAnsi="Times New Roman" w:cs="Times New Roman"/>
          <w:b/>
          <w:color w:val="000000"/>
          <w:sz w:val="30"/>
          <w:szCs w:val="30"/>
          <w:lang w:val="be-BY" w:eastAsia="ru-RU"/>
        </w:rPr>
        <w:t xml:space="preserve"> БЕЛАРУСЬ</w:t>
      </w:r>
      <w:r w:rsidRPr="002870F4">
        <w:rPr>
          <w:rFonts w:ascii="Times New Roman" w:eastAsia="Times New Roman" w:hAnsi="Times New Roman" w:cs="Times New Roman"/>
          <w:b/>
          <w:color w:val="000000"/>
          <w:sz w:val="30"/>
          <w:szCs w:val="30"/>
          <w:lang w:val="be-BY" w:eastAsia="ru-RU"/>
        </w:rPr>
        <w:t xml:space="preserve"> </w:t>
      </w:r>
    </w:p>
    <w:p w14:paraId="320FE558" w14:textId="77777777" w:rsidR="00F938F3" w:rsidRPr="002870F4" w:rsidRDefault="007142A3">
      <w:pPr>
        <w:tabs>
          <w:tab w:val="left" w:pos="709"/>
          <w:tab w:val="left" w:pos="5670"/>
        </w:tabs>
        <w:spacing w:after="0" w:line="280" w:lineRule="exact"/>
        <w:jc w:val="center"/>
        <w:rPr>
          <w:rFonts w:ascii="Times New Roman" w:eastAsia="Times New Roman" w:hAnsi="Times New Roman" w:cs="Times New Roman"/>
          <w:bCs/>
          <w:color w:val="000000"/>
          <w:sz w:val="30"/>
          <w:szCs w:val="30"/>
          <w:lang w:val="be-BY" w:eastAsia="ru-RU"/>
        </w:rPr>
      </w:pPr>
      <w:r w:rsidRPr="002870F4">
        <w:rPr>
          <w:rFonts w:ascii="Times New Roman" w:eastAsia="Times New Roman" w:hAnsi="Times New Roman" w:cs="Times New Roman"/>
          <w:bCs/>
          <w:color w:val="000000"/>
          <w:sz w:val="30"/>
          <w:szCs w:val="30"/>
          <w:lang w:val="be-BY" w:eastAsia="ru-RU"/>
        </w:rPr>
        <w:t>«</w:t>
      </w:r>
      <w:bookmarkStart w:id="1" w:name="_Hlk171063513"/>
      <w:r w:rsidR="00DD0D4E" w:rsidRPr="002870F4">
        <w:rPr>
          <w:rFonts w:ascii="Times New Roman" w:eastAsia="Times New Roman" w:hAnsi="Times New Roman" w:cs="Times New Roman"/>
          <w:bCs/>
          <w:color w:val="000000"/>
          <w:sz w:val="30"/>
          <w:szCs w:val="30"/>
          <w:lang w:val="be-BY" w:eastAsia="ru-RU"/>
        </w:rPr>
        <w:t xml:space="preserve">Аб дзейнасці ўстаноў адукацыі, якія рэалізуюць адукацыйныя праграмы агульнай сярэдняй адукацыі, структурных падраздзяленняў абласных (Мінскага гарадскога) выканаўчых камітэтаў, гарадскіх, раённых выканаўчых камітэтаў, мясцовых адміністрацый раёнаў у гарадах, што ажыццяўляюць дзяржаўна-ўладныя паўнамоцтвы ў сферы адукацыі, </w:t>
      </w:r>
      <w:r w:rsidR="00DD0D4E" w:rsidRPr="002870F4">
        <w:rPr>
          <w:rFonts w:ascii="Times New Roman" w:eastAsia="Times New Roman" w:hAnsi="Times New Roman" w:cs="Times New Roman"/>
          <w:bCs/>
          <w:color w:val="000000"/>
          <w:sz w:val="30"/>
          <w:szCs w:val="30"/>
          <w:lang w:val="be-BY" w:eastAsia="ru-RU"/>
        </w:rPr>
        <w:br/>
        <w:t>у 2025/2026 навучальным годзе</w:t>
      </w:r>
      <w:r w:rsidRPr="002870F4">
        <w:rPr>
          <w:rFonts w:ascii="Times New Roman" w:eastAsia="Times New Roman" w:hAnsi="Times New Roman" w:cs="Times New Roman"/>
          <w:bCs/>
          <w:color w:val="000000"/>
          <w:sz w:val="30"/>
          <w:szCs w:val="30"/>
          <w:lang w:val="be-BY" w:eastAsia="ru-RU"/>
        </w:rPr>
        <w:t>»</w:t>
      </w:r>
      <w:bookmarkEnd w:id="1"/>
    </w:p>
    <w:p w14:paraId="26DE3F75" w14:textId="77777777" w:rsidR="00F938F3" w:rsidRPr="002870F4" w:rsidRDefault="00F938F3">
      <w:pPr>
        <w:spacing w:after="0" w:line="240" w:lineRule="auto"/>
        <w:ind w:firstLine="708"/>
        <w:jc w:val="both"/>
        <w:rPr>
          <w:rFonts w:ascii="Times New Roman" w:hAnsi="Times New Roman" w:cs="Times New Roman"/>
          <w:sz w:val="30"/>
          <w:szCs w:val="30"/>
          <w:lang w:val="be-BY"/>
        </w:rPr>
      </w:pPr>
      <w:bookmarkStart w:id="2" w:name="_Hlk170226229"/>
      <w:bookmarkEnd w:id="0"/>
    </w:p>
    <w:p w14:paraId="373520DB" w14:textId="77777777" w:rsidR="00F938F3" w:rsidRPr="002870F4" w:rsidRDefault="00A91AA6">
      <w:pPr>
        <w:spacing w:after="0" w:line="240" w:lineRule="auto"/>
        <w:ind w:firstLine="708"/>
        <w:jc w:val="both"/>
        <w:rPr>
          <w:rFonts w:ascii="Times New Roman" w:hAnsi="Times New Roman" w:cs="Times New Roman"/>
          <w:sz w:val="30"/>
          <w:szCs w:val="30"/>
          <w:lang w:val="be-BY"/>
        </w:rPr>
      </w:pPr>
      <w:r w:rsidRPr="002870F4">
        <w:rPr>
          <w:rFonts w:ascii="Times New Roman" w:hAnsi="Times New Roman" w:cs="Times New Roman"/>
          <w:sz w:val="30"/>
          <w:szCs w:val="30"/>
          <w:lang w:val="be-BY"/>
        </w:rPr>
        <w:t>Указам Прэзідэнта Рэспублікі Беларусь ад</w:t>
      </w:r>
      <w:r w:rsidR="007142A3" w:rsidRPr="002870F4">
        <w:rPr>
          <w:rFonts w:ascii="Times New Roman" w:hAnsi="Times New Roman" w:cs="Times New Roman"/>
          <w:sz w:val="30"/>
          <w:szCs w:val="30"/>
          <w:lang w:val="be-BY"/>
        </w:rPr>
        <w:t xml:space="preserve"> 17.01.2025 № 31, 03.01.2025 №1 2025</w:t>
      </w:r>
      <w:r w:rsidR="009114C6" w:rsidRPr="002870F4">
        <w:rPr>
          <w:rFonts w:ascii="Times New Roman" w:hAnsi="Times New Roman" w:cs="Times New Roman"/>
          <w:sz w:val="30"/>
          <w:szCs w:val="30"/>
          <w:lang w:val="be-BY"/>
        </w:rPr>
        <w:t>–</w:t>
      </w:r>
      <w:r w:rsidR="007142A3" w:rsidRPr="002870F4">
        <w:rPr>
          <w:rFonts w:ascii="Times New Roman" w:hAnsi="Times New Roman" w:cs="Times New Roman"/>
          <w:sz w:val="30"/>
          <w:szCs w:val="30"/>
          <w:lang w:val="be-BY"/>
        </w:rPr>
        <w:t>2029 г</w:t>
      </w:r>
      <w:r w:rsidRPr="002870F4">
        <w:rPr>
          <w:rFonts w:ascii="Times New Roman" w:hAnsi="Times New Roman" w:cs="Times New Roman"/>
          <w:sz w:val="30"/>
          <w:szCs w:val="30"/>
          <w:lang w:val="be-BY"/>
        </w:rPr>
        <w:t>а</w:t>
      </w:r>
      <w:r w:rsidR="007142A3" w:rsidRPr="002870F4">
        <w:rPr>
          <w:rFonts w:ascii="Times New Roman" w:hAnsi="Times New Roman" w:cs="Times New Roman"/>
          <w:sz w:val="30"/>
          <w:szCs w:val="30"/>
          <w:lang w:val="be-BY"/>
        </w:rPr>
        <w:t xml:space="preserve">ды </w:t>
      </w:r>
      <w:r w:rsidRPr="002870F4">
        <w:rPr>
          <w:rFonts w:ascii="Times New Roman" w:hAnsi="Times New Roman" w:cs="Times New Roman"/>
          <w:sz w:val="30"/>
          <w:szCs w:val="30"/>
          <w:lang w:val="be-BY"/>
        </w:rPr>
        <w:t>аб’яўлены пяцігодкай якасці</w:t>
      </w:r>
      <w:r w:rsidR="007142A3" w:rsidRPr="002870F4">
        <w:rPr>
          <w:rFonts w:ascii="Times New Roman" w:hAnsi="Times New Roman" w:cs="Times New Roman"/>
          <w:sz w:val="30"/>
          <w:szCs w:val="30"/>
          <w:lang w:val="be-BY"/>
        </w:rPr>
        <w:t xml:space="preserve">, 2025 год – </w:t>
      </w:r>
      <w:r w:rsidRPr="002870F4">
        <w:rPr>
          <w:rFonts w:ascii="Times New Roman" w:hAnsi="Times New Roman" w:cs="Times New Roman"/>
          <w:sz w:val="30"/>
          <w:szCs w:val="30"/>
          <w:lang w:val="be-BY"/>
        </w:rPr>
        <w:t>Годам добраўпарадкавання</w:t>
      </w:r>
      <w:r w:rsidR="007142A3" w:rsidRPr="002870F4">
        <w:rPr>
          <w:rFonts w:ascii="Times New Roman" w:hAnsi="Times New Roman" w:cs="Times New Roman"/>
          <w:sz w:val="30"/>
          <w:szCs w:val="30"/>
          <w:lang w:val="be-BY"/>
        </w:rPr>
        <w:t>.</w:t>
      </w:r>
    </w:p>
    <w:p w14:paraId="0C3A31A0" w14:textId="3A48AA12" w:rsidR="00F938F3" w:rsidRPr="002870F4" w:rsidRDefault="00FA436C">
      <w:pPr>
        <w:spacing w:after="0" w:line="240" w:lineRule="auto"/>
        <w:ind w:firstLine="708"/>
        <w:jc w:val="both"/>
        <w:rPr>
          <w:rFonts w:ascii="Times New Roman" w:hAnsi="Times New Roman" w:cs="Times New Roman"/>
          <w:sz w:val="30"/>
          <w:szCs w:val="30"/>
          <w:lang w:val="be-BY"/>
        </w:rPr>
      </w:pPr>
      <w:bookmarkStart w:id="3" w:name="_Hlk203057739"/>
      <w:r w:rsidRPr="002870F4">
        <w:rPr>
          <w:rFonts w:ascii="Times New Roman" w:hAnsi="Times New Roman" w:cs="Times New Roman"/>
          <w:sz w:val="30"/>
          <w:szCs w:val="30"/>
          <w:lang w:val="be-BY"/>
        </w:rPr>
        <w:t xml:space="preserve">Мэта развіцця сістэмы агульнай сярэдняй адукацыі, </w:t>
      </w:r>
      <w:r w:rsidR="00DA7B49" w:rsidRPr="002870F4">
        <w:rPr>
          <w:rFonts w:ascii="Times New Roman" w:hAnsi="Times New Roman" w:cs="Times New Roman"/>
          <w:sz w:val="30"/>
          <w:szCs w:val="30"/>
          <w:lang w:val="be-BY"/>
        </w:rPr>
        <w:t>а</w:t>
      </w:r>
      <w:r w:rsidRPr="002870F4">
        <w:rPr>
          <w:rFonts w:ascii="Times New Roman" w:hAnsi="Times New Roman" w:cs="Times New Roman"/>
          <w:sz w:val="30"/>
          <w:szCs w:val="30"/>
          <w:lang w:val="be-BY"/>
        </w:rPr>
        <w:t xml:space="preserve">сноўныя задачы, спосабы дасягнення мэты і вырашэння асноўных задач вызначаны ў </w:t>
      </w:r>
      <w:r w:rsidR="006B1F50" w:rsidRPr="002870F4">
        <w:rPr>
          <w:rFonts w:ascii="Times New Roman" w:hAnsi="Times New Roman" w:cs="Times New Roman"/>
          <w:sz w:val="30"/>
          <w:szCs w:val="30"/>
          <w:lang w:val="be-BY"/>
        </w:rPr>
        <w:t>С</w:t>
      </w:r>
      <w:r w:rsidRPr="002870F4">
        <w:rPr>
          <w:rFonts w:ascii="Times New Roman" w:hAnsi="Times New Roman" w:cs="Times New Roman"/>
          <w:sz w:val="30"/>
          <w:szCs w:val="30"/>
          <w:lang w:val="be-BY"/>
        </w:rPr>
        <w:t>тратэгіі развіцця сістэмы адукацыі Рэспублікі Беларусь на перыяд да 2035 года, зацверджанай рашэннем калегіі Міністэрства адукацыі Рэспублікі</w:t>
      </w:r>
      <w:r w:rsidR="007142A3" w:rsidRPr="002870F4">
        <w:rPr>
          <w:rFonts w:ascii="Times New Roman" w:hAnsi="Times New Roman" w:cs="Times New Roman"/>
          <w:sz w:val="30"/>
          <w:szCs w:val="30"/>
          <w:lang w:val="be-BY"/>
        </w:rPr>
        <w:t xml:space="preserve"> Беларусь </w:t>
      </w:r>
      <w:r w:rsidR="00180BDA" w:rsidRPr="002870F4">
        <w:rPr>
          <w:rFonts w:ascii="Times New Roman" w:hAnsi="Times New Roman" w:cs="Times New Roman"/>
          <w:sz w:val="30"/>
          <w:szCs w:val="30"/>
          <w:lang w:val="be-BY"/>
        </w:rPr>
        <w:t>12.12.2024 № 19.33.</w:t>
      </w:r>
    </w:p>
    <w:bookmarkEnd w:id="3"/>
    <w:p w14:paraId="2F8E8637" w14:textId="77777777" w:rsidR="00F938F3" w:rsidRPr="002870F4" w:rsidRDefault="00AA52AD">
      <w:pPr>
        <w:spacing w:after="0" w:line="240" w:lineRule="auto"/>
        <w:ind w:firstLine="708"/>
        <w:jc w:val="both"/>
        <w:rPr>
          <w:rFonts w:ascii="Times New Roman" w:hAnsi="Times New Roman" w:cs="Times New Roman"/>
          <w:sz w:val="30"/>
          <w:szCs w:val="30"/>
          <w:lang w:val="be-BY"/>
        </w:rPr>
      </w:pPr>
      <w:r w:rsidRPr="002870F4">
        <w:rPr>
          <w:rFonts w:ascii="Times New Roman" w:hAnsi="Times New Roman" w:cs="Times New Roman"/>
          <w:sz w:val="30"/>
          <w:szCs w:val="30"/>
          <w:lang w:val="be-BY"/>
        </w:rPr>
        <w:t>У мэтах забеспячэння даступна</w:t>
      </w:r>
      <w:r w:rsidR="00E90B90" w:rsidRPr="002870F4">
        <w:rPr>
          <w:rFonts w:ascii="Times New Roman" w:hAnsi="Times New Roman" w:cs="Times New Roman"/>
          <w:sz w:val="30"/>
          <w:szCs w:val="30"/>
          <w:lang w:val="be-BY"/>
        </w:rPr>
        <w:t>й</w:t>
      </w:r>
      <w:r w:rsidRPr="002870F4">
        <w:rPr>
          <w:rFonts w:ascii="Times New Roman" w:hAnsi="Times New Roman" w:cs="Times New Roman"/>
          <w:sz w:val="30"/>
          <w:szCs w:val="30"/>
          <w:lang w:val="be-BY"/>
        </w:rPr>
        <w:t xml:space="preserve"> і якасна</w:t>
      </w:r>
      <w:r w:rsidR="00E90B90" w:rsidRPr="002870F4">
        <w:rPr>
          <w:rFonts w:ascii="Times New Roman" w:hAnsi="Times New Roman" w:cs="Times New Roman"/>
          <w:sz w:val="30"/>
          <w:szCs w:val="30"/>
          <w:lang w:val="be-BY"/>
        </w:rPr>
        <w:t>й</w:t>
      </w:r>
      <w:r w:rsidRPr="002870F4">
        <w:rPr>
          <w:rFonts w:ascii="Times New Roman" w:hAnsi="Times New Roman" w:cs="Times New Roman"/>
          <w:sz w:val="30"/>
          <w:szCs w:val="30"/>
          <w:lang w:val="be-BY"/>
        </w:rPr>
        <w:t xml:space="preserve"> агульнай сярэдняй адукацыі для паспяховай сацыялізацыі вучняў у дынамічных умовах лічбавага грамадства, падрыхтоўкі да ўсвядомленага выбару прафесіі і вызначэнн</w:t>
      </w:r>
      <w:r w:rsidR="007A5E90" w:rsidRPr="002870F4">
        <w:rPr>
          <w:rFonts w:ascii="Times New Roman" w:hAnsi="Times New Roman" w:cs="Times New Roman"/>
          <w:sz w:val="30"/>
          <w:szCs w:val="30"/>
          <w:lang w:val="be-BY"/>
        </w:rPr>
        <w:t>я</w:t>
      </w:r>
      <w:r w:rsidRPr="002870F4">
        <w:rPr>
          <w:rFonts w:ascii="Times New Roman" w:hAnsi="Times New Roman" w:cs="Times New Roman"/>
          <w:sz w:val="30"/>
          <w:szCs w:val="30"/>
          <w:lang w:val="be-BY"/>
        </w:rPr>
        <w:t xml:space="preserve"> далейшай траекторыі жыццеўладкавання</w:t>
      </w:r>
      <w:r w:rsidR="007142A3" w:rsidRPr="002870F4">
        <w:rPr>
          <w:rFonts w:ascii="Times New Roman" w:hAnsi="Times New Roman" w:cs="Times New Roman"/>
          <w:sz w:val="30"/>
          <w:szCs w:val="30"/>
          <w:lang w:val="be-BY"/>
        </w:rPr>
        <w:t xml:space="preserve"> </w:t>
      </w:r>
      <w:r w:rsidR="00E90B90" w:rsidRPr="002870F4">
        <w:rPr>
          <w:rFonts w:ascii="Times New Roman" w:hAnsi="Times New Roman" w:cs="Times New Roman"/>
          <w:b/>
          <w:bCs/>
          <w:sz w:val="30"/>
          <w:szCs w:val="30"/>
          <w:lang w:val="be-BY"/>
        </w:rPr>
        <w:t>актуальнымі задачамі</w:t>
      </w:r>
      <w:r w:rsidR="007142A3" w:rsidRPr="002870F4">
        <w:rPr>
          <w:lang w:val="be-BY"/>
        </w:rPr>
        <w:t xml:space="preserve"> </w:t>
      </w:r>
      <w:r w:rsidR="00E90B90" w:rsidRPr="002870F4">
        <w:rPr>
          <w:rFonts w:ascii="Times New Roman" w:hAnsi="Times New Roman" w:cs="Times New Roman"/>
          <w:sz w:val="30"/>
          <w:szCs w:val="30"/>
          <w:lang w:val="be-BY"/>
        </w:rPr>
        <w:t>з’яўляюцца</w:t>
      </w:r>
      <w:r w:rsidR="007142A3" w:rsidRPr="002870F4">
        <w:rPr>
          <w:rFonts w:ascii="Times New Roman" w:hAnsi="Times New Roman" w:cs="Times New Roman"/>
          <w:sz w:val="30"/>
          <w:szCs w:val="30"/>
          <w:lang w:val="be-BY"/>
        </w:rPr>
        <w:t>:</w:t>
      </w:r>
    </w:p>
    <w:p w14:paraId="09BFC393" w14:textId="77777777" w:rsidR="00F938F3" w:rsidRPr="002870F4" w:rsidRDefault="002540D6">
      <w:pPr>
        <w:spacing w:after="0" w:line="240" w:lineRule="auto"/>
        <w:ind w:firstLine="708"/>
        <w:jc w:val="both"/>
        <w:rPr>
          <w:rFonts w:ascii="Times New Roman" w:hAnsi="Times New Roman" w:cs="Times New Roman"/>
          <w:sz w:val="30"/>
          <w:szCs w:val="30"/>
          <w:lang w:val="be-BY"/>
        </w:rPr>
      </w:pPr>
      <w:r w:rsidRPr="002870F4">
        <w:rPr>
          <w:rFonts w:ascii="Times New Roman" w:hAnsi="Times New Roman" w:cs="Times New Roman"/>
          <w:b/>
          <w:bCs/>
          <w:sz w:val="30"/>
          <w:szCs w:val="30"/>
          <w:lang w:val="be-BY"/>
        </w:rPr>
        <w:t>для Мінскага гарадскога выканаўчага камітэта, гарадскіх (гарадоў абласнога падпарадкавання) і раённых выканаўчых камітэтаў</w:t>
      </w:r>
      <w:r w:rsidR="007142A3" w:rsidRPr="002870F4">
        <w:rPr>
          <w:rFonts w:ascii="Times New Roman" w:hAnsi="Times New Roman" w:cs="Times New Roman"/>
          <w:b/>
          <w:bCs/>
          <w:sz w:val="30"/>
          <w:szCs w:val="30"/>
          <w:lang w:val="be-BY"/>
        </w:rPr>
        <w:t> </w:t>
      </w:r>
      <w:r w:rsidR="007142A3" w:rsidRPr="002870F4">
        <w:rPr>
          <w:rFonts w:ascii="Times New Roman" w:hAnsi="Times New Roman" w:cs="Times New Roman"/>
          <w:sz w:val="30"/>
          <w:szCs w:val="30"/>
          <w:lang w:val="be-BY"/>
        </w:rPr>
        <w:t>– </w:t>
      </w:r>
      <w:r w:rsidR="006C0B2B" w:rsidRPr="002870F4">
        <w:rPr>
          <w:rFonts w:ascii="Times New Roman" w:hAnsi="Times New Roman" w:cs="Times New Roman"/>
          <w:sz w:val="30"/>
          <w:szCs w:val="30"/>
          <w:lang w:val="be-BY"/>
        </w:rPr>
        <w:t>працяг ажыццяўлення ліцэнзавання паслуг, якія складаюць наступныя ліцэнзуемыя віды дзейнасці: рэалізацыю адукацыйнай праграмы пачатковай адукацыі; рэалізацыю адукацыйнай праграмы базавай адукацыі; рэалізацыю адукацыйнай праграмы сярэдняй адукацыі</w:t>
      </w:r>
      <w:r w:rsidR="007142A3" w:rsidRPr="002870F4">
        <w:rPr>
          <w:rFonts w:ascii="Times New Roman" w:hAnsi="Times New Roman" w:cs="Times New Roman"/>
          <w:sz w:val="30"/>
          <w:szCs w:val="30"/>
          <w:lang w:val="be-BY"/>
        </w:rPr>
        <w:t>;</w:t>
      </w:r>
    </w:p>
    <w:p w14:paraId="1CBE9ED8" w14:textId="5C9650BA" w:rsidR="00F938F3" w:rsidRPr="002870F4" w:rsidRDefault="00836120">
      <w:pPr>
        <w:spacing w:after="0" w:line="240" w:lineRule="auto"/>
        <w:ind w:firstLine="708"/>
        <w:jc w:val="both"/>
        <w:rPr>
          <w:rFonts w:ascii="Times New Roman" w:hAnsi="Times New Roman" w:cs="Times New Roman"/>
          <w:sz w:val="30"/>
          <w:szCs w:val="30"/>
          <w:lang w:val="be-BY"/>
        </w:rPr>
      </w:pPr>
      <w:r w:rsidRPr="002870F4">
        <w:rPr>
          <w:rFonts w:ascii="Times New Roman" w:hAnsi="Times New Roman" w:cs="Times New Roman"/>
          <w:b/>
          <w:bCs/>
          <w:sz w:val="30"/>
          <w:szCs w:val="30"/>
          <w:lang w:val="be-BY"/>
        </w:rPr>
        <w:t>для структурных падраздзяленняў абласных (Мінскага гарадскога) выканаўчых камітэтаў, гарадскіх, раённых выканаўчых камітэтаў, мясцовых адміністрацый раёнаў у гарадах, якія ажыццяўляюць дзяржаўна-ўладныя паўнамоцтвы ў сферы адукацыі</w:t>
      </w:r>
      <w:r w:rsidR="002F422C" w:rsidRPr="002870F4">
        <w:rPr>
          <w:rFonts w:ascii="Times New Roman" w:hAnsi="Times New Roman" w:cs="Times New Roman"/>
          <w:bCs/>
          <w:sz w:val="30"/>
          <w:szCs w:val="30"/>
          <w:lang w:val="be-BY"/>
        </w:rPr>
        <w:t>,</w:t>
      </w:r>
      <w:r w:rsidR="007142A3" w:rsidRPr="002870F4">
        <w:rPr>
          <w:rFonts w:ascii="Times New Roman" w:hAnsi="Times New Roman" w:cs="Times New Roman"/>
          <w:bCs/>
          <w:sz w:val="30"/>
          <w:szCs w:val="30"/>
          <w:lang w:val="be-BY"/>
        </w:rPr>
        <w:t> </w:t>
      </w:r>
      <w:r w:rsidR="007142A3" w:rsidRPr="002870F4">
        <w:rPr>
          <w:rFonts w:ascii="Times New Roman" w:hAnsi="Times New Roman" w:cs="Times New Roman"/>
          <w:sz w:val="30"/>
          <w:szCs w:val="30"/>
          <w:lang w:val="be-BY"/>
        </w:rPr>
        <w:t>– </w:t>
      </w:r>
      <w:r w:rsidR="009338FF" w:rsidRPr="002870F4">
        <w:rPr>
          <w:rFonts w:ascii="Times New Roman" w:hAnsi="Times New Roman" w:cs="Times New Roman"/>
          <w:sz w:val="30"/>
          <w:szCs w:val="30"/>
          <w:lang w:val="be-BY"/>
        </w:rPr>
        <w:t>забеспячэнне ўмоў для дынамічнага развіцця агульнай сярэдняй адукацыі, як</w:t>
      </w:r>
      <w:r w:rsidR="0066333B" w:rsidRPr="002870F4">
        <w:rPr>
          <w:rFonts w:ascii="Times New Roman" w:hAnsi="Times New Roman" w:cs="Times New Roman"/>
          <w:sz w:val="30"/>
          <w:szCs w:val="30"/>
          <w:lang w:val="be-BY"/>
        </w:rPr>
        <w:t>ое</w:t>
      </w:r>
      <w:r w:rsidR="009338FF" w:rsidRPr="002870F4">
        <w:rPr>
          <w:rFonts w:ascii="Times New Roman" w:hAnsi="Times New Roman" w:cs="Times New Roman"/>
          <w:sz w:val="30"/>
          <w:szCs w:val="30"/>
          <w:lang w:val="be-BY"/>
        </w:rPr>
        <w:t xml:space="preserve"> забяспечвае задавальненне патрэбнасцей асобы, грамадства і дзяржавы ў якаснай адукацыі; ажыццяўленне кантролю за забеспячэннем якасці адукацыі</w:t>
      </w:r>
      <w:r w:rsidR="007142A3" w:rsidRPr="002870F4">
        <w:rPr>
          <w:rFonts w:ascii="Times New Roman" w:hAnsi="Times New Roman" w:cs="Times New Roman"/>
          <w:sz w:val="30"/>
          <w:szCs w:val="30"/>
          <w:lang w:val="be-BY"/>
        </w:rPr>
        <w:t>;</w:t>
      </w:r>
    </w:p>
    <w:p w14:paraId="57E08009" w14:textId="4CE8B53F" w:rsidR="00F938F3" w:rsidRPr="002870F4" w:rsidRDefault="002A66F9">
      <w:pPr>
        <w:spacing w:after="0" w:line="240" w:lineRule="auto"/>
        <w:ind w:firstLine="708"/>
        <w:jc w:val="both"/>
        <w:rPr>
          <w:rFonts w:ascii="Times New Roman" w:hAnsi="Times New Roman" w:cs="Times New Roman"/>
          <w:b/>
          <w:bCs/>
          <w:sz w:val="30"/>
          <w:szCs w:val="30"/>
          <w:lang w:val="be-BY"/>
        </w:rPr>
      </w:pPr>
      <w:r w:rsidRPr="002870F4">
        <w:rPr>
          <w:rFonts w:ascii="Times New Roman" w:hAnsi="Times New Roman" w:cs="Times New Roman"/>
          <w:b/>
          <w:bCs/>
          <w:sz w:val="30"/>
          <w:szCs w:val="30"/>
          <w:lang w:val="be-BY"/>
        </w:rPr>
        <w:t>для ўстаноў агульнай сярэдняй адукацыі</w:t>
      </w:r>
      <w:r w:rsidR="007142A3" w:rsidRPr="002870F4">
        <w:rPr>
          <w:rFonts w:ascii="Times New Roman" w:hAnsi="Times New Roman" w:cs="Times New Roman"/>
          <w:b/>
          <w:bCs/>
          <w:sz w:val="30"/>
          <w:szCs w:val="30"/>
          <w:lang w:val="be-BY"/>
        </w:rPr>
        <w:t> </w:t>
      </w:r>
      <w:r w:rsidR="007142A3" w:rsidRPr="002870F4">
        <w:rPr>
          <w:rFonts w:ascii="Times New Roman" w:hAnsi="Times New Roman" w:cs="Times New Roman"/>
          <w:sz w:val="30"/>
          <w:szCs w:val="30"/>
          <w:lang w:val="be-BY"/>
        </w:rPr>
        <w:t>– </w:t>
      </w:r>
      <w:r w:rsidR="006D029A" w:rsidRPr="002870F4">
        <w:rPr>
          <w:rFonts w:ascii="Times New Roman" w:hAnsi="Times New Roman" w:cs="Times New Roman"/>
          <w:sz w:val="30"/>
          <w:szCs w:val="30"/>
          <w:lang w:val="be-BY"/>
        </w:rPr>
        <w:t xml:space="preserve">фарміраванне адаптыўнага адукацыйнага асяроддзя, якое ўлічвае асаблівасці і патрэбы развіцця кожнага вучня; узмацненне прафесійнай накіраванасці </w:t>
      </w:r>
      <w:r w:rsidR="006D029A" w:rsidRPr="002870F4">
        <w:rPr>
          <w:rFonts w:ascii="Times New Roman" w:hAnsi="Times New Roman" w:cs="Times New Roman"/>
          <w:sz w:val="30"/>
          <w:szCs w:val="30"/>
          <w:lang w:val="be-BY"/>
        </w:rPr>
        <w:lastRenderedPageBreak/>
        <w:t>адукацыйнага працэсу з дапамогай прафілізацыі і прафарыентацыйнай работы, эфектыўнасці ўзаемадзеяння ўстаноў агульнай сярэдняй адукацыі з установамі адукацыі, якія рэалізуюць адукацыйныя праграмы прафесійна-тэхнічнай, сярэдняй спецыяльнай і вышэйшай адукацыі</w:t>
      </w:r>
      <w:r w:rsidR="002E3A6C" w:rsidRPr="002870F4">
        <w:rPr>
          <w:rFonts w:ascii="Times New Roman" w:hAnsi="Times New Roman" w:cs="Times New Roman"/>
          <w:sz w:val="30"/>
          <w:szCs w:val="30"/>
          <w:lang w:val="be-BY"/>
        </w:rPr>
        <w:t>;</w:t>
      </w:r>
      <w:r w:rsidR="007142A3" w:rsidRPr="002870F4">
        <w:rPr>
          <w:rFonts w:ascii="Times New Roman" w:hAnsi="Times New Roman" w:cs="Times New Roman"/>
          <w:sz w:val="30"/>
          <w:szCs w:val="30"/>
          <w:lang w:val="be-BY"/>
        </w:rPr>
        <w:t xml:space="preserve"> а</w:t>
      </w:r>
      <w:r w:rsidR="004B0472" w:rsidRPr="002870F4">
        <w:rPr>
          <w:rFonts w:ascii="Times New Roman" w:hAnsi="Times New Roman" w:cs="Times New Roman"/>
          <w:sz w:val="30"/>
          <w:szCs w:val="30"/>
          <w:lang w:val="be-BY"/>
        </w:rPr>
        <w:t> </w:t>
      </w:r>
      <w:r w:rsidR="007142A3" w:rsidRPr="002870F4">
        <w:rPr>
          <w:rFonts w:ascii="Times New Roman" w:hAnsi="Times New Roman" w:cs="Times New Roman"/>
          <w:sz w:val="30"/>
          <w:szCs w:val="30"/>
          <w:lang w:val="be-BY"/>
        </w:rPr>
        <w:t>так</w:t>
      </w:r>
      <w:r w:rsidR="005511EF" w:rsidRPr="002870F4">
        <w:rPr>
          <w:rFonts w:ascii="Times New Roman" w:hAnsi="Times New Roman" w:cs="Times New Roman"/>
          <w:sz w:val="30"/>
          <w:szCs w:val="30"/>
          <w:lang w:val="be-BY"/>
        </w:rPr>
        <w:t>сама</w:t>
      </w:r>
      <w:r w:rsidR="007142A3" w:rsidRPr="002870F4">
        <w:rPr>
          <w:rFonts w:ascii="Times New Roman" w:hAnsi="Times New Roman" w:cs="Times New Roman"/>
          <w:sz w:val="30"/>
          <w:szCs w:val="30"/>
          <w:lang w:val="be-BY"/>
        </w:rPr>
        <w:t xml:space="preserve"> </w:t>
      </w:r>
      <w:r w:rsidR="0053280E" w:rsidRPr="002870F4">
        <w:rPr>
          <w:rFonts w:ascii="Times New Roman" w:hAnsi="Times New Roman" w:cs="Times New Roman"/>
          <w:b/>
          <w:bCs/>
          <w:sz w:val="30"/>
          <w:szCs w:val="30"/>
          <w:lang w:val="be-BY"/>
        </w:rPr>
        <w:t>зацвярджэнне і рэалізацыя школьнага стандарту</w:t>
      </w:r>
      <w:r w:rsidR="007142A3" w:rsidRPr="002870F4">
        <w:rPr>
          <w:rFonts w:ascii="Times New Roman" w:hAnsi="Times New Roman" w:cs="Times New Roman"/>
          <w:sz w:val="30"/>
          <w:szCs w:val="30"/>
          <w:lang w:val="be-BY"/>
        </w:rPr>
        <w:t xml:space="preserve">, </w:t>
      </w:r>
      <w:r w:rsidR="005511EF" w:rsidRPr="002870F4">
        <w:rPr>
          <w:rFonts w:ascii="Times New Roman" w:hAnsi="Times New Roman" w:cs="Times New Roman"/>
          <w:sz w:val="30"/>
          <w:szCs w:val="30"/>
          <w:lang w:val="be-BY"/>
        </w:rPr>
        <w:t>форма якога вызначана дадаткам 1 да Палажэння аб установе агульнай сярэдняй адукацыі, зацверджаным пастановай Міністэрства адукацыі Рэспублікі Беларусь ад</w:t>
      </w:r>
      <w:r w:rsidR="007142A3" w:rsidRPr="002870F4">
        <w:rPr>
          <w:rFonts w:ascii="Times New Roman" w:hAnsi="Times New Roman" w:cs="Times New Roman"/>
          <w:sz w:val="30"/>
          <w:szCs w:val="30"/>
          <w:lang w:val="be-BY"/>
        </w:rPr>
        <w:t xml:space="preserve"> 19.09.2022 № 322 (</w:t>
      </w:r>
      <w:r w:rsidR="005511EF" w:rsidRPr="002870F4">
        <w:rPr>
          <w:rFonts w:ascii="Times New Roman" w:hAnsi="Times New Roman" w:cs="Times New Roman"/>
          <w:sz w:val="30"/>
          <w:szCs w:val="30"/>
          <w:lang w:val="be-BY"/>
        </w:rPr>
        <w:t>у рэдакцыі пастановы Міністэрства адукацыі ад</w:t>
      </w:r>
      <w:r w:rsidR="007142A3" w:rsidRPr="002870F4">
        <w:rPr>
          <w:rFonts w:ascii="Times New Roman" w:hAnsi="Times New Roman" w:cs="Times New Roman"/>
          <w:sz w:val="30"/>
          <w:szCs w:val="30"/>
          <w:lang w:val="be-BY"/>
        </w:rPr>
        <w:t xml:space="preserve"> 15.04.2025 №</w:t>
      </w:r>
      <w:r w:rsidR="00F74329" w:rsidRPr="002870F4">
        <w:rPr>
          <w:rFonts w:ascii="Times New Roman" w:hAnsi="Times New Roman" w:cs="Times New Roman"/>
          <w:sz w:val="30"/>
          <w:szCs w:val="30"/>
          <w:lang w:val="be-BY"/>
        </w:rPr>
        <w:t> </w:t>
      </w:r>
      <w:r w:rsidR="007142A3" w:rsidRPr="002870F4">
        <w:rPr>
          <w:rFonts w:ascii="Times New Roman" w:hAnsi="Times New Roman" w:cs="Times New Roman"/>
          <w:sz w:val="30"/>
          <w:szCs w:val="30"/>
          <w:lang w:val="be-BY"/>
        </w:rPr>
        <w:t>72).</w:t>
      </w:r>
    </w:p>
    <w:p w14:paraId="5A9CC29E" w14:textId="77777777" w:rsidR="00F938F3" w:rsidRPr="002870F4" w:rsidRDefault="007142A3">
      <w:pPr>
        <w:spacing w:after="0" w:line="240" w:lineRule="auto"/>
        <w:ind w:firstLine="708"/>
        <w:jc w:val="both"/>
        <w:rPr>
          <w:rFonts w:ascii="Times New Roman" w:hAnsi="Times New Roman" w:cs="Times New Roman"/>
          <w:sz w:val="30"/>
          <w:szCs w:val="30"/>
          <w:lang w:val="be-BY"/>
        </w:rPr>
      </w:pPr>
      <w:r w:rsidRPr="002870F4">
        <w:rPr>
          <w:rFonts w:ascii="Times New Roman" w:hAnsi="Times New Roman" w:cs="Times New Roman"/>
          <w:b/>
          <w:bCs/>
          <w:sz w:val="30"/>
          <w:szCs w:val="30"/>
          <w:lang w:val="be-BY"/>
        </w:rPr>
        <w:t>Школьны стандарт</w:t>
      </w:r>
      <w:r w:rsidRPr="002870F4">
        <w:rPr>
          <w:rFonts w:ascii="Times New Roman" w:hAnsi="Times New Roman" w:cs="Times New Roman"/>
          <w:sz w:val="30"/>
          <w:szCs w:val="30"/>
          <w:lang w:val="be-BY"/>
        </w:rPr>
        <w:t xml:space="preserve"> </w:t>
      </w:r>
      <w:r w:rsidR="004B4628" w:rsidRPr="002870F4">
        <w:rPr>
          <w:rFonts w:ascii="Times New Roman" w:eastAsia="SimSun" w:hAnsi="Times New Roman" w:cs="Times New Roman"/>
          <w:sz w:val="30"/>
          <w:szCs w:val="30"/>
          <w:lang w:val="be-BY"/>
        </w:rPr>
        <w:t xml:space="preserve">рэгламентуе правы і абавязкі ўсіх удзельнікаў адукацыйнага працэсу (педагагічных работнікаў, </w:t>
      </w:r>
      <w:r w:rsidR="006E6861" w:rsidRPr="002870F4">
        <w:rPr>
          <w:rFonts w:ascii="Times New Roman" w:eastAsia="SimSun" w:hAnsi="Times New Roman" w:cs="Times New Roman"/>
          <w:sz w:val="30"/>
          <w:szCs w:val="30"/>
          <w:lang w:val="be-BY"/>
        </w:rPr>
        <w:t>вучня</w:t>
      </w:r>
      <w:r w:rsidR="004B4628" w:rsidRPr="002870F4">
        <w:rPr>
          <w:rFonts w:ascii="Times New Roman" w:eastAsia="SimSun" w:hAnsi="Times New Roman" w:cs="Times New Roman"/>
          <w:sz w:val="30"/>
          <w:szCs w:val="30"/>
          <w:lang w:val="be-BY"/>
        </w:rPr>
        <w:t xml:space="preserve">ў, законных прадстаўнікоў </w:t>
      </w:r>
      <w:r w:rsidR="006E6861" w:rsidRPr="002870F4">
        <w:rPr>
          <w:rFonts w:ascii="Times New Roman" w:eastAsia="SimSun" w:hAnsi="Times New Roman" w:cs="Times New Roman"/>
          <w:sz w:val="30"/>
          <w:szCs w:val="30"/>
          <w:lang w:val="be-BY"/>
        </w:rPr>
        <w:t>вучняў</w:t>
      </w:r>
      <w:r w:rsidR="004B4628" w:rsidRPr="002870F4">
        <w:rPr>
          <w:rFonts w:ascii="Times New Roman" w:eastAsia="SimSun" w:hAnsi="Times New Roman" w:cs="Times New Roman"/>
          <w:sz w:val="30"/>
          <w:szCs w:val="30"/>
          <w:lang w:val="be-BY"/>
        </w:rPr>
        <w:t>), а таксама вызначае патрабаванні, што прад</w:t>
      </w:r>
      <w:r w:rsidR="006E6861" w:rsidRPr="002870F4">
        <w:rPr>
          <w:rFonts w:ascii="Times New Roman" w:eastAsia="SimSun" w:hAnsi="Times New Roman" w:cs="Times New Roman"/>
          <w:sz w:val="30"/>
          <w:szCs w:val="30"/>
          <w:lang w:val="be-BY"/>
        </w:rPr>
        <w:t>’</w:t>
      </w:r>
      <w:r w:rsidR="004B4628" w:rsidRPr="002870F4">
        <w:rPr>
          <w:rFonts w:ascii="Times New Roman" w:eastAsia="SimSun" w:hAnsi="Times New Roman" w:cs="Times New Roman"/>
          <w:sz w:val="30"/>
          <w:szCs w:val="30"/>
          <w:lang w:val="be-BY"/>
        </w:rPr>
        <w:t xml:space="preserve">яўляюцца да ўстановы адукацыі для забеспячэння якаснай адукацыі, стварэння бяспечных умоў знаходжання ўсіх удзельнікаў адукацыйнага працэсу. Кіраўнік установы адукацыі запаўняе зацверджаную форму школьнага стандарту з указаннем назвы ўстановы адукацыі, </w:t>
      </w:r>
      <w:r w:rsidR="006E6861" w:rsidRPr="002870F4">
        <w:rPr>
          <w:rFonts w:ascii="Times New Roman" w:eastAsia="SimSun" w:hAnsi="Times New Roman" w:cs="Times New Roman"/>
          <w:sz w:val="30"/>
          <w:szCs w:val="30"/>
          <w:lang w:val="be-BY"/>
        </w:rPr>
        <w:t>рэалізуемых</w:t>
      </w:r>
      <w:r w:rsidR="004B4628" w:rsidRPr="002870F4">
        <w:rPr>
          <w:rFonts w:ascii="Times New Roman" w:eastAsia="SimSun" w:hAnsi="Times New Roman" w:cs="Times New Roman"/>
          <w:sz w:val="30"/>
          <w:szCs w:val="30"/>
          <w:lang w:val="be-BY"/>
        </w:rPr>
        <w:t xml:space="preserve"> адукацыйных праграм, іншых асаблівасц</w:t>
      </w:r>
      <w:r w:rsidR="006E6861" w:rsidRPr="002870F4">
        <w:rPr>
          <w:rFonts w:ascii="Times New Roman" w:eastAsia="SimSun" w:hAnsi="Times New Roman" w:cs="Times New Roman"/>
          <w:sz w:val="30"/>
          <w:szCs w:val="30"/>
          <w:lang w:val="be-BY"/>
        </w:rPr>
        <w:t>ей</w:t>
      </w:r>
      <w:r w:rsidR="004B4628" w:rsidRPr="002870F4">
        <w:rPr>
          <w:rFonts w:ascii="Times New Roman" w:eastAsia="SimSun" w:hAnsi="Times New Roman" w:cs="Times New Roman"/>
          <w:sz w:val="30"/>
          <w:szCs w:val="30"/>
          <w:lang w:val="be-BY"/>
        </w:rPr>
        <w:t>, якія адзначаны ў форме школьнага стандарту знакам</w:t>
      </w:r>
      <w:r w:rsidR="003069ED" w:rsidRPr="002870F4">
        <w:rPr>
          <w:rFonts w:ascii="Times New Roman" w:eastAsia="SimSun" w:hAnsi="Times New Roman" w:cs="Times New Roman"/>
          <w:sz w:val="30"/>
          <w:szCs w:val="30"/>
          <w:lang w:val="be-BY"/>
        </w:rPr>
        <w:t xml:space="preserve"> </w:t>
      </w:r>
      <w:r w:rsidR="009E72BA" w:rsidRPr="002870F4">
        <w:rPr>
          <w:rFonts w:ascii="Times New Roman" w:eastAsia="SimSun" w:hAnsi="Times New Roman" w:cs="Times New Roman"/>
          <w:sz w:val="30"/>
          <w:szCs w:val="30"/>
          <w:lang w:val="be-BY"/>
        </w:rPr>
        <w:t>«*».</w:t>
      </w:r>
    </w:p>
    <w:p w14:paraId="4AE31013" w14:textId="739FFC84" w:rsidR="00F938F3" w:rsidRPr="002870F4" w:rsidRDefault="0067482A">
      <w:pPr>
        <w:spacing w:after="0" w:line="240" w:lineRule="auto"/>
        <w:ind w:firstLine="709"/>
        <w:jc w:val="both"/>
        <w:rPr>
          <w:rFonts w:ascii="Times New Roman" w:eastAsia="SimSun" w:hAnsi="Times New Roman"/>
          <w:sz w:val="30"/>
          <w:szCs w:val="30"/>
          <w:lang w:val="be-BY"/>
        </w:rPr>
      </w:pPr>
      <w:r w:rsidRPr="002870F4">
        <w:rPr>
          <w:rFonts w:ascii="Times New Roman" w:eastAsia="SimSun" w:hAnsi="Times New Roman"/>
          <w:sz w:val="30"/>
          <w:szCs w:val="30"/>
          <w:lang w:val="be-BY"/>
        </w:rPr>
        <w:t>Форма школьнага стандарту з’яўляецца адзінай для ўсіх устаноў адукацыі. Кіраўнік установы павінен яе вывучыць, запоўніць з улікам асаблівасц</w:t>
      </w:r>
      <w:r w:rsidR="0092243F" w:rsidRPr="002870F4">
        <w:rPr>
          <w:rFonts w:ascii="Times New Roman" w:eastAsia="SimSun" w:hAnsi="Times New Roman"/>
          <w:sz w:val="30"/>
          <w:szCs w:val="30"/>
          <w:lang w:val="be-BY"/>
        </w:rPr>
        <w:t>ей</w:t>
      </w:r>
      <w:r w:rsidRPr="002870F4">
        <w:rPr>
          <w:rFonts w:ascii="Times New Roman" w:eastAsia="SimSun" w:hAnsi="Times New Roman"/>
          <w:sz w:val="30"/>
          <w:szCs w:val="30"/>
          <w:lang w:val="be-BY"/>
        </w:rPr>
        <w:t xml:space="preserve"> сваёй установы, зацвердзіць, давесці да ўсіх удзельнікаў адукацыйнага працэсу і забяспечыць выкананне</w:t>
      </w:r>
      <w:r w:rsidR="007142A3" w:rsidRPr="002870F4">
        <w:rPr>
          <w:rFonts w:ascii="Times New Roman" w:eastAsia="SimSun" w:hAnsi="Times New Roman"/>
          <w:sz w:val="30"/>
          <w:szCs w:val="30"/>
          <w:lang w:val="be-BY"/>
        </w:rPr>
        <w:t>.</w:t>
      </w:r>
    </w:p>
    <w:p w14:paraId="03EC793B" w14:textId="77777777" w:rsidR="00F938F3" w:rsidRPr="002870F4" w:rsidRDefault="00F938F3">
      <w:pPr>
        <w:spacing w:after="0" w:line="240" w:lineRule="auto"/>
        <w:ind w:firstLine="708"/>
        <w:jc w:val="center"/>
        <w:rPr>
          <w:rFonts w:ascii="Times New Roman" w:hAnsi="Times New Roman" w:cs="Times New Roman"/>
          <w:b/>
          <w:sz w:val="30"/>
          <w:szCs w:val="30"/>
          <w:lang w:val="be-BY"/>
        </w:rPr>
      </w:pPr>
    </w:p>
    <w:p w14:paraId="21F3751F" w14:textId="77777777" w:rsidR="004921EF" w:rsidRPr="002870F4" w:rsidRDefault="004921EF" w:rsidP="004921EF">
      <w:pPr>
        <w:spacing w:after="0" w:line="240" w:lineRule="auto"/>
        <w:ind w:firstLine="708"/>
        <w:jc w:val="center"/>
        <w:rPr>
          <w:rFonts w:ascii="Times New Roman" w:hAnsi="Times New Roman" w:cs="Times New Roman"/>
          <w:b/>
          <w:sz w:val="30"/>
          <w:szCs w:val="30"/>
          <w:lang w:val="be-BY"/>
        </w:rPr>
      </w:pPr>
      <w:r w:rsidRPr="002870F4">
        <w:rPr>
          <w:rFonts w:ascii="Times New Roman" w:hAnsi="Times New Roman" w:cs="Times New Roman"/>
          <w:b/>
          <w:sz w:val="30"/>
          <w:szCs w:val="30"/>
          <w:lang w:val="be-BY"/>
        </w:rPr>
        <w:t xml:space="preserve">ПАВЫШЭННЕ ЯКАСЦІ АДУКАЦЫІ. </w:t>
      </w:r>
      <w:r w:rsidRPr="002870F4">
        <w:rPr>
          <w:rFonts w:ascii="Times New Roman" w:hAnsi="Times New Roman" w:cs="Times New Roman"/>
          <w:b/>
          <w:sz w:val="30"/>
          <w:szCs w:val="30"/>
          <w:lang w:val="be-BY"/>
        </w:rPr>
        <w:br/>
        <w:t>АДУКАЦЫЙНЫ ПРАЦЭС</w:t>
      </w:r>
    </w:p>
    <w:p w14:paraId="13E0F1F1" w14:textId="1970B0A3" w:rsidR="00F938F3" w:rsidRPr="002870F4" w:rsidRDefault="00980D1C">
      <w:pPr>
        <w:spacing w:after="0" w:line="240" w:lineRule="auto"/>
        <w:ind w:firstLine="708"/>
        <w:jc w:val="both"/>
        <w:rPr>
          <w:rFonts w:ascii="Times New Roman" w:hAnsi="Times New Roman" w:cs="Times New Roman"/>
          <w:sz w:val="30"/>
          <w:szCs w:val="30"/>
          <w:lang w:val="be-BY"/>
        </w:rPr>
      </w:pPr>
      <w:r w:rsidRPr="002870F4">
        <w:rPr>
          <w:rFonts w:ascii="Times New Roman" w:hAnsi="Times New Roman" w:cs="Times New Roman"/>
          <w:b/>
          <w:bCs/>
          <w:sz w:val="30"/>
          <w:szCs w:val="30"/>
          <w:lang w:val="be-BY"/>
        </w:rPr>
        <w:t>Звяртаем увагу</w:t>
      </w:r>
      <w:r w:rsidR="007142A3" w:rsidRPr="002870F4">
        <w:rPr>
          <w:rFonts w:ascii="Times New Roman" w:hAnsi="Times New Roman" w:cs="Times New Roman"/>
          <w:sz w:val="30"/>
          <w:szCs w:val="30"/>
          <w:lang w:val="be-BY"/>
        </w:rPr>
        <w:t xml:space="preserve">, </w:t>
      </w:r>
      <w:r w:rsidRPr="002870F4">
        <w:rPr>
          <w:rFonts w:ascii="Times New Roman" w:hAnsi="Times New Roman" w:cs="Times New Roman"/>
          <w:sz w:val="30"/>
          <w:szCs w:val="30"/>
          <w:lang w:val="be-BY"/>
        </w:rPr>
        <w:t>што засваенне вучэбнага матэрыялу ажыццяўляецца ў адпаведнасці з вучэбнымі праграмамі па вучэбных прадметах, зацверджанымі Міністэрствам адукацыі ў</w:t>
      </w:r>
      <w:r w:rsidR="007142A3" w:rsidRPr="002870F4">
        <w:rPr>
          <w:rFonts w:ascii="Times New Roman" w:hAnsi="Times New Roman" w:cs="Times New Roman"/>
          <w:sz w:val="30"/>
          <w:szCs w:val="30"/>
          <w:lang w:val="be-BY"/>
        </w:rPr>
        <w:t xml:space="preserve"> 2025 го</w:t>
      </w:r>
      <w:r w:rsidRPr="002870F4">
        <w:rPr>
          <w:rFonts w:ascii="Times New Roman" w:hAnsi="Times New Roman" w:cs="Times New Roman"/>
          <w:sz w:val="30"/>
          <w:szCs w:val="30"/>
          <w:lang w:val="be-BY"/>
        </w:rPr>
        <w:t>дзе</w:t>
      </w:r>
      <w:r w:rsidR="007142A3" w:rsidRPr="002870F4">
        <w:rPr>
          <w:rFonts w:ascii="Times New Roman" w:hAnsi="Times New Roman" w:cs="Times New Roman"/>
          <w:sz w:val="30"/>
          <w:szCs w:val="30"/>
          <w:lang w:val="be-BY"/>
        </w:rPr>
        <w:t xml:space="preserve"> </w:t>
      </w:r>
      <w:r w:rsidR="007142A3" w:rsidRPr="002870F4">
        <w:rPr>
          <w:rFonts w:ascii="Times New Roman" w:hAnsi="Times New Roman" w:cs="Times New Roman"/>
          <w:i/>
          <w:sz w:val="30"/>
          <w:szCs w:val="30"/>
          <w:lang w:val="be-BY"/>
        </w:rPr>
        <w:t>(</w:t>
      </w:r>
      <w:r w:rsidRPr="002870F4">
        <w:rPr>
          <w:rFonts w:ascii="Times New Roman" w:hAnsi="Times New Roman" w:cs="Times New Roman"/>
          <w:i/>
          <w:iCs/>
          <w:sz w:val="30"/>
          <w:szCs w:val="30"/>
          <w:lang w:val="be-BY"/>
        </w:rPr>
        <w:t xml:space="preserve">размешчаны на нацыянальным адукацыйным партале </w:t>
      </w:r>
      <w:r w:rsidR="009D4A71" w:rsidRPr="00EB29D3">
        <w:rPr>
          <w:lang w:val="be-BY"/>
        </w:rPr>
        <w:t xml:space="preserve"> </w:t>
      </w:r>
      <w:hyperlink r:id="rId8" w:history="1">
        <w:r w:rsidR="00EB29D3" w:rsidRPr="00173B3B">
          <w:rPr>
            <w:rStyle w:val="a9"/>
            <w:rFonts w:ascii="Times New Roman" w:hAnsi="Times New Roman" w:cs="Times New Roman"/>
            <w:i/>
            <w:iCs/>
            <w:sz w:val="30"/>
            <w:szCs w:val="30"/>
            <w:lang w:val="be-BY"/>
          </w:rPr>
          <w:t>https://adu.by</w:t>
        </w:r>
      </w:hyperlink>
      <w:r w:rsidRPr="00EB29D3">
        <w:rPr>
          <w:rFonts w:ascii="Times New Roman" w:hAnsi="Times New Roman" w:cs="Times New Roman"/>
          <w:i/>
          <w:iCs/>
          <w:sz w:val="30"/>
          <w:szCs w:val="30"/>
          <w:lang w:val="be-BY"/>
        </w:rPr>
        <w:t>/</w:t>
      </w:r>
      <w:r w:rsidR="00EB29D3" w:rsidRPr="00EB29D3">
        <w:rPr>
          <w:rFonts w:ascii="Times New Roman" w:hAnsi="Times New Roman" w:cs="Times New Roman"/>
          <w:i/>
          <w:iCs/>
          <w:sz w:val="30"/>
          <w:szCs w:val="30"/>
          <w:lang w:val="be-BY"/>
        </w:rPr>
        <w:t xml:space="preserve"> </w:t>
      </w:r>
      <w:hyperlink r:id="rId9" w:history="1">
        <w:r w:rsidR="00EB29D3" w:rsidRPr="00EB29D3">
          <w:rPr>
            <w:rStyle w:val="a9"/>
            <w:rFonts w:ascii="Times New Roman" w:hAnsi="Times New Roman" w:cs="Times New Roman"/>
            <w:i/>
            <w:iCs/>
            <w:sz w:val="30"/>
            <w:szCs w:val="30"/>
            <w:lang w:val="be-BY"/>
          </w:rPr>
          <w:t xml:space="preserve">Галоўная / </w:t>
        </w:r>
        <w:r w:rsidRPr="00EB29D3">
          <w:rPr>
            <w:rStyle w:val="a9"/>
            <w:rFonts w:ascii="Times New Roman" w:hAnsi="Times New Roman" w:cs="Times New Roman"/>
            <w:i/>
            <w:iCs/>
            <w:sz w:val="30"/>
            <w:szCs w:val="30"/>
            <w:lang w:val="be-BY"/>
          </w:rPr>
          <w:t>Адукацыйны працэс. 2025/2026</w:t>
        </w:r>
        <w:r w:rsidR="00355665" w:rsidRPr="00EB29D3">
          <w:rPr>
            <w:rStyle w:val="a9"/>
            <w:rFonts w:ascii="Times New Roman" w:hAnsi="Times New Roman" w:cs="Times New Roman"/>
            <w:i/>
            <w:iCs/>
            <w:sz w:val="30"/>
            <w:szCs w:val="30"/>
            <w:lang w:val="be-BY"/>
          </w:rPr>
          <w:t xml:space="preserve"> </w:t>
        </w:r>
        <w:r w:rsidRPr="00EB29D3">
          <w:rPr>
            <w:rStyle w:val="a9"/>
            <w:rFonts w:ascii="Times New Roman" w:hAnsi="Times New Roman" w:cs="Times New Roman"/>
            <w:i/>
            <w:iCs/>
            <w:sz w:val="30"/>
            <w:szCs w:val="30"/>
            <w:lang w:val="be-BY"/>
          </w:rPr>
          <w:t>навучальны</w:t>
        </w:r>
        <w:r w:rsidR="00355665" w:rsidRPr="00EB29D3">
          <w:rPr>
            <w:rStyle w:val="a9"/>
            <w:rFonts w:ascii="Times New Roman" w:hAnsi="Times New Roman" w:cs="Times New Roman"/>
            <w:i/>
            <w:iCs/>
            <w:sz w:val="30"/>
            <w:szCs w:val="30"/>
            <w:lang w:val="be-BY"/>
          </w:rPr>
          <w:t xml:space="preserve"> год</w:t>
        </w:r>
      </w:hyperlink>
      <w:r w:rsidR="007142A3" w:rsidRPr="002870F4">
        <w:rPr>
          <w:rFonts w:ascii="Times New Roman" w:hAnsi="Times New Roman" w:cs="Times New Roman"/>
          <w:i/>
          <w:sz w:val="30"/>
          <w:szCs w:val="30"/>
          <w:lang w:val="be-BY"/>
        </w:rPr>
        <w:t>)</w:t>
      </w:r>
      <w:r w:rsidR="007142A3" w:rsidRPr="002870F4">
        <w:rPr>
          <w:rFonts w:ascii="Times New Roman" w:hAnsi="Times New Roman" w:cs="Times New Roman"/>
          <w:sz w:val="30"/>
          <w:szCs w:val="30"/>
          <w:lang w:val="be-BY"/>
        </w:rPr>
        <w:t>.</w:t>
      </w:r>
    </w:p>
    <w:p w14:paraId="37AE6F90" w14:textId="77777777" w:rsidR="00F938F3" w:rsidRPr="002870F4" w:rsidRDefault="007142A3">
      <w:pPr>
        <w:spacing w:after="0" w:line="240" w:lineRule="auto"/>
        <w:ind w:firstLine="708"/>
        <w:jc w:val="both"/>
        <w:rPr>
          <w:rFonts w:ascii="Times New Roman" w:hAnsi="Times New Roman" w:cs="Times New Roman"/>
          <w:sz w:val="30"/>
          <w:szCs w:val="30"/>
          <w:lang w:val="be-BY"/>
        </w:rPr>
      </w:pPr>
      <w:r w:rsidRPr="002870F4">
        <w:rPr>
          <w:rFonts w:ascii="Times New Roman" w:hAnsi="Times New Roman" w:cs="Times New Roman"/>
          <w:b/>
          <w:bCs/>
          <w:sz w:val="30"/>
          <w:szCs w:val="30"/>
          <w:lang w:val="be-BY"/>
        </w:rPr>
        <w:t>1. </w:t>
      </w:r>
      <w:r w:rsidR="00980D1C" w:rsidRPr="002870F4">
        <w:rPr>
          <w:rFonts w:ascii="Times New Roman" w:hAnsi="Times New Roman" w:cs="Times New Roman"/>
          <w:b/>
          <w:bCs/>
          <w:sz w:val="30"/>
          <w:szCs w:val="30"/>
          <w:lang w:val="be-BY"/>
        </w:rPr>
        <w:t>Акцэнтуем увагу</w:t>
      </w:r>
      <w:r w:rsidRPr="002870F4">
        <w:rPr>
          <w:rFonts w:ascii="Times New Roman" w:hAnsi="Times New Roman" w:cs="Times New Roman"/>
          <w:sz w:val="30"/>
          <w:szCs w:val="30"/>
          <w:lang w:val="be-BY"/>
        </w:rPr>
        <w:t xml:space="preserve"> </w:t>
      </w:r>
      <w:r w:rsidR="00980D1C" w:rsidRPr="002870F4">
        <w:rPr>
          <w:rFonts w:ascii="Times New Roman" w:hAnsi="Times New Roman" w:cs="Times New Roman"/>
          <w:sz w:val="30"/>
          <w:szCs w:val="30"/>
          <w:lang w:val="be-BY"/>
        </w:rPr>
        <w:t>на неабходнасці рэалізацыі наступных палажэнняў Кодэкса Рэспублікі</w:t>
      </w:r>
      <w:r w:rsidRPr="002870F4">
        <w:rPr>
          <w:rFonts w:ascii="Times New Roman" w:hAnsi="Times New Roman" w:cs="Times New Roman"/>
          <w:sz w:val="30"/>
          <w:szCs w:val="30"/>
          <w:lang w:val="be-BY"/>
        </w:rPr>
        <w:t xml:space="preserve"> Беларусь </w:t>
      </w:r>
      <w:r w:rsidR="00980D1C" w:rsidRPr="002870F4">
        <w:rPr>
          <w:rFonts w:ascii="Times New Roman" w:hAnsi="Times New Roman" w:cs="Times New Roman"/>
          <w:sz w:val="30"/>
          <w:szCs w:val="30"/>
          <w:lang w:val="be-BY"/>
        </w:rPr>
        <w:t>аб адукацыі ў рэдакцыі</w:t>
      </w:r>
      <w:r w:rsidRPr="002870F4">
        <w:rPr>
          <w:rFonts w:ascii="Times New Roman" w:hAnsi="Times New Roman" w:cs="Times New Roman"/>
          <w:sz w:val="30"/>
          <w:szCs w:val="30"/>
          <w:lang w:val="be-BY"/>
        </w:rPr>
        <w:t xml:space="preserve"> </w:t>
      </w:r>
      <w:r w:rsidR="00980D1C" w:rsidRPr="002870F4">
        <w:rPr>
          <w:rFonts w:ascii="Times New Roman" w:hAnsi="Times New Roman" w:cs="Times New Roman"/>
          <w:sz w:val="30"/>
          <w:szCs w:val="30"/>
          <w:lang w:val="be-BY"/>
        </w:rPr>
        <w:t>Закона Рэспублікі Беларусь ад</w:t>
      </w:r>
      <w:r w:rsidRPr="002870F4">
        <w:rPr>
          <w:rFonts w:ascii="Times New Roman" w:hAnsi="Times New Roman" w:cs="Times New Roman"/>
          <w:sz w:val="30"/>
          <w:szCs w:val="30"/>
          <w:lang w:val="be-BY"/>
        </w:rPr>
        <w:t xml:space="preserve"> 05.12.2024 № 46-З (дале</w:t>
      </w:r>
      <w:r w:rsidR="00980D1C" w:rsidRPr="002870F4">
        <w:rPr>
          <w:rFonts w:ascii="Times New Roman" w:hAnsi="Times New Roman" w:cs="Times New Roman"/>
          <w:sz w:val="30"/>
          <w:szCs w:val="30"/>
          <w:lang w:val="be-BY"/>
        </w:rPr>
        <w:t>й</w:t>
      </w:r>
      <w:r w:rsidRPr="002870F4">
        <w:rPr>
          <w:rFonts w:ascii="Times New Roman" w:hAnsi="Times New Roman" w:cs="Times New Roman"/>
          <w:sz w:val="30"/>
          <w:szCs w:val="30"/>
          <w:lang w:val="be-BY"/>
        </w:rPr>
        <w:t> – Код</w:t>
      </w:r>
      <w:r w:rsidR="00980D1C" w:rsidRPr="002870F4">
        <w:rPr>
          <w:rFonts w:ascii="Times New Roman" w:hAnsi="Times New Roman" w:cs="Times New Roman"/>
          <w:sz w:val="30"/>
          <w:szCs w:val="30"/>
          <w:lang w:val="be-BY"/>
        </w:rPr>
        <w:t>э</w:t>
      </w:r>
      <w:r w:rsidRPr="002870F4">
        <w:rPr>
          <w:rFonts w:ascii="Times New Roman" w:hAnsi="Times New Roman" w:cs="Times New Roman"/>
          <w:sz w:val="30"/>
          <w:szCs w:val="30"/>
          <w:lang w:val="be-BY"/>
        </w:rPr>
        <w:t xml:space="preserve">кс), </w:t>
      </w:r>
      <w:r w:rsidR="00E0736E" w:rsidRPr="002870F4">
        <w:rPr>
          <w:rFonts w:ascii="Times New Roman" w:hAnsi="Times New Roman" w:cs="Times New Roman"/>
          <w:sz w:val="30"/>
          <w:szCs w:val="30"/>
          <w:lang w:val="be-BY"/>
        </w:rPr>
        <w:t>накіраваных на забеспячэнне даступнасці агульнай сярэдняй адукацыі, стварэнне сучаснага адукацыйнага асяроддзя, забеспячэнне якасці адукацыі</w:t>
      </w:r>
      <w:r w:rsidRPr="002870F4">
        <w:rPr>
          <w:rFonts w:ascii="Times New Roman" w:hAnsi="Times New Roman" w:cs="Times New Roman"/>
          <w:sz w:val="30"/>
          <w:szCs w:val="30"/>
          <w:lang w:val="be-BY"/>
        </w:rPr>
        <w:t>.</w:t>
      </w:r>
    </w:p>
    <w:p w14:paraId="39FAA5F4" w14:textId="77777777" w:rsidR="00F938F3" w:rsidRPr="002870F4" w:rsidRDefault="00C0691D">
      <w:pPr>
        <w:spacing w:after="0" w:line="240" w:lineRule="auto"/>
        <w:ind w:firstLine="708"/>
        <w:jc w:val="both"/>
        <w:rPr>
          <w:rFonts w:ascii="Times New Roman" w:hAnsi="Times New Roman" w:cs="Times New Roman"/>
          <w:sz w:val="30"/>
          <w:szCs w:val="30"/>
          <w:lang w:val="be-BY"/>
        </w:rPr>
      </w:pPr>
      <w:r w:rsidRPr="002870F4">
        <w:rPr>
          <w:rFonts w:ascii="Times New Roman" w:hAnsi="Times New Roman" w:cs="Times New Roman"/>
          <w:b/>
          <w:bCs/>
          <w:sz w:val="30"/>
          <w:szCs w:val="30"/>
          <w:lang w:val="be-BY"/>
        </w:rPr>
        <w:t>Працягласць навучальнага года</w:t>
      </w:r>
      <w:r w:rsidR="007142A3" w:rsidRPr="002870F4">
        <w:rPr>
          <w:rFonts w:ascii="Times New Roman" w:hAnsi="Times New Roman" w:cs="Times New Roman"/>
          <w:sz w:val="30"/>
          <w:szCs w:val="30"/>
          <w:lang w:val="be-BY"/>
        </w:rPr>
        <w:t xml:space="preserve">, </w:t>
      </w:r>
      <w:r w:rsidR="00742C1F" w:rsidRPr="002870F4">
        <w:rPr>
          <w:rFonts w:ascii="Times New Roman" w:hAnsi="Times New Roman" w:cs="Times New Roman"/>
          <w:sz w:val="30"/>
          <w:szCs w:val="30"/>
          <w:lang w:val="be-BY"/>
        </w:rPr>
        <w:t>уключаючы канікулы, устанаўліваецца з 1 верасня па 31 жніўня. Вучэбныя заняткі праводзяцца з 1</w:t>
      </w:r>
      <w:r w:rsidR="004B149F" w:rsidRPr="002870F4">
        <w:rPr>
          <w:rFonts w:ascii="Times New Roman" w:hAnsi="Times New Roman" w:cs="Times New Roman"/>
          <w:sz w:val="30"/>
          <w:szCs w:val="30"/>
          <w:lang w:val="be-BY"/>
        </w:rPr>
        <w:t> </w:t>
      </w:r>
      <w:r w:rsidR="00742C1F" w:rsidRPr="002870F4">
        <w:rPr>
          <w:rFonts w:ascii="Times New Roman" w:hAnsi="Times New Roman" w:cs="Times New Roman"/>
          <w:sz w:val="30"/>
          <w:szCs w:val="30"/>
          <w:lang w:val="be-BY"/>
        </w:rPr>
        <w:t>верасня па 31 мая ўключна, а для вучняў</w:t>
      </w:r>
      <w:r w:rsidR="007142A3" w:rsidRPr="002870F4">
        <w:rPr>
          <w:rFonts w:ascii="Times New Roman" w:hAnsi="Times New Roman" w:cs="Times New Roman"/>
          <w:sz w:val="30"/>
          <w:szCs w:val="30"/>
          <w:lang w:val="be-BY"/>
        </w:rPr>
        <w:t xml:space="preserve"> IX–XI (XII) клас</w:t>
      </w:r>
      <w:r w:rsidR="00742C1F" w:rsidRPr="002870F4">
        <w:rPr>
          <w:rFonts w:ascii="Times New Roman" w:hAnsi="Times New Roman" w:cs="Times New Roman"/>
          <w:sz w:val="30"/>
          <w:szCs w:val="30"/>
          <w:lang w:val="be-BY"/>
        </w:rPr>
        <w:t>аў</w:t>
      </w:r>
      <w:r w:rsidR="007078A9" w:rsidRPr="002870F4">
        <w:rPr>
          <w:rFonts w:ascii="Times New Roman" w:hAnsi="Times New Roman" w:cs="Times New Roman"/>
          <w:sz w:val="30"/>
          <w:szCs w:val="30"/>
          <w:lang w:val="be-BY"/>
        </w:rPr>
        <w:t> –</w:t>
      </w:r>
      <w:r w:rsidR="007142A3" w:rsidRPr="002870F4">
        <w:rPr>
          <w:rFonts w:ascii="Times New Roman" w:hAnsi="Times New Roman" w:cs="Times New Roman"/>
          <w:sz w:val="30"/>
          <w:szCs w:val="30"/>
          <w:lang w:val="be-BY"/>
        </w:rPr>
        <w:t xml:space="preserve"> </w:t>
      </w:r>
      <w:r w:rsidR="00742C1F" w:rsidRPr="002870F4">
        <w:rPr>
          <w:rFonts w:ascii="Times New Roman" w:hAnsi="Times New Roman" w:cs="Times New Roman"/>
          <w:sz w:val="30"/>
          <w:szCs w:val="30"/>
          <w:lang w:val="be-BY"/>
        </w:rPr>
        <w:t>з</w:t>
      </w:r>
      <w:r w:rsidR="007142A3" w:rsidRPr="002870F4">
        <w:rPr>
          <w:rFonts w:ascii="Times New Roman" w:hAnsi="Times New Roman" w:cs="Times New Roman"/>
          <w:sz w:val="30"/>
          <w:szCs w:val="30"/>
          <w:lang w:val="be-BY"/>
        </w:rPr>
        <w:t xml:space="preserve"> 1</w:t>
      </w:r>
      <w:r w:rsidR="00D80263" w:rsidRPr="002870F4">
        <w:rPr>
          <w:rFonts w:ascii="Times New Roman" w:hAnsi="Times New Roman" w:cs="Times New Roman"/>
          <w:sz w:val="30"/>
          <w:szCs w:val="30"/>
          <w:lang w:val="be-BY"/>
        </w:rPr>
        <w:t> </w:t>
      </w:r>
      <w:r w:rsidR="00742C1F" w:rsidRPr="002870F4">
        <w:rPr>
          <w:rFonts w:ascii="Times New Roman" w:hAnsi="Times New Roman" w:cs="Times New Roman"/>
          <w:sz w:val="30"/>
          <w:szCs w:val="30"/>
          <w:lang w:val="be-BY"/>
        </w:rPr>
        <w:t>верасня па</w:t>
      </w:r>
      <w:r w:rsidR="007142A3" w:rsidRPr="002870F4">
        <w:rPr>
          <w:rFonts w:ascii="Times New Roman" w:hAnsi="Times New Roman" w:cs="Times New Roman"/>
          <w:sz w:val="30"/>
          <w:szCs w:val="30"/>
          <w:lang w:val="be-BY"/>
        </w:rPr>
        <w:t xml:space="preserve"> 25</w:t>
      </w:r>
      <w:r w:rsidR="00D80263" w:rsidRPr="002870F4">
        <w:rPr>
          <w:rFonts w:ascii="Times New Roman" w:hAnsi="Times New Roman" w:cs="Times New Roman"/>
          <w:sz w:val="30"/>
          <w:szCs w:val="30"/>
          <w:lang w:val="be-BY"/>
        </w:rPr>
        <w:t> </w:t>
      </w:r>
      <w:r w:rsidR="007142A3" w:rsidRPr="002870F4">
        <w:rPr>
          <w:rFonts w:ascii="Times New Roman" w:hAnsi="Times New Roman" w:cs="Times New Roman"/>
          <w:sz w:val="30"/>
          <w:szCs w:val="30"/>
          <w:lang w:val="be-BY"/>
        </w:rPr>
        <w:t xml:space="preserve">мая. </w:t>
      </w:r>
      <w:r w:rsidR="00742C1F" w:rsidRPr="002870F4">
        <w:rPr>
          <w:rFonts w:ascii="Times New Roman" w:hAnsi="Times New Roman" w:cs="Times New Roman"/>
          <w:sz w:val="30"/>
          <w:szCs w:val="30"/>
          <w:lang w:val="be-BY"/>
        </w:rPr>
        <w:t>Калі названыя даты прыпадаюць на непрацоўны дзень, то пачатак (заканчэнне) навучальнага года, вучэбных заняткаў пераносіцца на наступны (папярэдні) працоўны дзень</w:t>
      </w:r>
      <w:r w:rsidR="007142A3" w:rsidRPr="002870F4">
        <w:rPr>
          <w:rFonts w:ascii="Times New Roman" w:hAnsi="Times New Roman" w:cs="Times New Roman"/>
          <w:sz w:val="30"/>
          <w:szCs w:val="30"/>
          <w:lang w:val="be-BY"/>
        </w:rPr>
        <w:t xml:space="preserve"> (</w:t>
      </w:r>
      <w:r w:rsidR="00742C1F" w:rsidRPr="002870F4">
        <w:rPr>
          <w:rFonts w:ascii="Times New Roman" w:hAnsi="Times New Roman" w:cs="Times New Roman"/>
          <w:sz w:val="30"/>
          <w:szCs w:val="30"/>
          <w:lang w:val="be-BY"/>
        </w:rPr>
        <w:t>падстава</w:t>
      </w:r>
      <w:r w:rsidR="007142A3" w:rsidRPr="002870F4">
        <w:rPr>
          <w:rFonts w:ascii="Times New Roman" w:hAnsi="Times New Roman" w:cs="Times New Roman"/>
          <w:sz w:val="30"/>
          <w:szCs w:val="30"/>
          <w:lang w:val="be-BY"/>
        </w:rPr>
        <w:t xml:space="preserve"> – част</w:t>
      </w:r>
      <w:r w:rsidR="00742C1F" w:rsidRPr="002870F4">
        <w:rPr>
          <w:rFonts w:ascii="Times New Roman" w:hAnsi="Times New Roman" w:cs="Times New Roman"/>
          <w:sz w:val="30"/>
          <w:szCs w:val="30"/>
          <w:lang w:val="be-BY"/>
        </w:rPr>
        <w:t>ка</w:t>
      </w:r>
      <w:r w:rsidR="007142A3" w:rsidRPr="002870F4">
        <w:rPr>
          <w:rFonts w:ascii="Times New Roman" w:hAnsi="Times New Roman" w:cs="Times New Roman"/>
          <w:sz w:val="30"/>
          <w:szCs w:val="30"/>
          <w:lang w:val="be-BY"/>
        </w:rPr>
        <w:t xml:space="preserve"> </w:t>
      </w:r>
      <w:r w:rsidR="00742C1F" w:rsidRPr="002870F4">
        <w:rPr>
          <w:rFonts w:ascii="Times New Roman" w:hAnsi="Times New Roman" w:cs="Times New Roman"/>
          <w:sz w:val="30"/>
          <w:szCs w:val="30"/>
          <w:lang w:val="be-BY"/>
        </w:rPr>
        <w:t>другая</w:t>
      </w:r>
      <w:r w:rsidR="007142A3" w:rsidRPr="002870F4">
        <w:rPr>
          <w:rFonts w:ascii="Times New Roman" w:hAnsi="Times New Roman" w:cs="Times New Roman"/>
          <w:sz w:val="30"/>
          <w:szCs w:val="30"/>
          <w:lang w:val="be-BY"/>
        </w:rPr>
        <w:t xml:space="preserve"> пункта 2 </w:t>
      </w:r>
      <w:r w:rsidR="00742C1F" w:rsidRPr="002870F4">
        <w:rPr>
          <w:rFonts w:ascii="Times New Roman" w:hAnsi="Times New Roman" w:cs="Times New Roman"/>
          <w:sz w:val="30"/>
          <w:szCs w:val="30"/>
          <w:lang w:val="be-BY"/>
        </w:rPr>
        <w:t>артыкула</w:t>
      </w:r>
      <w:r w:rsidR="007142A3" w:rsidRPr="002870F4">
        <w:rPr>
          <w:rFonts w:ascii="Times New Roman" w:hAnsi="Times New Roman" w:cs="Times New Roman"/>
          <w:sz w:val="30"/>
          <w:szCs w:val="30"/>
          <w:lang w:val="be-BY"/>
        </w:rPr>
        <w:t xml:space="preserve"> 150 Код</w:t>
      </w:r>
      <w:r w:rsidR="00742C1F" w:rsidRPr="002870F4">
        <w:rPr>
          <w:rFonts w:ascii="Times New Roman" w:hAnsi="Times New Roman" w:cs="Times New Roman"/>
          <w:sz w:val="30"/>
          <w:szCs w:val="30"/>
          <w:lang w:val="be-BY"/>
        </w:rPr>
        <w:t>э</w:t>
      </w:r>
      <w:r w:rsidR="007142A3" w:rsidRPr="002870F4">
        <w:rPr>
          <w:rFonts w:ascii="Times New Roman" w:hAnsi="Times New Roman" w:cs="Times New Roman"/>
          <w:sz w:val="30"/>
          <w:szCs w:val="30"/>
          <w:lang w:val="be-BY"/>
        </w:rPr>
        <w:t>кса).</w:t>
      </w:r>
    </w:p>
    <w:p w14:paraId="5FBD55C9" w14:textId="77777777" w:rsidR="00F938F3" w:rsidRPr="002870F4" w:rsidRDefault="00817DB5">
      <w:pPr>
        <w:spacing w:after="0" w:line="240" w:lineRule="auto"/>
        <w:ind w:firstLine="708"/>
        <w:jc w:val="both"/>
        <w:rPr>
          <w:rFonts w:ascii="Times New Roman" w:hAnsi="Times New Roman" w:cs="Times New Roman"/>
          <w:sz w:val="30"/>
          <w:szCs w:val="30"/>
          <w:lang w:val="be-BY"/>
        </w:rPr>
      </w:pPr>
      <w:r w:rsidRPr="002870F4">
        <w:rPr>
          <w:rFonts w:ascii="Times New Roman" w:hAnsi="Times New Roman" w:cs="Times New Roman"/>
          <w:b/>
          <w:bCs/>
          <w:sz w:val="30"/>
          <w:szCs w:val="30"/>
          <w:lang w:val="be-BY"/>
        </w:rPr>
        <w:lastRenderedPageBreak/>
        <w:t>Законныя прадстаўнікі непаўналетніх вучняў абавязаны</w:t>
      </w:r>
      <w:r w:rsidR="007142A3" w:rsidRPr="002870F4">
        <w:rPr>
          <w:rFonts w:ascii="Times New Roman" w:hAnsi="Times New Roman" w:cs="Times New Roman"/>
          <w:sz w:val="30"/>
          <w:szCs w:val="30"/>
          <w:lang w:val="be-BY"/>
        </w:rPr>
        <w:t xml:space="preserve"> </w:t>
      </w:r>
      <w:r w:rsidRPr="002870F4">
        <w:rPr>
          <w:rFonts w:ascii="Times New Roman" w:hAnsi="Times New Roman" w:cs="Times New Roman"/>
          <w:sz w:val="30"/>
          <w:szCs w:val="30"/>
          <w:lang w:val="be-BY"/>
        </w:rPr>
        <w:t>забяспечваць умовы для атрымання адукацыі і развіцця вучняў, у тым ліку для атрымання агульнай сярэдняй адукацыі іх непаўналетнімі дзецьмі</w:t>
      </w:r>
      <w:r w:rsidR="007142A3" w:rsidRPr="002870F4">
        <w:rPr>
          <w:rFonts w:ascii="Times New Roman" w:hAnsi="Times New Roman" w:cs="Times New Roman"/>
          <w:sz w:val="30"/>
          <w:szCs w:val="30"/>
          <w:lang w:val="be-BY"/>
        </w:rPr>
        <w:t xml:space="preserve">, </w:t>
      </w:r>
      <w:r w:rsidRPr="002870F4">
        <w:rPr>
          <w:rFonts w:ascii="Times New Roman" w:hAnsi="Times New Roman" w:cs="Times New Roman"/>
          <w:b/>
          <w:i/>
          <w:sz w:val="30"/>
          <w:szCs w:val="30"/>
          <w:lang w:val="be-BY"/>
        </w:rPr>
        <w:t xml:space="preserve">якія пражываюць у Рэспубліцы </w:t>
      </w:r>
      <w:r w:rsidR="007142A3" w:rsidRPr="002870F4">
        <w:rPr>
          <w:rFonts w:ascii="Times New Roman" w:hAnsi="Times New Roman" w:cs="Times New Roman"/>
          <w:b/>
          <w:i/>
          <w:sz w:val="30"/>
          <w:szCs w:val="30"/>
          <w:lang w:val="be-BY"/>
        </w:rPr>
        <w:t>Беларусь</w:t>
      </w:r>
      <w:r w:rsidR="007142A3" w:rsidRPr="002870F4">
        <w:rPr>
          <w:rFonts w:ascii="Times New Roman" w:hAnsi="Times New Roman" w:cs="Times New Roman"/>
          <w:sz w:val="30"/>
          <w:szCs w:val="30"/>
          <w:lang w:val="be-BY"/>
        </w:rPr>
        <w:t xml:space="preserve">, </w:t>
      </w:r>
      <w:r w:rsidRPr="002870F4">
        <w:rPr>
          <w:rFonts w:ascii="Times New Roman" w:hAnsi="Times New Roman" w:cs="Times New Roman"/>
          <w:sz w:val="30"/>
          <w:szCs w:val="30"/>
          <w:lang w:val="be-BY"/>
        </w:rPr>
        <w:t>ва ўстановах адукацыі Рэспублікі</w:t>
      </w:r>
      <w:r w:rsidR="007142A3" w:rsidRPr="002870F4">
        <w:rPr>
          <w:rFonts w:ascii="Times New Roman" w:hAnsi="Times New Roman" w:cs="Times New Roman"/>
          <w:sz w:val="30"/>
          <w:szCs w:val="30"/>
          <w:lang w:val="be-BY"/>
        </w:rPr>
        <w:t xml:space="preserve"> Беларусь (</w:t>
      </w:r>
      <w:r w:rsidRPr="002870F4">
        <w:rPr>
          <w:rFonts w:ascii="Times New Roman" w:hAnsi="Times New Roman" w:cs="Times New Roman"/>
          <w:sz w:val="30"/>
          <w:szCs w:val="30"/>
          <w:lang w:val="be-BY"/>
        </w:rPr>
        <w:t>падстава</w:t>
      </w:r>
      <w:r w:rsidR="007142A3" w:rsidRPr="002870F4">
        <w:rPr>
          <w:rFonts w:ascii="Times New Roman" w:hAnsi="Times New Roman" w:cs="Times New Roman"/>
          <w:sz w:val="30"/>
          <w:szCs w:val="30"/>
          <w:lang w:val="be-BY"/>
        </w:rPr>
        <w:t xml:space="preserve"> – п</w:t>
      </w:r>
      <w:r w:rsidRPr="002870F4">
        <w:rPr>
          <w:rFonts w:ascii="Times New Roman" w:hAnsi="Times New Roman" w:cs="Times New Roman"/>
          <w:sz w:val="30"/>
          <w:szCs w:val="30"/>
          <w:lang w:val="be-BY"/>
        </w:rPr>
        <w:t>а</w:t>
      </w:r>
      <w:r w:rsidR="007142A3" w:rsidRPr="002870F4">
        <w:rPr>
          <w:rFonts w:ascii="Times New Roman" w:hAnsi="Times New Roman" w:cs="Times New Roman"/>
          <w:sz w:val="30"/>
          <w:szCs w:val="30"/>
          <w:lang w:val="be-BY"/>
        </w:rPr>
        <w:t>дпункт</w:t>
      </w:r>
      <w:r w:rsidR="00961FC3" w:rsidRPr="002870F4">
        <w:rPr>
          <w:rFonts w:ascii="Times New Roman" w:hAnsi="Times New Roman" w:cs="Times New Roman"/>
          <w:sz w:val="30"/>
          <w:szCs w:val="30"/>
          <w:lang w:val="be-BY"/>
        </w:rPr>
        <w:t> </w:t>
      </w:r>
      <w:r w:rsidR="007142A3" w:rsidRPr="002870F4">
        <w:rPr>
          <w:rFonts w:ascii="Times New Roman" w:hAnsi="Times New Roman" w:cs="Times New Roman"/>
          <w:sz w:val="30"/>
          <w:szCs w:val="30"/>
          <w:lang w:val="be-BY"/>
        </w:rPr>
        <w:t xml:space="preserve">1.1 пункта 1 </w:t>
      </w:r>
      <w:r w:rsidRPr="002870F4">
        <w:rPr>
          <w:rFonts w:ascii="Times New Roman" w:hAnsi="Times New Roman" w:cs="Times New Roman"/>
          <w:sz w:val="30"/>
          <w:szCs w:val="30"/>
          <w:lang w:val="be-BY"/>
        </w:rPr>
        <w:t>артыкула</w:t>
      </w:r>
      <w:r w:rsidR="007142A3" w:rsidRPr="002870F4">
        <w:rPr>
          <w:rFonts w:ascii="Times New Roman" w:hAnsi="Times New Roman" w:cs="Times New Roman"/>
          <w:sz w:val="30"/>
          <w:szCs w:val="30"/>
          <w:lang w:val="be-BY"/>
        </w:rPr>
        <w:t xml:space="preserve"> 34 Код</w:t>
      </w:r>
      <w:r w:rsidRPr="002870F4">
        <w:rPr>
          <w:rFonts w:ascii="Times New Roman" w:hAnsi="Times New Roman" w:cs="Times New Roman"/>
          <w:sz w:val="30"/>
          <w:szCs w:val="30"/>
          <w:lang w:val="be-BY"/>
        </w:rPr>
        <w:t>э</w:t>
      </w:r>
      <w:r w:rsidR="007142A3" w:rsidRPr="002870F4">
        <w:rPr>
          <w:rFonts w:ascii="Times New Roman" w:hAnsi="Times New Roman" w:cs="Times New Roman"/>
          <w:sz w:val="30"/>
          <w:szCs w:val="30"/>
          <w:lang w:val="be-BY"/>
        </w:rPr>
        <w:t>кса).</w:t>
      </w:r>
    </w:p>
    <w:p w14:paraId="7D90D92E" w14:textId="5786A849" w:rsidR="00F938F3" w:rsidRPr="002870F4" w:rsidRDefault="00BA1289">
      <w:pPr>
        <w:spacing w:after="0" w:line="240" w:lineRule="auto"/>
        <w:ind w:firstLine="709"/>
        <w:jc w:val="both"/>
        <w:rPr>
          <w:rFonts w:ascii="Times New Roman" w:hAnsi="Times New Roman"/>
          <w:sz w:val="30"/>
          <w:szCs w:val="30"/>
          <w:lang w:val="be-BY"/>
        </w:rPr>
      </w:pPr>
      <w:r w:rsidRPr="002870F4">
        <w:rPr>
          <w:rFonts w:ascii="Times New Roman" w:hAnsi="Times New Roman"/>
          <w:sz w:val="30"/>
          <w:szCs w:val="30"/>
          <w:lang w:val="be-BY"/>
        </w:rPr>
        <w:t>Прадастаўлена магчымасць праводзіць стымулюючыя і падтрымліваючыя заняткі на платнай аснове па запытах законных прадстаўнікоў вучняў на падставе дагавора аплатн</w:t>
      </w:r>
      <w:r w:rsidR="000045D4" w:rsidRPr="002870F4">
        <w:rPr>
          <w:rFonts w:ascii="Times New Roman" w:hAnsi="Times New Roman"/>
          <w:sz w:val="30"/>
          <w:szCs w:val="30"/>
          <w:lang w:val="be-BY"/>
        </w:rPr>
        <w:t>ага</w:t>
      </w:r>
      <w:r w:rsidRPr="002870F4">
        <w:rPr>
          <w:rFonts w:ascii="Times New Roman" w:hAnsi="Times New Roman"/>
          <w:sz w:val="30"/>
          <w:szCs w:val="30"/>
          <w:lang w:val="be-BY"/>
        </w:rPr>
        <w:t xml:space="preserve"> аказанн</w:t>
      </w:r>
      <w:r w:rsidR="000045D4" w:rsidRPr="002870F4">
        <w:rPr>
          <w:rFonts w:ascii="Times New Roman" w:hAnsi="Times New Roman"/>
          <w:sz w:val="30"/>
          <w:szCs w:val="30"/>
          <w:lang w:val="be-BY"/>
        </w:rPr>
        <w:t>я</w:t>
      </w:r>
      <w:r w:rsidRPr="002870F4">
        <w:rPr>
          <w:rFonts w:ascii="Times New Roman" w:hAnsi="Times New Roman"/>
          <w:sz w:val="30"/>
          <w:szCs w:val="30"/>
          <w:lang w:val="be-BY"/>
        </w:rPr>
        <w:t xml:space="preserve"> паслуг. Пры гэтым такія заняткі могуць праводзіцца толькі</w:t>
      </w:r>
      <w:r w:rsidR="007142A3" w:rsidRPr="002870F4">
        <w:rPr>
          <w:rFonts w:ascii="Times New Roman" w:hAnsi="Times New Roman"/>
          <w:sz w:val="30"/>
          <w:szCs w:val="30"/>
          <w:lang w:val="be-BY"/>
        </w:rPr>
        <w:t xml:space="preserve"> </w:t>
      </w:r>
      <w:r w:rsidR="00DD3AF6" w:rsidRPr="002870F4">
        <w:rPr>
          <w:rFonts w:ascii="Times New Roman" w:hAnsi="Times New Roman"/>
          <w:b/>
          <w:i/>
          <w:sz w:val="30"/>
          <w:szCs w:val="30"/>
          <w:lang w:val="be-BY"/>
        </w:rPr>
        <w:t>звыш вучэбных гадзін, прадугледжаных вучэбным планам установы адукацыі</w:t>
      </w:r>
      <w:r w:rsidR="007142A3" w:rsidRPr="002870F4">
        <w:rPr>
          <w:rFonts w:ascii="Times New Roman" w:hAnsi="Times New Roman"/>
          <w:b/>
          <w:i/>
          <w:sz w:val="30"/>
          <w:szCs w:val="30"/>
          <w:lang w:val="be-BY"/>
        </w:rPr>
        <w:t xml:space="preserve"> </w:t>
      </w:r>
      <w:r w:rsidR="007142A3" w:rsidRPr="002870F4">
        <w:rPr>
          <w:rFonts w:ascii="Times New Roman" w:hAnsi="Times New Roman" w:cs="Times New Roman"/>
          <w:sz w:val="30"/>
          <w:szCs w:val="30"/>
          <w:lang w:val="be-BY"/>
        </w:rPr>
        <w:t>(</w:t>
      </w:r>
      <w:r w:rsidR="00DD3AF6" w:rsidRPr="002870F4">
        <w:rPr>
          <w:rFonts w:ascii="Times New Roman" w:hAnsi="Times New Roman" w:cs="Times New Roman"/>
          <w:sz w:val="30"/>
          <w:szCs w:val="30"/>
          <w:lang w:val="be-BY"/>
        </w:rPr>
        <w:t>падстава</w:t>
      </w:r>
      <w:r w:rsidR="007142A3" w:rsidRPr="002870F4">
        <w:rPr>
          <w:rFonts w:ascii="Times New Roman" w:hAnsi="Times New Roman" w:cs="Times New Roman"/>
          <w:sz w:val="30"/>
          <w:szCs w:val="30"/>
          <w:lang w:val="be-BY"/>
        </w:rPr>
        <w:t xml:space="preserve"> – пункт 17 </w:t>
      </w:r>
      <w:r w:rsidR="00DD3AF6" w:rsidRPr="002870F4">
        <w:rPr>
          <w:rFonts w:ascii="Times New Roman" w:hAnsi="Times New Roman" w:cs="Times New Roman"/>
          <w:sz w:val="30"/>
          <w:szCs w:val="30"/>
          <w:lang w:val="be-BY"/>
        </w:rPr>
        <w:t>артыкула</w:t>
      </w:r>
      <w:r w:rsidR="007142A3" w:rsidRPr="002870F4">
        <w:rPr>
          <w:rFonts w:ascii="Times New Roman" w:hAnsi="Times New Roman" w:cs="Times New Roman"/>
          <w:sz w:val="30"/>
          <w:szCs w:val="30"/>
          <w:lang w:val="be-BY"/>
        </w:rPr>
        <w:t xml:space="preserve"> 150 Код</w:t>
      </w:r>
      <w:r w:rsidR="00DD3AF6" w:rsidRPr="002870F4">
        <w:rPr>
          <w:rFonts w:ascii="Times New Roman" w:hAnsi="Times New Roman" w:cs="Times New Roman"/>
          <w:sz w:val="30"/>
          <w:szCs w:val="30"/>
          <w:lang w:val="be-BY"/>
        </w:rPr>
        <w:t>э</w:t>
      </w:r>
      <w:r w:rsidR="007142A3" w:rsidRPr="002870F4">
        <w:rPr>
          <w:rFonts w:ascii="Times New Roman" w:hAnsi="Times New Roman" w:cs="Times New Roman"/>
          <w:sz w:val="30"/>
          <w:szCs w:val="30"/>
          <w:lang w:val="be-BY"/>
        </w:rPr>
        <w:t xml:space="preserve">кса). </w:t>
      </w:r>
      <w:r w:rsidR="003F5617" w:rsidRPr="002870F4">
        <w:rPr>
          <w:rFonts w:ascii="Times New Roman" w:hAnsi="Times New Roman"/>
          <w:sz w:val="30"/>
          <w:szCs w:val="30"/>
          <w:u w:val="single"/>
          <w:lang w:val="be-BY"/>
        </w:rPr>
        <w:t>Патрабаванні да напаўняльнасці груп</w:t>
      </w:r>
      <w:r w:rsidR="007142A3" w:rsidRPr="002870F4">
        <w:rPr>
          <w:rFonts w:ascii="Times New Roman" w:hAnsi="Times New Roman"/>
          <w:sz w:val="30"/>
          <w:szCs w:val="30"/>
          <w:lang w:val="be-BY"/>
        </w:rPr>
        <w:t xml:space="preserve"> для </w:t>
      </w:r>
      <w:r w:rsidR="003F5617" w:rsidRPr="002870F4">
        <w:rPr>
          <w:rFonts w:ascii="Times New Roman" w:hAnsi="Times New Roman"/>
          <w:sz w:val="30"/>
          <w:szCs w:val="30"/>
          <w:lang w:val="be-BY"/>
        </w:rPr>
        <w:t>правядзення стымулюючых і падтрымліваючых заняткаў (не менш за тры вучні) распаўсюджваюцца</w:t>
      </w:r>
      <w:r w:rsidR="007142A3" w:rsidRPr="002870F4">
        <w:rPr>
          <w:rFonts w:ascii="Times New Roman" w:hAnsi="Times New Roman"/>
          <w:sz w:val="30"/>
          <w:szCs w:val="30"/>
          <w:lang w:val="be-BY"/>
        </w:rPr>
        <w:t xml:space="preserve"> </w:t>
      </w:r>
      <w:r w:rsidR="00604A99" w:rsidRPr="002870F4">
        <w:rPr>
          <w:rFonts w:ascii="Times New Roman" w:hAnsi="Times New Roman"/>
          <w:sz w:val="30"/>
          <w:szCs w:val="30"/>
          <w:u w:val="single"/>
          <w:lang w:val="be-BY"/>
        </w:rPr>
        <w:t>толькі на заняткі, якія праводзяцца ў рамках гадзін вучэбнага плана</w:t>
      </w:r>
      <w:r w:rsidR="007142A3" w:rsidRPr="002870F4">
        <w:rPr>
          <w:rFonts w:ascii="Times New Roman" w:hAnsi="Times New Roman"/>
          <w:sz w:val="30"/>
          <w:szCs w:val="30"/>
          <w:lang w:val="be-BY"/>
        </w:rPr>
        <w:t xml:space="preserve"> </w:t>
      </w:r>
      <w:r w:rsidR="00604A99" w:rsidRPr="002870F4">
        <w:rPr>
          <w:rFonts w:ascii="Times New Roman" w:hAnsi="Times New Roman"/>
          <w:sz w:val="30"/>
          <w:szCs w:val="30"/>
          <w:lang w:val="be-BY"/>
        </w:rPr>
        <w:t>ўстановы адукацыі</w:t>
      </w:r>
      <w:r w:rsidR="007142A3" w:rsidRPr="002870F4">
        <w:rPr>
          <w:rFonts w:ascii="Times New Roman" w:hAnsi="Times New Roman"/>
          <w:sz w:val="30"/>
          <w:szCs w:val="30"/>
          <w:lang w:val="be-BY"/>
        </w:rPr>
        <w:t>.</w:t>
      </w:r>
    </w:p>
    <w:p w14:paraId="38E8BFC2" w14:textId="77777777" w:rsidR="00F938F3" w:rsidRPr="002870F4" w:rsidRDefault="007142A3">
      <w:pPr>
        <w:spacing w:after="0" w:line="240" w:lineRule="auto"/>
        <w:ind w:firstLine="709"/>
        <w:jc w:val="both"/>
        <w:rPr>
          <w:rFonts w:ascii="Times New Roman" w:hAnsi="Times New Roman" w:cs="Times New Roman"/>
          <w:sz w:val="30"/>
          <w:szCs w:val="30"/>
          <w:lang w:val="be-BY"/>
        </w:rPr>
      </w:pPr>
      <w:r w:rsidRPr="002870F4">
        <w:rPr>
          <w:rFonts w:ascii="Times New Roman" w:hAnsi="Times New Roman" w:cs="Times New Roman"/>
          <w:b/>
          <w:bCs/>
          <w:sz w:val="30"/>
          <w:szCs w:val="30"/>
          <w:lang w:val="be-BY"/>
        </w:rPr>
        <w:t>2. </w:t>
      </w:r>
      <w:r w:rsidR="00604A99" w:rsidRPr="002870F4">
        <w:rPr>
          <w:rFonts w:ascii="Times New Roman" w:hAnsi="Times New Roman" w:cs="Times New Roman"/>
          <w:b/>
          <w:bCs/>
          <w:sz w:val="30"/>
          <w:szCs w:val="30"/>
          <w:lang w:val="be-BY"/>
        </w:rPr>
        <w:t>З</w:t>
      </w:r>
      <w:r w:rsidRPr="002870F4">
        <w:rPr>
          <w:rFonts w:ascii="Times New Roman" w:hAnsi="Times New Roman" w:cs="Times New Roman"/>
          <w:b/>
          <w:bCs/>
          <w:sz w:val="30"/>
          <w:szCs w:val="30"/>
          <w:lang w:val="be-BY"/>
        </w:rPr>
        <w:t xml:space="preserve"> 1 </w:t>
      </w:r>
      <w:r w:rsidR="00604A99" w:rsidRPr="002870F4">
        <w:rPr>
          <w:rFonts w:ascii="Times New Roman" w:hAnsi="Times New Roman" w:cs="Times New Roman"/>
          <w:b/>
          <w:bCs/>
          <w:sz w:val="30"/>
          <w:szCs w:val="30"/>
          <w:lang w:val="be-BY"/>
        </w:rPr>
        <w:t>верасн</w:t>
      </w:r>
      <w:r w:rsidRPr="002870F4">
        <w:rPr>
          <w:rFonts w:ascii="Times New Roman" w:hAnsi="Times New Roman" w:cs="Times New Roman"/>
          <w:b/>
          <w:bCs/>
          <w:sz w:val="30"/>
          <w:szCs w:val="30"/>
          <w:lang w:val="be-BY"/>
        </w:rPr>
        <w:t>я 2025 г</w:t>
      </w:r>
      <w:r w:rsidR="008B696D" w:rsidRPr="002870F4">
        <w:rPr>
          <w:rFonts w:ascii="Times New Roman" w:hAnsi="Times New Roman" w:cs="Times New Roman"/>
          <w:b/>
          <w:bCs/>
          <w:sz w:val="30"/>
          <w:szCs w:val="30"/>
          <w:lang w:val="be-BY"/>
        </w:rPr>
        <w:t>ода</w:t>
      </w:r>
      <w:r w:rsidRPr="002870F4">
        <w:rPr>
          <w:rFonts w:ascii="Times New Roman" w:hAnsi="Times New Roman" w:cs="Times New Roman"/>
          <w:b/>
          <w:bCs/>
          <w:sz w:val="30"/>
          <w:szCs w:val="30"/>
          <w:lang w:val="be-BY"/>
        </w:rPr>
        <w:t xml:space="preserve"> </w:t>
      </w:r>
      <w:r w:rsidR="00DD5A72" w:rsidRPr="002870F4">
        <w:rPr>
          <w:rFonts w:ascii="Times New Roman" w:hAnsi="Times New Roman" w:cs="Times New Roman"/>
          <w:b/>
          <w:bCs/>
          <w:sz w:val="30"/>
          <w:szCs w:val="30"/>
          <w:lang w:val="be-BY"/>
        </w:rPr>
        <w:t>ў</w:t>
      </w:r>
      <w:r w:rsidR="00604A99" w:rsidRPr="002870F4">
        <w:rPr>
          <w:rFonts w:ascii="Times New Roman" w:hAnsi="Times New Roman" w:cs="Times New Roman"/>
          <w:b/>
          <w:bCs/>
          <w:sz w:val="30"/>
          <w:szCs w:val="30"/>
          <w:lang w:val="be-BY"/>
        </w:rPr>
        <w:t>ступаюць у сілу наступныя палажэнні пастановы Міністэрства адукацыі ад 21 лютага</w:t>
      </w:r>
      <w:r w:rsidRPr="002870F4">
        <w:rPr>
          <w:rFonts w:ascii="Times New Roman" w:hAnsi="Times New Roman" w:cs="Times New Roman"/>
          <w:b/>
          <w:bCs/>
          <w:sz w:val="30"/>
          <w:szCs w:val="30"/>
          <w:lang w:val="be-BY"/>
        </w:rPr>
        <w:t xml:space="preserve"> 2025 г. № 43</w:t>
      </w:r>
      <w:r w:rsidRPr="002870F4">
        <w:rPr>
          <w:rFonts w:ascii="Times New Roman" w:hAnsi="Times New Roman" w:cs="Times New Roman"/>
          <w:sz w:val="30"/>
          <w:szCs w:val="30"/>
          <w:lang w:val="be-BY"/>
        </w:rPr>
        <w:t xml:space="preserve"> «</w:t>
      </w:r>
      <w:r w:rsidR="0032780C" w:rsidRPr="002870F4">
        <w:rPr>
          <w:rFonts w:ascii="Times New Roman" w:hAnsi="Times New Roman" w:cs="Times New Roman"/>
          <w:sz w:val="30"/>
          <w:szCs w:val="30"/>
          <w:lang w:val="be-BY"/>
        </w:rPr>
        <w:t>Аб змяненні пастановы Міністэрства адукацыі ад 11 ліпеня</w:t>
      </w:r>
      <w:r w:rsidRPr="002870F4">
        <w:rPr>
          <w:rFonts w:ascii="Times New Roman" w:hAnsi="Times New Roman" w:cs="Times New Roman"/>
          <w:sz w:val="30"/>
          <w:szCs w:val="30"/>
          <w:lang w:val="be-BY"/>
        </w:rPr>
        <w:t xml:space="preserve"> 2022 г. № 184»:</w:t>
      </w:r>
      <w:r w:rsidR="0032780C" w:rsidRPr="002870F4">
        <w:rPr>
          <w:rFonts w:ascii="Times New Roman" w:hAnsi="Times New Roman" w:cs="Times New Roman"/>
          <w:sz w:val="30"/>
          <w:szCs w:val="30"/>
          <w:lang w:val="be-BY"/>
        </w:rPr>
        <w:t xml:space="preserve"> </w:t>
      </w:r>
    </w:p>
    <w:p w14:paraId="54114DAB" w14:textId="77777777" w:rsidR="00F938F3" w:rsidRPr="002870F4" w:rsidRDefault="0032780C">
      <w:pPr>
        <w:spacing w:after="0" w:line="240" w:lineRule="auto"/>
        <w:ind w:firstLine="709"/>
        <w:jc w:val="both"/>
        <w:rPr>
          <w:rFonts w:ascii="Times New Roman" w:hAnsi="Times New Roman" w:cs="Times New Roman"/>
          <w:color w:val="000000" w:themeColor="text1"/>
          <w:sz w:val="30"/>
          <w:szCs w:val="30"/>
          <w:lang w:val="be-BY"/>
        </w:rPr>
      </w:pPr>
      <w:r w:rsidRPr="002870F4">
        <w:rPr>
          <w:rFonts w:ascii="Times New Roman" w:hAnsi="Times New Roman" w:cs="Times New Roman"/>
          <w:b/>
          <w:bCs/>
          <w:sz w:val="30"/>
          <w:szCs w:val="30"/>
          <w:lang w:val="be-BY"/>
        </w:rPr>
        <w:t>пры ацэнцы вынікаў вучэбнай дзейнасці вучняў па вучэбных прадметах</w:t>
      </w:r>
      <w:r w:rsidR="007142A3" w:rsidRPr="002870F4">
        <w:rPr>
          <w:rFonts w:ascii="Times New Roman" w:hAnsi="Times New Roman" w:cs="Times New Roman"/>
          <w:b/>
          <w:bCs/>
          <w:sz w:val="30"/>
          <w:szCs w:val="30"/>
          <w:lang w:val="be-BY"/>
        </w:rPr>
        <w:t xml:space="preserve"> «Беларуская мова», «Русский язык»</w:t>
      </w:r>
      <w:r w:rsidR="007142A3" w:rsidRPr="002870F4">
        <w:rPr>
          <w:rFonts w:ascii="Times New Roman" w:hAnsi="Times New Roman" w:cs="Times New Roman"/>
          <w:sz w:val="30"/>
          <w:szCs w:val="30"/>
          <w:lang w:val="be-BY"/>
        </w:rPr>
        <w:t xml:space="preserve"> </w:t>
      </w:r>
      <w:r w:rsidR="00106B0C" w:rsidRPr="002870F4">
        <w:rPr>
          <w:rFonts w:ascii="Times New Roman" w:hAnsi="Times New Roman" w:cs="Times New Roman"/>
          <w:sz w:val="30"/>
          <w:szCs w:val="30"/>
          <w:lang w:val="be-BY"/>
        </w:rPr>
        <w:t>у кантрольных і тэматычных самастойных работах тры і больш выпраўленні лічацца за адну памылку</w:t>
      </w:r>
      <w:r w:rsidR="007142A3" w:rsidRPr="002870F4">
        <w:rPr>
          <w:rFonts w:ascii="Times New Roman" w:hAnsi="Times New Roman" w:cs="Times New Roman"/>
          <w:sz w:val="30"/>
          <w:szCs w:val="30"/>
          <w:lang w:val="be-BY"/>
        </w:rPr>
        <w:t xml:space="preserve"> (</w:t>
      </w:r>
      <w:r w:rsidR="00106B0C" w:rsidRPr="002870F4">
        <w:rPr>
          <w:rFonts w:ascii="Times New Roman" w:hAnsi="Times New Roman" w:cs="Times New Roman"/>
          <w:sz w:val="30"/>
          <w:szCs w:val="30"/>
          <w:lang w:val="be-BY"/>
        </w:rPr>
        <w:t>частка другая пункта</w:t>
      </w:r>
      <w:r w:rsidR="007142A3" w:rsidRPr="002870F4">
        <w:rPr>
          <w:rFonts w:ascii="Times New Roman" w:hAnsi="Times New Roman" w:cs="Times New Roman"/>
          <w:sz w:val="30"/>
          <w:szCs w:val="30"/>
          <w:lang w:val="be-BY"/>
        </w:rPr>
        <w:t xml:space="preserve"> 3</w:t>
      </w:r>
      <w:r w:rsidR="007142A3" w:rsidRPr="002870F4">
        <w:rPr>
          <w:rFonts w:ascii="Times New Roman" w:hAnsi="Times New Roman" w:cs="Times New Roman"/>
          <w:color w:val="000000" w:themeColor="text1"/>
          <w:sz w:val="30"/>
          <w:szCs w:val="30"/>
          <w:lang w:val="be-BY"/>
        </w:rPr>
        <w:t>);</w:t>
      </w:r>
    </w:p>
    <w:p w14:paraId="36DD6AF2" w14:textId="77777777" w:rsidR="00F938F3" w:rsidRPr="002870F4" w:rsidRDefault="00106B0C">
      <w:pPr>
        <w:spacing w:after="0" w:line="240" w:lineRule="auto"/>
        <w:ind w:firstLine="709"/>
        <w:jc w:val="both"/>
        <w:rPr>
          <w:rFonts w:ascii="Times New Roman" w:hAnsi="Times New Roman" w:cs="Times New Roman"/>
          <w:sz w:val="30"/>
          <w:szCs w:val="30"/>
          <w:lang w:val="be-BY"/>
        </w:rPr>
      </w:pPr>
      <w:r w:rsidRPr="002870F4">
        <w:rPr>
          <w:rFonts w:ascii="Times New Roman" w:hAnsi="Times New Roman" w:cs="Times New Roman"/>
          <w:b/>
          <w:bCs/>
          <w:sz w:val="30"/>
          <w:szCs w:val="30"/>
          <w:lang w:val="be-BY"/>
        </w:rPr>
        <w:t>па завяршэнні навучання і выхавання</w:t>
      </w:r>
      <w:r w:rsidR="007142A3" w:rsidRPr="002870F4">
        <w:rPr>
          <w:rFonts w:ascii="Times New Roman" w:hAnsi="Times New Roman" w:cs="Times New Roman"/>
          <w:b/>
          <w:bCs/>
          <w:sz w:val="30"/>
          <w:szCs w:val="30"/>
          <w:lang w:val="be-BY"/>
        </w:rPr>
        <w:t xml:space="preserve"> на III </w:t>
      </w:r>
      <w:r w:rsidRPr="002870F4">
        <w:rPr>
          <w:rFonts w:ascii="Times New Roman" w:hAnsi="Times New Roman" w:cs="Times New Roman"/>
          <w:b/>
          <w:bCs/>
          <w:sz w:val="30"/>
          <w:szCs w:val="30"/>
          <w:lang w:val="be-BY"/>
        </w:rPr>
        <w:t>ступені агульнай сярэдняй</w:t>
      </w:r>
      <w:r w:rsidR="007142A3" w:rsidRPr="002870F4">
        <w:rPr>
          <w:rFonts w:ascii="Times New Roman" w:hAnsi="Times New Roman" w:cs="Times New Roman"/>
          <w:sz w:val="30"/>
          <w:szCs w:val="30"/>
          <w:lang w:val="be-BY"/>
        </w:rPr>
        <w:t xml:space="preserve"> </w:t>
      </w:r>
      <w:r w:rsidRPr="002870F4">
        <w:rPr>
          <w:rFonts w:ascii="Times New Roman" w:hAnsi="Times New Roman" w:cs="Times New Roman"/>
          <w:sz w:val="30"/>
          <w:szCs w:val="30"/>
          <w:lang w:val="be-BY"/>
        </w:rPr>
        <w:t>адукацыі ад выпускных экзаменаў, цэнтралізаваных экзаменаў</w:t>
      </w:r>
      <w:r w:rsidR="007142A3" w:rsidRPr="002870F4">
        <w:rPr>
          <w:rFonts w:ascii="Times New Roman" w:hAnsi="Times New Roman" w:cs="Times New Roman"/>
          <w:sz w:val="30"/>
          <w:szCs w:val="30"/>
          <w:lang w:val="be-BY"/>
        </w:rPr>
        <w:t xml:space="preserve"> </w:t>
      </w:r>
      <w:r w:rsidRPr="002870F4">
        <w:rPr>
          <w:rFonts w:ascii="Times New Roman" w:hAnsi="Times New Roman" w:cs="Times New Roman"/>
          <w:b/>
          <w:bCs/>
          <w:sz w:val="30"/>
          <w:szCs w:val="30"/>
          <w:lang w:val="be-BY"/>
        </w:rPr>
        <w:t>вызваляюцца</w:t>
      </w:r>
      <w:r w:rsidR="007142A3" w:rsidRPr="002870F4">
        <w:rPr>
          <w:rFonts w:ascii="Times New Roman" w:hAnsi="Times New Roman" w:cs="Times New Roman"/>
          <w:sz w:val="30"/>
          <w:szCs w:val="30"/>
          <w:lang w:val="be-BY"/>
        </w:rPr>
        <w:t xml:space="preserve"> </w:t>
      </w:r>
      <w:r w:rsidRPr="002870F4">
        <w:rPr>
          <w:rFonts w:ascii="Times New Roman" w:hAnsi="Times New Roman" w:cs="Times New Roman"/>
          <w:sz w:val="30"/>
          <w:szCs w:val="30"/>
          <w:lang w:val="be-BY"/>
        </w:rPr>
        <w:t>на падставе загаду кіраўніка аддзела (упраўлення) адукацыі мясцовага выканаўчага і распарадчага органа</w:t>
      </w:r>
      <w:r w:rsidR="007142A3" w:rsidRPr="002870F4">
        <w:rPr>
          <w:rFonts w:ascii="Times New Roman" w:hAnsi="Times New Roman" w:cs="Times New Roman"/>
          <w:sz w:val="30"/>
          <w:szCs w:val="30"/>
          <w:lang w:val="be-BY"/>
        </w:rPr>
        <w:t>:</w:t>
      </w:r>
    </w:p>
    <w:p w14:paraId="675C86E0" w14:textId="778E28CB" w:rsidR="00F938F3" w:rsidRPr="002870F4" w:rsidRDefault="00106B0C">
      <w:pPr>
        <w:spacing w:after="0" w:line="240" w:lineRule="auto"/>
        <w:ind w:firstLine="709"/>
        <w:jc w:val="both"/>
        <w:rPr>
          <w:rFonts w:ascii="Times New Roman" w:hAnsi="Times New Roman" w:cs="Times New Roman"/>
          <w:sz w:val="30"/>
          <w:szCs w:val="30"/>
          <w:lang w:val="be-BY"/>
        </w:rPr>
      </w:pPr>
      <w:r w:rsidRPr="002870F4">
        <w:rPr>
          <w:rFonts w:ascii="Times New Roman" w:hAnsi="Times New Roman" w:cs="Times New Roman"/>
          <w:sz w:val="30"/>
          <w:szCs w:val="30"/>
          <w:lang w:val="be-BY"/>
        </w:rPr>
        <w:t xml:space="preserve">вучні, якія </w:t>
      </w:r>
      <w:r w:rsidR="00EE32DA" w:rsidRPr="002870F4">
        <w:rPr>
          <w:rFonts w:ascii="Times New Roman" w:hAnsi="Times New Roman" w:cs="Times New Roman"/>
          <w:sz w:val="30"/>
          <w:szCs w:val="30"/>
          <w:lang w:val="be-BY"/>
        </w:rPr>
        <w:t>з</w:t>
      </w:r>
      <w:r w:rsidRPr="002870F4">
        <w:rPr>
          <w:rFonts w:ascii="Times New Roman" w:hAnsi="Times New Roman" w:cs="Times New Roman"/>
          <w:sz w:val="30"/>
          <w:szCs w:val="30"/>
          <w:lang w:val="be-BY"/>
        </w:rPr>
        <w:t>асвойваюць</w:t>
      </w:r>
      <w:r w:rsidR="00EE24A2" w:rsidRPr="002870F4">
        <w:rPr>
          <w:rFonts w:ascii="Times New Roman" w:hAnsi="Times New Roman" w:cs="Times New Roman"/>
          <w:sz w:val="30"/>
          <w:szCs w:val="30"/>
          <w:lang w:val="be-BY"/>
        </w:rPr>
        <w:t xml:space="preserve"> </w:t>
      </w:r>
      <w:r w:rsidRPr="002870F4">
        <w:rPr>
          <w:rFonts w:ascii="Times New Roman" w:hAnsi="Times New Roman" w:cs="Times New Roman"/>
          <w:sz w:val="30"/>
          <w:szCs w:val="30"/>
          <w:lang w:val="be-BY"/>
        </w:rPr>
        <w:t>змест адукацыйнай праграмы сярэдняй адукацыі дома</w:t>
      </w:r>
      <w:r w:rsidR="007142A3" w:rsidRPr="002870F4">
        <w:rPr>
          <w:rFonts w:ascii="Times New Roman" w:hAnsi="Times New Roman" w:cs="Times New Roman"/>
          <w:sz w:val="30"/>
          <w:szCs w:val="30"/>
          <w:lang w:val="be-BY"/>
        </w:rPr>
        <w:t>;</w:t>
      </w:r>
    </w:p>
    <w:p w14:paraId="63AF2BB8" w14:textId="4FB73185" w:rsidR="00F938F3" w:rsidRPr="002870F4" w:rsidRDefault="00106B0C">
      <w:pPr>
        <w:spacing w:after="0" w:line="240" w:lineRule="auto"/>
        <w:ind w:firstLine="709"/>
        <w:jc w:val="both"/>
        <w:rPr>
          <w:rFonts w:ascii="Times New Roman" w:hAnsi="Times New Roman" w:cs="Times New Roman"/>
          <w:sz w:val="30"/>
          <w:szCs w:val="30"/>
          <w:lang w:val="be-BY"/>
        </w:rPr>
      </w:pPr>
      <w:r w:rsidRPr="002870F4">
        <w:rPr>
          <w:rFonts w:ascii="Times New Roman" w:hAnsi="Times New Roman" w:cs="Times New Roman"/>
          <w:sz w:val="30"/>
          <w:szCs w:val="30"/>
          <w:lang w:val="be-BY"/>
        </w:rPr>
        <w:t>вучні</w:t>
      </w:r>
      <w:r w:rsidR="007142A3" w:rsidRPr="002870F4">
        <w:rPr>
          <w:rFonts w:ascii="Times New Roman" w:hAnsi="Times New Roman" w:cs="Times New Roman"/>
          <w:sz w:val="30"/>
          <w:szCs w:val="30"/>
          <w:lang w:val="be-BY"/>
        </w:rPr>
        <w:t xml:space="preserve">, </w:t>
      </w:r>
      <w:r w:rsidRPr="002870F4">
        <w:rPr>
          <w:rFonts w:ascii="Times New Roman" w:hAnsi="Times New Roman" w:cs="Times New Roman"/>
          <w:b/>
          <w:i/>
          <w:sz w:val="30"/>
          <w:szCs w:val="30"/>
          <w:lang w:val="be-BY"/>
        </w:rPr>
        <w:t>якія маюць захворванні, уключаныя ў пералік захворванняў, якія з</w:t>
      </w:r>
      <w:r w:rsidR="00122445" w:rsidRPr="002870F4">
        <w:rPr>
          <w:rFonts w:ascii="Times New Roman" w:hAnsi="Times New Roman" w:cs="Times New Roman"/>
          <w:b/>
          <w:i/>
          <w:sz w:val="30"/>
          <w:szCs w:val="30"/>
          <w:lang w:val="be-BY"/>
        </w:rPr>
        <w:t>’</w:t>
      </w:r>
      <w:r w:rsidRPr="002870F4">
        <w:rPr>
          <w:rFonts w:ascii="Times New Roman" w:hAnsi="Times New Roman" w:cs="Times New Roman"/>
          <w:b/>
          <w:i/>
          <w:sz w:val="30"/>
          <w:szCs w:val="30"/>
          <w:lang w:val="be-BY"/>
        </w:rPr>
        <w:t>яўляюцца медыцынскай падставай для вызвалення вучняў</w:t>
      </w:r>
      <w:r w:rsidR="007142A3" w:rsidRPr="002870F4">
        <w:rPr>
          <w:rFonts w:ascii="Times New Roman" w:hAnsi="Times New Roman" w:cs="Times New Roman"/>
          <w:sz w:val="30"/>
          <w:szCs w:val="30"/>
          <w:lang w:val="be-BY"/>
        </w:rPr>
        <w:t xml:space="preserve"> </w:t>
      </w:r>
      <w:r w:rsidRPr="002870F4">
        <w:rPr>
          <w:rFonts w:ascii="Times New Roman" w:hAnsi="Times New Roman" w:cs="Times New Roman"/>
          <w:sz w:val="30"/>
          <w:szCs w:val="30"/>
          <w:lang w:val="be-BY"/>
        </w:rPr>
        <w:t>ад выніковых выпрабаванняў па завяршэнні навучання і выхавання на</w:t>
      </w:r>
      <w:r w:rsidR="007142A3" w:rsidRPr="002870F4">
        <w:rPr>
          <w:rFonts w:ascii="Times New Roman" w:hAnsi="Times New Roman" w:cs="Times New Roman"/>
          <w:sz w:val="30"/>
          <w:szCs w:val="30"/>
          <w:lang w:val="be-BY"/>
        </w:rPr>
        <w:t xml:space="preserve"> II </w:t>
      </w:r>
      <w:r w:rsidRPr="002870F4">
        <w:rPr>
          <w:rFonts w:ascii="Times New Roman" w:hAnsi="Times New Roman" w:cs="Times New Roman"/>
          <w:sz w:val="30"/>
          <w:szCs w:val="30"/>
          <w:lang w:val="be-BY"/>
        </w:rPr>
        <w:t>і</w:t>
      </w:r>
      <w:r w:rsidR="007142A3" w:rsidRPr="002870F4">
        <w:rPr>
          <w:rFonts w:ascii="Times New Roman" w:hAnsi="Times New Roman" w:cs="Times New Roman"/>
          <w:sz w:val="30"/>
          <w:szCs w:val="30"/>
          <w:lang w:val="be-BY"/>
        </w:rPr>
        <w:t xml:space="preserve"> III ступенях </w:t>
      </w:r>
      <w:r w:rsidRPr="002870F4">
        <w:rPr>
          <w:rFonts w:ascii="Times New Roman" w:hAnsi="Times New Roman" w:cs="Times New Roman"/>
          <w:sz w:val="30"/>
          <w:szCs w:val="30"/>
          <w:lang w:val="be-BY"/>
        </w:rPr>
        <w:t>агульнай сярэдняй адукацыі, вызначаны</w:t>
      </w:r>
      <w:r w:rsidR="00D50E40" w:rsidRPr="002870F4">
        <w:rPr>
          <w:rFonts w:ascii="Times New Roman" w:hAnsi="Times New Roman" w:cs="Times New Roman"/>
          <w:sz w:val="30"/>
          <w:szCs w:val="30"/>
          <w:lang w:val="be-BY"/>
        </w:rPr>
        <w:t xml:space="preserve"> </w:t>
      </w:r>
      <w:r w:rsidRPr="002870F4">
        <w:rPr>
          <w:rFonts w:ascii="Times New Roman" w:hAnsi="Times New Roman" w:cs="Times New Roman"/>
          <w:sz w:val="30"/>
          <w:szCs w:val="30"/>
          <w:lang w:val="be-BY"/>
        </w:rPr>
        <w:t>ў парадку, прадугледжаным часткай першай пункта 5 артыкула 161 Кодэкса Рэспублікі Беларусь аб адукацыі</w:t>
      </w:r>
      <w:r w:rsidR="007142A3" w:rsidRPr="002870F4">
        <w:rPr>
          <w:rFonts w:ascii="Times New Roman" w:hAnsi="Times New Roman" w:cs="Times New Roman"/>
          <w:sz w:val="30"/>
          <w:szCs w:val="30"/>
          <w:lang w:val="be-BY"/>
        </w:rPr>
        <w:t xml:space="preserve"> (п</w:t>
      </w:r>
      <w:r w:rsidRPr="002870F4">
        <w:rPr>
          <w:rFonts w:ascii="Times New Roman" w:hAnsi="Times New Roman" w:cs="Times New Roman"/>
          <w:sz w:val="30"/>
          <w:szCs w:val="30"/>
          <w:lang w:val="be-BY"/>
        </w:rPr>
        <w:t>а</w:t>
      </w:r>
      <w:r w:rsidR="007142A3" w:rsidRPr="002870F4">
        <w:rPr>
          <w:rFonts w:ascii="Times New Roman" w:hAnsi="Times New Roman" w:cs="Times New Roman"/>
          <w:sz w:val="30"/>
          <w:szCs w:val="30"/>
          <w:lang w:val="be-BY"/>
        </w:rPr>
        <w:t>дпункт 42.3 пункта 42);</w:t>
      </w:r>
    </w:p>
    <w:p w14:paraId="522D24B5" w14:textId="77777777" w:rsidR="00F938F3" w:rsidRPr="002870F4" w:rsidRDefault="00EA268C">
      <w:pPr>
        <w:spacing w:after="0" w:line="240" w:lineRule="auto"/>
        <w:ind w:firstLine="709"/>
        <w:jc w:val="both"/>
        <w:rPr>
          <w:rFonts w:ascii="Times New Roman" w:hAnsi="Times New Roman" w:cs="Times New Roman"/>
          <w:sz w:val="30"/>
          <w:szCs w:val="30"/>
          <w:lang w:val="be-BY"/>
        </w:rPr>
      </w:pPr>
      <w:r w:rsidRPr="002870F4">
        <w:rPr>
          <w:rFonts w:ascii="Times New Roman" w:hAnsi="Times New Roman" w:cs="Times New Roman"/>
          <w:b/>
          <w:bCs/>
          <w:sz w:val="30"/>
          <w:szCs w:val="30"/>
          <w:lang w:val="be-BY"/>
        </w:rPr>
        <w:t>станоўчая выніковая адзнака не можа быць выстаўлена</w:t>
      </w:r>
      <w:r w:rsidR="007142A3" w:rsidRPr="002870F4">
        <w:rPr>
          <w:rFonts w:ascii="Times New Roman" w:hAnsi="Times New Roman" w:cs="Times New Roman"/>
          <w:sz w:val="30"/>
          <w:szCs w:val="30"/>
          <w:lang w:val="be-BY"/>
        </w:rPr>
        <w:t xml:space="preserve"> </w:t>
      </w:r>
      <w:r w:rsidRPr="002870F4">
        <w:rPr>
          <w:rFonts w:ascii="Times New Roman" w:hAnsi="Times New Roman" w:cs="Times New Roman"/>
          <w:sz w:val="30"/>
          <w:szCs w:val="30"/>
          <w:lang w:val="be-BY"/>
        </w:rPr>
        <w:t>пры атрыманні на выпускным экзамене, цэнтралізаваным экзамене нездавальняючай адзнакі</w:t>
      </w:r>
      <w:r w:rsidR="007142A3" w:rsidRPr="002870F4">
        <w:rPr>
          <w:rFonts w:ascii="Times New Roman" w:hAnsi="Times New Roman" w:cs="Times New Roman"/>
          <w:sz w:val="30"/>
          <w:szCs w:val="30"/>
          <w:lang w:val="be-BY"/>
        </w:rPr>
        <w:t xml:space="preserve"> (част</w:t>
      </w:r>
      <w:r w:rsidRPr="002870F4">
        <w:rPr>
          <w:rFonts w:ascii="Times New Roman" w:hAnsi="Times New Roman" w:cs="Times New Roman"/>
          <w:sz w:val="30"/>
          <w:szCs w:val="30"/>
          <w:lang w:val="be-BY"/>
        </w:rPr>
        <w:t>ка</w:t>
      </w:r>
      <w:r w:rsidR="007142A3" w:rsidRPr="002870F4">
        <w:rPr>
          <w:rFonts w:ascii="Times New Roman" w:hAnsi="Times New Roman" w:cs="Times New Roman"/>
          <w:sz w:val="30"/>
          <w:szCs w:val="30"/>
          <w:lang w:val="be-BY"/>
        </w:rPr>
        <w:t xml:space="preserve"> тр</w:t>
      </w:r>
      <w:r w:rsidRPr="002870F4">
        <w:rPr>
          <w:rFonts w:ascii="Times New Roman" w:hAnsi="Times New Roman" w:cs="Times New Roman"/>
          <w:sz w:val="30"/>
          <w:szCs w:val="30"/>
          <w:lang w:val="be-BY"/>
        </w:rPr>
        <w:t>эцяя</w:t>
      </w:r>
      <w:r w:rsidR="007142A3" w:rsidRPr="002870F4">
        <w:rPr>
          <w:rFonts w:ascii="Times New Roman" w:hAnsi="Times New Roman" w:cs="Times New Roman"/>
          <w:sz w:val="30"/>
          <w:szCs w:val="30"/>
          <w:lang w:val="be-BY"/>
        </w:rPr>
        <w:t xml:space="preserve"> пункта 53);</w:t>
      </w:r>
    </w:p>
    <w:p w14:paraId="28E61F0E" w14:textId="51CD429E" w:rsidR="00F23740" w:rsidRPr="002870F4" w:rsidRDefault="00EA268C" w:rsidP="00F23740">
      <w:pPr>
        <w:spacing w:after="0" w:line="240" w:lineRule="auto"/>
        <w:ind w:firstLine="709"/>
        <w:jc w:val="both"/>
        <w:rPr>
          <w:rFonts w:ascii="Times New Roman" w:hAnsi="Times New Roman" w:cs="Times New Roman"/>
          <w:sz w:val="30"/>
          <w:szCs w:val="30"/>
          <w:lang w:val="be-BY"/>
        </w:rPr>
      </w:pPr>
      <w:r w:rsidRPr="002870F4">
        <w:rPr>
          <w:rFonts w:ascii="Times New Roman" w:hAnsi="Times New Roman" w:cs="Times New Roman"/>
          <w:sz w:val="30"/>
          <w:szCs w:val="30"/>
          <w:lang w:val="be-BY"/>
        </w:rPr>
        <w:t xml:space="preserve">вучні, якія </w:t>
      </w:r>
      <w:r w:rsidR="007E302A" w:rsidRPr="002870F4">
        <w:rPr>
          <w:rFonts w:ascii="Times New Roman" w:hAnsi="Times New Roman" w:cs="Times New Roman"/>
          <w:sz w:val="30"/>
          <w:szCs w:val="30"/>
          <w:lang w:val="be-BY"/>
        </w:rPr>
        <w:t>з</w:t>
      </w:r>
      <w:r w:rsidRPr="002870F4">
        <w:rPr>
          <w:rFonts w:ascii="Times New Roman" w:hAnsi="Times New Roman" w:cs="Times New Roman"/>
          <w:sz w:val="30"/>
          <w:szCs w:val="30"/>
          <w:lang w:val="be-BY"/>
        </w:rPr>
        <w:t>асвойваюць змест адукацыйнай праграмы сярэдняй адукацыі ў спецыяльных выхаваўчых установах, выніковыя іспыты па завяршэнні навучання і выхавання на III ступені агульнай сярэдняй адукацыі могуць праходзіць</w:t>
      </w:r>
      <w:r w:rsidR="007142A3" w:rsidRPr="002870F4">
        <w:rPr>
          <w:rFonts w:ascii="Times New Roman" w:hAnsi="Times New Roman" w:cs="Times New Roman"/>
          <w:sz w:val="30"/>
          <w:szCs w:val="30"/>
          <w:lang w:val="be-BY"/>
        </w:rPr>
        <w:t xml:space="preserve"> </w:t>
      </w:r>
      <w:r w:rsidRPr="002870F4">
        <w:rPr>
          <w:rFonts w:ascii="Times New Roman" w:hAnsi="Times New Roman" w:cs="Times New Roman"/>
          <w:sz w:val="30"/>
          <w:szCs w:val="30"/>
          <w:u w:val="single"/>
          <w:lang w:val="be-BY"/>
        </w:rPr>
        <w:t xml:space="preserve">у </w:t>
      </w:r>
      <w:r w:rsidR="00A7637E" w:rsidRPr="002870F4">
        <w:rPr>
          <w:rFonts w:ascii="Times New Roman" w:hAnsi="Times New Roman" w:cs="Times New Roman"/>
          <w:sz w:val="30"/>
          <w:szCs w:val="30"/>
          <w:u w:val="single"/>
          <w:lang w:val="be-BY"/>
        </w:rPr>
        <w:t>форме</w:t>
      </w:r>
      <w:r w:rsidRPr="002870F4">
        <w:rPr>
          <w:rFonts w:ascii="Times New Roman" w:hAnsi="Times New Roman" w:cs="Times New Roman"/>
          <w:sz w:val="30"/>
          <w:szCs w:val="30"/>
          <w:u w:val="single"/>
          <w:lang w:val="be-BY"/>
        </w:rPr>
        <w:t xml:space="preserve"> выпускнога экзамену або цэнтралізаванага экзамену</w:t>
      </w:r>
      <w:r w:rsidR="007142A3" w:rsidRPr="002870F4">
        <w:rPr>
          <w:rFonts w:ascii="Times New Roman" w:hAnsi="Times New Roman" w:cs="Times New Roman"/>
          <w:sz w:val="30"/>
          <w:szCs w:val="30"/>
          <w:lang w:val="be-BY"/>
        </w:rPr>
        <w:t>;</w:t>
      </w:r>
    </w:p>
    <w:p w14:paraId="1F4213C3" w14:textId="6AE35717" w:rsidR="00F938F3" w:rsidRPr="002870F4" w:rsidRDefault="00A7637E">
      <w:pPr>
        <w:spacing w:after="0" w:line="240" w:lineRule="auto"/>
        <w:ind w:firstLine="709"/>
        <w:jc w:val="both"/>
        <w:rPr>
          <w:rFonts w:ascii="Times New Roman" w:hAnsi="Times New Roman" w:cs="Times New Roman"/>
          <w:sz w:val="30"/>
          <w:szCs w:val="30"/>
          <w:lang w:val="be-BY"/>
        </w:rPr>
      </w:pPr>
      <w:r w:rsidRPr="002870F4">
        <w:rPr>
          <w:rFonts w:ascii="Times New Roman" w:hAnsi="Times New Roman" w:cs="Times New Roman"/>
          <w:sz w:val="30"/>
          <w:szCs w:val="30"/>
          <w:lang w:val="be-BY"/>
        </w:rPr>
        <w:lastRenderedPageBreak/>
        <w:t xml:space="preserve">вучні, якія ўтрымліваюцца пад вартай у следчым ізалятары, пад вартай у папраўчай установе і </w:t>
      </w:r>
      <w:r w:rsidR="007E302A" w:rsidRPr="002870F4">
        <w:rPr>
          <w:rFonts w:ascii="Times New Roman" w:hAnsi="Times New Roman" w:cs="Times New Roman"/>
          <w:sz w:val="30"/>
          <w:szCs w:val="30"/>
          <w:lang w:val="be-BY"/>
        </w:rPr>
        <w:t>з</w:t>
      </w:r>
      <w:r w:rsidRPr="002870F4">
        <w:rPr>
          <w:rFonts w:ascii="Times New Roman" w:hAnsi="Times New Roman" w:cs="Times New Roman"/>
          <w:sz w:val="30"/>
          <w:szCs w:val="30"/>
          <w:lang w:val="be-BY"/>
        </w:rPr>
        <w:t xml:space="preserve">асвойваюць </w:t>
      </w:r>
      <w:r w:rsidR="009F198A" w:rsidRPr="002870F4">
        <w:rPr>
          <w:rFonts w:ascii="Times New Roman" w:hAnsi="Times New Roman" w:cs="Times New Roman"/>
          <w:sz w:val="30"/>
          <w:szCs w:val="30"/>
          <w:lang w:val="be-BY"/>
        </w:rPr>
        <w:t>змест</w:t>
      </w:r>
      <w:r w:rsidRPr="002870F4">
        <w:rPr>
          <w:rFonts w:ascii="Times New Roman" w:hAnsi="Times New Roman" w:cs="Times New Roman"/>
          <w:sz w:val="30"/>
          <w:szCs w:val="30"/>
          <w:lang w:val="be-BY"/>
        </w:rPr>
        <w:t xml:space="preserve"> адукацыйнай праграмы сярэдняй адукацыі; вучні, якія </w:t>
      </w:r>
      <w:r w:rsidR="007E302A" w:rsidRPr="002870F4">
        <w:rPr>
          <w:rFonts w:ascii="Times New Roman" w:hAnsi="Times New Roman" w:cs="Times New Roman"/>
          <w:sz w:val="30"/>
          <w:szCs w:val="30"/>
          <w:lang w:val="be-BY"/>
        </w:rPr>
        <w:t>з</w:t>
      </w:r>
      <w:r w:rsidRPr="002870F4">
        <w:rPr>
          <w:rFonts w:ascii="Times New Roman" w:hAnsi="Times New Roman" w:cs="Times New Roman"/>
          <w:sz w:val="30"/>
          <w:szCs w:val="30"/>
          <w:lang w:val="be-BY"/>
        </w:rPr>
        <w:t xml:space="preserve">асвойваюць змест адукацыйнай праграмы сярэдняй адукацыі ў дзяржаўных установах адукацыі (філіялах дзяржаўных устаноў адукацыі), якія знаходзяцца на тэрыторыі папраўчых устаноў крымінальна-выканаўчай сістэмы Міністэрства ўнутраных спраў, рэспубліканскіх унітарных вытворчых прадпрыемстваў, падпарадкаваных Дэпартаменту выканання пакаранняў Міністэрства ўнутраных спраў, лячэбна-працоўных прафілакторыяў Міністэрства ўнутраных спраў; экстэрны, якія знаходзяцца ў папраўчых установах крымінальна-выканаўчай сістэмы Міністэрства ўнутраных спраў, лячэбна-працоўных прафілакторыях Міністэрства ўнутраных спраў, выніковыя </w:t>
      </w:r>
      <w:r w:rsidR="00717C72" w:rsidRPr="002870F4">
        <w:rPr>
          <w:rFonts w:ascii="Times New Roman" w:hAnsi="Times New Roman" w:cs="Times New Roman"/>
          <w:sz w:val="30"/>
          <w:szCs w:val="30"/>
          <w:lang w:val="be-BY"/>
        </w:rPr>
        <w:t>іспыты</w:t>
      </w:r>
      <w:r w:rsidRPr="002870F4">
        <w:rPr>
          <w:rFonts w:ascii="Times New Roman" w:hAnsi="Times New Roman" w:cs="Times New Roman"/>
          <w:sz w:val="30"/>
          <w:szCs w:val="30"/>
          <w:lang w:val="be-BY"/>
        </w:rPr>
        <w:t xml:space="preserve"> па завяршэнні навучання і выхавання на III ступені агульнай сярэдняй адукацыі праходзяць</w:t>
      </w:r>
      <w:r w:rsidR="007142A3" w:rsidRPr="002870F4">
        <w:rPr>
          <w:rFonts w:ascii="Times New Roman" w:hAnsi="Times New Roman" w:cs="Times New Roman"/>
          <w:sz w:val="30"/>
          <w:szCs w:val="30"/>
          <w:lang w:val="be-BY"/>
        </w:rPr>
        <w:t xml:space="preserve"> </w:t>
      </w:r>
      <w:r w:rsidRPr="002870F4">
        <w:rPr>
          <w:rFonts w:ascii="Times New Roman" w:hAnsi="Times New Roman" w:cs="Times New Roman"/>
          <w:sz w:val="30"/>
          <w:szCs w:val="30"/>
          <w:u w:val="single"/>
          <w:lang w:val="be-BY"/>
        </w:rPr>
        <w:t>у форме выпускнога экзамену</w:t>
      </w:r>
      <w:r w:rsidR="007142A3" w:rsidRPr="002870F4">
        <w:rPr>
          <w:rFonts w:ascii="Times New Roman" w:hAnsi="Times New Roman" w:cs="Times New Roman"/>
          <w:sz w:val="30"/>
          <w:szCs w:val="30"/>
          <w:lang w:val="be-BY"/>
        </w:rPr>
        <w:t xml:space="preserve"> (</w:t>
      </w:r>
      <w:r w:rsidR="00717C72" w:rsidRPr="002870F4">
        <w:rPr>
          <w:rFonts w:ascii="Times New Roman" w:hAnsi="Times New Roman" w:cs="Times New Roman"/>
          <w:sz w:val="30"/>
          <w:szCs w:val="30"/>
          <w:lang w:val="be-BY"/>
        </w:rPr>
        <w:t>часткі першая і другая</w:t>
      </w:r>
      <w:r w:rsidR="007142A3" w:rsidRPr="002870F4">
        <w:rPr>
          <w:rFonts w:ascii="Times New Roman" w:hAnsi="Times New Roman" w:cs="Times New Roman"/>
          <w:sz w:val="30"/>
          <w:szCs w:val="30"/>
          <w:lang w:val="be-BY"/>
        </w:rPr>
        <w:t xml:space="preserve"> пункта 61);</w:t>
      </w:r>
    </w:p>
    <w:p w14:paraId="44FCD1BE" w14:textId="77777777" w:rsidR="00F938F3" w:rsidRPr="002870F4" w:rsidRDefault="000C5517">
      <w:pPr>
        <w:spacing w:after="0" w:line="240" w:lineRule="auto"/>
        <w:ind w:firstLine="709"/>
        <w:jc w:val="both"/>
        <w:rPr>
          <w:rFonts w:ascii="Times New Roman" w:hAnsi="Times New Roman" w:cs="Times New Roman"/>
          <w:sz w:val="30"/>
          <w:szCs w:val="30"/>
          <w:lang w:val="be-BY"/>
        </w:rPr>
      </w:pPr>
      <w:r w:rsidRPr="002870F4">
        <w:rPr>
          <w:rFonts w:ascii="Times New Roman" w:hAnsi="Times New Roman" w:cs="Times New Roman"/>
          <w:b/>
          <w:bCs/>
          <w:sz w:val="30"/>
          <w:szCs w:val="30"/>
          <w:lang w:val="be-BY"/>
        </w:rPr>
        <w:t>у іншыя тэрміны ў жніўні цэнтралізаваныя экзамены здаюць</w:t>
      </w:r>
      <w:r w:rsidR="007142A3" w:rsidRPr="002870F4">
        <w:rPr>
          <w:rFonts w:ascii="Times New Roman" w:hAnsi="Times New Roman" w:cs="Times New Roman"/>
          <w:sz w:val="30"/>
          <w:szCs w:val="30"/>
          <w:lang w:val="be-BY"/>
        </w:rPr>
        <w:t>:</w:t>
      </w:r>
    </w:p>
    <w:p w14:paraId="32073ED1" w14:textId="77777777" w:rsidR="001C2A79" w:rsidRPr="002870F4" w:rsidRDefault="00832931" w:rsidP="001C2A79">
      <w:pPr>
        <w:spacing w:after="0" w:line="240" w:lineRule="auto"/>
        <w:ind w:firstLine="709"/>
        <w:jc w:val="both"/>
        <w:rPr>
          <w:rFonts w:ascii="Times New Roman" w:hAnsi="Times New Roman" w:cs="Times New Roman"/>
          <w:sz w:val="30"/>
          <w:szCs w:val="30"/>
          <w:lang w:val="be-BY"/>
        </w:rPr>
      </w:pPr>
      <w:r w:rsidRPr="002870F4">
        <w:rPr>
          <w:rFonts w:ascii="Times New Roman" w:hAnsi="Times New Roman" w:cs="Times New Roman"/>
          <w:sz w:val="30"/>
          <w:szCs w:val="30"/>
          <w:lang w:val="be-BY"/>
        </w:rPr>
        <w:t>вучні, якія не з’явіліся на цэнтралізаваныя экзамены ў асноўны тэрмін і (або) рэзервовыя дні</w:t>
      </w:r>
      <w:r w:rsidR="001C2A79" w:rsidRPr="002870F4">
        <w:rPr>
          <w:rFonts w:ascii="Times New Roman" w:hAnsi="Times New Roman" w:cs="Times New Roman"/>
          <w:sz w:val="30"/>
          <w:szCs w:val="30"/>
          <w:lang w:val="be-BY"/>
        </w:rPr>
        <w:t>;</w:t>
      </w:r>
    </w:p>
    <w:p w14:paraId="5B0194C4" w14:textId="01EF6EE4" w:rsidR="001C2A79" w:rsidRPr="002870F4" w:rsidRDefault="00832931" w:rsidP="001C2A79">
      <w:pPr>
        <w:autoSpaceDE w:val="0"/>
        <w:autoSpaceDN w:val="0"/>
        <w:adjustRightInd w:val="0"/>
        <w:spacing w:after="0" w:line="240" w:lineRule="auto"/>
        <w:ind w:firstLine="709"/>
        <w:jc w:val="both"/>
        <w:rPr>
          <w:rFonts w:ascii="Times New Roman" w:hAnsi="Times New Roman" w:cs="Times New Roman"/>
          <w:sz w:val="30"/>
          <w:szCs w:val="30"/>
          <w:lang w:val="be-BY"/>
        </w:rPr>
      </w:pPr>
      <w:r w:rsidRPr="002870F4">
        <w:rPr>
          <w:rFonts w:ascii="Times New Roman" w:hAnsi="Times New Roman" w:cs="Times New Roman"/>
          <w:sz w:val="30"/>
          <w:szCs w:val="30"/>
          <w:lang w:val="be-BY"/>
        </w:rPr>
        <w:t>вучні</w:t>
      </w:r>
      <w:r w:rsidR="001C2A79" w:rsidRPr="002870F4">
        <w:rPr>
          <w:rFonts w:ascii="Times New Roman" w:hAnsi="Times New Roman" w:cs="Times New Roman"/>
          <w:sz w:val="30"/>
          <w:szCs w:val="30"/>
          <w:lang w:val="be-BY"/>
        </w:rPr>
        <w:t xml:space="preserve">, </w:t>
      </w:r>
      <w:r w:rsidRPr="002870F4">
        <w:rPr>
          <w:rFonts w:ascii="Times New Roman" w:hAnsi="Times New Roman" w:cs="Times New Roman"/>
          <w:sz w:val="30"/>
          <w:szCs w:val="30"/>
          <w:lang w:val="be-BY"/>
        </w:rPr>
        <w:t>якія былі выдалены з цэнтралізаванага экзамену ў асноўны тэрмін, рэзервовыя дні</w:t>
      </w:r>
      <w:r w:rsidR="001C2A79" w:rsidRPr="002870F4">
        <w:rPr>
          <w:rFonts w:ascii="Times New Roman" w:hAnsi="Times New Roman" w:cs="Times New Roman"/>
          <w:sz w:val="30"/>
          <w:szCs w:val="30"/>
          <w:lang w:val="be-BY"/>
        </w:rPr>
        <w:t>;</w:t>
      </w:r>
    </w:p>
    <w:p w14:paraId="66B50FEC" w14:textId="77777777" w:rsidR="001C2A79" w:rsidRPr="002870F4" w:rsidRDefault="00832931" w:rsidP="001C2A79">
      <w:pPr>
        <w:autoSpaceDE w:val="0"/>
        <w:autoSpaceDN w:val="0"/>
        <w:adjustRightInd w:val="0"/>
        <w:spacing w:after="0" w:line="240" w:lineRule="auto"/>
        <w:ind w:firstLine="709"/>
        <w:jc w:val="both"/>
        <w:rPr>
          <w:rFonts w:ascii="Times New Roman" w:hAnsi="Times New Roman" w:cs="Times New Roman"/>
          <w:sz w:val="30"/>
          <w:szCs w:val="30"/>
          <w:lang w:val="be-BY"/>
        </w:rPr>
      </w:pPr>
      <w:r w:rsidRPr="002870F4">
        <w:rPr>
          <w:rFonts w:ascii="Times New Roman" w:hAnsi="Times New Roman" w:cs="Times New Roman"/>
          <w:sz w:val="30"/>
          <w:szCs w:val="30"/>
          <w:lang w:val="be-BY"/>
        </w:rPr>
        <w:t>вучні, бланкі адказаў якіх на цэнтралізаваным экзамене на падставе рашэння камісіі ўстановы адукацыі</w:t>
      </w:r>
      <w:r w:rsidR="001C2A79" w:rsidRPr="002870F4">
        <w:rPr>
          <w:rFonts w:ascii="Times New Roman" w:hAnsi="Times New Roman" w:cs="Times New Roman"/>
          <w:sz w:val="30"/>
          <w:szCs w:val="30"/>
          <w:lang w:val="be-BY"/>
        </w:rPr>
        <w:t xml:space="preserve"> «</w:t>
      </w:r>
      <w:r w:rsidRPr="002870F4">
        <w:rPr>
          <w:rFonts w:ascii="Times New Roman" w:hAnsi="Times New Roman" w:cs="Times New Roman"/>
          <w:sz w:val="30"/>
          <w:szCs w:val="30"/>
          <w:lang w:val="be-BY"/>
        </w:rPr>
        <w:t>Рэспубліканскі інстытут кантролю ведаў</w:t>
      </w:r>
      <w:r w:rsidR="001C2A79" w:rsidRPr="002870F4">
        <w:rPr>
          <w:rFonts w:ascii="Times New Roman" w:hAnsi="Times New Roman" w:cs="Times New Roman"/>
          <w:sz w:val="30"/>
          <w:szCs w:val="30"/>
          <w:lang w:val="be-BY"/>
        </w:rPr>
        <w:t xml:space="preserve">» </w:t>
      </w:r>
      <w:r w:rsidRPr="002870F4">
        <w:rPr>
          <w:rFonts w:ascii="Times New Roman" w:hAnsi="Times New Roman" w:cs="Times New Roman"/>
          <w:sz w:val="30"/>
          <w:szCs w:val="30"/>
          <w:lang w:val="be-BY"/>
        </w:rPr>
        <w:t>не падлягалі апрацоўцы</w:t>
      </w:r>
      <w:r w:rsidR="001C2A79" w:rsidRPr="002870F4">
        <w:rPr>
          <w:rFonts w:ascii="Times New Roman" w:hAnsi="Times New Roman" w:cs="Times New Roman"/>
          <w:sz w:val="30"/>
          <w:szCs w:val="30"/>
          <w:lang w:val="be-BY"/>
        </w:rPr>
        <w:t>;</w:t>
      </w:r>
    </w:p>
    <w:p w14:paraId="4B30C014" w14:textId="77777777" w:rsidR="001C2A79" w:rsidRPr="002870F4" w:rsidRDefault="00832931" w:rsidP="001C2A79">
      <w:pPr>
        <w:autoSpaceDE w:val="0"/>
        <w:autoSpaceDN w:val="0"/>
        <w:adjustRightInd w:val="0"/>
        <w:spacing w:after="0" w:line="240" w:lineRule="auto"/>
        <w:ind w:firstLine="709"/>
        <w:jc w:val="both"/>
        <w:rPr>
          <w:rFonts w:ascii="Times New Roman" w:hAnsi="Times New Roman" w:cs="Times New Roman"/>
          <w:sz w:val="30"/>
          <w:szCs w:val="30"/>
          <w:lang w:val="be-BY"/>
        </w:rPr>
      </w:pPr>
      <w:r w:rsidRPr="002870F4">
        <w:rPr>
          <w:rFonts w:ascii="Times New Roman" w:hAnsi="Times New Roman" w:cs="Times New Roman"/>
          <w:sz w:val="30"/>
          <w:szCs w:val="30"/>
          <w:lang w:val="be-BY"/>
        </w:rPr>
        <w:t>асобы, якія не падалі дакументы для праходжання атэстацыі ў парадку экстэрната ва ўстаноўленыя тэрміны па ўважлівых прычынах</w:t>
      </w:r>
      <w:r w:rsidR="001C2A79" w:rsidRPr="002870F4">
        <w:rPr>
          <w:rFonts w:ascii="Times New Roman" w:hAnsi="Times New Roman" w:cs="Times New Roman"/>
          <w:sz w:val="30"/>
          <w:szCs w:val="30"/>
          <w:lang w:val="be-BY"/>
        </w:rPr>
        <w:t>;</w:t>
      </w:r>
    </w:p>
    <w:p w14:paraId="284595F6" w14:textId="77777777" w:rsidR="00F938F3" w:rsidRPr="002870F4" w:rsidRDefault="00832931" w:rsidP="001C2A79">
      <w:pPr>
        <w:pStyle w:val="p-normal"/>
        <w:shd w:val="clear" w:color="auto" w:fill="FFFFFF"/>
        <w:spacing w:before="0" w:beforeAutospacing="0" w:after="0" w:afterAutospacing="0"/>
        <w:ind w:firstLine="709"/>
        <w:jc w:val="both"/>
        <w:rPr>
          <w:color w:val="242424"/>
          <w:sz w:val="30"/>
          <w:szCs w:val="30"/>
        </w:rPr>
      </w:pPr>
      <w:r w:rsidRPr="002870F4">
        <w:rPr>
          <w:sz w:val="30"/>
          <w:szCs w:val="30"/>
        </w:rPr>
        <w:t>вучні з нездавальняючымі вынікамі цэнтралізаванага экзамену</w:t>
      </w:r>
      <w:r w:rsidR="001C2A79" w:rsidRPr="002870F4">
        <w:rPr>
          <w:sz w:val="30"/>
          <w:szCs w:val="30"/>
        </w:rPr>
        <w:t xml:space="preserve"> (пункт 67)</w:t>
      </w:r>
      <w:r w:rsidR="007142A3" w:rsidRPr="002870F4">
        <w:rPr>
          <w:rStyle w:val="word-wrapper"/>
          <w:color w:val="242424"/>
          <w:sz w:val="30"/>
          <w:szCs w:val="30"/>
        </w:rPr>
        <w:t>.</w:t>
      </w:r>
    </w:p>
    <w:p w14:paraId="1096B7EA" w14:textId="77777777" w:rsidR="00F938F3" w:rsidRPr="002870F4" w:rsidRDefault="007142A3">
      <w:pPr>
        <w:spacing w:after="0" w:line="240" w:lineRule="auto"/>
        <w:ind w:firstLine="709"/>
        <w:jc w:val="both"/>
        <w:rPr>
          <w:rFonts w:ascii="Times New Roman" w:hAnsi="Times New Roman" w:cs="Times New Roman"/>
          <w:sz w:val="30"/>
          <w:szCs w:val="30"/>
          <w:lang w:val="be-BY"/>
        </w:rPr>
      </w:pPr>
      <w:r w:rsidRPr="002870F4">
        <w:rPr>
          <w:rFonts w:ascii="Times New Roman" w:hAnsi="Times New Roman" w:cs="Times New Roman"/>
          <w:b/>
          <w:sz w:val="30"/>
          <w:szCs w:val="30"/>
          <w:lang w:val="be-BY"/>
        </w:rPr>
        <w:t>3. </w:t>
      </w:r>
      <w:r w:rsidR="00122445" w:rsidRPr="002870F4">
        <w:rPr>
          <w:rFonts w:ascii="Times New Roman" w:hAnsi="Times New Roman" w:cs="Times New Roman"/>
          <w:b/>
          <w:bCs/>
          <w:sz w:val="30"/>
          <w:szCs w:val="30"/>
          <w:lang w:val="be-BY"/>
        </w:rPr>
        <w:t>Звяртаем увагу</w:t>
      </w:r>
      <w:r w:rsidRPr="002870F4">
        <w:rPr>
          <w:rFonts w:ascii="Times New Roman" w:hAnsi="Times New Roman" w:cs="Times New Roman"/>
          <w:sz w:val="30"/>
          <w:szCs w:val="30"/>
          <w:lang w:val="be-BY"/>
        </w:rPr>
        <w:t xml:space="preserve">, </w:t>
      </w:r>
      <w:r w:rsidR="00227F72" w:rsidRPr="002870F4">
        <w:rPr>
          <w:rFonts w:ascii="Times New Roman" w:hAnsi="Times New Roman" w:cs="Times New Roman"/>
          <w:sz w:val="30"/>
          <w:szCs w:val="30"/>
          <w:lang w:val="be-BY"/>
        </w:rPr>
        <w:t>што асобныя палажэнні пастановы Міністэрства адукацыі Рэспублікі Беларусь ад 15 красавіка</w:t>
      </w:r>
      <w:r w:rsidRPr="002870F4">
        <w:rPr>
          <w:rFonts w:ascii="Times New Roman" w:hAnsi="Times New Roman" w:cs="Times New Roman"/>
          <w:sz w:val="30"/>
          <w:szCs w:val="30"/>
          <w:lang w:val="be-BY"/>
        </w:rPr>
        <w:t xml:space="preserve"> 2025 г. №</w:t>
      </w:r>
      <w:r w:rsidR="00BB0CF5" w:rsidRPr="002870F4">
        <w:rPr>
          <w:rFonts w:ascii="Times New Roman" w:hAnsi="Times New Roman" w:cs="Times New Roman"/>
          <w:sz w:val="30"/>
          <w:szCs w:val="30"/>
          <w:lang w:val="be-BY"/>
        </w:rPr>
        <w:t> </w:t>
      </w:r>
      <w:r w:rsidRPr="002870F4">
        <w:rPr>
          <w:rFonts w:ascii="Times New Roman" w:hAnsi="Times New Roman" w:cs="Times New Roman"/>
          <w:sz w:val="30"/>
          <w:szCs w:val="30"/>
          <w:lang w:val="be-BY"/>
        </w:rPr>
        <w:t xml:space="preserve">72 </w:t>
      </w:r>
      <w:r w:rsidR="00E4047E" w:rsidRPr="002870F4">
        <w:rPr>
          <w:rFonts w:ascii="Times New Roman" w:hAnsi="Times New Roman" w:cs="Times New Roman"/>
          <w:sz w:val="30"/>
          <w:szCs w:val="30"/>
          <w:lang w:val="be-BY"/>
        </w:rPr>
        <w:t>«</w:t>
      </w:r>
      <w:r w:rsidRPr="002870F4">
        <w:rPr>
          <w:rFonts w:ascii="Times New Roman" w:hAnsi="Times New Roman" w:cs="Times New Roman"/>
          <w:sz w:val="30"/>
          <w:szCs w:val="30"/>
          <w:lang w:val="be-BY"/>
        </w:rPr>
        <w:t>Аб змяненні пастановы Міністэрства адукацыі Рэспублікі Беларусь ад 19 верасня 2022</w:t>
      </w:r>
      <w:r w:rsidR="00B77ECE" w:rsidRPr="002870F4">
        <w:rPr>
          <w:rFonts w:ascii="Times New Roman" w:hAnsi="Times New Roman" w:cs="Times New Roman"/>
          <w:sz w:val="30"/>
          <w:szCs w:val="30"/>
          <w:lang w:val="be-BY"/>
        </w:rPr>
        <w:t> </w:t>
      </w:r>
      <w:r w:rsidRPr="002870F4">
        <w:rPr>
          <w:rFonts w:ascii="Times New Roman" w:hAnsi="Times New Roman" w:cs="Times New Roman"/>
          <w:sz w:val="30"/>
          <w:szCs w:val="30"/>
          <w:lang w:val="be-BY"/>
        </w:rPr>
        <w:t>г. № 322</w:t>
      </w:r>
      <w:r w:rsidR="00E4047E" w:rsidRPr="002870F4">
        <w:rPr>
          <w:rFonts w:ascii="Times New Roman" w:hAnsi="Times New Roman" w:cs="Times New Roman"/>
          <w:sz w:val="30"/>
          <w:szCs w:val="30"/>
          <w:lang w:val="be-BY"/>
        </w:rPr>
        <w:t>»</w:t>
      </w:r>
      <w:r w:rsidRPr="002870F4">
        <w:rPr>
          <w:rFonts w:ascii="Times New Roman" w:hAnsi="Times New Roman" w:cs="Times New Roman"/>
          <w:sz w:val="30"/>
          <w:szCs w:val="30"/>
          <w:lang w:val="be-BY"/>
        </w:rPr>
        <w:t xml:space="preserve"> (</w:t>
      </w:r>
      <w:r w:rsidR="00227F72" w:rsidRPr="002870F4">
        <w:rPr>
          <w:rFonts w:ascii="Times New Roman" w:hAnsi="Times New Roman" w:cs="Times New Roman"/>
          <w:sz w:val="30"/>
          <w:szCs w:val="30"/>
          <w:lang w:val="be-BY"/>
        </w:rPr>
        <w:t>інфармацыя і меры па іх рэалізацыі</w:t>
      </w:r>
      <w:r w:rsidRPr="002870F4">
        <w:rPr>
          <w:rFonts w:ascii="Times New Roman" w:hAnsi="Times New Roman" w:cs="Times New Roman"/>
          <w:sz w:val="30"/>
          <w:szCs w:val="30"/>
          <w:lang w:val="be-BY"/>
        </w:rPr>
        <w:t xml:space="preserve">) </w:t>
      </w:r>
      <w:r w:rsidR="00227F72" w:rsidRPr="002870F4">
        <w:rPr>
          <w:rFonts w:ascii="Times New Roman" w:hAnsi="Times New Roman" w:cs="Times New Roman"/>
          <w:sz w:val="30"/>
          <w:szCs w:val="30"/>
          <w:lang w:val="be-BY"/>
        </w:rPr>
        <w:t>выкладзены ў агульнай частцы інструк</w:t>
      </w:r>
      <w:r w:rsidR="00D23713" w:rsidRPr="002870F4">
        <w:rPr>
          <w:rFonts w:ascii="Times New Roman" w:hAnsi="Times New Roman" w:cs="Times New Roman"/>
          <w:sz w:val="30"/>
          <w:szCs w:val="30"/>
          <w:lang w:val="be-BY"/>
        </w:rPr>
        <w:t>цый</w:t>
      </w:r>
      <w:r w:rsidR="00227F72" w:rsidRPr="002870F4">
        <w:rPr>
          <w:rFonts w:ascii="Times New Roman" w:hAnsi="Times New Roman" w:cs="Times New Roman"/>
          <w:sz w:val="30"/>
          <w:szCs w:val="30"/>
          <w:lang w:val="be-BY"/>
        </w:rPr>
        <w:t>на-метадычнага пісьма Міністэрства адукацыі Рэспублікі</w:t>
      </w:r>
      <w:r w:rsidRPr="002870F4">
        <w:rPr>
          <w:rFonts w:ascii="Times New Roman" w:hAnsi="Times New Roman" w:cs="Times New Roman"/>
          <w:sz w:val="30"/>
          <w:szCs w:val="30"/>
          <w:lang w:val="be-BY"/>
        </w:rPr>
        <w:t xml:space="preserve"> Беларусь «</w:t>
      </w:r>
      <w:r w:rsidR="006F2E50" w:rsidRPr="002870F4">
        <w:rPr>
          <w:rFonts w:ascii="Times New Roman" w:hAnsi="Times New Roman" w:cs="Times New Roman"/>
          <w:sz w:val="30"/>
          <w:szCs w:val="30"/>
          <w:lang w:val="be-BY"/>
        </w:rPr>
        <w:t>Аб арганізацыі ў</w:t>
      </w:r>
      <w:r w:rsidRPr="002870F4">
        <w:rPr>
          <w:rFonts w:ascii="Times New Roman" w:hAnsi="Times New Roman" w:cs="Times New Roman"/>
          <w:sz w:val="30"/>
          <w:szCs w:val="30"/>
          <w:lang w:val="be-BY"/>
        </w:rPr>
        <w:t xml:space="preserve"> 2025/2026 </w:t>
      </w:r>
      <w:r w:rsidR="006F2E50" w:rsidRPr="002870F4">
        <w:rPr>
          <w:rFonts w:ascii="Times New Roman" w:hAnsi="Times New Roman" w:cs="Times New Roman"/>
          <w:sz w:val="30"/>
          <w:szCs w:val="30"/>
          <w:lang w:val="be-BY"/>
        </w:rPr>
        <w:t>навучальным годзе адукацыйнага працэсу пры вывучэнні вучэбных прадметаў і правядзенні факультатыўных заняткаў пры рэалізацыі адукацыйных праграм агульнай сярэдняй адукацыі</w:t>
      </w:r>
      <w:r w:rsidRPr="002870F4">
        <w:rPr>
          <w:rFonts w:ascii="Times New Roman" w:hAnsi="Times New Roman" w:cs="Times New Roman"/>
          <w:sz w:val="30"/>
          <w:szCs w:val="30"/>
          <w:lang w:val="be-BY"/>
        </w:rPr>
        <w:t>».</w:t>
      </w:r>
    </w:p>
    <w:p w14:paraId="011A52AB" w14:textId="77777777" w:rsidR="00F938F3" w:rsidRPr="002870F4" w:rsidRDefault="008F1C2C">
      <w:pPr>
        <w:spacing w:after="0" w:line="240" w:lineRule="auto"/>
        <w:ind w:firstLine="709"/>
        <w:jc w:val="both"/>
        <w:rPr>
          <w:rFonts w:ascii="Times New Roman" w:hAnsi="Times New Roman" w:cs="Times New Roman"/>
          <w:sz w:val="30"/>
          <w:szCs w:val="30"/>
          <w:lang w:val="be-BY"/>
        </w:rPr>
      </w:pPr>
      <w:r w:rsidRPr="002870F4">
        <w:rPr>
          <w:rFonts w:ascii="Times New Roman" w:hAnsi="Times New Roman" w:cs="Times New Roman"/>
          <w:b/>
          <w:sz w:val="30"/>
          <w:szCs w:val="30"/>
          <w:lang w:val="be-BY"/>
        </w:rPr>
        <w:t>Асобна акцэнтуем увагу</w:t>
      </w:r>
      <w:r w:rsidR="007142A3" w:rsidRPr="002870F4">
        <w:rPr>
          <w:rFonts w:ascii="Times New Roman" w:hAnsi="Times New Roman" w:cs="Times New Roman"/>
          <w:b/>
          <w:sz w:val="30"/>
          <w:szCs w:val="30"/>
          <w:lang w:val="be-BY"/>
        </w:rPr>
        <w:t xml:space="preserve"> </w:t>
      </w:r>
      <w:r w:rsidR="007142A3" w:rsidRPr="002870F4">
        <w:rPr>
          <w:rFonts w:ascii="Times New Roman" w:hAnsi="Times New Roman" w:cs="Times New Roman"/>
          <w:sz w:val="30"/>
          <w:szCs w:val="30"/>
          <w:lang w:val="be-BY"/>
        </w:rPr>
        <w:t>на т</w:t>
      </w:r>
      <w:r w:rsidRPr="002870F4">
        <w:rPr>
          <w:rFonts w:ascii="Times New Roman" w:hAnsi="Times New Roman" w:cs="Times New Roman"/>
          <w:sz w:val="30"/>
          <w:szCs w:val="30"/>
          <w:lang w:val="be-BY"/>
        </w:rPr>
        <w:t>ы</w:t>
      </w:r>
      <w:r w:rsidR="007142A3" w:rsidRPr="002870F4">
        <w:rPr>
          <w:rFonts w:ascii="Times New Roman" w:hAnsi="Times New Roman" w:cs="Times New Roman"/>
          <w:sz w:val="30"/>
          <w:szCs w:val="30"/>
          <w:lang w:val="be-BY"/>
        </w:rPr>
        <w:t xml:space="preserve">м, </w:t>
      </w:r>
      <w:r w:rsidRPr="002870F4">
        <w:rPr>
          <w:rFonts w:ascii="Times New Roman" w:hAnsi="Times New Roman" w:cs="Times New Roman"/>
          <w:sz w:val="30"/>
          <w:szCs w:val="30"/>
          <w:lang w:val="be-BY"/>
        </w:rPr>
        <w:t>што Палажэннем аб установе агульнай сярэдняй адукацыі, зацверджаным пастановай Міністэрства адукацыі Рэспублікі Беларусь ад</w:t>
      </w:r>
      <w:r w:rsidR="007142A3" w:rsidRPr="002870F4">
        <w:rPr>
          <w:rFonts w:ascii="Times New Roman" w:hAnsi="Times New Roman" w:cs="Times New Roman"/>
          <w:sz w:val="30"/>
          <w:szCs w:val="30"/>
          <w:lang w:val="be-BY"/>
        </w:rPr>
        <w:t xml:space="preserve"> 19.09.2022 № 322 (</w:t>
      </w:r>
      <w:r w:rsidRPr="002870F4">
        <w:rPr>
          <w:rFonts w:ascii="Times New Roman" w:hAnsi="Times New Roman" w:cs="Times New Roman"/>
          <w:sz w:val="30"/>
          <w:szCs w:val="30"/>
          <w:lang w:val="be-BY"/>
        </w:rPr>
        <w:t xml:space="preserve">у рэдакцыі пастановы Міністэрства адукацыі ад </w:t>
      </w:r>
      <w:r w:rsidR="007142A3" w:rsidRPr="002870F4">
        <w:rPr>
          <w:rFonts w:ascii="Times New Roman" w:hAnsi="Times New Roman" w:cs="Times New Roman"/>
          <w:sz w:val="30"/>
          <w:szCs w:val="30"/>
          <w:lang w:val="be-BY"/>
        </w:rPr>
        <w:t xml:space="preserve">15.04.2025 №72), </w:t>
      </w:r>
      <w:r w:rsidR="007F4155" w:rsidRPr="002870F4">
        <w:rPr>
          <w:rFonts w:ascii="Times New Roman" w:hAnsi="Times New Roman" w:cs="Times New Roman"/>
          <w:sz w:val="30"/>
          <w:szCs w:val="30"/>
          <w:lang w:val="be-BY"/>
        </w:rPr>
        <w:t>устаноўлена, што з 1 верасня 2025 года пры правядзенні заняткаў па вучэбным прадмеце</w:t>
      </w:r>
      <w:r w:rsidR="007142A3" w:rsidRPr="002870F4">
        <w:rPr>
          <w:rFonts w:ascii="Times New Roman" w:hAnsi="Times New Roman"/>
          <w:sz w:val="30"/>
          <w:szCs w:val="30"/>
          <w:lang w:val="be-BY"/>
        </w:rPr>
        <w:t xml:space="preserve"> «</w:t>
      </w:r>
      <w:r w:rsidR="007F4155" w:rsidRPr="002870F4">
        <w:rPr>
          <w:rFonts w:ascii="Times New Roman" w:hAnsi="Times New Roman"/>
          <w:sz w:val="30"/>
          <w:szCs w:val="30"/>
          <w:lang w:val="be-BY"/>
        </w:rPr>
        <w:t>Замежная мова</w:t>
      </w:r>
      <w:r w:rsidR="007142A3" w:rsidRPr="002870F4">
        <w:rPr>
          <w:rFonts w:ascii="Times New Roman" w:hAnsi="Times New Roman"/>
          <w:sz w:val="30"/>
          <w:szCs w:val="30"/>
          <w:lang w:val="be-BY"/>
        </w:rPr>
        <w:t xml:space="preserve">» клас </w:t>
      </w:r>
      <w:r w:rsidR="00B97B25" w:rsidRPr="002870F4">
        <w:rPr>
          <w:rFonts w:ascii="Times New Roman" w:hAnsi="Times New Roman"/>
          <w:sz w:val="30"/>
          <w:szCs w:val="30"/>
          <w:lang w:val="be-BY"/>
        </w:rPr>
        <w:t>падзяляецца</w:t>
      </w:r>
      <w:r w:rsidR="007142A3" w:rsidRPr="002870F4">
        <w:rPr>
          <w:rFonts w:ascii="Times New Roman" w:hAnsi="Times New Roman"/>
          <w:sz w:val="30"/>
          <w:szCs w:val="30"/>
          <w:lang w:val="be-BY"/>
        </w:rPr>
        <w:t xml:space="preserve"> </w:t>
      </w:r>
      <w:r w:rsidR="007142A3" w:rsidRPr="002870F4">
        <w:rPr>
          <w:rFonts w:ascii="Times New Roman" w:hAnsi="Times New Roman"/>
          <w:b/>
          <w:i/>
          <w:sz w:val="30"/>
          <w:szCs w:val="30"/>
          <w:lang w:val="be-BY"/>
        </w:rPr>
        <w:t>на д</w:t>
      </w:r>
      <w:r w:rsidR="007F4155" w:rsidRPr="002870F4">
        <w:rPr>
          <w:rFonts w:ascii="Times New Roman" w:hAnsi="Times New Roman"/>
          <w:b/>
          <w:i/>
          <w:sz w:val="30"/>
          <w:szCs w:val="30"/>
          <w:lang w:val="be-BY"/>
        </w:rPr>
        <w:t>з</w:t>
      </w:r>
      <w:r w:rsidR="007142A3" w:rsidRPr="002870F4">
        <w:rPr>
          <w:rFonts w:ascii="Times New Roman" w:hAnsi="Times New Roman"/>
          <w:b/>
          <w:i/>
          <w:sz w:val="30"/>
          <w:szCs w:val="30"/>
          <w:lang w:val="be-BY"/>
        </w:rPr>
        <w:t>ве групы</w:t>
      </w:r>
      <w:r w:rsidR="007142A3" w:rsidRPr="002870F4">
        <w:rPr>
          <w:rFonts w:ascii="Times New Roman" w:hAnsi="Times New Roman"/>
          <w:sz w:val="30"/>
          <w:szCs w:val="30"/>
          <w:lang w:val="be-BY"/>
        </w:rPr>
        <w:t xml:space="preserve"> </w:t>
      </w:r>
      <w:r w:rsidR="00B97B25" w:rsidRPr="002870F4">
        <w:rPr>
          <w:rFonts w:ascii="Times New Roman" w:hAnsi="Times New Roman"/>
          <w:sz w:val="30"/>
          <w:szCs w:val="30"/>
          <w:lang w:val="be-BY"/>
        </w:rPr>
        <w:t xml:space="preserve">пры напаўняльнасці не менш за </w:t>
      </w:r>
      <w:r w:rsidR="00B97B25" w:rsidRPr="002870F4">
        <w:rPr>
          <w:rFonts w:ascii="Times New Roman" w:hAnsi="Times New Roman"/>
          <w:sz w:val="30"/>
          <w:szCs w:val="30"/>
          <w:lang w:val="be-BY"/>
        </w:rPr>
        <w:lastRenderedPageBreak/>
        <w:t>20</w:t>
      </w:r>
      <w:r w:rsidR="00731F7D" w:rsidRPr="002870F4">
        <w:rPr>
          <w:rFonts w:ascii="Times New Roman" w:hAnsi="Times New Roman"/>
          <w:sz w:val="30"/>
          <w:szCs w:val="30"/>
          <w:lang w:val="be-BY"/>
        </w:rPr>
        <w:t> </w:t>
      </w:r>
      <w:r w:rsidR="00B97B25" w:rsidRPr="002870F4">
        <w:rPr>
          <w:rFonts w:ascii="Times New Roman" w:hAnsi="Times New Roman"/>
          <w:sz w:val="30"/>
          <w:szCs w:val="30"/>
          <w:lang w:val="be-BY"/>
        </w:rPr>
        <w:t>вучняў</w:t>
      </w:r>
      <w:r w:rsidR="007142A3" w:rsidRPr="002870F4">
        <w:rPr>
          <w:rFonts w:ascii="Times New Roman" w:hAnsi="Times New Roman"/>
          <w:sz w:val="30"/>
          <w:szCs w:val="30"/>
          <w:lang w:val="be-BY"/>
        </w:rPr>
        <w:t xml:space="preserve">. </w:t>
      </w:r>
      <w:r w:rsidR="00B97B25" w:rsidRPr="002870F4">
        <w:rPr>
          <w:rFonts w:ascii="Times New Roman" w:hAnsi="Times New Roman"/>
          <w:sz w:val="30"/>
          <w:szCs w:val="30"/>
          <w:lang w:val="be-BY"/>
        </w:rPr>
        <w:t xml:space="preserve">Пры гэтым калі прадугледжана вывучэнне дзвюх замежных моў у класе, то дзяленне на групы ажыццяўляецца зыходзячы з колькасці </w:t>
      </w:r>
      <w:r w:rsidR="008F4A62" w:rsidRPr="002870F4">
        <w:rPr>
          <w:rFonts w:ascii="Times New Roman" w:hAnsi="Times New Roman"/>
          <w:sz w:val="30"/>
          <w:szCs w:val="30"/>
          <w:lang w:val="be-BY"/>
        </w:rPr>
        <w:t>вучня</w:t>
      </w:r>
      <w:r w:rsidR="00B97B25" w:rsidRPr="002870F4">
        <w:rPr>
          <w:rFonts w:ascii="Times New Roman" w:hAnsi="Times New Roman"/>
          <w:sz w:val="30"/>
          <w:szCs w:val="30"/>
          <w:lang w:val="be-BY"/>
        </w:rPr>
        <w:t>ў, залічаных у групу для вывучэння канкрэтнай замежнай мовы</w:t>
      </w:r>
      <w:r w:rsidR="007142A3" w:rsidRPr="002870F4">
        <w:rPr>
          <w:rFonts w:ascii="Times New Roman" w:hAnsi="Times New Roman"/>
          <w:sz w:val="30"/>
          <w:szCs w:val="30"/>
          <w:lang w:val="be-BY"/>
        </w:rPr>
        <w:t xml:space="preserve">. Так, </w:t>
      </w:r>
      <w:r w:rsidR="008F4A62" w:rsidRPr="002870F4">
        <w:rPr>
          <w:rFonts w:ascii="Times New Roman" w:hAnsi="Times New Roman"/>
          <w:sz w:val="30"/>
          <w:szCs w:val="30"/>
          <w:lang w:val="be-BY"/>
        </w:rPr>
        <w:t>калі ў класе навучаецца 25 вучняў</w:t>
      </w:r>
      <w:r w:rsidR="007142A3" w:rsidRPr="002870F4">
        <w:rPr>
          <w:rFonts w:ascii="Times New Roman" w:hAnsi="Times New Roman"/>
          <w:sz w:val="30"/>
          <w:szCs w:val="30"/>
          <w:lang w:val="be-BY"/>
        </w:rPr>
        <w:t xml:space="preserve">, 5 </w:t>
      </w:r>
      <w:r w:rsidR="008F4A62" w:rsidRPr="002870F4">
        <w:rPr>
          <w:rFonts w:ascii="Times New Roman" w:hAnsi="Times New Roman"/>
          <w:sz w:val="30"/>
          <w:szCs w:val="30"/>
          <w:lang w:val="be-BY"/>
        </w:rPr>
        <w:t>вывучаюць нямецкую мову</w:t>
      </w:r>
      <w:r w:rsidR="007142A3" w:rsidRPr="002870F4">
        <w:rPr>
          <w:rFonts w:ascii="Times New Roman" w:hAnsi="Times New Roman"/>
          <w:sz w:val="30"/>
          <w:szCs w:val="30"/>
          <w:lang w:val="be-BY"/>
        </w:rPr>
        <w:t>, 20 –а</w:t>
      </w:r>
      <w:r w:rsidR="008F4A62" w:rsidRPr="002870F4">
        <w:rPr>
          <w:rFonts w:ascii="Times New Roman" w:hAnsi="Times New Roman"/>
          <w:sz w:val="30"/>
          <w:szCs w:val="30"/>
          <w:lang w:val="be-BY"/>
        </w:rPr>
        <w:t>нглійскую</w:t>
      </w:r>
      <w:r w:rsidR="007142A3" w:rsidRPr="002870F4">
        <w:rPr>
          <w:rFonts w:ascii="Times New Roman" w:hAnsi="Times New Roman"/>
          <w:sz w:val="30"/>
          <w:szCs w:val="30"/>
          <w:lang w:val="be-BY"/>
        </w:rPr>
        <w:t xml:space="preserve">, то </w:t>
      </w:r>
      <w:r w:rsidR="008F4A62" w:rsidRPr="002870F4">
        <w:rPr>
          <w:rFonts w:ascii="Times New Roman" w:hAnsi="Times New Roman"/>
          <w:sz w:val="30"/>
          <w:szCs w:val="30"/>
          <w:lang w:val="be-BY"/>
        </w:rPr>
        <w:t>клас падзяляецца</w:t>
      </w:r>
      <w:r w:rsidR="007142A3" w:rsidRPr="002870F4">
        <w:rPr>
          <w:rFonts w:ascii="Times New Roman" w:hAnsi="Times New Roman"/>
          <w:sz w:val="30"/>
          <w:szCs w:val="30"/>
          <w:lang w:val="be-BY"/>
        </w:rPr>
        <w:t xml:space="preserve"> на 3 групы: </w:t>
      </w:r>
      <w:r w:rsidR="002D1241" w:rsidRPr="002870F4">
        <w:rPr>
          <w:rFonts w:ascii="Times New Roman" w:hAnsi="Times New Roman"/>
          <w:sz w:val="30"/>
          <w:szCs w:val="30"/>
          <w:lang w:val="be-BY"/>
        </w:rPr>
        <w:t>адна для вывучэння нямецкай мовы (5 вучняў) і дзве для вывучэння англійскай мовы (па 10 вучняў). У</w:t>
      </w:r>
      <w:r w:rsidR="006F7BD1" w:rsidRPr="002870F4">
        <w:rPr>
          <w:rFonts w:ascii="Times New Roman" w:hAnsi="Times New Roman"/>
          <w:sz w:val="30"/>
          <w:szCs w:val="30"/>
          <w:lang w:val="be-BY"/>
        </w:rPr>
        <w:t> </w:t>
      </w:r>
      <w:r w:rsidR="002D1241" w:rsidRPr="002870F4">
        <w:rPr>
          <w:rFonts w:ascii="Times New Roman" w:hAnsi="Times New Roman"/>
          <w:sz w:val="30"/>
          <w:szCs w:val="30"/>
          <w:lang w:val="be-BY"/>
        </w:rPr>
        <w:t xml:space="preserve">выпадку вывучэння ў адным класе дзвюх і больш замежных моў пры дзяленні на групы неабходна </w:t>
      </w:r>
      <w:r w:rsidR="00A92561" w:rsidRPr="002870F4">
        <w:rPr>
          <w:rFonts w:ascii="Times New Roman" w:hAnsi="Times New Roman"/>
          <w:sz w:val="30"/>
          <w:szCs w:val="30"/>
          <w:lang w:val="be-BY"/>
        </w:rPr>
        <w:t>кіравацца пунктам 65 Палажэння.</w:t>
      </w:r>
    </w:p>
    <w:p w14:paraId="69E2289C" w14:textId="3413A34C" w:rsidR="00F938F3" w:rsidRPr="002870F4" w:rsidRDefault="007142A3">
      <w:pPr>
        <w:spacing w:after="0" w:line="240" w:lineRule="auto"/>
        <w:ind w:firstLine="709"/>
        <w:jc w:val="both"/>
        <w:rPr>
          <w:rFonts w:ascii="Times New Roman" w:hAnsi="Times New Roman" w:cs="Times New Roman"/>
          <w:sz w:val="30"/>
          <w:szCs w:val="30"/>
          <w:lang w:val="be-BY"/>
        </w:rPr>
      </w:pPr>
      <w:r w:rsidRPr="002870F4">
        <w:rPr>
          <w:rFonts w:ascii="Times New Roman" w:hAnsi="Times New Roman" w:cs="Times New Roman"/>
          <w:b/>
          <w:sz w:val="30"/>
          <w:szCs w:val="30"/>
          <w:lang w:val="be-BY"/>
        </w:rPr>
        <w:t>4. </w:t>
      </w:r>
      <w:r w:rsidR="002D1241" w:rsidRPr="002870F4">
        <w:rPr>
          <w:rFonts w:ascii="Times New Roman" w:hAnsi="Times New Roman" w:cs="Times New Roman"/>
          <w:b/>
          <w:sz w:val="30"/>
          <w:szCs w:val="30"/>
          <w:lang w:val="be-BY"/>
        </w:rPr>
        <w:t>Тыпавы вучэбны план</w:t>
      </w:r>
      <w:r w:rsidRPr="002870F4">
        <w:rPr>
          <w:rFonts w:ascii="Times New Roman" w:hAnsi="Times New Roman" w:cs="Times New Roman"/>
          <w:sz w:val="30"/>
          <w:szCs w:val="30"/>
          <w:lang w:val="be-BY"/>
        </w:rPr>
        <w:t xml:space="preserve">. </w:t>
      </w:r>
      <w:r w:rsidR="002D1241" w:rsidRPr="002870F4">
        <w:rPr>
          <w:rFonts w:ascii="Times New Roman" w:hAnsi="Times New Roman" w:cs="Times New Roman"/>
          <w:sz w:val="30"/>
          <w:szCs w:val="30"/>
          <w:lang w:val="be-BY"/>
        </w:rPr>
        <w:t>У</w:t>
      </w:r>
      <w:r w:rsidRPr="002870F4">
        <w:rPr>
          <w:rFonts w:ascii="Times New Roman" w:hAnsi="Times New Roman" w:cs="Times New Roman"/>
          <w:sz w:val="30"/>
          <w:szCs w:val="30"/>
          <w:lang w:val="be-BY"/>
        </w:rPr>
        <w:t xml:space="preserve"> VIII </w:t>
      </w:r>
      <w:r w:rsidR="002D1241" w:rsidRPr="002870F4">
        <w:rPr>
          <w:rFonts w:ascii="Times New Roman" w:hAnsi="Times New Roman" w:cs="Times New Roman"/>
          <w:sz w:val="30"/>
          <w:szCs w:val="30"/>
          <w:lang w:val="be-BY"/>
        </w:rPr>
        <w:t>і</w:t>
      </w:r>
      <w:r w:rsidRPr="002870F4">
        <w:rPr>
          <w:rFonts w:ascii="Times New Roman" w:hAnsi="Times New Roman" w:cs="Times New Roman"/>
          <w:sz w:val="30"/>
          <w:szCs w:val="30"/>
          <w:lang w:val="be-BY"/>
        </w:rPr>
        <w:t xml:space="preserve"> IX класах </w:t>
      </w:r>
      <w:r w:rsidR="002D1241" w:rsidRPr="002870F4">
        <w:rPr>
          <w:rFonts w:ascii="Times New Roman" w:hAnsi="Times New Roman" w:cs="Times New Roman"/>
          <w:sz w:val="30"/>
          <w:szCs w:val="30"/>
          <w:lang w:val="be-BY"/>
        </w:rPr>
        <w:t>базав</w:t>
      </w:r>
      <w:r w:rsidR="008C740E" w:rsidRPr="002870F4">
        <w:rPr>
          <w:rFonts w:ascii="Times New Roman" w:hAnsi="Times New Roman" w:cs="Times New Roman"/>
          <w:sz w:val="30"/>
          <w:szCs w:val="30"/>
          <w:lang w:val="be-BY"/>
        </w:rPr>
        <w:t>ых</w:t>
      </w:r>
      <w:r w:rsidR="002D1241" w:rsidRPr="002870F4">
        <w:rPr>
          <w:rFonts w:ascii="Times New Roman" w:hAnsi="Times New Roman" w:cs="Times New Roman"/>
          <w:sz w:val="30"/>
          <w:szCs w:val="30"/>
          <w:lang w:val="be-BY"/>
        </w:rPr>
        <w:t xml:space="preserve"> школ, сярэдн</w:t>
      </w:r>
      <w:r w:rsidR="008C740E" w:rsidRPr="002870F4">
        <w:rPr>
          <w:rFonts w:ascii="Times New Roman" w:hAnsi="Times New Roman" w:cs="Times New Roman"/>
          <w:sz w:val="30"/>
          <w:szCs w:val="30"/>
          <w:lang w:val="be-BY"/>
        </w:rPr>
        <w:t>іх</w:t>
      </w:r>
      <w:r w:rsidR="002D1241" w:rsidRPr="002870F4">
        <w:rPr>
          <w:rFonts w:ascii="Times New Roman" w:hAnsi="Times New Roman" w:cs="Times New Roman"/>
          <w:sz w:val="30"/>
          <w:szCs w:val="30"/>
          <w:lang w:val="be-BY"/>
        </w:rPr>
        <w:t xml:space="preserve"> школ, сярэдн</w:t>
      </w:r>
      <w:r w:rsidR="008C740E" w:rsidRPr="002870F4">
        <w:rPr>
          <w:rFonts w:ascii="Times New Roman" w:hAnsi="Times New Roman" w:cs="Times New Roman"/>
          <w:sz w:val="30"/>
          <w:szCs w:val="30"/>
          <w:lang w:val="be-BY"/>
        </w:rPr>
        <w:t>іх</w:t>
      </w:r>
      <w:r w:rsidR="002D1241" w:rsidRPr="002870F4">
        <w:rPr>
          <w:rFonts w:ascii="Times New Roman" w:hAnsi="Times New Roman" w:cs="Times New Roman"/>
          <w:sz w:val="30"/>
          <w:szCs w:val="30"/>
          <w:lang w:val="be-BY"/>
        </w:rPr>
        <w:t xml:space="preserve"> школ-інтэрната</w:t>
      </w:r>
      <w:r w:rsidR="008C740E" w:rsidRPr="002870F4">
        <w:rPr>
          <w:rFonts w:ascii="Times New Roman" w:hAnsi="Times New Roman" w:cs="Times New Roman"/>
          <w:sz w:val="30"/>
          <w:szCs w:val="30"/>
          <w:lang w:val="be-BY"/>
        </w:rPr>
        <w:t>ў</w:t>
      </w:r>
      <w:r w:rsidR="002D1241" w:rsidRPr="002870F4">
        <w:rPr>
          <w:rFonts w:ascii="Times New Roman" w:hAnsi="Times New Roman" w:cs="Times New Roman"/>
          <w:sz w:val="30"/>
          <w:szCs w:val="30"/>
          <w:lang w:val="be-BY"/>
        </w:rPr>
        <w:t xml:space="preserve"> для дзяцей-сірот і дзяцей, якія засталіся без апекі бацькоў, гімназій прадугледжана магчымасць вывучэння вучэбных прадметаў на павышаным узроўні. Пры гэтым, як і ў папярэднія гады, для вывучэння на павышаным узроўні асобных вучэбных прадметаў колькасць вучэбных гадзін можа быць павялічана не больш чым на 2 гадзіны за кошт вучэбных гадзін кампанента ўстановы адукацыі вучэбнага плана ўстаноў агульнай сярэдняй адукацыі без павелічэння максімальна дапушчальнага аб’ёму вучэбнай нагрузкі на тыдзень на аднаго вучня і ў рамках агульнай колькасці вучэбных гадзін, што фінансуюцца з бюджэту</w:t>
      </w:r>
      <w:r w:rsidRPr="002870F4">
        <w:rPr>
          <w:rFonts w:ascii="Times New Roman" w:hAnsi="Times New Roman" w:cs="Times New Roman"/>
          <w:sz w:val="30"/>
          <w:szCs w:val="30"/>
          <w:lang w:val="be-BY"/>
        </w:rPr>
        <w:t>.</w:t>
      </w:r>
    </w:p>
    <w:p w14:paraId="243CD53F" w14:textId="77777777" w:rsidR="00F938F3" w:rsidRPr="002870F4" w:rsidRDefault="002D1241">
      <w:pPr>
        <w:spacing w:after="0" w:line="240" w:lineRule="auto"/>
        <w:ind w:firstLine="709"/>
        <w:jc w:val="both"/>
        <w:rPr>
          <w:rFonts w:ascii="Times New Roman" w:hAnsi="Times New Roman" w:cs="Times New Roman"/>
          <w:sz w:val="30"/>
          <w:szCs w:val="30"/>
          <w:lang w:val="be-BY"/>
        </w:rPr>
      </w:pPr>
      <w:r w:rsidRPr="002870F4">
        <w:rPr>
          <w:rFonts w:ascii="Times New Roman" w:hAnsi="Times New Roman" w:cs="Times New Roman"/>
          <w:sz w:val="30"/>
          <w:szCs w:val="30"/>
          <w:lang w:val="be-BY"/>
        </w:rPr>
        <w:t>У</w:t>
      </w:r>
      <w:r w:rsidR="007142A3" w:rsidRPr="002870F4">
        <w:rPr>
          <w:rFonts w:ascii="Times New Roman" w:hAnsi="Times New Roman" w:cs="Times New Roman"/>
          <w:sz w:val="30"/>
          <w:szCs w:val="30"/>
          <w:lang w:val="be-BY"/>
        </w:rPr>
        <w:t xml:space="preserve"> XI </w:t>
      </w:r>
      <w:r w:rsidRPr="002870F4">
        <w:rPr>
          <w:rFonts w:ascii="Times New Roman" w:hAnsi="Times New Roman" w:cs="Times New Roman"/>
          <w:sz w:val="30"/>
          <w:szCs w:val="30"/>
          <w:lang w:val="be-BY"/>
        </w:rPr>
        <w:t>класе ўведзены вучэбны прадмет</w:t>
      </w:r>
      <w:r w:rsidR="007142A3" w:rsidRPr="002870F4">
        <w:rPr>
          <w:rFonts w:ascii="Times New Roman" w:hAnsi="Times New Roman" w:cs="Times New Roman"/>
          <w:sz w:val="30"/>
          <w:szCs w:val="30"/>
          <w:lang w:val="be-BY"/>
        </w:rPr>
        <w:t xml:space="preserve"> «</w:t>
      </w:r>
      <w:r w:rsidRPr="002870F4">
        <w:rPr>
          <w:rFonts w:ascii="Times New Roman" w:hAnsi="Times New Roman" w:cs="Times New Roman"/>
          <w:sz w:val="30"/>
          <w:szCs w:val="30"/>
          <w:lang w:val="be-BY"/>
        </w:rPr>
        <w:t>Гісторыя Беларусі ў кантэксце сусветнай гісторыі</w:t>
      </w:r>
      <w:r w:rsidR="007142A3" w:rsidRPr="002870F4">
        <w:rPr>
          <w:rFonts w:ascii="Times New Roman" w:hAnsi="Times New Roman" w:cs="Times New Roman"/>
          <w:sz w:val="30"/>
          <w:szCs w:val="30"/>
          <w:lang w:val="be-BY"/>
        </w:rPr>
        <w:t xml:space="preserve">». </w:t>
      </w:r>
      <w:r w:rsidRPr="002870F4">
        <w:rPr>
          <w:rFonts w:ascii="Times New Roman" w:hAnsi="Times New Roman" w:cs="Times New Roman"/>
          <w:sz w:val="30"/>
          <w:szCs w:val="30"/>
          <w:lang w:val="be-BY"/>
        </w:rPr>
        <w:t>Такім чынам, завершана ўвядзенне новага вучэбнага прадмета</w:t>
      </w:r>
      <w:r w:rsidR="007142A3" w:rsidRPr="002870F4">
        <w:rPr>
          <w:rFonts w:ascii="Times New Roman" w:hAnsi="Times New Roman" w:cs="Times New Roman"/>
          <w:sz w:val="30"/>
          <w:szCs w:val="30"/>
          <w:lang w:val="be-BY"/>
        </w:rPr>
        <w:t xml:space="preserve"> </w:t>
      </w:r>
      <w:r w:rsidRPr="002870F4">
        <w:rPr>
          <w:rFonts w:ascii="Times New Roman" w:hAnsi="Times New Roman" w:cs="Times New Roman"/>
          <w:sz w:val="30"/>
          <w:szCs w:val="30"/>
          <w:lang w:val="be-BY"/>
        </w:rPr>
        <w:t>«Гісторыя Беларусі ў кантэксце сусветнай гісторыі»</w:t>
      </w:r>
      <w:r w:rsidR="007142A3" w:rsidRPr="002870F4">
        <w:rPr>
          <w:rFonts w:ascii="Times New Roman" w:hAnsi="Times New Roman" w:cs="Times New Roman"/>
          <w:sz w:val="30"/>
          <w:szCs w:val="30"/>
          <w:lang w:val="be-BY"/>
        </w:rPr>
        <w:t xml:space="preserve"> на III </w:t>
      </w:r>
      <w:r w:rsidRPr="002870F4">
        <w:rPr>
          <w:rFonts w:ascii="Times New Roman" w:hAnsi="Times New Roman" w:cs="Times New Roman"/>
          <w:sz w:val="30"/>
          <w:szCs w:val="30"/>
          <w:lang w:val="be-BY"/>
        </w:rPr>
        <w:t>ступені агульнай сярэдняй адукацыі</w:t>
      </w:r>
      <w:r w:rsidR="007142A3" w:rsidRPr="002870F4">
        <w:rPr>
          <w:rFonts w:ascii="Times New Roman" w:hAnsi="Times New Roman" w:cs="Times New Roman"/>
          <w:sz w:val="30"/>
          <w:szCs w:val="30"/>
          <w:lang w:val="be-BY"/>
        </w:rPr>
        <w:t>.</w:t>
      </w:r>
    </w:p>
    <w:p w14:paraId="4CCD9865" w14:textId="77777777" w:rsidR="00F938F3" w:rsidRPr="002870F4" w:rsidRDefault="00BF53B0">
      <w:pPr>
        <w:spacing w:after="0" w:line="240" w:lineRule="auto"/>
        <w:ind w:firstLine="709"/>
        <w:jc w:val="both"/>
        <w:rPr>
          <w:rFonts w:ascii="Times New Roman" w:hAnsi="Times New Roman" w:cs="Times New Roman"/>
          <w:b/>
          <w:bCs/>
          <w:sz w:val="30"/>
          <w:szCs w:val="30"/>
          <w:lang w:val="be-BY"/>
        </w:rPr>
      </w:pPr>
      <w:r w:rsidRPr="002870F4">
        <w:rPr>
          <w:rFonts w:ascii="Times New Roman" w:hAnsi="Times New Roman" w:cs="Times New Roman"/>
          <w:sz w:val="30"/>
          <w:szCs w:val="30"/>
          <w:lang w:val="be-BY"/>
        </w:rPr>
        <w:t>На вывучэнне вучэбнага прадмета</w:t>
      </w:r>
      <w:r w:rsidR="007142A3" w:rsidRPr="002870F4">
        <w:rPr>
          <w:rFonts w:ascii="Times New Roman" w:hAnsi="Times New Roman" w:cs="Times New Roman"/>
          <w:sz w:val="30"/>
          <w:szCs w:val="30"/>
          <w:lang w:val="be-BY"/>
        </w:rPr>
        <w:t xml:space="preserve"> «</w:t>
      </w:r>
      <w:r w:rsidRPr="002870F4">
        <w:rPr>
          <w:rFonts w:ascii="Times New Roman" w:hAnsi="Times New Roman" w:cs="Times New Roman"/>
          <w:sz w:val="30"/>
          <w:szCs w:val="30"/>
          <w:lang w:val="be-BY"/>
        </w:rPr>
        <w:t>Фізічная культура і здароўе</w:t>
      </w:r>
      <w:r w:rsidR="007142A3" w:rsidRPr="002870F4">
        <w:rPr>
          <w:rFonts w:ascii="Times New Roman" w:hAnsi="Times New Roman" w:cs="Times New Roman"/>
          <w:sz w:val="30"/>
          <w:szCs w:val="30"/>
          <w:lang w:val="be-BY"/>
        </w:rPr>
        <w:t xml:space="preserve">» </w:t>
      </w:r>
      <w:r w:rsidRPr="002870F4">
        <w:rPr>
          <w:rFonts w:ascii="Times New Roman" w:hAnsi="Times New Roman" w:cs="Times New Roman"/>
          <w:sz w:val="30"/>
          <w:szCs w:val="30"/>
          <w:lang w:val="be-BY"/>
        </w:rPr>
        <w:t>адводзяцца 3 вучэбныя гадзіны на тыдзень</w:t>
      </w:r>
      <w:r w:rsidR="007142A3" w:rsidRPr="002870F4">
        <w:rPr>
          <w:rFonts w:ascii="Times New Roman" w:hAnsi="Times New Roman" w:cs="Times New Roman"/>
          <w:sz w:val="30"/>
          <w:szCs w:val="30"/>
          <w:lang w:val="be-BY"/>
        </w:rPr>
        <w:t>.</w:t>
      </w:r>
    </w:p>
    <w:p w14:paraId="065C319D" w14:textId="77777777" w:rsidR="00F938F3" w:rsidRPr="002870F4" w:rsidRDefault="007142A3">
      <w:pPr>
        <w:spacing w:after="0" w:line="240" w:lineRule="auto"/>
        <w:ind w:firstLine="709"/>
        <w:jc w:val="both"/>
        <w:rPr>
          <w:rFonts w:ascii="Times New Roman" w:hAnsi="Times New Roman" w:cs="Times New Roman"/>
          <w:sz w:val="30"/>
          <w:szCs w:val="30"/>
          <w:lang w:val="be-BY"/>
        </w:rPr>
      </w:pPr>
      <w:r w:rsidRPr="002870F4">
        <w:rPr>
          <w:rFonts w:ascii="Times New Roman" w:hAnsi="Times New Roman" w:cs="Times New Roman"/>
          <w:sz w:val="30"/>
          <w:szCs w:val="30"/>
          <w:lang w:val="be-BY"/>
        </w:rPr>
        <w:t xml:space="preserve">Для </w:t>
      </w:r>
      <w:r w:rsidR="00BF53B0" w:rsidRPr="002870F4">
        <w:rPr>
          <w:rFonts w:ascii="Times New Roman" w:hAnsi="Times New Roman" w:cs="Times New Roman"/>
          <w:sz w:val="30"/>
          <w:szCs w:val="30"/>
          <w:lang w:val="be-BY"/>
        </w:rPr>
        <w:t>вучняў</w:t>
      </w:r>
      <w:r w:rsidRPr="002870F4">
        <w:rPr>
          <w:rFonts w:ascii="Times New Roman" w:hAnsi="Times New Roman" w:cs="Times New Roman"/>
          <w:sz w:val="30"/>
          <w:szCs w:val="30"/>
          <w:lang w:val="be-BY"/>
        </w:rPr>
        <w:t xml:space="preserve"> X клас</w:t>
      </w:r>
      <w:r w:rsidR="00BF53B0" w:rsidRPr="002870F4">
        <w:rPr>
          <w:rFonts w:ascii="Times New Roman" w:hAnsi="Times New Roman" w:cs="Times New Roman"/>
          <w:sz w:val="30"/>
          <w:szCs w:val="30"/>
          <w:lang w:val="be-BY"/>
        </w:rPr>
        <w:t>а</w:t>
      </w:r>
      <w:r w:rsidRPr="002870F4">
        <w:rPr>
          <w:rFonts w:ascii="Times New Roman" w:hAnsi="Times New Roman" w:cs="Times New Roman"/>
          <w:sz w:val="30"/>
          <w:szCs w:val="30"/>
          <w:lang w:val="be-BY"/>
        </w:rPr>
        <w:t xml:space="preserve"> </w:t>
      </w:r>
      <w:r w:rsidR="004A4748" w:rsidRPr="002870F4">
        <w:rPr>
          <w:rFonts w:ascii="Times New Roman" w:hAnsi="Times New Roman" w:cs="Times New Roman"/>
          <w:sz w:val="30"/>
          <w:szCs w:val="30"/>
          <w:lang w:val="be-BY"/>
        </w:rPr>
        <w:t>ўстаноўлена працягласць вучэбна-палявых збораў (практычных заняткаў па медыцынскай падрыхтоўцы)</w:t>
      </w:r>
      <w:r w:rsidRPr="002870F4">
        <w:rPr>
          <w:rFonts w:ascii="Times New Roman" w:hAnsi="Times New Roman" w:cs="Times New Roman"/>
          <w:sz w:val="30"/>
          <w:szCs w:val="30"/>
          <w:lang w:val="be-BY"/>
        </w:rPr>
        <w:t xml:space="preserve"> – </w:t>
      </w:r>
      <w:r w:rsidRPr="002870F4">
        <w:rPr>
          <w:rFonts w:ascii="Times New Roman" w:hAnsi="Times New Roman" w:cs="Times New Roman"/>
          <w:b/>
          <w:sz w:val="30"/>
          <w:szCs w:val="30"/>
          <w:lang w:val="be-BY"/>
        </w:rPr>
        <w:t>10</w:t>
      </w:r>
      <w:r w:rsidR="004A4279" w:rsidRPr="002870F4">
        <w:rPr>
          <w:rFonts w:ascii="Times New Roman" w:hAnsi="Times New Roman" w:cs="Times New Roman"/>
          <w:b/>
          <w:sz w:val="30"/>
          <w:szCs w:val="30"/>
          <w:lang w:val="be-BY"/>
        </w:rPr>
        <w:t> </w:t>
      </w:r>
      <w:r w:rsidRPr="002870F4">
        <w:rPr>
          <w:rFonts w:ascii="Times New Roman" w:hAnsi="Times New Roman" w:cs="Times New Roman"/>
          <w:b/>
          <w:sz w:val="30"/>
          <w:szCs w:val="30"/>
          <w:lang w:val="be-BY"/>
        </w:rPr>
        <w:t>д</w:t>
      </w:r>
      <w:r w:rsidR="00C14CBE" w:rsidRPr="002870F4">
        <w:rPr>
          <w:rFonts w:ascii="Times New Roman" w:hAnsi="Times New Roman" w:cs="Times New Roman"/>
          <w:b/>
          <w:sz w:val="30"/>
          <w:szCs w:val="30"/>
          <w:lang w:val="be-BY"/>
        </w:rPr>
        <w:t>зён</w:t>
      </w:r>
      <w:r w:rsidRPr="002870F4">
        <w:rPr>
          <w:rFonts w:ascii="Times New Roman" w:hAnsi="Times New Roman" w:cs="Times New Roman"/>
          <w:b/>
          <w:sz w:val="30"/>
          <w:szCs w:val="30"/>
          <w:lang w:val="be-BY"/>
        </w:rPr>
        <w:t xml:space="preserve"> (60 </w:t>
      </w:r>
      <w:r w:rsidR="00C14CBE" w:rsidRPr="002870F4">
        <w:rPr>
          <w:rFonts w:ascii="Times New Roman" w:hAnsi="Times New Roman" w:cs="Times New Roman"/>
          <w:b/>
          <w:sz w:val="30"/>
          <w:szCs w:val="30"/>
          <w:lang w:val="be-BY"/>
        </w:rPr>
        <w:t>вучэбных гадзін</w:t>
      </w:r>
      <w:r w:rsidRPr="002870F4">
        <w:rPr>
          <w:rFonts w:ascii="Times New Roman" w:hAnsi="Times New Roman" w:cs="Times New Roman"/>
          <w:b/>
          <w:sz w:val="30"/>
          <w:szCs w:val="30"/>
          <w:lang w:val="be-BY"/>
        </w:rPr>
        <w:t>)</w:t>
      </w:r>
      <w:r w:rsidRPr="002870F4">
        <w:rPr>
          <w:rFonts w:ascii="Times New Roman" w:hAnsi="Times New Roman" w:cs="Times New Roman"/>
          <w:sz w:val="30"/>
          <w:szCs w:val="30"/>
          <w:lang w:val="be-BY"/>
        </w:rPr>
        <w:t xml:space="preserve">. </w:t>
      </w:r>
      <w:r w:rsidR="00C14CBE" w:rsidRPr="002870F4">
        <w:rPr>
          <w:rFonts w:ascii="Times New Roman" w:hAnsi="Times New Roman" w:cs="Times New Roman"/>
          <w:sz w:val="30"/>
          <w:szCs w:val="30"/>
          <w:lang w:val="be-BY"/>
        </w:rPr>
        <w:t>Вучэбна-палявыя зборы (практычныя заняткі па медыцынскай падрыхтоўцы) у 2026 годзе будуць праходзіць у перыяд з 26</w:t>
      </w:r>
      <w:r w:rsidR="00A21676" w:rsidRPr="002870F4">
        <w:rPr>
          <w:rFonts w:ascii="Times New Roman" w:hAnsi="Times New Roman" w:cs="Times New Roman"/>
          <w:sz w:val="30"/>
          <w:szCs w:val="30"/>
          <w:lang w:val="be-BY"/>
        </w:rPr>
        <w:t> </w:t>
      </w:r>
      <w:r w:rsidR="00C14CBE" w:rsidRPr="002870F4">
        <w:rPr>
          <w:rFonts w:ascii="Times New Roman" w:hAnsi="Times New Roman" w:cs="Times New Roman"/>
          <w:sz w:val="30"/>
          <w:szCs w:val="30"/>
          <w:lang w:val="be-BY"/>
        </w:rPr>
        <w:t>мая па 5 чэрвеня</w:t>
      </w:r>
      <w:r w:rsidRPr="002870F4">
        <w:rPr>
          <w:rFonts w:ascii="Times New Roman" w:hAnsi="Times New Roman" w:cs="Times New Roman"/>
          <w:sz w:val="30"/>
          <w:szCs w:val="30"/>
          <w:lang w:val="be-BY"/>
        </w:rPr>
        <w:t>.</w:t>
      </w:r>
    </w:p>
    <w:p w14:paraId="19E7FC20" w14:textId="77777777" w:rsidR="00F938F3" w:rsidRPr="002870F4" w:rsidRDefault="00DE6F8B">
      <w:pPr>
        <w:spacing w:after="0" w:line="240" w:lineRule="auto"/>
        <w:ind w:firstLine="709"/>
        <w:jc w:val="both"/>
        <w:rPr>
          <w:rFonts w:ascii="Times New Roman" w:hAnsi="Times New Roman" w:cs="Times New Roman"/>
          <w:bCs/>
          <w:iCs/>
          <w:sz w:val="30"/>
          <w:szCs w:val="30"/>
          <w:lang w:val="be-BY"/>
        </w:rPr>
      </w:pPr>
      <w:r w:rsidRPr="002870F4">
        <w:rPr>
          <w:rFonts w:ascii="Times New Roman" w:hAnsi="Times New Roman" w:cs="Times New Roman"/>
          <w:sz w:val="30"/>
          <w:szCs w:val="30"/>
          <w:lang w:val="be-BY"/>
        </w:rPr>
        <w:t>У</w:t>
      </w:r>
      <w:r w:rsidR="007142A3" w:rsidRPr="002870F4">
        <w:rPr>
          <w:rFonts w:ascii="Times New Roman" w:hAnsi="Times New Roman" w:cs="Times New Roman"/>
          <w:sz w:val="30"/>
          <w:szCs w:val="30"/>
          <w:lang w:val="be-BY"/>
        </w:rPr>
        <w:t xml:space="preserve"> X</w:t>
      </w:r>
      <w:r w:rsidR="00F14550" w:rsidRPr="002870F4">
        <w:rPr>
          <w:rFonts w:ascii="Times New Roman" w:hAnsi="Times New Roman" w:cs="Times New Roman"/>
          <w:sz w:val="30"/>
          <w:szCs w:val="30"/>
          <w:lang w:val="be-BY"/>
        </w:rPr>
        <w:t>–</w:t>
      </w:r>
      <w:r w:rsidR="007142A3" w:rsidRPr="002870F4">
        <w:rPr>
          <w:rFonts w:ascii="Times New Roman" w:hAnsi="Times New Roman" w:cs="Times New Roman"/>
          <w:sz w:val="30"/>
          <w:szCs w:val="30"/>
          <w:lang w:val="be-BY"/>
        </w:rPr>
        <w:t xml:space="preserve">XI </w:t>
      </w:r>
      <w:r w:rsidRPr="002870F4">
        <w:rPr>
          <w:rFonts w:ascii="Times New Roman" w:hAnsi="Times New Roman" w:cs="Times New Roman"/>
          <w:sz w:val="30"/>
          <w:szCs w:val="30"/>
          <w:lang w:val="be-BY"/>
        </w:rPr>
        <w:t>базавых класах сярэдніх школ, школ-інтэрнатаў для дзяцей-сірот і дзяцей, якія засталіся без апекі бацькоў</w:t>
      </w:r>
      <w:r w:rsidR="007142A3" w:rsidRPr="002870F4">
        <w:rPr>
          <w:rFonts w:ascii="Times New Roman" w:hAnsi="Times New Roman" w:cs="Times New Roman"/>
          <w:sz w:val="30"/>
          <w:szCs w:val="30"/>
          <w:lang w:val="be-BY"/>
        </w:rPr>
        <w:t>,</w:t>
      </w:r>
      <w:r w:rsidR="007142A3" w:rsidRPr="002870F4">
        <w:rPr>
          <w:rFonts w:ascii="Times New Roman" w:eastAsia="Times New Roman" w:hAnsi="Times New Roman" w:cs="Times New Roman"/>
          <w:sz w:val="30"/>
          <w:szCs w:val="30"/>
          <w:lang w:val="be-BY"/>
        </w:rPr>
        <w:t xml:space="preserve"> </w:t>
      </w:r>
      <w:r w:rsidRPr="002870F4">
        <w:rPr>
          <w:rFonts w:ascii="Times New Roman" w:eastAsia="Times New Roman" w:hAnsi="Times New Roman" w:cs="Times New Roman"/>
          <w:b/>
          <w:bCs/>
          <w:i/>
          <w:sz w:val="30"/>
          <w:szCs w:val="30"/>
          <w:lang w:val="be-BY"/>
        </w:rPr>
        <w:t>размешчаных у пасёлку гарадскога тыпу, сельскім населеным пункце</w:t>
      </w:r>
      <w:r w:rsidR="00DF6E03" w:rsidRPr="002870F4">
        <w:rPr>
          <w:rFonts w:ascii="Times New Roman" w:eastAsia="Times New Roman" w:hAnsi="Times New Roman" w:cs="Times New Roman"/>
          <w:bCs/>
          <w:sz w:val="30"/>
          <w:szCs w:val="30"/>
          <w:lang w:val="be-BY"/>
        </w:rPr>
        <w:t>,</w:t>
      </w:r>
      <w:r w:rsidR="007142A3" w:rsidRPr="002870F4">
        <w:rPr>
          <w:rFonts w:ascii="Times New Roman" w:eastAsia="Times New Roman" w:hAnsi="Times New Roman" w:cs="Times New Roman"/>
          <w:b/>
          <w:bCs/>
          <w:i/>
          <w:sz w:val="30"/>
          <w:szCs w:val="30"/>
          <w:lang w:val="be-BY"/>
        </w:rPr>
        <w:t xml:space="preserve"> </w:t>
      </w:r>
      <w:r w:rsidRPr="002870F4">
        <w:rPr>
          <w:rFonts w:ascii="Times New Roman" w:hAnsi="Times New Roman" w:cs="Times New Roman"/>
          <w:sz w:val="30"/>
          <w:szCs w:val="30"/>
          <w:lang w:val="be-BY"/>
        </w:rPr>
        <w:t>у рамках вучэбнага прадмета</w:t>
      </w:r>
      <w:r w:rsidR="007142A3" w:rsidRPr="002870F4">
        <w:rPr>
          <w:rFonts w:ascii="Times New Roman" w:hAnsi="Times New Roman" w:cs="Times New Roman"/>
          <w:sz w:val="30"/>
          <w:szCs w:val="30"/>
          <w:lang w:val="be-BY"/>
        </w:rPr>
        <w:t xml:space="preserve"> «</w:t>
      </w:r>
      <w:r w:rsidRPr="002870F4">
        <w:rPr>
          <w:rFonts w:ascii="Times New Roman" w:hAnsi="Times New Roman" w:cs="Times New Roman"/>
          <w:sz w:val="30"/>
          <w:szCs w:val="30"/>
          <w:lang w:val="be-BY"/>
        </w:rPr>
        <w:t>Працоўнае навучанне</w:t>
      </w:r>
      <w:r w:rsidR="007142A3" w:rsidRPr="002870F4">
        <w:rPr>
          <w:rFonts w:ascii="Times New Roman" w:hAnsi="Times New Roman" w:cs="Times New Roman"/>
          <w:sz w:val="30"/>
          <w:szCs w:val="30"/>
          <w:lang w:val="be-BY"/>
        </w:rPr>
        <w:t>»</w:t>
      </w:r>
      <w:r w:rsidR="00755669" w:rsidRPr="002870F4">
        <w:rPr>
          <w:rFonts w:ascii="Times New Roman" w:hAnsi="Times New Roman" w:cs="Times New Roman"/>
          <w:sz w:val="30"/>
          <w:szCs w:val="30"/>
          <w:lang w:val="be-BY"/>
        </w:rPr>
        <w:t>,</w:t>
      </w:r>
      <w:r w:rsidR="007142A3" w:rsidRPr="002870F4">
        <w:rPr>
          <w:rFonts w:ascii="Times New Roman" w:hAnsi="Times New Roman" w:cs="Times New Roman"/>
          <w:sz w:val="30"/>
          <w:szCs w:val="30"/>
          <w:lang w:val="be-BY"/>
        </w:rPr>
        <w:t xml:space="preserve"> </w:t>
      </w:r>
      <w:r w:rsidRPr="002870F4">
        <w:rPr>
          <w:rFonts w:ascii="Times New Roman" w:hAnsi="Times New Roman" w:cs="Times New Roman"/>
          <w:sz w:val="30"/>
          <w:szCs w:val="30"/>
          <w:lang w:val="be-BY"/>
        </w:rPr>
        <w:t>акрамя адукацыйнай праграмы прафесійнай падрыхтоўкі рабочых (служачых)</w:t>
      </w:r>
      <w:r w:rsidR="00755669" w:rsidRPr="002870F4">
        <w:rPr>
          <w:rFonts w:ascii="Times New Roman" w:hAnsi="Times New Roman" w:cs="Times New Roman"/>
          <w:sz w:val="30"/>
          <w:szCs w:val="30"/>
          <w:lang w:val="be-BY"/>
        </w:rPr>
        <w:t>,</w:t>
      </w:r>
      <w:r w:rsidR="007142A3" w:rsidRPr="002870F4">
        <w:rPr>
          <w:rFonts w:ascii="Times New Roman" w:hAnsi="Times New Roman" w:cs="Times New Roman"/>
          <w:sz w:val="30"/>
          <w:szCs w:val="30"/>
          <w:lang w:val="be-BY"/>
        </w:rPr>
        <w:t xml:space="preserve"> </w:t>
      </w:r>
      <w:r w:rsidRPr="002870F4">
        <w:rPr>
          <w:rFonts w:ascii="Times New Roman" w:hAnsi="Times New Roman" w:cs="Times New Roman"/>
          <w:b/>
          <w:bCs/>
          <w:i/>
          <w:iCs/>
          <w:sz w:val="30"/>
          <w:szCs w:val="30"/>
          <w:lang w:val="be-BY"/>
        </w:rPr>
        <w:t>можа рэалізоўвацца адукацыйная праграма падрыхтоўкі вадзіцеляў механічных транспартных сродкаў, самаходных машын</w:t>
      </w:r>
      <w:r w:rsidR="007142A3" w:rsidRPr="002870F4">
        <w:rPr>
          <w:rFonts w:ascii="Times New Roman" w:eastAsia="Times New Roman" w:hAnsi="Times New Roman" w:cs="Times New Roman"/>
          <w:bCs/>
          <w:iCs/>
          <w:sz w:val="30"/>
          <w:szCs w:val="30"/>
          <w:lang w:val="be-BY"/>
        </w:rPr>
        <w:t>.</w:t>
      </w:r>
    </w:p>
    <w:p w14:paraId="73C011EB" w14:textId="5B86BE10" w:rsidR="00F938F3" w:rsidRPr="002870F4" w:rsidRDefault="00702079">
      <w:pPr>
        <w:spacing w:after="0" w:line="240" w:lineRule="auto"/>
        <w:ind w:firstLine="709"/>
        <w:jc w:val="both"/>
        <w:rPr>
          <w:rFonts w:ascii="Times New Roman" w:hAnsi="Times New Roman" w:cs="Times New Roman"/>
          <w:sz w:val="30"/>
          <w:szCs w:val="30"/>
          <w:lang w:val="be-BY"/>
        </w:rPr>
      </w:pPr>
      <w:r w:rsidRPr="002870F4">
        <w:rPr>
          <w:rFonts w:ascii="Times New Roman" w:eastAsia="Times New Roman" w:hAnsi="Times New Roman" w:cs="Times New Roman"/>
          <w:sz w:val="30"/>
          <w:lang w:val="be-BY" w:bidi="ru-RU"/>
        </w:rPr>
        <w:t>У спецыялізаваны</w:t>
      </w:r>
      <w:r w:rsidR="001D650E" w:rsidRPr="002870F4">
        <w:rPr>
          <w:rFonts w:ascii="Times New Roman" w:eastAsia="Times New Roman" w:hAnsi="Times New Roman" w:cs="Times New Roman"/>
          <w:sz w:val="30"/>
          <w:lang w:val="be-BY" w:bidi="ru-RU"/>
        </w:rPr>
        <w:t>х</w:t>
      </w:r>
      <w:r w:rsidRPr="002870F4">
        <w:rPr>
          <w:rFonts w:ascii="Times New Roman" w:eastAsia="Times New Roman" w:hAnsi="Times New Roman" w:cs="Times New Roman"/>
          <w:sz w:val="30"/>
          <w:lang w:val="be-BY" w:bidi="ru-RU"/>
        </w:rPr>
        <w:t xml:space="preserve"> ліцэ</w:t>
      </w:r>
      <w:r w:rsidR="001D650E" w:rsidRPr="002870F4">
        <w:rPr>
          <w:rFonts w:ascii="Times New Roman" w:eastAsia="Times New Roman" w:hAnsi="Times New Roman" w:cs="Times New Roman"/>
          <w:sz w:val="30"/>
          <w:lang w:val="be-BY" w:bidi="ru-RU"/>
        </w:rPr>
        <w:t>ях</w:t>
      </w:r>
      <w:r w:rsidRPr="002870F4">
        <w:rPr>
          <w:rFonts w:ascii="Times New Roman" w:eastAsia="Times New Roman" w:hAnsi="Times New Roman" w:cs="Times New Roman"/>
          <w:sz w:val="30"/>
          <w:lang w:val="be-BY" w:bidi="ru-RU"/>
        </w:rPr>
        <w:t>, сувораўскі</w:t>
      </w:r>
      <w:r w:rsidR="001D650E" w:rsidRPr="002870F4">
        <w:rPr>
          <w:rFonts w:ascii="Times New Roman" w:eastAsia="Times New Roman" w:hAnsi="Times New Roman" w:cs="Times New Roman"/>
          <w:sz w:val="30"/>
          <w:lang w:val="be-BY" w:bidi="ru-RU"/>
        </w:rPr>
        <w:t>х</w:t>
      </w:r>
      <w:r w:rsidRPr="002870F4">
        <w:rPr>
          <w:rFonts w:ascii="Times New Roman" w:eastAsia="Times New Roman" w:hAnsi="Times New Roman" w:cs="Times New Roman"/>
          <w:sz w:val="30"/>
          <w:lang w:val="be-BY" w:bidi="ru-RU"/>
        </w:rPr>
        <w:t xml:space="preserve"> ваенны</w:t>
      </w:r>
      <w:r w:rsidR="001D650E" w:rsidRPr="002870F4">
        <w:rPr>
          <w:rFonts w:ascii="Times New Roman" w:eastAsia="Times New Roman" w:hAnsi="Times New Roman" w:cs="Times New Roman"/>
          <w:sz w:val="30"/>
          <w:lang w:val="be-BY" w:bidi="ru-RU"/>
        </w:rPr>
        <w:t>х</w:t>
      </w:r>
      <w:r w:rsidRPr="002870F4">
        <w:rPr>
          <w:rFonts w:ascii="Times New Roman" w:eastAsia="Times New Roman" w:hAnsi="Times New Roman" w:cs="Times New Roman"/>
          <w:sz w:val="30"/>
          <w:lang w:val="be-BY" w:bidi="ru-RU"/>
        </w:rPr>
        <w:t xml:space="preserve"> вучылішч</w:t>
      </w:r>
      <w:r w:rsidR="001D650E" w:rsidRPr="002870F4">
        <w:rPr>
          <w:rFonts w:ascii="Times New Roman" w:eastAsia="Times New Roman" w:hAnsi="Times New Roman" w:cs="Times New Roman"/>
          <w:sz w:val="30"/>
          <w:lang w:val="be-BY" w:bidi="ru-RU"/>
        </w:rPr>
        <w:t>ах</w:t>
      </w:r>
      <w:r w:rsidRPr="002870F4">
        <w:rPr>
          <w:rFonts w:ascii="Times New Roman" w:eastAsia="Times New Roman" w:hAnsi="Times New Roman" w:cs="Times New Roman"/>
          <w:sz w:val="30"/>
          <w:lang w:val="be-BY" w:bidi="ru-RU"/>
        </w:rPr>
        <w:t>, кадэцкі</w:t>
      </w:r>
      <w:r w:rsidR="001D650E" w:rsidRPr="002870F4">
        <w:rPr>
          <w:rFonts w:ascii="Times New Roman" w:eastAsia="Times New Roman" w:hAnsi="Times New Roman" w:cs="Times New Roman"/>
          <w:sz w:val="30"/>
          <w:lang w:val="be-BY" w:bidi="ru-RU"/>
        </w:rPr>
        <w:t>х</w:t>
      </w:r>
      <w:r w:rsidRPr="002870F4">
        <w:rPr>
          <w:rFonts w:ascii="Times New Roman" w:eastAsia="Times New Roman" w:hAnsi="Times New Roman" w:cs="Times New Roman"/>
          <w:sz w:val="30"/>
          <w:lang w:val="be-BY" w:bidi="ru-RU"/>
        </w:rPr>
        <w:t xml:space="preserve"> вучылішч</w:t>
      </w:r>
      <w:r w:rsidR="001D650E" w:rsidRPr="002870F4">
        <w:rPr>
          <w:rFonts w:ascii="Times New Roman" w:eastAsia="Times New Roman" w:hAnsi="Times New Roman" w:cs="Times New Roman"/>
          <w:sz w:val="30"/>
          <w:lang w:val="be-BY" w:bidi="ru-RU"/>
        </w:rPr>
        <w:t>ах</w:t>
      </w:r>
      <w:r w:rsidRPr="002870F4">
        <w:rPr>
          <w:rFonts w:ascii="Times New Roman" w:eastAsia="Times New Roman" w:hAnsi="Times New Roman" w:cs="Times New Roman"/>
          <w:sz w:val="30"/>
          <w:lang w:val="be-BY" w:bidi="ru-RU"/>
        </w:rPr>
        <w:t xml:space="preserve"> адукацыйная праграма падрыхтоўкі вадзіцеляў механічных транспартных сродкаў, самаходных машын можа рэалізоўвацца</w:t>
      </w:r>
      <w:r w:rsidR="007142A3" w:rsidRPr="002870F4">
        <w:rPr>
          <w:rFonts w:ascii="Times New Roman" w:eastAsia="Times New Roman" w:hAnsi="Times New Roman" w:cs="Times New Roman"/>
          <w:iCs/>
          <w:sz w:val="30"/>
          <w:lang w:val="be-BY" w:bidi="ru-RU"/>
        </w:rPr>
        <w:t> </w:t>
      </w:r>
      <w:r w:rsidRPr="002870F4">
        <w:rPr>
          <w:rFonts w:ascii="Times New Roman" w:eastAsia="Times New Roman" w:hAnsi="Times New Roman" w:cs="Times New Roman"/>
          <w:b/>
          <w:i/>
          <w:iCs/>
          <w:sz w:val="30"/>
          <w:lang w:val="be-BY" w:bidi="ru-RU"/>
        </w:rPr>
        <w:t>за кошт вучэбных гадзін кампанента ўстановы адукацыі</w:t>
      </w:r>
      <w:r w:rsidR="007142A3" w:rsidRPr="002870F4">
        <w:rPr>
          <w:rFonts w:ascii="Times New Roman" w:eastAsia="Times New Roman" w:hAnsi="Times New Roman" w:cs="Times New Roman"/>
          <w:b/>
          <w:i/>
          <w:iCs/>
          <w:sz w:val="30"/>
          <w:lang w:val="be-BY" w:bidi="ru-RU"/>
        </w:rPr>
        <w:t xml:space="preserve"> </w:t>
      </w:r>
      <w:r w:rsidRPr="002870F4">
        <w:rPr>
          <w:rFonts w:ascii="Times New Roman" w:eastAsia="Times New Roman" w:hAnsi="Times New Roman" w:cs="Times New Roman"/>
          <w:iCs/>
          <w:sz w:val="30"/>
          <w:lang w:val="be-BY" w:bidi="ru-RU"/>
        </w:rPr>
        <w:t>ў</w:t>
      </w:r>
      <w:r w:rsidR="007142A3" w:rsidRPr="002870F4">
        <w:rPr>
          <w:rFonts w:ascii="Times New Roman" w:eastAsia="Times New Roman" w:hAnsi="Times New Roman" w:cs="Times New Roman"/>
          <w:iCs/>
          <w:sz w:val="30"/>
          <w:lang w:val="be-BY" w:bidi="ru-RU"/>
        </w:rPr>
        <w:t xml:space="preserve"> </w:t>
      </w:r>
      <w:r w:rsidRPr="002870F4">
        <w:rPr>
          <w:rFonts w:ascii="Times New Roman" w:eastAsia="Times New Roman" w:hAnsi="Times New Roman" w:cs="Times New Roman"/>
          <w:iCs/>
          <w:sz w:val="30"/>
          <w:lang w:val="be-BY" w:bidi="ru-RU"/>
        </w:rPr>
        <w:t>аб’ёме</w:t>
      </w:r>
      <w:r w:rsidR="007142A3" w:rsidRPr="002870F4">
        <w:rPr>
          <w:rFonts w:ascii="Times New Roman" w:eastAsia="Times New Roman" w:hAnsi="Times New Roman" w:cs="Times New Roman"/>
          <w:iCs/>
          <w:sz w:val="30"/>
          <w:lang w:val="be-BY" w:bidi="ru-RU"/>
        </w:rPr>
        <w:t xml:space="preserve"> 6 </w:t>
      </w:r>
      <w:r w:rsidRPr="002870F4">
        <w:rPr>
          <w:rFonts w:ascii="Times New Roman" w:eastAsia="Times New Roman" w:hAnsi="Times New Roman" w:cs="Times New Roman"/>
          <w:iCs/>
          <w:sz w:val="30"/>
          <w:lang w:val="be-BY" w:bidi="ru-RU"/>
        </w:rPr>
        <w:t>гадзін на тыдзень</w:t>
      </w:r>
      <w:r w:rsidR="007142A3" w:rsidRPr="002870F4">
        <w:rPr>
          <w:rFonts w:ascii="Times New Roman" w:eastAsia="Times New Roman" w:hAnsi="Times New Roman" w:cs="Times New Roman"/>
          <w:iCs/>
          <w:sz w:val="30"/>
          <w:lang w:val="be-BY" w:bidi="ru-RU"/>
        </w:rPr>
        <w:t xml:space="preserve"> (</w:t>
      </w:r>
      <w:r w:rsidRPr="002870F4">
        <w:rPr>
          <w:rFonts w:ascii="Times New Roman" w:eastAsia="Times New Roman" w:hAnsi="Times New Roman" w:cs="Times New Roman"/>
          <w:iCs/>
          <w:sz w:val="30"/>
          <w:lang w:val="be-BY" w:bidi="ru-RU"/>
        </w:rPr>
        <w:t xml:space="preserve">тыпавы вучэбны план спецыялізаванага </w:t>
      </w:r>
      <w:r w:rsidRPr="002870F4">
        <w:rPr>
          <w:rFonts w:ascii="Times New Roman" w:eastAsia="Times New Roman" w:hAnsi="Times New Roman" w:cs="Times New Roman"/>
          <w:iCs/>
          <w:sz w:val="30"/>
          <w:lang w:val="be-BY" w:bidi="ru-RU"/>
        </w:rPr>
        <w:lastRenderedPageBreak/>
        <w:t>ліцэя, тыпавы вучэбны план кадэцкага вучылішча, тыпавы вучэбны план сувораўскага ваеннага вучылішча</w:t>
      </w:r>
      <w:r w:rsidR="007142A3" w:rsidRPr="002870F4">
        <w:rPr>
          <w:rFonts w:ascii="Times New Roman" w:eastAsia="Times New Roman" w:hAnsi="Times New Roman" w:cs="Times New Roman"/>
          <w:iCs/>
          <w:sz w:val="30"/>
          <w:lang w:val="be-BY" w:bidi="ru-RU"/>
        </w:rPr>
        <w:t>).</w:t>
      </w:r>
    </w:p>
    <w:p w14:paraId="2A7C4A5A" w14:textId="77777777" w:rsidR="00F938F3" w:rsidRPr="002870F4" w:rsidRDefault="003B683C">
      <w:pPr>
        <w:spacing w:after="0" w:line="240" w:lineRule="auto"/>
        <w:ind w:firstLine="709"/>
        <w:jc w:val="both"/>
        <w:rPr>
          <w:rFonts w:ascii="Times New Roman" w:hAnsi="Times New Roman" w:cs="Times New Roman"/>
          <w:sz w:val="30"/>
          <w:szCs w:val="30"/>
          <w:lang w:val="be-BY"/>
        </w:rPr>
      </w:pPr>
      <w:r w:rsidRPr="002870F4">
        <w:rPr>
          <w:rFonts w:ascii="Times New Roman" w:hAnsi="Times New Roman" w:cs="Times New Roman"/>
          <w:sz w:val="30"/>
          <w:szCs w:val="30"/>
          <w:lang w:val="be-BY"/>
        </w:rPr>
        <w:t>Тыпавым вучэбным планам сярэдняй школы ўстаноўлены вучэбныя гадзіны для вывучэння зместу вучэбных прадметаў</w:t>
      </w:r>
      <w:r w:rsidR="007142A3" w:rsidRPr="002870F4">
        <w:rPr>
          <w:rFonts w:ascii="Times New Roman" w:hAnsi="Times New Roman" w:cs="Times New Roman"/>
          <w:sz w:val="30"/>
          <w:szCs w:val="30"/>
          <w:lang w:val="be-BY"/>
        </w:rPr>
        <w:t xml:space="preserve"> «</w:t>
      </w:r>
      <w:r w:rsidRPr="002870F4">
        <w:rPr>
          <w:rFonts w:ascii="Times New Roman" w:hAnsi="Times New Roman" w:cs="Times New Roman"/>
          <w:sz w:val="30"/>
          <w:szCs w:val="30"/>
          <w:lang w:val="be-BY"/>
        </w:rPr>
        <w:t>Выяўленчае мастацтва</w:t>
      </w:r>
      <w:r w:rsidR="007142A3" w:rsidRPr="002870F4">
        <w:rPr>
          <w:rFonts w:ascii="Times New Roman" w:hAnsi="Times New Roman" w:cs="Times New Roman"/>
          <w:sz w:val="30"/>
          <w:szCs w:val="30"/>
          <w:lang w:val="be-BY"/>
        </w:rPr>
        <w:t>», «</w:t>
      </w:r>
      <w:r w:rsidRPr="002870F4">
        <w:rPr>
          <w:rFonts w:ascii="Times New Roman" w:hAnsi="Times New Roman" w:cs="Times New Roman"/>
          <w:sz w:val="30"/>
          <w:szCs w:val="30"/>
          <w:lang w:val="be-BY"/>
        </w:rPr>
        <w:t>Асновы бяспекі жыццядзейнасці</w:t>
      </w:r>
      <w:r w:rsidR="007142A3" w:rsidRPr="002870F4">
        <w:rPr>
          <w:rFonts w:ascii="Times New Roman" w:hAnsi="Times New Roman" w:cs="Times New Roman"/>
          <w:sz w:val="30"/>
          <w:szCs w:val="30"/>
          <w:lang w:val="be-BY"/>
        </w:rPr>
        <w:t>», «</w:t>
      </w:r>
      <w:r w:rsidRPr="002870F4">
        <w:rPr>
          <w:rFonts w:ascii="Times New Roman" w:hAnsi="Times New Roman" w:cs="Times New Roman"/>
          <w:sz w:val="30"/>
          <w:szCs w:val="30"/>
          <w:lang w:val="be-BY"/>
        </w:rPr>
        <w:t>Мастацтва</w:t>
      </w:r>
      <w:r w:rsidR="007142A3" w:rsidRPr="002870F4">
        <w:rPr>
          <w:rFonts w:ascii="Times New Roman" w:hAnsi="Times New Roman" w:cs="Times New Roman"/>
          <w:sz w:val="30"/>
          <w:szCs w:val="30"/>
          <w:lang w:val="be-BY"/>
        </w:rPr>
        <w:t xml:space="preserve"> (</w:t>
      </w:r>
      <w:r w:rsidRPr="002870F4">
        <w:rPr>
          <w:rFonts w:ascii="Times New Roman" w:hAnsi="Times New Roman" w:cs="Times New Roman"/>
          <w:sz w:val="30"/>
          <w:szCs w:val="30"/>
          <w:lang w:val="be-BY"/>
        </w:rPr>
        <w:t>айчынная і сусветная мастацкая</w:t>
      </w:r>
      <w:r w:rsidR="007142A3" w:rsidRPr="002870F4">
        <w:rPr>
          <w:rFonts w:ascii="Times New Roman" w:hAnsi="Times New Roman" w:cs="Times New Roman"/>
          <w:sz w:val="30"/>
          <w:szCs w:val="30"/>
          <w:lang w:val="be-BY"/>
        </w:rPr>
        <w:t xml:space="preserve"> культура)», «</w:t>
      </w:r>
      <w:r w:rsidRPr="002870F4">
        <w:rPr>
          <w:rFonts w:ascii="Times New Roman" w:hAnsi="Times New Roman" w:cs="Times New Roman"/>
          <w:sz w:val="30"/>
          <w:szCs w:val="30"/>
          <w:lang w:val="be-BY"/>
        </w:rPr>
        <w:t>Чарчэнне</w:t>
      </w:r>
      <w:r w:rsidR="007142A3" w:rsidRPr="002870F4">
        <w:rPr>
          <w:rFonts w:ascii="Times New Roman" w:hAnsi="Times New Roman" w:cs="Times New Roman"/>
          <w:sz w:val="30"/>
          <w:szCs w:val="30"/>
          <w:lang w:val="be-BY"/>
        </w:rPr>
        <w:t>» пр</w:t>
      </w:r>
      <w:r w:rsidRPr="002870F4">
        <w:rPr>
          <w:rFonts w:ascii="Times New Roman" w:hAnsi="Times New Roman" w:cs="Times New Roman"/>
          <w:sz w:val="30"/>
          <w:szCs w:val="30"/>
          <w:lang w:val="be-BY"/>
        </w:rPr>
        <w:t>ы</w:t>
      </w:r>
      <w:r w:rsidR="007142A3" w:rsidRPr="002870F4">
        <w:rPr>
          <w:rFonts w:ascii="Times New Roman" w:hAnsi="Times New Roman" w:cs="Times New Roman"/>
          <w:sz w:val="30"/>
          <w:szCs w:val="30"/>
          <w:lang w:val="be-BY"/>
        </w:rPr>
        <w:t xml:space="preserve"> </w:t>
      </w:r>
      <w:r w:rsidRPr="002870F4">
        <w:rPr>
          <w:rFonts w:ascii="Times New Roman" w:hAnsi="Times New Roman" w:cs="Times New Roman"/>
          <w:b/>
          <w:bCs/>
          <w:sz w:val="30"/>
          <w:szCs w:val="30"/>
          <w:lang w:val="be-BY"/>
        </w:rPr>
        <w:t>арганізацыі навучання дома</w:t>
      </w:r>
      <w:r w:rsidR="007142A3" w:rsidRPr="002870F4">
        <w:rPr>
          <w:rFonts w:ascii="Times New Roman" w:hAnsi="Times New Roman" w:cs="Times New Roman"/>
          <w:sz w:val="30"/>
          <w:szCs w:val="30"/>
          <w:lang w:val="be-BY"/>
        </w:rPr>
        <w:t>.</w:t>
      </w:r>
    </w:p>
    <w:p w14:paraId="7D3D1A69" w14:textId="77777777" w:rsidR="00F938F3" w:rsidRPr="002870F4" w:rsidRDefault="004C6225">
      <w:pPr>
        <w:spacing w:after="0" w:line="240" w:lineRule="auto"/>
        <w:ind w:firstLine="709"/>
        <w:jc w:val="both"/>
        <w:rPr>
          <w:rFonts w:ascii="Times New Roman" w:hAnsi="Times New Roman" w:cs="Times New Roman"/>
          <w:sz w:val="30"/>
          <w:szCs w:val="30"/>
          <w:lang w:val="be-BY"/>
        </w:rPr>
      </w:pPr>
      <w:r w:rsidRPr="002870F4">
        <w:rPr>
          <w:rFonts w:ascii="Times New Roman" w:hAnsi="Times New Roman" w:cs="Times New Roman"/>
          <w:sz w:val="30"/>
          <w:szCs w:val="30"/>
          <w:lang w:val="be-BY"/>
        </w:rPr>
        <w:t>Рашэнне аб засваенні зместу адпаведнай адукацыйнай праграмы агульнай сярэдняй адукацыі дома, арганізацыі вучэбных заняткаў дома або дома і ва ўстанове адукацыі</w:t>
      </w:r>
      <w:r w:rsidR="007142A3" w:rsidRPr="002870F4">
        <w:rPr>
          <w:rFonts w:ascii="Times New Roman" w:hAnsi="Times New Roman" w:cs="Times New Roman"/>
          <w:sz w:val="30"/>
          <w:szCs w:val="30"/>
          <w:lang w:val="be-BY"/>
        </w:rPr>
        <w:t xml:space="preserve"> </w:t>
      </w:r>
      <w:r w:rsidRPr="002870F4">
        <w:rPr>
          <w:rFonts w:ascii="Times New Roman" w:hAnsi="Times New Roman" w:cs="Times New Roman"/>
          <w:b/>
          <w:bCs/>
          <w:sz w:val="30"/>
          <w:szCs w:val="30"/>
          <w:lang w:val="be-BY"/>
        </w:rPr>
        <w:t>прымаецца структурным падраздзяленнем мясцовага выканаўчага і распарадчага органа, які ажыццяўляе дзяржаўна-ўладныя паўнамоцтвы ў сферы адукацыі па месцы жыхарства (месцы знаходжання)</w:t>
      </w:r>
      <w:r w:rsidR="007142A3" w:rsidRPr="002870F4">
        <w:rPr>
          <w:rFonts w:ascii="Times New Roman" w:hAnsi="Times New Roman" w:cs="Times New Roman"/>
          <w:b/>
          <w:bCs/>
          <w:sz w:val="30"/>
          <w:szCs w:val="30"/>
          <w:lang w:val="be-BY"/>
        </w:rPr>
        <w:t xml:space="preserve"> </w:t>
      </w:r>
      <w:r w:rsidRPr="002870F4">
        <w:rPr>
          <w:rFonts w:ascii="Times New Roman" w:hAnsi="Times New Roman" w:cs="Times New Roman"/>
          <w:b/>
          <w:bCs/>
          <w:sz w:val="30"/>
          <w:szCs w:val="30"/>
          <w:lang w:val="be-BY"/>
        </w:rPr>
        <w:t>вучня</w:t>
      </w:r>
      <w:r w:rsidR="007142A3" w:rsidRPr="002870F4">
        <w:rPr>
          <w:rFonts w:ascii="Times New Roman" w:hAnsi="Times New Roman" w:cs="Times New Roman"/>
          <w:b/>
          <w:bCs/>
          <w:sz w:val="30"/>
          <w:szCs w:val="30"/>
          <w:lang w:val="be-BY"/>
        </w:rPr>
        <w:t>,</w:t>
      </w:r>
      <w:r w:rsidR="007142A3" w:rsidRPr="002870F4">
        <w:rPr>
          <w:rFonts w:ascii="Times New Roman" w:hAnsi="Times New Roman" w:cs="Times New Roman"/>
          <w:sz w:val="30"/>
          <w:szCs w:val="30"/>
          <w:lang w:val="be-BY"/>
        </w:rPr>
        <w:t xml:space="preserve"> </w:t>
      </w:r>
      <w:r w:rsidR="00036495" w:rsidRPr="002870F4">
        <w:rPr>
          <w:rFonts w:ascii="Times New Roman" w:hAnsi="Times New Roman" w:cs="Times New Roman"/>
          <w:sz w:val="30"/>
          <w:szCs w:val="30"/>
          <w:lang w:val="be-BY"/>
        </w:rPr>
        <w:t xml:space="preserve">на падставе заяў вучня, аднаго з законных прадстаўнікоў непаўналетняга </w:t>
      </w:r>
      <w:r w:rsidR="00980F50" w:rsidRPr="002870F4">
        <w:rPr>
          <w:rFonts w:ascii="Times New Roman" w:hAnsi="Times New Roman" w:cs="Times New Roman"/>
          <w:sz w:val="30"/>
          <w:szCs w:val="30"/>
          <w:lang w:val="be-BY"/>
        </w:rPr>
        <w:t>вучня</w:t>
      </w:r>
      <w:r w:rsidR="007142A3" w:rsidRPr="002870F4">
        <w:rPr>
          <w:rFonts w:ascii="Times New Roman" w:hAnsi="Times New Roman" w:cs="Times New Roman"/>
          <w:sz w:val="30"/>
          <w:szCs w:val="30"/>
          <w:lang w:val="be-BY"/>
        </w:rPr>
        <w:t xml:space="preserve"> </w:t>
      </w:r>
      <w:r w:rsidR="00980F50" w:rsidRPr="002870F4">
        <w:rPr>
          <w:rFonts w:ascii="Times New Roman" w:hAnsi="Times New Roman" w:cs="Times New Roman"/>
          <w:b/>
          <w:i/>
          <w:sz w:val="30"/>
          <w:szCs w:val="30"/>
          <w:lang w:val="be-BY"/>
        </w:rPr>
        <w:t>і</w:t>
      </w:r>
      <w:r w:rsidR="007142A3" w:rsidRPr="002870F4">
        <w:rPr>
          <w:rFonts w:ascii="Times New Roman" w:hAnsi="Times New Roman" w:cs="Times New Roman"/>
          <w:b/>
          <w:i/>
          <w:sz w:val="30"/>
          <w:szCs w:val="30"/>
          <w:lang w:val="be-BY"/>
        </w:rPr>
        <w:t xml:space="preserve"> </w:t>
      </w:r>
      <w:r w:rsidR="00980F50" w:rsidRPr="002870F4">
        <w:rPr>
          <w:rFonts w:ascii="Times New Roman" w:hAnsi="Times New Roman" w:cs="Times New Roman"/>
          <w:b/>
          <w:i/>
          <w:sz w:val="30"/>
          <w:szCs w:val="30"/>
          <w:lang w:val="be-BY"/>
        </w:rPr>
        <w:t>заключэння ўрачэбна-кансультацыйнай камісіі</w:t>
      </w:r>
      <w:r w:rsidR="007142A3" w:rsidRPr="002870F4">
        <w:rPr>
          <w:rFonts w:ascii="Times New Roman" w:hAnsi="Times New Roman" w:cs="Times New Roman"/>
          <w:sz w:val="30"/>
          <w:szCs w:val="30"/>
          <w:lang w:val="be-BY"/>
        </w:rPr>
        <w:t xml:space="preserve"> (</w:t>
      </w:r>
      <w:r w:rsidR="00980F50" w:rsidRPr="002870F4">
        <w:rPr>
          <w:rFonts w:ascii="Times New Roman" w:hAnsi="Times New Roman" w:cs="Times New Roman"/>
          <w:sz w:val="30"/>
          <w:szCs w:val="30"/>
          <w:lang w:val="be-BY"/>
        </w:rPr>
        <w:t>падстава</w:t>
      </w:r>
      <w:r w:rsidR="007142A3" w:rsidRPr="002870F4">
        <w:rPr>
          <w:rFonts w:ascii="Times New Roman" w:hAnsi="Times New Roman" w:cs="Times New Roman"/>
          <w:sz w:val="30"/>
          <w:szCs w:val="30"/>
          <w:lang w:val="be-BY"/>
        </w:rPr>
        <w:t xml:space="preserve"> – пункт 3 </w:t>
      </w:r>
      <w:r w:rsidR="00980F50" w:rsidRPr="002870F4">
        <w:rPr>
          <w:rFonts w:ascii="Times New Roman" w:hAnsi="Times New Roman" w:cs="Times New Roman"/>
          <w:sz w:val="30"/>
          <w:szCs w:val="30"/>
          <w:lang w:val="be-BY"/>
        </w:rPr>
        <w:t>артыкула</w:t>
      </w:r>
      <w:r w:rsidR="007142A3" w:rsidRPr="002870F4">
        <w:rPr>
          <w:rFonts w:ascii="Times New Roman" w:hAnsi="Times New Roman" w:cs="Times New Roman"/>
          <w:sz w:val="30"/>
          <w:szCs w:val="30"/>
          <w:lang w:val="be-BY"/>
        </w:rPr>
        <w:t xml:space="preserve"> 152 </w:t>
      </w:r>
      <w:r w:rsidR="000A354B" w:rsidRPr="002870F4">
        <w:rPr>
          <w:rFonts w:ascii="Times New Roman" w:hAnsi="Times New Roman" w:cs="Times New Roman"/>
          <w:sz w:val="30"/>
          <w:szCs w:val="30"/>
          <w:lang w:val="be-BY"/>
        </w:rPr>
        <w:t>«</w:t>
      </w:r>
      <w:r w:rsidR="00980F50" w:rsidRPr="002870F4">
        <w:rPr>
          <w:rFonts w:ascii="Times New Roman" w:hAnsi="Times New Roman" w:cs="Times New Roman"/>
          <w:sz w:val="30"/>
          <w:szCs w:val="30"/>
          <w:lang w:val="be-BY"/>
        </w:rPr>
        <w:t>Засваенне зместу адукацыйных праграм агульнай сярэдняй адукацыі дома, спалучэнне вучэбных заняткаў дома і ва ўстанове адукацыі</w:t>
      </w:r>
      <w:r w:rsidR="000A354B" w:rsidRPr="002870F4">
        <w:rPr>
          <w:rFonts w:ascii="Times New Roman" w:hAnsi="Times New Roman" w:cs="Times New Roman"/>
          <w:sz w:val="30"/>
          <w:szCs w:val="30"/>
          <w:lang w:val="be-BY"/>
        </w:rPr>
        <w:t>»</w:t>
      </w:r>
      <w:r w:rsidR="007142A3" w:rsidRPr="002870F4">
        <w:rPr>
          <w:rFonts w:ascii="Times New Roman" w:hAnsi="Times New Roman" w:cs="Times New Roman"/>
          <w:sz w:val="30"/>
          <w:szCs w:val="30"/>
          <w:lang w:val="be-BY"/>
        </w:rPr>
        <w:t>).</w:t>
      </w:r>
    </w:p>
    <w:p w14:paraId="2C2B256F" w14:textId="77777777" w:rsidR="00F938F3" w:rsidRPr="002870F4" w:rsidRDefault="007142A3">
      <w:pPr>
        <w:spacing w:after="0" w:line="240" w:lineRule="auto"/>
        <w:ind w:firstLine="708"/>
        <w:jc w:val="both"/>
        <w:rPr>
          <w:rFonts w:ascii="Times New Roman" w:hAnsi="Times New Roman" w:cs="Times New Roman"/>
          <w:sz w:val="30"/>
          <w:szCs w:val="30"/>
          <w:lang w:val="be-BY"/>
        </w:rPr>
      </w:pPr>
      <w:r w:rsidRPr="002870F4">
        <w:rPr>
          <w:rFonts w:ascii="Times New Roman" w:hAnsi="Times New Roman" w:cs="Times New Roman"/>
          <w:b/>
          <w:bCs/>
          <w:sz w:val="30"/>
          <w:szCs w:val="30"/>
          <w:lang w:val="be-BY"/>
        </w:rPr>
        <w:t>5. </w:t>
      </w:r>
      <w:r w:rsidR="00962FF9" w:rsidRPr="002870F4">
        <w:rPr>
          <w:rFonts w:ascii="Times New Roman" w:hAnsi="Times New Roman" w:cs="Times New Roman"/>
          <w:b/>
          <w:bCs/>
          <w:sz w:val="30"/>
          <w:szCs w:val="30"/>
          <w:lang w:val="be-BY"/>
        </w:rPr>
        <w:t>Выкарыстанне штучнага інтэлекту пры арганізацыі адукацыйнага працэсу</w:t>
      </w:r>
      <w:r w:rsidRPr="002870F4">
        <w:rPr>
          <w:rFonts w:ascii="Times New Roman" w:hAnsi="Times New Roman" w:cs="Times New Roman"/>
          <w:sz w:val="30"/>
          <w:szCs w:val="30"/>
          <w:lang w:val="be-BY"/>
        </w:rPr>
        <w:t>.</w:t>
      </w:r>
    </w:p>
    <w:p w14:paraId="0E47CD66" w14:textId="77777777" w:rsidR="00F938F3" w:rsidRPr="002870F4" w:rsidRDefault="0012384B">
      <w:pPr>
        <w:spacing w:after="0" w:line="240" w:lineRule="auto"/>
        <w:ind w:firstLine="708"/>
        <w:jc w:val="both"/>
        <w:rPr>
          <w:rFonts w:ascii="Times New Roman" w:eastAsia="Times New Roman" w:hAnsi="Times New Roman" w:cs="Times New Roman"/>
          <w:bCs/>
          <w:sz w:val="30"/>
          <w:szCs w:val="30"/>
          <w:lang w:val="be-BY" w:eastAsia="ru-RU"/>
        </w:rPr>
      </w:pPr>
      <w:r w:rsidRPr="002870F4">
        <w:rPr>
          <w:rFonts w:ascii="Times New Roman" w:eastAsia="Times New Roman" w:hAnsi="Times New Roman" w:cs="Times New Roman"/>
          <w:sz w:val="30"/>
          <w:szCs w:val="30"/>
          <w:lang w:val="be-BY"/>
        </w:rPr>
        <w:t>У мэтах павышэння эфектыўнасці выкарыстання педагогамі тэхналогій штучнага інтэлекту</w:t>
      </w:r>
      <w:r w:rsidR="007142A3" w:rsidRPr="002870F4">
        <w:rPr>
          <w:rFonts w:ascii="Times New Roman" w:eastAsia="Times New Roman" w:hAnsi="Times New Roman" w:cs="Times New Roman"/>
          <w:sz w:val="30"/>
          <w:szCs w:val="30"/>
          <w:lang w:val="be-BY"/>
        </w:rPr>
        <w:t xml:space="preserve"> (дале</w:t>
      </w:r>
      <w:r w:rsidRPr="002870F4">
        <w:rPr>
          <w:rFonts w:ascii="Times New Roman" w:eastAsia="Times New Roman" w:hAnsi="Times New Roman" w:cs="Times New Roman"/>
          <w:sz w:val="30"/>
          <w:szCs w:val="30"/>
          <w:lang w:val="be-BY"/>
        </w:rPr>
        <w:t>й</w:t>
      </w:r>
      <w:r w:rsidR="007142A3" w:rsidRPr="002870F4">
        <w:rPr>
          <w:rFonts w:ascii="Times New Roman" w:eastAsia="Times New Roman" w:hAnsi="Times New Roman" w:cs="Times New Roman"/>
          <w:sz w:val="30"/>
          <w:szCs w:val="30"/>
          <w:lang w:val="be-BY"/>
        </w:rPr>
        <w:t xml:space="preserve"> – </w:t>
      </w:r>
      <w:r w:rsidRPr="002870F4">
        <w:rPr>
          <w:rFonts w:ascii="Times New Roman" w:eastAsia="Times New Roman" w:hAnsi="Times New Roman" w:cs="Times New Roman"/>
          <w:sz w:val="30"/>
          <w:szCs w:val="30"/>
          <w:lang w:val="be-BY"/>
        </w:rPr>
        <w:t>ШІ</w:t>
      </w:r>
      <w:r w:rsidR="007142A3" w:rsidRPr="002870F4">
        <w:rPr>
          <w:rFonts w:ascii="Times New Roman" w:eastAsia="Times New Roman" w:hAnsi="Times New Roman" w:cs="Times New Roman"/>
          <w:sz w:val="30"/>
          <w:szCs w:val="30"/>
          <w:lang w:val="be-BY"/>
        </w:rPr>
        <w:t xml:space="preserve">) </w:t>
      </w:r>
      <w:r w:rsidRPr="002870F4">
        <w:rPr>
          <w:rFonts w:ascii="Times New Roman" w:eastAsia="Times New Roman" w:hAnsi="Times New Roman" w:cs="Times New Roman"/>
          <w:sz w:val="30"/>
          <w:szCs w:val="30"/>
          <w:lang w:val="be-BY"/>
        </w:rPr>
        <w:t>у адукацыйным працэсе ўстаноў агульнай сярэдняй адукацыі</w:t>
      </w:r>
      <w:r w:rsidR="007142A3" w:rsidRPr="002870F4">
        <w:rPr>
          <w:rFonts w:ascii="Times New Roman" w:eastAsia="Times New Roman" w:hAnsi="Times New Roman" w:cs="Times New Roman"/>
          <w:sz w:val="30"/>
          <w:szCs w:val="30"/>
          <w:lang w:val="be-BY"/>
        </w:rPr>
        <w:t xml:space="preserve"> </w:t>
      </w:r>
      <w:r w:rsidR="007142A3" w:rsidRPr="002870F4">
        <w:rPr>
          <w:rFonts w:ascii="Times New Roman" w:hAnsi="Times New Roman" w:cs="Times New Roman"/>
          <w:sz w:val="30"/>
          <w:szCs w:val="30"/>
          <w:lang w:val="be-BY"/>
        </w:rPr>
        <w:t xml:space="preserve">02.07.2025 </w:t>
      </w:r>
      <w:r w:rsidRPr="002870F4">
        <w:rPr>
          <w:rFonts w:ascii="Times New Roman" w:hAnsi="Times New Roman" w:cs="Times New Roman"/>
          <w:sz w:val="30"/>
          <w:szCs w:val="30"/>
          <w:lang w:val="be-BY"/>
        </w:rPr>
        <w:t>зацверджаны Метадычныя рэкамендацыі па выкарыстанні тэхналогій штучнага інтэлекту ў адукацыйным працэсе ўстаноў агульнай сярэдняй адукацыі</w:t>
      </w:r>
      <w:r w:rsidR="007142A3" w:rsidRPr="002870F4">
        <w:rPr>
          <w:rFonts w:ascii="Times New Roman" w:eastAsia="Times New Roman" w:hAnsi="Times New Roman" w:cs="Times New Roman"/>
          <w:bCs/>
          <w:sz w:val="30"/>
          <w:szCs w:val="30"/>
          <w:lang w:val="be-BY" w:eastAsia="ru-RU"/>
        </w:rPr>
        <w:t xml:space="preserve"> (дале</w:t>
      </w:r>
      <w:r w:rsidRPr="002870F4">
        <w:rPr>
          <w:rFonts w:ascii="Times New Roman" w:eastAsia="Times New Roman" w:hAnsi="Times New Roman" w:cs="Times New Roman"/>
          <w:bCs/>
          <w:sz w:val="30"/>
          <w:szCs w:val="30"/>
          <w:lang w:val="be-BY" w:eastAsia="ru-RU"/>
        </w:rPr>
        <w:t>й</w:t>
      </w:r>
      <w:r w:rsidR="007142A3" w:rsidRPr="002870F4">
        <w:rPr>
          <w:rFonts w:ascii="Times New Roman" w:eastAsia="Times New Roman" w:hAnsi="Times New Roman" w:cs="Times New Roman"/>
          <w:bCs/>
          <w:sz w:val="30"/>
          <w:szCs w:val="30"/>
          <w:lang w:val="be-BY" w:eastAsia="ru-RU"/>
        </w:rPr>
        <w:t xml:space="preserve"> – </w:t>
      </w:r>
      <w:r w:rsidRPr="002870F4">
        <w:rPr>
          <w:rFonts w:ascii="Times New Roman" w:eastAsia="Times New Roman" w:hAnsi="Times New Roman" w:cs="Times New Roman"/>
          <w:bCs/>
          <w:sz w:val="30"/>
          <w:szCs w:val="30"/>
          <w:lang w:val="be-BY" w:eastAsia="ru-RU"/>
        </w:rPr>
        <w:t>рэкамендацыі па ШІ</w:t>
      </w:r>
      <w:r w:rsidR="007142A3" w:rsidRPr="002870F4">
        <w:rPr>
          <w:rFonts w:ascii="Times New Roman" w:eastAsia="Times New Roman" w:hAnsi="Times New Roman" w:cs="Times New Roman"/>
          <w:bCs/>
          <w:sz w:val="30"/>
          <w:szCs w:val="30"/>
          <w:lang w:val="be-BY" w:eastAsia="ru-RU"/>
        </w:rPr>
        <w:t>).</w:t>
      </w:r>
    </w:p>
    <w:p w14:paraId="739F6CC3" w14:textId="044EF464" w:rsidR="00F938F3" w:rsidRPr="002870F4" w:rsidRDefault="00CC598B">
      <w:pPr>
        <w:spacing w:after="0" w:line="240" w:lineRule="auto"/>
        <w:ind w:firstLine="708"/>
        <w:jc w:val="both"/>
        <w:rPr>
          <w:rFonts w:ascii="Times New Roman" w:eastAsia="Times New Roman" w:hAnsi="Times New Roman" w:cs="Times New Roman"/>
          <w:bCs/>
          <w:sz w:val="30"/>
          <w:szCs w:val="30"/>
          <w:lang w:val="be-BY" w:eastAsia="ru-RU"/>
        </w:rPr>
      </w:pPr>
      <w:r w:rsidRPr="002870F4">
        <w:rPr>
          <w:rFonts w:ascii="Times New Roman" w:eastAsia="Times New Roman" w:hAnsi="Times New Roman" w:cs="Times New Roman"/>
          <w:bCs/>
          <w:sz w:val="30"/>
          <w:szCs w:val="30"/>
          <w:lang w:val="be-BY" w:eastAsia="ru-RU"/>
        </w:rPr>
        <w:t>Рэкамендацыямі па ШІ вызначаны асноўныя напрамкі, магчымасці і рызыкі выкарыстання тэхналогій ШІ ў адукацыйным працэсе, пазначаны асноўныя крытэрыі выбару сеткавых сэрвісаў, якія выкарыстоўваюць тэхналогіі ШІ, прыведзены прыкладны пералік такіх сэрвісаў</w:t>
      </w:r>
      <w:r w:rsidR="007142A3" w:rsidRPr="002870F4">
        <w:rPr>
          <w:rFonts w:ascii="Times New Roman" w:eastAsia="Times New Roman" w:hAnsi="Times New Roman" w:cs="Times New Roman"/>
          <w:bCs/>
          <w:sz w:val="30"/>
          <w:szCs w:val="30"/>
          <w:lang w:val="be-BY" w:eastAsia="ru-RU"/>
        </w:rPr>
        <w:t xml:space="preserve">. </w:t>
      </w:r>
      <w:r w:rsidR="00743332" w:rsidRPr="002870F4">
        <w:rPr>
          <w:rFonts w:ascii="Times New Roman" w:eastAsia="Times New Roman" w:hAnsi="Times New Roman" w:cs="Times New Roman"/>
          <w:bCs/>
          <w:sz w:val="30"/>
          <w:szCs w:val="30"/>
          <w:lang w:val="be-BY" w:eastAsia="ru-RU"/>
        </w:rPr>
        <w:t>Акрамя таго, растлумачаны парадак узаемадзеяння з сеткавымі сэрвісамі для падрыхтоўкі вучэбна-метадычнага забеспячэння адукацыйнага працэсу і арганізацыйна-метадычнага суправаджэння вучэбнай дзейнасці вучняў, вызначана спецыфіка ўзаемадзеяння з сеткавымі сэрвісамі для выкладання вучэбных прадметаў рознай накіраванасці</w:t>
      </w:r>
      <w:r w:rsidR="007142A3" w:rsidRPr="002870F4">
        <w:rPr>
          <w:rFonts w:ascii="Times New Roman" w:eastAsia="Times New Roman" w:hAnsi="Times New Roman" w:cs="Times New Roman"/>
          <w:bCs/>
          <w:sz w:val="30"/>
          <w:szCs w:val="30"/>
          <w:lang w:val="be-BY" w:eastAsia="ru-RU"/>
        </w:rPr>
        <w:t>.</w:t>
      </w:r>
      <w:r w:rsidR="00743332" w:rsidRPr="002870F4">
        <w:rPr>
          <w:rFonts w:ascii="Times New Roman" w:eastAsia="Times New Roman" w:hAnsi="Times New Roman" w:cs="Times New Roman"/>
          <w:bCs/>
          <w:sz w:val="30"/>
          <w:szCs w:val="30"/>
          <w:lang w:val="be-BY" w:eastAsia="ru-RU"/>
        </w:rPr>
        <w:t xml:space="preserve"> </w:t>
      </w:r>
    </w:p>
    <w:p w14:paraId="461C6336" w14:textId="50492FF0" w:rsidR="00F938F3" w:rsidRPr="002870F4" w:rsidRDefault="00743332">
      <w:pPr>
        <w:spacing w:after="0" w:line="240" w:lineRule="auto"/>
        <w:ind w:firstLine="708"/>
        <w:jc w:val="both"/>
        <w:rPr>
          <w:rFonts w:ascii="Times New Roman" w:hAnsi="Times New Roman" w:cs="Times New Roman"/>
          <w:sz w:val="30"/>
          <w:szCs w:val="30"/>
          <w:lang w:val="be-BY"/>
        </w:rPr>
      </w:pPr>
      <w:r w:rsidRPr="002870F4">
        <w:rPr>
          <w:rFonts w:ascii="Times New Roman" w:eastAsia="Times New Roman" w:hAnsi="Times New Roman" w:cs="Times New Roman"/>
          <w:bCs/>
          <w:sz w:val="30"/>
          <w:szCs w:val="30"/>
          <w:lang w:val="be-BY" w:eastAsia="ru-RU"/>
        </w:rPr>
        <w:t>Метадычныя матэрыялы па выкарыстанні штучнага інтэлекту ў</w:t>
      </w:r>
      <w:r w:rsidR="00EB29D3">
        <w:rPr>
          <w:rFonts w:ascii="Times New Roman" w:eastAsia="Times New Roman" w:hAnsi="Times New Roman" w:cs="Times New Roman"/>
          <w:bCs/>
          <w:sz w:val="30"/>
          <w:szCs w:val="30"/>
          <w:lang w:val="be-BY" w:eastAsia="ru-RU"/>
        </w:rPr>
        <w:t> </w:t>
      </w:r>
      <w:r w:rsidRPr="002870F4">
        <w:rPr>
          <w:rFonts w:ascii="Times New Roman" w:eastAsia="Times New Roman" w:hAnsi="Times New Roman" w:cs="Times New Roman"/>
          <w:bCs/>
          <w:sz w:val="30"/>
          <w:szCs w:val="30"/>
          <w:lang w:val="be-BY" w:eastAsia="ru-RU"/>
        </w:rPr>
        <w:t>адукацыйным працэсе размешчаны па спасылцы</w:t>
      </w:r>
      <w:r w:rsidR="007142A3" w:rsidRPr="002870F4">
        <w:rPr>
          <w:rFonts w:ascii="Times New Roman" w:eastAsia="Times New Roman" w:hAnsi="Times New Roman" w:cs="Times New Roman"/>
          <w:bCs/>
          <w:sz w:val="30"/>
          <w:szCs w:val="30"/>
          <w:lang w:val="be-BY" w:eastAsia="ru-RU"/>
        </w:rPr>
        <w:t xml:space="preserve"> </w:t>
      </w:r>
      <w:hyperlink r:id="rId10" w:history="1">
        <w:r w:rsidR="00EB29D3" w:rsidRPr="00173B3B">
          <w:rPr>
            <w:rStyle w:val="a9"/>
            <w:rFonts w:ascii="Times New Roman" w:eastAsia="Times New Roman" w:hAnsi="Times New Roman" w:cs="Times New Roman"/>
            <w:bCs/>
            <w:sz w:val="30"/>
            <w:szCs w:val="30"/>
            <w:lang w:val="be-BY" w:eastAsia="ru-RU"/>
          </w:rPr>
          <w:t>https://clck.ru/3Lek3Y</w:t>
        </w:r>
      </w:hyperlink>
      <w:r w:rsidR="007142A3" w:rsidRPr="002870F4">
        <w:rPr>
          <w:rFonts w:ascii="Times New Roman" w:eastAsia="Times New Roman" w:hAnsi="Times New Roman" w:cs="Times New Roman"/>
          <w:bCs/>
          <w:sz w:val="30"/>
          <w:szCs w:val="30"/>
          <w:lang w:val="be-BY" w:eastAsia="ru-RU"/>
        </w:rPr>
        <w:t xml:space="preserve"> на</w:t>
      </w:r>
      <w:r w:rsidR="00EB29D3">
        <w:rPr>
          <w:rFonts w:ascii="Times New Roman" w:eastAsia="Times New Roman" w:hAnsi="Times New Roman" w:cs="Times New Roman"/>
          <w:bCs/>
          <w:sz w:val="30"/>
          <w:szCs w:val="30"/>
          <w:lang w:val="be-BY" w:eastAsia="ru-RU"/>
        </w:rPr>
        <w:t> </w:t>
      </w:r>
      <w:r w:rsidR="007142A3" w:rsidRPr="002870F4">
        <w:rPr>
          <w:rFonts w:ascii="Times New Roman" w:eastAsia="Times New Roman" w:hAnsi="Times New Roman" w:cs="Times New Roman"/>
          <w:bCs/>
          <w:sz w:val="30"/>
          <w:szCs w:val="30"/>
          <w:lang w:val="be-BY" w:eastAsia="ru-RU"/>
        </w:rPr>
        <w:t>сай</w:t>
      </w:r>
      <w:r w:rsidRPr="002870F4">
        <w:rPr>
          <w:rFonts w:ascii="Times New Roman" w:eastAsia="Times New Roman" w:hAnsi="Times New Roman" w:cs="Times New Roman"/>
          <w:bCs/>
          <w:sz w:val="30"/>
          <w:szCs w:val="30"/>
          <w:lang w:val="be-BY" w:eastAsia="ru-RU"/>
        </w:rPr>
        <w:t>ц</w:t>
      </w:r>
      <w:r w:rsidR="007142A3" w:rsidRPr="002870F4">
        <w:rPr>
          <w:rFonts w:ascii="Times New Roman" w:eastAsia="Times New Roman" w:hAnsi="Times New Roman" w:cs="Times New Roman"/>
          <w:bCs/>
          <w:sz w:val="30"/>
          <w:szCs w:val="30"/>
          <w:lang w:val="be-BY" w:eastAsia="ru-RU"/>
        </w:rPr>
        <w:t xml:space="preserve">е </w:t>
      </w:r>
      <w:r w:rsidRPr="002870F4">
        <w:rPr>
          <w:rFonts w:ascii="Times New Roman" w:eastAsia="Times New Roman" w:hAnsi="Times New Roman" w:cs="Times New Roman"/>
          <w:bCs/>
          <w:sz w:val="30"/>
          <w:szCs w:val="30"/>
          <w:lang w:val="be-BY" w:eastAsia="ru-RU"/>
        </w:rPr>
        <w:t>Акадэміі адукацыі</w:t>
      </w:r>
      <w:r w:rsidR="007142A3" w:rsidRPr="002870F4">
        <w:rPr>
          <w:rFonts w:ascii="Times New Roman" w:eastAsia="Times New Roman" w:hAnsi="Times New Roman" w:cs="Times New Roman"/>
          <w:bCs/>
          <w:sz w:val="30"/>
          <w:szCs w:val="30"/>
          <w:lang w:val="be-BY" w:eastAsia="ru-RU"/>
        </w:rPr>
        <w:t>.</w:t>
      </w:r>
    </w:p>
    <w:p w14:paraId="4A16D786" w14:textId="77777777" w:rsidR="00F938F3" w:rsidRPr="002870F4" w:rsidRDefault="00F938F3">
      <w:pPr>
        <w:spacing w:after="0" w:line="240" w:lineRule="auto"/>
        <w:ind w:firstLine="708"/>
        <w:jc w:val="center"/>
        <w:rPr>
          <w:rFonts w:ascii="Times New Roman" w:hAnsi="Times New Roman" w:cs="Times New Roman"/>
          <w:b/>
          <w:sz w:val="30"/>
          <w:szCs w:val="30"/>
          <w:lang w:val="be-BY"/>
        </w:rPr>
      </w:pPr>
    </w:p>
    <w:p w14:paraId="6956FF67" w14:textId="77777777" w:rsidR="00F938F3" w:rsidRPr="002870F4" w:rsidRDefault="00F139B7">
      <w:pPr>
        <w:spacing w:after="0" w:line="240" w:lineRule="auto"/>
        <w:ind w:firstLine="708"/>
        <w:jc w:val="center"/>
        <w:rPr>
          <w:rFonts w:ascii="Times New Roman" w:hAnsi="Times New Roman" w:cs="Times New Roman"/>
          <w:b/>
          <w:sz w:val="30"/>
          <w:szCs w:val="30"/>
          <w:lang w:val="be-BY"/>
        </w:rPr>
      </w:pPr>
      <w:r w:rsidRPr="002870F4">
        <w:rPr>
          <w:rFonts w:ascii="Times New Roman" w:hAnsi="Times New Roman" w:cs="Times New Roman"/>
          <w:b/>
          <w:sz w:val="30"/>
          <w:szCs w:val="30"/>
          <w:lang w:val="be-BY"/>
        </w:rPr>
        <w:t>БЯСПЕКА АРГАНІЗАЦЫІ АДУКАЦЫЙНАГА ПРАЦЭСУ. ЗАБЕСПЯЧЭННЕ БЯСПЕЧНАЙ ПЕРАВОЗКІ ВУЧНЯЎ</w:t>
      </w:r>
    </w:p>
    <w:p w14:paraId="4990F672" w14:textId="77777777" w:rsidR="00F938F3" w:rsidRPr="002870F4" w:rsidRDefault="009A7641">
      <w:pPr>
        <w:spacing w:after="0" w:line="240" w:lineRule="auto"/>
        <w:ind w:firstLine="708"/>
        <w:jc w:val="both"/>
        <w:rPr>
          <w:rFonts w:ascii="Times New Roman" w:hAnsi="Times New Roman" w:cs="Times New Roman"/>
          <w:sz w:val="30"/>
          <w:szCs w:val="30"/>
          <w:lang w:val="be-BY"/>
        </w:rPr>
      </w:pPr>
      <w:r w:rsidRPr="002870F4">
        <w:rPr>
          <w:rFonts w:ascii="Times New Roman" w:hAnsi="Times New Roman" w:cs="Times New Roman"/>
          <w:sz w:val="30"/>
          <w:szCs w:val="30"/>
          <w:lang w:val="be-BY"/>
        </w:rPr>
        <w:lastRenderedPageBreak/>
        <w:t>Ва ўстанове адукацыі павінны быць прыняты вычарпальныя меры па стварэнні бяспечных умоў пры арганізацыі адукацыйнага і выхаваўчага працэсаў</w:t>
      </w:r>
      <w:r w:rsidR="004D79B3" w:rsidRPr="002870F4">
        <w:rPr>
          <w:rFonts w:ascii="Times New Roman" w:hAnsi="Times New Roman" w:cs="Times New Roman"/>
          <w:sz w:val="30"/>
          <w:szCs w:val="30"/>
          <w:lang w:val="be-BY"/>
        </w:rPr>
        <w:t>.</w:t>
      </w:r>
    </w:p>
    <w:p w14:paraId="594B600F" w14:textId="28B2CDEE" w:rsidR="00F938F3" w:rsidRPr="002870F4" w:rsidRDefault="007142A3">
      <w:pPr>
        <w:spacing w:after="0" w:line="240" w:lineRule="auto"/>
        <w:ind w:firstLine="708"/>
        <w:jc w:val="both"/>
        <w:rPr>
          <w:rFonts w:ascii="Times New Roman" w:hAnsi="Times New Roman" w:cs="Times New Roman"/>
          <w:sz w:val="30"/>
          <w:szCs w:val="30"/>
          <w:lang w:val="be-BY"/>
        </w:rPr>
      </w:pPr>
      <w:r w:rsidRPr="002870F4">
        <w:rPr>
          <w:rFonts w:ascii="Times New Roman" w:hAnsi="Times New Roman" w:cs="Times New Roman"/>
          <w:sz w:val="30"/>
          <w:szCs w:val="30"/>
          <w:lang w:val="be-BY"/>
        </w:rPr>
        <w:t>6. </w:t>
      </w:r>
      <w:r w:rsidR="009005D3" w:rsidRPr="002870F4">
        <w:rPr>
          <w:rFonts w:ascii="Times New Roman" w:hAnsi="Times New Roman" w:cs="Times New Roman"/>
          <w:sz w:val="30"/>
          <w:szCs w:val="30"/>
          <w:lang w:val="be-BY"/>
        </w:rPr>
        <w:t>Пастановай Міністэрства адукацыі Рэспублікі Беларусь ад</w:t>
      </w:r>
      <w:r w:rsidRPr="002870F4">
        <w:rPr>
          <w:rFonts w:ascii="Times New Roman" w:hAnsi="Times New Roman" w:cs="Times New Roman"/>
          <w:sz w:val="30"/>
          <w:szCs w:val="30"/>
          <w:lang w:val="be-BY"/>
        </w:rPr>
        <w:t xml:space="preserve"> </w:t>
      </w:r>
      <w:r w:rsidR="00537592" w:rsidRPr="002870F4">
        <w:rPr>
          <w:rFonts w:ascii="Times New Roman" w:hAnsi="Times New Roman" w:cs="Times New Roman"/>
          <w:sz w:val="30"/>
          <w:szCs w:val="30"/>
          <w:lang w:val="be-BY"/>
        </w:rPr>
        <w:t>0</w:t>
      </w:r>
      <w:r w:rsidRPr="002870F4">
        <w:rPr>
          <w:rFonts w:ascii="Times New Roman" w:hAnsi="Times New Roman" w:cs="Times New Roman"/>
          <w:sz w:val="30"/>
          <w:szCs w:val="30"/>
          <w:lang w:val="be-BY"/>
        </w:rPr>
        <w:t>1</w:t>
      </w:r>
      <w:r w:rsidR="00537592" w:rsidRPr="002870F4">
        <w:rPr>
          <w:rFonts w:ascii="Times New Roman" w:hAnsi="Times New Roman" w:cs="Times New Roman"/>
          <w:sz w:val="30"/>
          <w:szCs w:val="30"/>
          <w:lang w:val="be-BY"/>
        </w:rPr>
        <w:t>.08.</w:t>
      </w:r>
      <w:r w:rsidRPr="002870F4">
        <w:rPr>
          <w:rFonts w:ascii="Times New Roman" w:hAnsi="Times New Roman" w:cs="Times New Roman"/>
          <w:sz w:val="30"/>
          <w:szCs w:val="30"/>
          <w:lang w:val="be-BY"/>
        </w:rPr>
        <w:t xml:space="preserve">2025 № 136 </w:t>
      </w:r>
      <w:r w:rsidR="008F3D8E" w:rsidRPr="002870F4">
        <w:rPr>
          <w:rFonts w:ascii="Times New Roman" w:hAnsi="Times New Roman" w:cs="Times New Roman"/>
          <w:sz w:val="30"/>
          <w:szCs w:val="30"/>
          <w:lang w:val="be-BY"/>
        </w:rPr>
        <w:t xml:space="preserve">унесены змяненні ў </w:t>
      </w:r>
      <w:r w:rsidR="00AD328D" w:rsidRPr="002870F4">
        <w:rPr>
          <w:rFonts w:ascii="Times New Roman" w:hAnsi="Times New Roman" w:cs="Times New Roman"/>
          <w:sz w:val="30"/>
          <w:szCs w:val="30"/>
          <w:lang w:val="be-BY"/>
        </w:rPr>
        <w:t>П</w:t>
      </w:r>
      <w:r w:rsidR="008F3D8E" w:rsidRPr="002870F4">
        <w:rPr>
          <w:rFonts w:ascii="Times New Roman" w:hAnsi="Times New Roman" w:cs="Times New Roman"/>
          <w:sz w:val="30"/>
          <w:szCs w:val="30"/>
          <w:lang w:val="be-BY"/>
        </w:rPr>
        <w:t>равілы бяспекі арганізацыі адукацыйнага працэсу, арганізацыі выхаваўчага працэсу пры рэалізацыі адукацыйных праграм агульнай сярэдняй адукацыі, зацверджаныя пастановай Міністэрства адукацыі Рэспублікі Беларусь ад</w:t>
      </w:r>
      <w:r w:rsidRPr="002870F4">
        <w:rPr>
          <w:rFonts w:ascii="Times New Roman" w:hAnsi="Times New Roman" w:cs="Times New Roman"/>
          <w:sz w:val="30"/>
          <w:szCs w:val="30"/>
          <w:lang w:val="be-BY"/>
        </w:rPr>
        <w:t xml:space="preserve"> </w:t>
      </w:r>
      <w:r w:rsidR="00537592" w:rsidRPr="002870F4">
        <w:rPr>
          <w:rFonts w:ascii="Times New Roman" w:hAnsi="Times New Roman" w:cs="Times New Roman"/>
          <w:sz w:val="30"/>
          <w:szCs w:val="30"/>
          <w:lang w:val="be-BY"/>
        </w:rPr>
        <w:t>0</w:t>
      </w:r>
      <w:r w:rsidRPr="002870F4">
        <w:rPr>
          <w:rFonts w:ascii="Times New Roman" w:hAnsi="Times New Roman" w:cs="Times New Roman"/>
          <w:sz w:val="30"/>
          <w:szCs w:val="30"/>
          <w:lang w:val="be-BY"/>
        </w:rPr>
        <w:t>3</w:t>
      </w:r>
      <w:r w:rsidR="00537592" w:rsidRPr="002870F4">
        <w:rPr>
          <w:rFonts w:ascii="Times New Roman" w:hAnsi="Times New Roman" w:cs="Times New Roman"/>
          <w:sz w:val="30"/>
          <w:szCs w:val="30"/>
          <w:lang w:val="be-BY"/>
        </w:rPr>
        <w:t>.08.</w:t>
      </w:r>
      <w:r w:rsidRPr="002870F4">
        <w:rPr>
          <w:rFonts w:ascii="Times New Roman" w:hAnsi="Times New Roman" w:cs="Times New Roman"/>
          <w:sz w:val="30"/>
          <w:szCs w:val="30"/>
          <w:lang w:val="be-BY"/>
        </w:rPr>
        <w:t>2022 №</w:t>
      </w:r>
      <w:r w:rsidR="00690A0C" w:rsidRPr="002870F4">
        <w:rPr>
          <w:rFonts w:ascii="Times New Roman" w:hAnsi="Times New Roman" w:cs="Times New Roman"/>
          <w:sz w:val="30"/>
          <w:szCs w:val="30"/>
          <w:lang w:val="be-BY"/>
        </w:rPr>
        <w:t> </w:t>
      </w:r>
      <w:r w:rsidRPr="002870F4">
        <w:rPr>
          <w:rFonts w:ascii="Times New Roman" w:hAnsi="Times New Roman" w:cs="Times New Roman"/>
          <w:sz w:val="30"/>
          <w:szCs w:val="30"/>
          <w:lang w:val="be-BY"/>
        </w:rPr>
        <w:t xml:space="preserve">227. </w:t>
      </w:r>
      <w:r w:rsidR="008F3D8E" w:rsidRPr="002870F4">
        <w:rPr>
          <w:rFonts w:ascii="Times New Roman" w:hAnsi="Times New Roman" w:cs="Times New Roman"/>
          <w:sz w:val="30"/>
          <w:szCs w:val="30"/>
          <w:lang w:val="be-BY"/>
        </w:rPr>
        <w:t>Гэтай пастановай з 1 верасня 2025 г</w:t>
      </w:r>
      <w:r w:rsidR="005C557B" w:rsidRPr="002870F4">
        <w:rPr>
          <w:rFonts w:ascii="Times New Roman" w:hAnsi="Times New Roman" w:cs="Times New Roman"/>
          <w:sz w:val="30"/>
          <w:szCs w:val="30"/>
          <w:lang w:val="be-BY"/>
        </w:rPr>
        <w:t>ода</w:t>
      </w:r>
      <w:r w:rsidR="008F3D8E" w:rsidRPr="002870F4">
        <w:rPr>
          <w:rFonts w:ascii="Times New Roman" w:hAnsi="Times New Roman" w:cs="Times New Roman"/>
          <w:sz w:val="30"/>
          <w:szCs w:val="30"/>
          <w:lang w:val="be-BY"/>
        </w:rPr>
        <w:t xml:space="preserve"> </w:t>
      </w:r>
      <w:r w:rsidR="004670DD" w:rsidRPr="002870F4">
        <w:rPr>
          <w:rFonts w:ascii="Times New Roman" w:hAnsi="Times New Roman" w:cs="Times New Roman"/>
          <w:sz w:val="30"/>
          <w:szCs w:val="30"/>
          <w:lang w:val="be-BY"/>
        </w:rPr>
        <w:t>ў</w:t>
      </w:r>
      <w:r w:rsidR="008F3D8E" w:rsidRPr="002870F4">
        <w:rPr>
          <w:rFonts w:ascii="Times New Roman" w:hAnsi="Times New Roman" w:cs="Times New Roman"/>
          <w:sz w:val="30"/>
          <w:szCs w:val="30"/>
          <w:lang w:val="be-BY"/>
        </w:rPr>
        <w:t>водзіцца абмежаванне выкарыстання мабільных тэлефонаў ва УАСА</w:t>
      </w:r>
      <w:r w:rsidRPr="002870F4">
        <w:rPr>
          <w:rFonts w:ascii="Times New Roman" w:hAnsi="Times New Roman" w:cs="Times New Roman"/>
          <w:sz w:val="30"/>
          <w:szCs w:val="30"/>
          <w:lang w:val="be-BY"/>
        </w:rPr>
        <w:t>.</w:t>
      </w:r>
    </w:p>
    <w:p w14:paraId="3BB107D3" w14:textId="77777777" w:rsidR="00F938F3" w:rsidRPr="002870F4" w:rsidRDefault="008F3D8E">
      <w:pPr>
        <w:spacing w:after="0" w:line="240" w:lineRule="auto"/>
        <w:ind w:firstLine="708"/>
        <w:jc w:val="both"/>
        <w:rPr>
          <w:rFonts w:ascii="Times New Roman" w:hAnsi="Times New Roman" w:cs="Times New Roman"/>
          <w:sz w:val="30"/>
          <w:szCs w:val="30"/>
          <w:lang w:val="be-BY"/>
        </w:rPr>
      </w:pPr>
      <w:r w:rsidRPr="002870F4">
        <w:rPr>
          <w:rFonts w:ascii="Times New Roman" w:hAnsi="Times New Roman" w:cs="Times New Roman"/>
          <w:sz w:val="30"/>
          <w:szCs w:val="30"/>
          <w:lang w:val="be-BY"/>
        </w:rPr>
        <w:t>Міністэрствам адукацыі распрацаваны рэкамендацыі па абмежаванні выкарыстання мабільных тэлефонаў ва УАСА, накіраваныя ў галоўныя ўпраўленні па адукацыі (адукацыі) аблвыканкамаў, камітэт па адукацыі Мінгарвыканкама (пісьмо ад</w:t>
      </w:r>
      <w:r w:rsidR="007142A3" w:rsidRPr="002870F4">
        <w:rPr>
          <w:rFonts w:ascii="Times New Roman" w:hAnsi="Times New Roman" w:cs="Times New Roman"/>
          <w:sz w:val="30"/>
          <w:szCs w:val="30"/>
          <w:lang w:val="be-BY"/>
        </w:rPr>
        <w:t xml:space="preserve"> 22.08.2025 № 02-01-14/10061/дс).</w:t>
      </w:r>
    </w:p>
    <w:p w14:paraId="11860478" w14:textId="77777777" w:rsidR="00F938F3" w:rsidRPr="002870F4" w:rsidRDefault="008F3D8E">
      <w:pPr>
        <w:tabs>
          <w:tab w:val="left" w:pos="709"/>
        </w:tabs>
        <w:spacing w:after="0" w:line="240" w:lineRule="auto"/>
        <w:ind w:right="-1" w:firstLine="709"/>
        <w:contextualSpacing/>
        <w:jc w:val="both"/>
        <w:rPr>
          <w:rFonts w:ascii="Times New Roman" w:hAnsi="Times New Roman" w:cs="Times New Roman"/>
          <w:sz w:val="30"/>
          <w:szCs w:val="30"/>
          <w:lang w:val="be-BY"/>
        </w:rPr>
      </w:pPr>
      <w:r w:rsidRPr="002870F4">
        <w:rPr>
          <w:rFonts w:ascii="Times New Roman" w:hAnsi="Times New Roman" w:cs="Times New Roman"/>
          <w:b/>
          <w:bCs/>
          <w:sz w:val="30"/>
          <w:szCs w:val="30"/>
          <w:lang w:val="be-BY"/>
        </w:rPr>
        <w:t>Звяртаем увагу</w:t>
      </w:r>
      <w:r w:rsidR="007142A3" w:rsidRPr="002870F4">
        <w:rPr>
          <w:rFonts w:ascii="Times New Roman" w:hAnsi="Times New Roman" w:cs="Times New Roman"/>
          <w:sz w:val="30"/>
          <w:szCs w:val="30"/>
          <w:lang w:val="be-BY"/>
        </w:rPr>
        <w:t xml:space="preserve">, </w:t>
      </w:r>
      <w:r w:rsidRPr="002870F4">
        <w:rPr>
          <w:rFonts w:ascii="Times New Roman" w:hAnsi="Times New Roman" w:cs="Times New Roman"/>
          <w:sz w:val="30"/>
          <w:szCs w:val="30"/>
          <w:lang w:val="be-BY"/>
        </w:rPr>
        <w:t>вучні</w:t>
      </w:r>
      <w:r w:rsidR="007142A3" w:rsidRPr="002870F4">
        <w:rPr>
          <w:rFonts w:ascii="Times New Roman" w:hAnsi="Times New Roman" w:cs="Times New Roman"/>
          <w:sz w:val="30"/>
          <w:szCs w:val="30"/>
          <w:lang w:val="be-BY"/>
        </w:rPr>
        <w:t xml:space="preserve">, </w:t>
      </w:r>
      <w:r w:rsidRPr="002870F4">
        <w:rPr>
          <w:rFonts w:ascii="Times New Roman" w:hAnsi="Times New Roman" w:cs="Times New Roman"/>
          <w:sz w:val="30"/>
          <w:szCs w:val="30"/>
          <w:lang w:val="be-BY"/>
        </w:rPr>
        <w:t>якія маюць патрэбу ў выкарыстанні мабільных тэлефонаў па стане здароўя</w:t>
      </w:r>
      <w:r w:rsidR="007142A3" w:rsidRPr="002870F4">
        <w:rPr>
          <w:rFonts w:ascii="Times New Roman" w:hAnsi="Times New Roman" w:cs="Times New Roman"/>
          <w:sz w:val="30"/>
          <w:szCs w:val="30"/>
          <w:lang w:val="be-BY"/>
        </w:rPr>
        <w:t xml:space="preserve">, </w:t>
      </w:r>
      <w:r w:rsidRPr="002870F4">
        <w:rPr>
          <w:rFonts w:ascii="Times New Roman" w:hAnsi="Times New Roman" w:cs="Times New Roman"/>
          <w:sz w:val="30"/>
          <w:szCs w:val="30"/>
          <w:u w:val="single"/>
          <w:lang w:val="be-BY"/>
        </w:rPr>
        <w:t>мабільныя тэлефоны не здаюць</w:t>
      </w:r>
      <w:r w:rsidR="007142A3" w:rsidRPr="002870F4">
        <w:rPr>
          <w:rFonts w:ascii="Times New Roman" w:hAnsi="Times New Roman" w:cs="Times New Roman"/>
          <w:sz w:val="30"/>
          <w:szCs w:val="30"/>
          <w:lang w:val="be-BY"/>
        </w:rPr>
        <w:t xml:space="preserve">. </w:t>
      </w:r>
    </w:p>
    <w:p w14:paraId="5D6628C3" w14:textId="44857E3E" w:rsidR="00DE43A0" w:rsidRPr="002870F4" w:rsidRDefault="008F3D8E" w:rsidP="00DE43A0">
      <w:pPr>
        <w:tabs>
          <w:tab w:val="left" w:pos="709"/>
        </w:tabs>
        <w:spacing w:after="0" w:line="240" w:lineRule="auto"/>
        <w:ind w:right="-1" w:firstLine="709"/>
        <w:contextualSpacing/>
        <w:jc w:val="both"/>
        <w:rPr>
          <w:rFonts w:ascii="Times New Roman" w:hAnsi="Times New Roman" w:cs="Times New Roman"/>
          <w:sz w:val="30"/>
          <w:szCs w:val="30"/>
          <w:lang w:val="be-BY"/>
        </w:rPr>
      </w:pPr>
      <w:r w:rsidRPr="002870F4">
        <w:rPr>
          <w:rFonts w:ascii="Times New Roman" w:hAnsi="Times New Roman" w:cs="Times New Roman"/>
          <w:sz w:val="30"/>
          <w:szCs w:val="30"/>
          <w:lang w:val="be-BY"/>
        </w:rPr>
        <w:t xml:space="preserve">Міністэрствам аховы здароўя вызначаны </w:t>
      </w:r>
      <w:r w:rsidR="00C35DBD" w:rsidRPr="002870F4">
        <w:rPr>
          <w:rFonts w:ascii="Times New Roman" w:hAnsi="Times New Roman" w:cs="Times New Roman"/>
          <w:sz w:val="30"/>
          <w:szCs w:val="30"/>
          <w:lang w:val="be-BY"/>
        </w:rPr>
        <w:t>катэгорыі захворванняў дзяцей</w:t>
      </w:r>
      <w:r w:rsidRPr="002870F4">
        <w:rPr>
          <w:rFonts w:ascii="Times New Roman" w:hAnsi="Times New Roman" w:cs="Times New Roman"/>
          <w:sz w:val="30"/>
          <w:szCs w:val="30"/>
          <w:lang w:val="be-BY"/>
        </w:rPr>
        <w:t>, якія могуць выкарыстоўваць мабільныя тэлефоны (цукровы дыябет, захворванні, звязаныя з парушэннем апорна-рухальнага апарата, камунікацыі, сардэчнага рытму)</w:t>
      </w:r>
      <w:r w:rsidR="004A4279" w:rsidRPr="002870F4">
        <w:rPr>
          <w:rFonts w:ascii="Times New Roman" w:hAnsi="Times New Roman" w:cs="Times New Roman"/>
          <w:sz w:val="30"/>
          <w:szCs w:val="30"/>
          <w:lang w:val="be-BY"/>
        </w:rPr>
        <w:t xml:space="preserve">. </w:t>
      </w:r>
      <w:r w:rsidR="00A45B1D" w:rsidRPr="002870F4">
        <w:rPr>
          <w:rFonts w:ascii="Times New Roman" w:hAnsi="Times New Roman" w:cs="Times New Roman"/>
          <w:sz w:val="30"/>
          <w:szCs w:val="30"/>
          <w:lang w:val="be-BY"/>
        </w:rPr>
        <w:t>Тлумачэнні па запаўненні медыцынскіх даведак аб стане здароўя накіраваны Міністэрствам аховы здароўя ў галоўныя ўпраўленні па ахове здароўя аблвыканкамаў, камітэт па ахове здароўя Мінгарвыканкама (ліст ад</w:t>
      </w:r>
      <w:r w:rsidR="008D7434" w:rsidRPr="002870F4">
        <w:rPr>
          <w:rFonts w:ascii="Times New Roman" w:hAnsi="Times New Roman" w:cs="Times New Roman"/>
          <w:sz w:val="30"/>
          <w:szCs w:val="30"/>
          <w:lang w:val="be-BY"/>
        </w:rPr>
        <w:t xml:space="preserve"> 27.08.2025 № 3-3-18/17322), а </w:t>
      </w:r>
      <w:r w:rsidR="00A45B1D" w:rsidRPr="002870F4">
        <w:rPr>
          <w:rFonts w:ascii="Times New Roman" w:hAnsi="Times New Roman" w:cs="Times New Roman"/>
          <w:sz w:val="30"/>
          <w:szCs w:val="30"/>
          <w:lang w:val="be-BY"/>
        </w:rPr>
        <w:t xml:space="preserve">таксама Міністэрствам адукацыі </w:t>
      </w:r>
      <w:r w:rsidR="008D7434" w:rsidRPr="002870F4">
        <w:rPr>
          <w:rFonts w:ascii="Times New Roman" w:hAnsi="Times New Roman" w:cs="Times New Roman"/>
          <w:sz w:val="30"/>
          <w:szCs w:val="30"/>
          <w:lang w:val="be-BY"/>
        </w:rPr>
        <w:t>– </w:t>
      </w:r>
      <w:r w:rsidR="00A45B1D" w:rsidRPr="002870F4">
        <w:rPr>
          <w:rFonts w:ascii="Times New Roman" w:hAnsi="Times New Roman" w:cs="Times New Roman"/>
          <w:sz w:val="30"/>
          <w:szCs w:val="30"/>
          <w:lang w:val="be-BY"/>
        </w:rPr>
        <w:t xml:space="preserve">у галоўныя ўпраўленні адукацыі (па адукацыі) аблвыканкамаў, камітэт па адукацыі Мінгарвыканкама (пісьмо ад </w:t>
      </w:r>
      <w:r w:rsidR="00DE43A0" w:rsidRPr="002870F4">
        <w:rPr>
          <w:rFonts w:ascii="Times New Roman" w:hAnsi="Times New Roman" w:cs="Times New Roman"/>
          <w:sz w:val="30"/>
          <w:szCs w:val="30"/>
          <w:lang w:val="be-BY"/>
        </w:rPr>
        <w:t>05.09.2025</w:t>
      </w:r>
      <w:r w:rsidR="00A45B1D" w:rsidRPr="002870F4">
        <w:rPr>
          <w:rFonts w:ascii="Times New Roman" w:hAnsi="Times New Roman" w:cs="Times New Roman"/>
          <w:sz w:val="30"/>
          <w:szCs w:val="30"/>
          <w:lang w:val="be-BY"/>
        </w:rPr>
        <w:t xml:space="preserve"> </w:t>
      </w:r>
      <w:r w:rsidR="00DE43A0" w:rsidRPr="002870F4">
        <w:rPr>
          <w:rFonts w:ascii="Times New Roman" w:hAnsi="Times New Roman" w:cs="Times New Roman"/>
          <w:sz w:val="30"/>
          <w:szCs w:val="30"/>
          <w:lang w:val="be-BY"/>
        </w:rPr>
        <w:t>№02-01-14/10587/дс).</w:t>
      </w:r>
      <w:r w:rsidR="00B0709A" w:rsidRPr="002870F4">
        <w:rPr>
          <w:rFonts w:ascii="Times New Roman" w:hAnsi="Times New Roman" w:cs="Times New Roman"/>
          <w:sz w:val="30"/>
          <w:szCs w:val="30"/>
          <w:lang w:val="be-BY"/>
        </w:rPr>
        <w:t xml:space="preserve"> </w:t>
      </w:r>
    </w:p>
    <w:p w14:paraId="3336B162" w14:textId="020B3758" w:rsidR="00F938F3" w:rsidRPr="002870F4" w:rsidRDefault="002F5FFA">
      <w:pPr>
        <w:tabs>
          <w:tab w:val="left" w:pos="709"/>
        </w:tabs>
        <w:spacing w:after="0" w:line="240" w:lineRule="auto"/>
        <w:ind w:right="-1" w:firstLine="709"/>
        <w:contextualSpacing/>
        <w:jc w:val="both"/>
        <w:rPr>
          <w:rFonts w:ascii="Times New Roman" w:hAnsi="Times New Roman" w:cs="Times New Roman"/>
          <w:sz w:val="30"/>
          <w:szCs w:val="30"/>
          <w:lang w:val="be-BY"/>
        </w:rPr>
      </w:pPr>
      <w:r w:rsidRPr="002870F4">
        <w:rPr>
          <w:rFonts w:ascii="Times New Roman" w:hAnsi="Times New Roman" w:cs="Times New Roman"/>
          <w:sz w:val="30"/>
          <w:szCs w:val="30"/>
          <w:lang w:val="be-BY"/>
        </w:rPr>
        <w:t>Дазваляецца выкарыстоўваць планшэты, электронныя кнігі з алічбаванымі версіямі вучэбных дапаможнікаў (падручнікаў) вучням пры наяўнасці медыцынскіх паказанняў</w:t>
      </w:r>
      <w:r w:rsidR="007142A3" w:rsidRPr="002870F4">
        <w:rPr>
          <w:rFonts w:ascii="Times New Roman" w:hAnsi="Times New Roman" w:cs="Times New Roman"/>
          <w:sz w:val="30"/>
          <w:szCs w:val="30"/>
          <w:lang w:val="be-BY"/>
        </w:rPr>
        <w:t xml:space="preserve">. </w:t>
      </w:r>
      <w:r w:rsidRPr="002870F4">
        <w:rPr>
          <w:rFonts w:ascii="Times New Roman" w:hAnsi="Times New Roman" w:cs="Times New Roman"/>
          <w:sz w:val="30"/>
          <w:szCs w:val="30"/>
          <w:lang w:val="be-BY"/>
        </w:rPr>
        <w:t xml:space="preserve">Планшэт, электронная кніга не павінны </w:t>
      </w:r>
      <w:r w:rsidR="001F2484" w:rsidRPr="002870F4">
        <w:rPr>
          <w:rFonts w:ascii="Times New Roman" w:hAnsi="Times New Roman" w:cs="Times New Roman"/>
          <w:sz w:val="30"/>
          <w:szCs w:val="30"/>
          <w:lang w:val="be-BY"/>
        </w:rPr>
        <w:t>ўтрымліваць модуль</w:t>
      </w:r>
      <w:r w:rsidR="007142A3" w:rsidRPr="002870F4">
        <w:rPr>
          <w:rFonts w:ascii="Times New Roman" w:hAnsi="Times New Roman" w:cs="Times New Roman"/>
          <w:sz w:val="30"/>
          <w:szCs w:val="30"/>
          <w:lang w:val="be-BY"/>
        </w:rPr>
        <w:t xml:space="preserve"> GSM, </w:t>
      </w:r>
      <w:r w:rsidRPr="002870F4">
        <w:rPr>
          <w:rFonts w:ascii="Times New Roman" w:hAnsi="Times New Roman" w:cs="Times New Roman"/>
          <w:sz w:val="30"/>
          <w:szCs w:val="30"/>
          <w:lang w:val="be-BY"/>
        </w:rPr>
        <w:t>мець магчымасць падключэння да сеткі Інтэрнэт</w:t>
      </w:r>
      <w:r w:rsidR="007142A3" w:rsidRPr="002870F4">
        <w:rPr>
          <w:rFonts w:ascii="Times New Roman" w:hAnsi="Times New Roman" w:cs="Times New Roman"/>
          <w:sz w:val="30"/>
          <w:szCs w:val="30"/>
          <w:lang w:val="be-BY"/>
        </w:rPr>
        <w:t xml:space="preserve">. </w:t>
      </w:r>
      <w:r w:rsidRPr="002870F4">
        <w:rPr>
          <w:rFonts w:ascii="Times New Roman" w:hAnsi="Times New Roman" w:cs="Times New Roman"/>
          <w:sz w:val="30"/>
          <w:szCs w:val="30"/>
          <w:lang w:val="be-BY"/>
        </w:rPr>
        <w:t>Пры гэтым арганізацыя работы з электроннай прыладай павінна ажыццяўляцца ў адпаведнасці са спецыфічнымі санітарна-эпідэміялагічнымі патрабаваннямі, зацверджанымі пастановай Савета Міністраў Рэспублікі Беларусь ад</w:t>
      </w:r>
      <w:r w:rsidR="007142A3" w:rsidRPr="002870F4">
        <w:rPr>
          <w:rFonts w:ascii="Times New Roman" w:hAnsi="Times New Roman" w:cs="Times New Roman"/>
          <w:sz w:val="30"/>
          <w:szCs w:val="30"/>
          <w:shd w:val="clear" w:color="auto" w:fill="FFFFFF"/>
          <w:lang w:val="be-BY"/>
        </w:rPr>
        <w:t xml:space="preserve"> 08.08.2019 </w:t>
      </w:r>
      <w:r w:rsidR="00F57511" w:rsidRPr="002870F4">
        <w:rPr>
          <w:rFonts w:ascii="Times New Roman" w:hAnsi="Times New Roman" w:cs="Times New Roman"/>
          <w:sz w:val="30"/>
          <w:szCs w:val="30"/>
          <w:shd w:val="clear" w:color="auto" w:fill="FFFFFF"/>
          <w:lang w:val="be-BY"/>
        </w:rPr>
        <w:t>№ </w:t>
      </w:r>
      <w:r w:rsidR="007142A3" w:rsidRPr="002870F4">
        <w:rPr>
          <w:rFonts w:ascii="Times New Roman" w:hAnsi="Times New Roman" w:cs="Times New Roman"/>
          <w:sz w:val="30"/>
          <w:szCs w:val="30"/>
          <w:shd w:val="clear" w:color="auto" w:fill="FFFFFF"/>
          <w:lang w:val="be-BY"/>
        </w:rPr>
        <w:t>525 (</w:t>
      </w:r>
      <w:r w:rsidRPr="002870F4">
        <w:rPr>
          <w:rFonts w:ascii="Times New Roman" w:hAnsi="Times New Roman" w:cs="Times New Roman"/>
          <w:sz w:val="30"/>
          <w:szCs w:val="30"/>
          <w:shd w:val="clear" w:color="auto" w:fill="FFFFFF"/>
          <w:lang w:val="be-BY"/>
        </w:rPr>
        <w:t>у рэдакцыі ад</w:t>
      </w:r>
      <w:r w:rsidR="007142A3" w:rsidRPr="002870F4">
        <w:rPr>
          <w:rFonts w:ascii="Times New Roman" w:hAnsi="Times New Roman" w:cs="Times New Roman"/>
          <w:sz w:val="30"/>
          <w:szCs w:val="30"/>
          <w:shd w:val="clear" w:color="auto" w:fill="FFFFFF"/>
          <w:lang w:val="be-BY"/>
        </w:rPr>
        <w:t xml:space="preserve"> 14.01.2025 №</w:t>
      </w:r>
      <w:r w:rsidR="003B62BC" w:rsidRPr="002870F4">
        <w:rPr>
          <w:rFonts w:ascii="Times New Roman" w:hAnsi="Times New Roman" w:cs="Times New Roman"/>
          <w:sz w:val="30"/>
          <w:szCs w:val="30"/>
          <w:shd w:val="clear" w:color="auto" w:fill="FFFFFF"/>
          <w:lang w:val="be-BY"/>
        </w:rPr>
        <w:t> </w:t>
      </w:r>
      <w:r w:rsidR="007142A3" w:rsidRPr="002870F4">
        <w:rPr>
          <w:rFonts w:ascii="Times New Roman" w:hAnsi="Times New Roman" w:cs="Times New Roman"/>
          <w:sz w:val="30"/>
          <w:szCs w:val="30"/>
          <w:shd w:val="clear" w:color="auto" w:fill="FFFFFF"/>
          <w:lang w:val="be-BY"/>
        </w:rPr>
        <w:t>21)</w:t>
      </w:r>
      <w:r w:rsidR="007142A3" w:rsidRPr="002870F4">
        <w:rPr>
          <w:rFonts w:ascii="Times New Roman" w:hAnsi="Times New Roman" w:cs="Times New Roman"/>
          <w:sz w:val="30"/>
          <w:szCs w:val="30"/>
          <w:lang w:val="be-BY"/>
        </w:rPr>
        <w:t>.</w:t>
      </w:r>
      <w:r w:rsidR="00B420BA" w:rsidRPr="002870F4">
        <w:rPr>
          <w:rFonts w:ascii="Times New Roman" w:hAnsi="Times New Roman" w:cs="Times New Roman"/>
          <w:sz w:val="30"/>
          <w:szCs w:val="30"/>
          <w:lang w:val="be-BY"/>
        </w:rPr>
        <w:t xml:space="preserve"> </w:t>
      </w:r>
    </w:p>
    <w:p w14:paraId="543FCFB2" w14:textId="77777777" w:rsidR="00F938F3" w:rsidRPr="002870F4" w:rsidRDefault="002F5FFA">
      <w:pPr>
        <w:tabs>
          <w:tab w:val="left" w:pos="709"/>
        </w:tabs>
        <w:spacing w:after="0" w:line="240" w:lineRule="auto"/>
        <w:ind w:right="-1" w:firstLine="709"/>
        <w:contextualSpacing/>
        <w:jc w:val="both"/>
        <w:rPr>
          <w:rFonts w:ascii="Times New Roman" w:hAnsi="Times New Roman" w:cs="Times New Roman"/>
          <w:sz w:val="30"/>
          <w:szCs w:val="30"/>
          <w:lang w:val="be-BY"/>
        </w:rPr>
      </w:pPr>
      <w:r w:rsidRPr="002870F4">
        <w:rPr>
          <w:rFonts w:ascii="Times New Roman" w:hAnsi="Times New Roman" w:cs="Times New Roman"/>
          <w:sz w:val="30"/>
          <w:szCs w:val="30"/>
          <w:u w:val="single"/>
          <w:lang w:val="be-BY"/>
        </w:rPr>
        <w:t>Педагагічнымі работнікамі</w:t>
      </w:r>
      <w:r w:rsidR="007142A3" w:rsidRPr="002870F4">
        <w:rPr>
          <w:rFonts w:ascii="Times New Roman" w:hAnsi="Times New Roman" w:cs="Times New Roman"/>
          <w:sz w:val="30"/>
          <w:szCs w:val="30"/>
          <w:lang w:val="be-BY"/>
        </w:rPr>
        <w:t xml:space="preserve"> У</w:t>
      </w:r>
      <w:r w:rsidRPr="002870F4">
        <w:rPr>
          <w:rFonts w:ascii="Times New Roman" w:hAnsi="Times New Roman" w:cs="Times New Roman"/>
          <w:sz w:val="30"/>
          <w:szCs w:val="30"/>
          <w:lang w:val="be-BY"/>
        </w:rPr>
        <w:t>АСА</w:t>
      </w:r>
      <w:r w:rsidR="007142A3" w:rsidRPr="002870F4">
        <w:rPr>
          <w:rFonts w:ascii="Times New Roman" w:hAnsi="Times New Roman" w:cs="Times New Roman"/>
          <w:sz w:val="30"/>
          <w:szCs w:val="30"/>
          <w:lang w:val="be-BY"/>
        </w:rPr>
        <w:t xml:space="preserve"> </w:t>
      </w:r>
      <w:r w:rsidR="007142A3" w:rsidRPr="002870F4">
        <w:rPr>
          <w:rFonts w:ascii="Times New Roman" w:hAnsi="Times New Roman" w:cs="Times New Roman"/>
          <w:b/>
          <w:bCs/>
          <w:i/>
          <w:iCs/>
          <w:sz w:val="30"/>
          <w:szCs w:val="30"/>
          <w:lang w:val="be-BY"/>
        </w:rPr>
        <w:t xml:space="preserve">не </w:t>
      </w:r>
      <w:r w:rsidRPr="002870F4">
        <w:rPr>
          <w:rFonts w:ascii="Times New Roman" w:hAnsi="Times New Roman" w:cs="Times New Roman"/>
          <w:b/>
          <w:bCs/>
          <w:i/>
          <w:iCs/>
          <w:sz w:val="30"/>
          <w:szCs w:val="30"/>
          <w:lang w:val="be-BY"/>
        </w:rPr>
        <w:t>дапускаецца</w:t>
      </w:r>
      <w:r w:rsidR="007142A3" w:rsidRPr="002870F4">
        <w:rPr>
          <w:rFonts w:ascii="Times New Roman" w:hAnsi="Times New Roman" w:cs="Times New Roman"/>
          <w:sz w:val="30"/>
          <w:szCs w:val="30"/>
          <w:lang w:val="be-BY"/>
        </w:rPr>
        <w:t xml:space="preserve"> </w:t>
      </w:r>
      <w:r w:rsidRPr="002870F4">
        <w:rPr>
          <w:rFonts w:ascii="Times New Roman" w:hAnsi="Times New Roman" w:cs="Times New Roman"/>
          <w:sz w:val="30"/>
          <w:szCs w:val="30"/>
          <w:lang w:val="be-BY"/>
        </w:rPr>
        <w:t>выкарыстанне мабільных тэлефонаў у ходзе адукацыйнага працэсу, за выключэннем выпадкаў узнікнення пагрозы жыццю або здароўю вучняў, работнікаў, іншых экстранных выпадкаў</w:t>
      </w:r>
      <w:r w:rsidR="007142A3" w:rsidRPr="002870F4">
        <w:rPr>
          <w:rFonts w:ascii="Times New Roman" w:hAnsi="Times New Roman" w:cs="Times New Roman"/>
          <w:sz w:val="30"/>
          <w:szCs w:val="30"/>
          <w:lang w:val="be-BY"/>
        </w:rPr>
        <w:t>.</w:t>
      </w:r>
    </w:p>
    <w:p w14:paraId="2F0FCA5D" w14:textId="77777777" w:rsidR="004A5FC1" w:rsidRPr="002870F4" w:rsidRDefault="002F5FFA" w:rsidP="004A5FC1">
      <w:pPr>
        <w:tabs>
          <w:tab w:val="left" w:pos="709"/>
        </w:tabs>
        <w:spacing w:after="0" w:line="240" w:lineRule="auto"/>
        <w:ind w:right="-1" w:firstLine="709"/>
        <w:contextualSpacing/>
        <w:jc w:val="both"/>
        <w:rPr>
          <w:rFonts w:ascii="Times New Roman" w:hAnsi="Times New Roman" w:cs="Times New Roman"/>
          <w:sz w:val="30"/>
          <w:szCs w:val="30"/>
          <w:lang w:val="be-BY"/>
        </w:rPr>
      </w:pPr>
      <w:r w:rsidRPr="002870F4">
        <w:rPr>
          <w:rFonts w:ascii="Times New Roman" w:hAnsi="Times New Roman" w:cs="Times New Roman"/>
          <w:sz w:val="30"/>
          <w:szCs w:val="30"/>
          <w:lang w:val="be-BY"/>
        </w:rPr>
        <w:t xml:space="preserve">Пры неабходнасці выкарыстання мабільных тэлефонаў вучнямі на ўроку альбо пазакласным мерапрыемстве настаўнік да пачатку ўрока </w:t>
      </w:r>
      <w:r w:rsidRPr="002870F4">
        <w:rPr>
          <w:rFonts w:ascii="Times New Roman" w:hAnsi="Times New Roman" w:cs="Times New Roman"/>
          <w:sz w:val="30"/>
          <w:szCs w:val="30"/>
          <w:lang w:val="be-BY"/>
        </w:rPr>
        <w:lastRenderedPageBreak/>
        <w:t>атрымлівае кейс з мабільнымі тэлефонамі ў парадку, устаноўленым ва УАСА</w:t>
      </w:r>
      <w:r w:rsidR="004A5FC1" w:rsidRPr="002870F4">
        <w:rPr>
          <w:rFonts w:ascii="Times New Roman" w:hAnsi="Times New Roman" w:cs="Times New Roman"/>
          <w:sz w:val="30"/>
          <w:szCs w:val="30"/>
          <w:lang w:val="be-BY"/>
        </w:rPr>
        <w:t>.</w:t>
      </w:r>
    </w:p>
    <w:p w14:paraId="0BD31E71" w14:textId="77777777" w:rsidR="00F938F3" w:rsidRPr="002870F4" w:rsidRDefault="007142A3">
      <w:pPr>
        <w:spacing w:after="0" w:line="240" w:lineRule="auto"/>
        <w:ind w:firstLine="709"/>
        <w:jc w:val="both"/>
        <w:rPr>
          <w:rFonts w:ascii="Times New Roman" w:hAnsi="Times New Roman" w:cs="Times New Roman"/>
          <w:sz w:val="30"/>
          <w:szCs w:val="30"/>
          <w:lang w:val="be-BY"/>
        </w:rPr>
      </w:pPr>
      <w:r w:rsidRPr="002870F4">
        <w:rPr>
          <w:rFonts w:ascii="Times New Roman" w:hAnsi="Times New Roman" w:cs="Times New Roman"/>
          <w:b/>
          <w:sz w:val="30"/>
          <w:szCs w:val="30"/>
          <w:lang w:val="be-BY"/>
        </w:rPr>
        <w:t>7.</w:t>
      </w:r>
      <w:r w:rsidRPr="002870F4">
        <w:rPr>
          <w:rFonts w:ascii="Times New Roman" w:hAnsi="Times New Roman" w:cs="Times New Roman"/>
          <w:b/>
          <w:bCs/>
          <w:sz w:val="30"/>
          <w:szCs w:val="30"/>
          <w:lang w:val="be-BY"/>
        </w:rPr>
        <w:t xml:space="preserve"> </w:t>
      </w:r>
      <w:r w:rsidR="002260A9" w:rsidRPr="002870F4">
        <w:rPr>
          <w:rFonts w:ascii="Times New Roman" w:hAnsi="Times New Roman" w:cs="Times New Roman"/>
          <w:b/>
          <w:bCs/>
          <w:sz w:val="30"/>
          <w:szCs w:val="30"/>
          <w:lang w:val="be-BY"/>
        </w:rPr>
        <w:t>Мясцовыя выканаўчыя і распарадчыя органы арганізуюць бясплатную перавозку вучняў</w:t>
      </w:r>
      <w:r w:rsidRPr="002870F4">
        <w:rPr>
          <w:rFonts w:ascii="Times New Roman" w:hAnsi="Times New Roman" w:cs="Times New Roman"/>
          <w:sz w:val="30"/>
          <w:szCs w:val="30"/>
          <w:lang w:val="be-BY"/>
        </w:rPr>
        <w:t>:</w:t>
      </w:r>
    </w:p>
    <w:p w14:paraId="3D43818F" w14:textId="77777777" w:rsidR="00F938F3" w:rsidRPr="002870F4" w:rsidRDefault="00960BBF">
      <w:pPr>
        <w:spacing w:after="0" w:line="240" w:lineRule="auto"/>
        <w:ind w:firstLine="708"/>
        <w:jc w:val="both"/>
        <w:rPr>
          <w:rFonts w:ascii="Times New Roman" w:hAnsi="Times New Roman" w:cs="Times New Roman"/>
          <w:sz w:val="30"/>
          <w:szCs w:val="30"/>
          <w:lang w:val="be-BY"/>
        </w:rPr>
      </w:pPr>
      <w:r w:rsidRPr="002870F4">
        <w:rPr>
          <w:rFonts w:ascii="Times New Roman" w:hAnsi="Times New Roman" w:cs="Times New Roman"/>
          <w:sz w:val="30"/>
          <w:szCs w:val="30"/>
          <w:lang w:val="be-BY"/>
        </w:rPr>
        <w:t xml:space="preserve">якія пражываюць у сельскіх населеных пунктах, да дзяржаўнай установы агульнай сярэдняй, дадатковай адукацыі дзяцей і моладзі і назад у выпадку адсутнасці дзяржаўнай установы адукацыі, якая рэалізуе адпаведныя адукацыйныя праграмы, па месцы жыхарства (месцы знаходжання) </w:t>
      </w:r>
      <w:r w:rsidR="00741777" w:rsidRPr="002870F4">
        <w:rPr>
          <w:rFonts w:ascii="Times New Roman" w:hAnsi="Times New Roman" w:cs="Times New Roman"/>
          <w:sz w:val="30"/>
          <w:szCs w:val="30"/>
          <w:lang w:val="be-BY"/>
        </w:rPr>
        <w:t xml:space="preserve">вучня – </w:t>
      </w:r>
      <w:r w:rsidRPr="002870F4">
        <w:rPr>
          <w:rFonts w:ascii="Times New Roman" w:hAnsi="Times New Roman" w:cs="Times New Roman"/>
          <w:sz w:val="30"/>
          <w:szCs w:val="30"/>
          <w:lang w:val="be-BY"/>
        </w:rPr>
        <w:t>пры адсутнасці аўтамабільных перавозак пасажыраў транспартам агульнага карыстання або немагчымасці забеспячэння такой перавозкі</w:t>
      </w:r>
      <w:r w:rsidR="007142A3" w:rsidRPr="002870F4">
        <w:rPr>
          <w:rFonts w:ascii="Times New Roman" w:hAnsi="Times New Roman" w:cs="Times New Roman"/>
          <w:sz w:val="30"/>
          <w:szCs w:val="30"/>
          <w:lang w:val="be-BY"/>
        </w:rPr>
        <w:t>;</w:t>
      </w:r>
    </w:p>
    <w:p w14:paraId="61CE20BE" w14:textId="77777777" w:rsidR="00F938F3" w:rsidRPr="002870F4" w:rsidRDefault="00741777">
      <w:pPr>
        <w:spacing w:after="0" w:line="240" w:lineRule="auto"/>
        <w:ind w:firstLine="709"/>
        <w:jc w:val="both"/>
        <w:rPr>
          <w:rFonts w:ascii="Times New Roman" w:hAnsi="Times New Roman" w:cs="Times New Roman"/>
          <w:sz w:val="30"/>
          <w:szCs w:val="30"/>
          <w:lang w:val="be-BY"/>
        </w:rPr>
      </w:pPr>
      <w:r w:rsidRPr="002870F4">
        <w:rPr>
          <w:rFonts w:ascii="Times New Roman" w:hAnsi="Times New Roman" w:cs="Times New Roman"/>
          <w:sz w:val="30"/>
          <w:szCs w:val="30"/>
          <w:lang w:val="be-BY"/>
        </w:rPr>
        <w:t>да пункта правядзення цэнтралізаванага экзамену, у тым ліку рэпетыцыйнага, і назад – пры адсутнасці аўтамабільных перавозак пасажыраў транспартам агульнага карыстання або немагчымасці забеспячэння такой перавозкі да ўстаноўленага часу</w:t>
      </w:r>
      <w:r w:rsidR="007142A3" w:rsidRPr="002870F4">
        <w:rPr>
          <w:rFonts w:ascii="Times New Roman" w:hAnsi="Times New Roman" w:cs="Times New Roman"/>
          <w:sz w:val="30"/>
          <w:szCs w:val="30"/>
          <w:lang w:val="be-BY"/>
        </w:rPr>
        <w:t xml:space="preserve"> (</w:t>
      </w:r>
      <w:r w:rsidRPr="002870F4">
        <w:rPr>
          <w:rFonts w:ascii="Times New Roman" w:hAnsi="Times New Roman" w:cs="Times New Roman"/>
          <w:sz w:val="30"/>
          <w:szCs w:val="30"/>
          <w:lang w:val="be-BY"/>
        </w:rPr>
        <w:t>падстава</w:t>
      </w:r>
      <w:r w:rsidR="007142A3" w:rsidRPr="002870F4">
        <w:rPr>
          <w:rFonts w:ascii="Times New Roman" w:hAnsi="Times New Roman" w:cs="Times New Roman"/>
          <w:sz w:val="30"/>
          <w:szCs w:val="30"/>
          <w:lang w:val="be-BY"/>
        </w:rPr>
        <w:t xml:space="preserve"> – п</w:t>
      </w:r>
      <w:r w:rsidRPr="002870F4">
        <w:rPr>
          <w:rFonts w:ascii="Times New Roman" w:hAnsi="Times New Roman" w:cs="Times New Roman"/>
          <w:sz w:val="30"/>
          <w:szCs w:val="30"/>
          <w:lang w:val="be-BY"/>
        </w:rPr>
        <w:t>а</w:t>
      </w:r>
      <w:r w:rsidR="007142A3" w:rsidRPr="002870F4">
        <w:rPr>
          <w:rFonts w:ascii="Times New Roman" w:hAnsi="Times New Roman" w:cs="Times New Roman"/>
          <w:sz w:val="30"/>
          <w:szCs w:val="30"/>
          <w:lang w:val="be-BY"/>
        </w:rPr>
        <w:t xml:space="preserve">дпункты 2.1 </w:t>
      </w:r>
      <w:r w:rsidRPr="002870F4">
        <w:rPr>
          <w:rFonts w:ascii="Times New Roman" w:hAnsi="Times New Roman" w:cs="Times New Roman"/>
          <w:sz w:val="30"/>
          <w:szCs w:val="30"/>
          <w:lang w:val="be-BY"/>
        </w:rPr>
        <w:t>і</w:t>
      </w:r>
      <w:r w:rsidR="007142A3" w:rsidRPr="002870F4">
        <w:rPr>
          <w:rFonts w:ascii="Times New Roman" w:hAnsi="Times New Roman" w:cs="Times New Roman"/>
          <w:sz w:val="30"/>
          <w:szCs w:val="30"/>
          <w:lang w:val="be-BY"/>
        </w:rPr>
        <w:t xml:space="preserve"> 2.5 </w:t>
      </w:r>
      <w:r w:rsidRPr="002870F4">
        <w:rPr>
          <w:rFonts w:ascii="Times New Roman" w:hAnsi="Times New Roman" w:cs="Times New Roman"/>
          <w:sz w:val="30"/>
          <w:szCs w:val="30"/>
          <w:lang w:val="be-BY"/>
        </w:rPr>
        <w:t>артыкула</w:t>
      </w:r>
      <w:r w:rsidR="007142A3" w:rsidRPr="002870F4">
        <w:rPr>
          <w:rFonts w:ascii="Times New Roman" w:hAnsi="Times New Roman" w:cs="Times New Roman"/>
          <w:sz w:val="30"/>
          <w:szCs w:val="30"/>
          <w:lang w:val="be-BY"/>
        </w:rPr>
        <w:t xml:space="preserve"> 47 Код</w:t>
      </w:r>
      <w:r w:rsidRPr="002870F4">
        <w:rPr>
          <w:rFonts w:ascii="Times New Roman" w:hAnsi="Times New Roman" w:cs="Times New Roman"/>
          <w:sz w:val="30"/>
          <w:szCs w:val="30"/>
          <w:lang w:val="be-BY"/>
        </w:rPr>
        <w:t>э</w:t>
      </w:r>
      <w:r w:rsidR="007142A3" w:rsidRPr="002870F4">
        <w:rPr>
          <w:rFonts w:ascii="Times New Roman" w:hAnsi="Times New Roman" w:cs="Times New Roman"/>
          <w:sz w:val="30"/>
          <w:szCs w:val="30"/>
          <w:lang w:val="be-BY"/>
        </w:rPr>
        <w:t>кса).</w:t>
      </w:r>
    </w:p>
    <w:p w14:paraId="3BCAF20A" w14:textId="77777777" w:rsidR="00F938F3" w:rsidRPr="002870F4" w:rsidRDefault="004D5A5E">
      <w:pPr>
        <w:pStyle w:val="ConsPlusNormal"/>
        <w:ind w:firstLine="709"/>
        <w:jc w:val="both"/>
        <w:rPr>
          <w:rFonts w:ascii="Times New Roman" w:hAnsi="Times New Roman" w:cs="Times New Roman"/>
          <w:sz w:val="30"/>
          <w:szCs w:val="30"/>
          <w:lang w:val="be-BY"/>
        </w:rPr>
      </w:pPr>
      <w:r w:rsidRPr="002870F4">
        <w:rPr>
          <w:rFonts w:ascii="Times New Roman" w:hAnsi="Times New Roman" w:cs="Times New Roman"/>
          <w:b/>
          <w:sz w:val="30"/>
          <w:szCs w:val="30"/>
          <w:lang w:val="be-BY"/>
        </w:rPr>
        <w:t xml:space="preserve">Мясцовыя Саветы дэпутатаў маюць права прымаць рашэнні аб бясплатнай перавозцы за кошт сродкаў адпаведных мясцовых бюджэтаў, а таксама іншых крыніц, не забароненых заканадаўствам, </w:t>
      </w:r>
      <w:r w:rsidR="000F64D8" w:rsidRPr="002870F4">
        <w:rPr>
          <w:rFonts w:ascii="Times New Roman" w:hAnsi="Times New Roman" w:cs="Times New Roman"/>
          <w:b/>
          <w:sz w:val="30"/>
          <w:szCs w:val="30"/>
          <w:lang w:val="be-BY"/>
        </w:rPr>
        <w:t>вучняў</w:t>
      </w:r>
      <w:r w:rsidR="007142A3" w:rsidRPr="002870F4">
        <w:rPr>
          <w:rFonts w:ascii="Times New Roman" w:hAnsi="Times New Roman" w:cs="Times New Roman"/>
          <w:sz w:val="30"/>
          <w:szCs w:val="30"/>
          <w:lang w:val="be-BY"/>
        </w:rPr>
        <w:t>:</w:t>
      </w:r>
    </w:p>
    <w:p w14:paraId="73B43B60" w14:textId="1CDF6853" w:rsidR="00F938F3" w:rsidRPr="002870F4" w:rsidRDefault="001729DA">
      <w:pPr>
        <w:pStyle w:val="ConsPlusNormal"/>
        <w:ind w:firstLine="709"/>
        <w:jc w:val="both"/>
        <w:rPr>
          <w:rFonts w:ascii="Times New Roman" w:hAnsi="Times New Roman" w:cs="Times New Roman"/>
          <w:sz w:val="30"/>
          <w:szCs w:val="30"/>
          <w:lang w:val="be-BY"/>
        </w:rPr>
      </w:pPr>
      <w:r w:rsidRPr="002870F4">
        <w:rPr>
          <w:rFonts w:ascii="Times New Roman" w:hAnsi="Times New Roman" w:cs="Times New Roman"/>
          <w:sz w:val="30"/>
          <w:szCs w:val="30"/>
          <w:lang w:val="be-BY"/>
        </w:rPr>
        <w:t xml:space="preserve">якія </w:t>
      </w:r>
      <w:r w:rsidR="007E302A" w:rsidRPr="002870F4">
        <w:rPr>
          <w:rFonts w:ascii="Times New Roman" w:hAnsi="Times New Roman" w:cs="Times New Roman"/>
          <w:sz w:val="30"/>
          <w:szCs w:val="30"/>
          <w:lang w:val="be-BY"/>
        </w:rPr>
        <w:t>з</w:t>
      </w:r>
      <w:r w:rsidRPr="002870F4">
        <w:rPr>
          <w:rFonts w:ascii="Times New Roman" w:hAnsi="Times New Roman" w:cs="Times New Roman"/>
          <w:sz w:val="30"/>
          <w:szCs w:val="30"/>
          <w:lang w:val="be-BY"/>
        </w:rPr>
        <w:t>асвойваюць змест адукацыйнай праграмы дашкольнай адукацыі, адукацыйных праграм агульнай сярэдняй, спецыяльнай адукацыі ў дзяржаўных установах адукацыі, размешчаных</w:t>
      </w:r>
      <w:r w:rsidR="007142A3" w:rsidRPr="002870F4">
        <w:rPr>
          <w:rFonts w:ascii="Times New Roman" w:hAnsi="Times New Roman" w:cs="Times New Roman"/>
          <w:sz w:val="30"/>
          <w:szCs w:val="30"/>
          <w:lang w:val="be-BY"/>
        </w:rPr>
        <w:t xml:space="preserve"> </w:t>
      </w:r>
      <w:r w:rsidRPr="002870F4">
        <w:rPr>
          <w:rFonts w:ascii="Times New Roman" w:hAnsi="Times New Roman" w:cs="Times New Roman"/>
          <w:b/>
          <w:i/>
          <w:sz w:val="30"/>
          <w:szCs w:val="30"/>
          <w:lang w:val="be-BY"/>
        </w:rPr>
        <w:t>у межах населеных пунктаў</w:t>
      </w:r>
      <w:r w:rsidR="007142A3" w:rsidRPr="002870F4">
        <w:rPr>
          <w:rFonts w:ascii="Times New Roman" w:hAnsi="Times New Roman" w:cs="Times New Roman"/>
          <w:sz w:val="30"/>
          <w:szCs w:val="30"/>
          <w:lang w:val="be-BY"/>
        </w:rPr>
        <w:t xml:space="preserve">, </w:t>
      </w:r>
      <w:r w:rsidRPr="002870F4">
        <w:rPr>
          <w:rFonts w:ascii="Times New Roman" w:hAnsi="Times New Roman" w:cs="Times New Roman"/>
          <w:sz w:val="30"/>
          <w:szCs w:val="30"/>
          <w:lang w:val="be-BY"/>
        </w:rPr>
        <w:t>у якіх яны пражываюць, да ўстановы адукацыі і назад школьнымі аўтобусамі</w:t>
      </w:r>
      <w:r w:rsidR="007142A3" w:rsidRPr="002870F4">
        <w:rPr>
          <w:rFonts w:ascii="Times New Roman" w:hAnsi="Times New Roman" w:cs="Times New Roman"/>
          <w:sz w:val="30"/>
          <w:szCs w:val="30"/>
          <w:lang w:val="be-BY"/>
        </w:rPr>
        <w:t xml:space="preserve"> </w:t>
      </w:r>
      <w:r w:rsidRPr="002870F4">
        <w:rPr>
          <w:rFonts w:ascii="Times New Roman" w:hAnsi="Times New Roman" w:cs="Times New Roman"/>
          <w:b/>
          <w:i/>
          <w:sz w:val="30"/>
          <w:szCs w:val="30"/>
          <w:lang w:val="be-BY"/>
        </w:rPr>
        <w:t>па маршруце іх руху</w:t>
      </w:r>
      <w:r w:rsidR="007142A3" w:rsidRPr="002870F4">
        <w:rPr>
          <w:rFonts w:ascii="Times New Roman" w:hAnsi="Times New Roman" w:cs="Times New Roman"/>
          <w:sz w:val="30"/>
          <w:szCs w:val="30"/>
          <w:lang w:val="be-BY"/>
        </w:rPr>
        <w:t xml:space="preserve"> </w:t>
      </w:r>
      <w:r w:rsidRPr="002870F4">
        <w:rPr>
          <w:rFonts w:ascii="Times New Roman" w:hAnsi="Times New Roman" w:cs="Times New Roman"/>
          <w:sz w:val="30"/>
          <w:szCs w:val="30"/>
          <w:lang w:val="be-BY"/>
        </w:rPr>
        <w:t>пры адсутнасці аўтамабільных перавозак пасажыраў транспартам агульнага карыстання або немагчымасці забеспячэння такой перавозкі</w:t>
      </w:r>
      <w:r w:rsidR="007142A3" w:rsidRPr="002870F4">
        <w:rPr>
          <w:rFonts w:ascii="Times New Roman" w:hAnsi="Times New Roman" w:cs="Times New Roman"/>
          <w:sz w:val="30"/>
          <w:szCs w:val="30"/>
          <w:lang w:val="be-BY"/>
        </w:rPr>
        <w:t>;</w:t>
      </w:r>
    </w:p>
    <w:p w14:paraId="6456D898" w14:textId="41B1FFB6" w:rsidR="00F938F3" w:rsidRPr="002870F4" w:rsidRDefault="00C52152">
      <w:pPr>
        <w:pStyle w:val="ConsPlusNormal"/>
        <w:ind w:firstLine="709"/>
        <w:jc w:val="both"/>
        <w:rPr>
          <w:rFonts w:ascii="Times New Roman" w:hAnsi="Times New Roman" w:cs="Times New Roman"/>
          <w:sz w:val="30"/>
          <w:szCs w:val="30"/>
          <w:lang w:val="be-BY"/>
        </w:rPr>
      </w:pPr>
      <w:r w:rsidRPr="002870F4">
        <w:rPr>
          <w:rFonts w:ascii="Times New Roman" w:hAnsi="Times New Roman" w:cs="Times New Roman"/>
          <w:sz w:val="30"/>
          <w:szCs w:val="30"/>
          <w:lang w:val="be-BY"/>
        </w:rPr>
        <w:t xml:space="preserve">якія </w:t>
      </w:r>
      <w:r w:rsidR="007E302A" w:rsidRPr="002870F4">
        <w:rPr>
          <w:rFonts w:ascii="Times New Roman" w:hAnsi="Times New Roman" w:cs="Times New Roman"/>
          <w:sz w:val="30"/>
          <w:szCs w:val="30"/>
          <w:lang w:val="be-BY"/>
        </w:rPr>
        <w:t>з</w:t>
      </w:r>
      <w:r w:rsidRPr="002870F4">
        <w:rPr>
          <w:rFonts w:ascii="Times New Roman" w:hAnsi="Times New Roman" w:cs="Times New Roman"/>
          <w:sz w:val="30"/>
          <w:szCs w:val="30"/>
          <w:lang w:val="be-BY"/>
        </w:rPr>
        <w:t>асвойваюць змест адукацыйных праграм агульнай сярэдняй, спецыяльнай адукацыі, адукацыйнай праграмы дадатковай адукацыі дзяцей і моладзі, а таксама праграмы выхавання дзяцей, якія маюць патрэбу ў аздараўленні, да адукацыйных мерапрыемстваў, экскурсій, фізкультурна-аздараўленчых, спартыўна-масавых, спартыўных, культурных мерапрыемстваў і назад</w:t>
      </w:r>
      <w:r w:rsidR="007142A3" w:rsidRPr="002870F4">
        <w:rPr>
          <w:rFonts w:ascii="Times New Roman" w:hAnsi="Times New Roman" w:cs="Times New Roman"/>
          <w:sz w:val="30"/>
          <w:szCs w:val="30"/>
          <w:lang w:val="be-BY"/>
        </w:rPr>
        <w:t>.</w:t>
      </w:r>
    </w:p>
    <w:p w14:paraId="72C02FD5" w14:textId="77777777" w:rsidR="00F938F3" w:rsidRPr="002870F4" w:rsidRDefault="002D6DE0">
      <w:pPr>
        <w:spacing w:after="0" w:line="240" w:lineRule="auto"/>
        <w:ind w:firstLine="708"/>
        <w:jc w:val="both"/>
        <w:rPr>
          <w:rFonts w:ascii="Times New Roman" w:hAnsi="Times New Roman" w:cs="Times New Roman"/>
          <w:sz w:val="30"/>
          <w:szCs w:val="30"/>
          <w:lang w:val="be-BY"/>
        </w:rPr>
      </w:pPr>
      <w:r w:rsidRPr="002870F4">
        <w:rPr>
          <w:rFonts w:ascii="Times New Roman" w:hAnsi="Times New Roman" w:cs="Times New Roman"/>
          <w:sz w:val="30"/>
          <w:szCs w:val="30"/>
          <w:lang w:val="be-BY"/>
        </w:rPr>
        <w:t>Арганізацыя бясплатнай перавозкі вучняў ажыццяўляецца аўтобусамі, якія выконваюць аўтамабільныя перавозкі пасажыраў транспартам агульнага карыстання, школьнымі аўтобусамі, а таксама цягнікамі рэгіянальных ліній эканомкласа</w:t>
      </w:r>
      <w:r w:rsidR="007142A3" w:rsidRPr="002870F4">
        <w:rPr>
          <w:rFonts w:ascii="Times New Roman" w:hAnsi="Times New Roman" w:cs="Times New Roman"/>
          <w:sz w:val="30"/>
          <w:szCs w:val="30"/>
          <w:lang w:val="be-BY"/>
        </w:rPr>
        <w:t xml:space="preserve"> (</w:t>
      </w:r>
      <w:r w:rsidRPr="002870F4">
        <w:rPr>
          <w:rFonts w:ascii="Times New Roman" w:hAnsi="Times New Roman" w:cs="Times New Roman"/>
          <w:sz w:val="30"/>
          <w:szCs w:val="30"/>
          <w:lang w:val="be-BY"/>
        </w:rPr>
        <w:t>падставы</w:t>
      </w:r>
      <w:r w:rsidR="007142A3" w:rsidRPr="002870F4">
        <w:rPr>
          <w:rFonts w:ascii="Times New Roman" w:hAnsi="Times New Roman" w:cs="Times New Roman"/>
          <w:sz w:val="30"/>
          <w:szCs w:val="30"/>
          <w:lang w:val="be-BY"/>
        </w:rPr>
        <w:t xml:space="preserve"> – п</w:t>
      </w:r>
      <w:r w:rsidRPr="002870F4">
        <w:rPr>
          <w:rFonts w:ascii="Times New Roman" w:hAnsi="Times New Roman" w:cs="Times New Roman"/>
          <w:sz w:val="30"/>
          <w:szCs w:val="30"/>
          <w:lang w:val="be-BY"/>
        </w:rPr>
        <w:t>а</w:t>
      </w:r>
      <w:r w:rsidR="007142A3" w:rsidRPr="002870F4">
        <w:rPr>
          <w:rFonts w:ascii="Times New Roman" w:hAnsi="Times New Roman" w:cs="Times New Roman"/>
          <w:sz w:val="30"/>
          <w:szCs w:val="30"/>
          <w:lang w:val="be-BY"/>
        </w:rPr>
        <w:t>дпункт 2-1.2 пункта 2-1, част</w:t>
      </w:r>
      <w:r w:rsidRPr="002870F4">
        <w:rPr>
          <w:rFonts w:ascii="Times New Roman" w:hAnsi="Times New Roman" w:cs="Times New Roman"/>
          <w:sz w:val="30"/>
          <w:szCs w:val="30"/>
          <w:lang w:val="be-BY"/>
        </w:rPr>
        <w:t>ка</w:t>
      </w:r>
      <w:r w:rsidR="007142A3" w:rsidRPr="002870F4">
        <w:rPr>
          <w:rFonts w:ascii="Times New Roman" w:hAnsi="Times New Roman" w:cs="Times New Roman"/>
          <w:sz w:val="30"/>
          <w:szCs w:val="30"/>
          <w:lang w:val="be-BY"/>
        </w:rPr>
        <w:t xml:space="preserve"> </w:t>
      </w:r>
      <w:r w:rsidRPr="002870F4">
        <w:rPr>
          <w:rFonts w:ascii="Times New Roman" w:hAnsi="Times New Roman" w:cs="Times New Roman"/>
          <w:sz w:val="30"/>
          <w:szCs w:val="30"/>
          <w:lang w:val="be-BY"/>
        </w:rPr>
        <w:t>друг</w:t>
      </w:r>
      <w:r w:rsidR="007142A3" w:rsidRPr="002870F4">
        <w:rPr>
          <w:rFonts w:ascii="Times New Roman" w:hAnsi="Times New Roman" w:cs="Times New Roman"/>
          <w:sz w:val="30"/>
          <w:szCs w:val="30"/>
          <w:lang w:val="be-BY"/>
        </w:rPr>
        <w:t xml:space="preserve">ая пункта 3 </w:t>
      </w:r>
      <w:r w:rsidRPr="002870F4">
        <w:rPr>
          <w:rFonts w:ascii="Times New Roman" w:hAnsi="Times New Roman" w:cs="Times New Roman"/>
          <w:sz w:val="30"/>
          <w:szCs w:val="30"/>
          <w:lang w:val="be-BY"/>
        </w:rPr>
        <w:t>артыкула</w:t>
      </w:r>
      <w:r w:rsidR="007142A3" w:rsidRPr="002870F4">
        <w:rPr>
          <w:rFonts w:ascii="Times New Roman" w:hAnsi="Times New Roman" w:cs="Times New Roman"/>
          <w:sz w:val="30"/>
          <w:szCs w:val="30"/>
          <w:lang w:val="be-BY"/>
        </w:rPr>
        <w:t xml:space="preserve"> 47 Код</w:t>
      </w:r>
      <w:r w:rsidRPr="002870F4">
        <w:rPr>
          <w:rFonts w:ascii="Times New Roman" w:hAnsi="Times New Roman" w:cs="Times New Roman"/>
          <w:sz w:val="30"/>
          <w:szCs w:val="30"/>
          <w:lang w:val="be-BY"/>
        </w:rPr>
        <w:t>э</w:t>
      </w:r>
      <w:r w:rsidR="007142A3" w:rsidRPr="002870F4">
        <w:rPr>
          <w:rFonts w:ascii="Times New Roman" w:hAnsi="Times New Roman" w:cs="Times New Roman"/>
          <w:sz w:val="30"/>
          <w:szCs w:val="30"/>
          <w:lang w:val="be-BY"/>
        </w:rPr>
        <w:t>кса).</w:t>
      </w:r>
    </w:p>
    <w:p w14:paraId="51F7FECE" w14:textId="77777777" w:rsidR="00F938F3" w:rsidRPr="002870F4" w:rsidRDefault="00FA4E6A">
      <w:pPr>
        <w:spacing w:after="0" w:line="240" w:lineRule="auto"/>
        <w:ind w:firstLine="709"/>
        <w:jc w:val="both"/>
        <w:rPr>
          <w:rFonts w:ascii="Times New Roman" w:hAnsi="Times New Roman"/>
          <w:sz w:val="30"/>
          <w:szCs w:val="30"/>
          <w:lang w:val="be-BY"/>
        </w:rPr>
      </w:pPr>
      <w:r w:rsidRPr="002870F4">
        <w:rPr>
          <w:rFonts w:ascii="Times New Roman" w:hAnsi="Times New Roman" w:cs="Times New Roman"/>
          <w:sz w:val="30"/>
          <w:szCs w:val="30"/>
          <w:lang w:val="be-BY"/>
        </w:rPr>
        <w:t>У выпадку правядзення вучэбных заняткаў па вучэбным прадмеце</w:t>
      </w:r>
      <w:r w:rsidR="007142A3" w:rsidRPr="002870F4">
        <w:rPr>
          <w:rFonts w:ascii="Times New Roman" w:hAnsi="Times New Roman" w:cs="Times New Roman"/>
          <w:sz w:val="30"/>
          <w:szCs w:val="30"/>
          <w:lang w:val="be-BY"/>
        </w:rPr>
        <w:t xml:space="preserve"> «</w:t>
      </w:r>
      <w:r w:rsidRPr="002870F4">
        <w:rPr>
          <w:rFonts w:ascii="Times New Roman" w:hAnsi="Times New Roman" w:cs="Times New Roman"/>
          <w:sz w:val="30"/>
          <w:szCs w:val="30"/>
          <w:lang w:val="be-BY"/>
        </w:rPr>
        <w:t>Фізічная культура і здароўе</w:t>
      </w:r>
      <w:r w:rsidR="007142A3" w:rsidRPr="002870F4">
        <w:rPr>
          <w:rFonts w:ascii="Times New Roman" w:hAnsi="Times New Roman" w:cs="Times New Roman"/>
          <w:sz w:val="30"/>
          <w:szCs w:val="30"/>
          <w:lang w:val="be-BY"/>
        </w:rPr>
        <w:t>» пр</w:t>
      </w:r>
      <w:r w:rsidRPr="002870F4">
        <w:rPr>
          <w:rFonts w:ascii="Times New Roman" w:hAnsi="Times New Roman" w:cs="Times New Roman"/>
          <w:sz w:val="30"/>
          <w:szCs w:val="30"/>
          <w:lang w:val="be-BY"/>
        </w:rPr>
        <w:t>ы</w:t>
      </w:r>
      <w:r w:rsidR="007142A3" w:rsidRPr="002870F4">
        <w:rPr>
          <w:rFonts w:ascii="Times New Roman" w:hAnsi="Times New Roman" w:cs="Times New Roman"/>
          <w:sz w:val="30"/>
          <w:szCs w:val="30"/>
          <w:lang w:val="be-BY"/>
        </w:rPr>
        <w:t xml:space="preserve"> </w:t>
      </w:r>
      <w:r w:rsidRPr="002870F4">
        <w:rPr>
          <w:rFonts w:ascii="Times New Roman" w:hAnsi="Times New Roman" w:cs="Times New Roman"/>
          <w:sz w:val="30"/>
          <w:szCs w:val="30"/>
          <w:lang w:val="be-BY"/>
        </w:rPr>
        <w:t>засваенні тэм</w:t>
      </w:r>
      <w:r w:rsidR="007142A3" w:rsidRPr="002870F4">
        <w:rPr>
          <w:rFonts w:ascii="Times New Roman" w:hAnsi="Times New Roman" w:cs="Times New Roman"/>
          <w:sz w:val="30"/>
          <w:szCs w:val="30"/>
          <w:lang w:val="be-BY"/>
        </w:rPr>
        <w:t xml:space="preserve"> «Плаван</w:t>
      </w:r>
      <w:r w:rsidRPr="002870F4">
        <w:rPr>
          <w:rFonts w:ascii="Times New Roman" w:hAnsi="Times New Roman" w:cs="Times New Roman"/>
          <w:sz w:val="30"/>
          <w:szCs w:val="30"/>
          <w:lang w:val="be-BY"/>
        </w:rPr>
        <w:t>н</w:t>
      </w:r>
      <w:r w:rsidR="007142A3" w:rsidRPr="002870F4">
        <w:rPr>
          <w:rFonts w:ascii="Times New Roman" w:hAnsi="Times New Roman" w:cs="Times New Roman"/>
          <w:sz w:val="30"/>
          <w:szCs w:val="30"/>
          <w:lang w:val="be-BY"/>
        </w:rPr>
        <w:t>е», «Х</w:t>
      </w:r>
      <w:r w:rsidRPr="002870F4">
        <w:rPr>
          <w:rFonts w:ascii="Times New Roman" w:hAnsi="Times New Roman" w:cs="Times New Roman"/>
          <w:sz w:val="30"/>
          <w:szCs w:val="30"/>
          <w:lang w:val="be-BY"/>
        </w:rPr>
        <w:t>а</w:t>
      </w:r>
      <w:r w:rsidR="007142A3" w:rsidRPr="002870F4">
        <w:rPr>
          <w:rFonts w:ascii="Times New Roman" w:hAnsi="Times New Roman" w:cs="Times New Roman"/>
          <w:sz w:val="30"/>
          <w:szCs w:val="30"/>
          <w:lang w:val="be-BY"/>
        </w:rPr>
        <w:t xml:space="preserve">кей» </w:t>
      </w:r>
      <w:r w:rsidRPr="002870F4">
        <w:rPr>
          <w:rFonts w:ascii="Times New Roman" w:hAnsi="Times New Roman" w:cs="Times New Roman"/>
          <w:sz w:val="30"/>
          <w:szCs w:val="30"/>
          <w:lang w:val="be-BY"/>
        </w:rPr>
        <w:t>магчыма арганізацыя падвозу вучняў да басейнаў, лядовых арэн</w:t>
      </w:r>
      <w:r w:rsidR="007142A3" w:rsidRPr="002870F4">
        <w:rPr>
          <w:rFonts w:ascii="Times New Roman" w:hAnsi="Times New Roman" w:cs="Times New Roman"/>
          <w:sz w:val="30"/>
          <w:szCs w:val="30"/>
          <w:lang w:val="be-BY"/>
        </w:rPr>
        <w:t>.</w:t>
      </w:r>
    </w:p>
    <w:p w14:paraId="31F70B90" w14:textId="77777777" w:rsidR="00F938F3" w:rsidRPr="002870F4" w:rsidRDefault="00F938F3">
      <w:pPr>
        <w:spacing w:after="0" w:line="240" w:lineRule="auto"/>
        <w:ind w:firstLine="709"/>
        <w:jc w:val="center"/>
        <w:rPr>
          <w:rFonts w:ascii="Times New Roman" w:hAnsi="Times New Roman" w:cs="Times New Roman"/>
          <w:b/>
          <w:sz w:val="30"/>
          <w:szCs w:val="30"/>
          <w:lang w:val="be-BY"/>
        </w:rPr>
      </w:pPr>
    </w:p>
    <w:p w14:paraId="6D836E46" w14:textId="77777777" w:rsidR="00F938F3" w:rsidRPr="002870F4" w:rsidRDefault="00EF0470" w:rsidP="00465532">
      <w:pPr>
        <w:spacing w:after="0" w:line="240" w:lineRule="auto"/>
        <w:ind w:firstLine="709"/>
        <w:jc w:val="center"/>
        <w:rPr>
          <w:rFonts w:ascii="Times New Roman" w:hAnsi="Times New Roman" w:cs="Times New Roman"/>
          <w:b/>
          <w:sz w:val="30"/>
          <w:szCs w:val="30"/>
          <w:lang w:val="be-BY"/>
        </w:rPr>
      </w:pPr>
      <w:r w:rsidRPr="002870F4">
        <w:rPr>
          <w:rFonts w:ascii="Times New Roman" w:hAnsi="Times New Roman" w:cs="Times New Roman"/>
          <w:b/>
          <w:sz w:val="30"/>
          <w:szCs w:val="30"/>
          <w:lang w:val="be-BY"/>
        </w:rPr>
        <w:lastRenderedPageBreak/>
        <w:t>ДАКУМЕНТАЗВАРОТ. ВЫКЛЮЧЭННЕ НЕЎЛАСЦІВЫХ НАСТАЎНІКУ ФУНКЦЫЙ</w:t>
      </w:r>
    </w:p>
    <w:p w14:paraId="662A60E6" w14:textId="77777777" w:rsidR="00F938F3" w:rsidRPr="002870F4" w:rsidRDefault="007142A3">
      <w:pPr>
        <w:spacing w:after="0" w:line="240" w:lineRule="auto"/>
        <w:ind w:firstLine="709"/>
        <w:jc w:val="both"/>
        <w:rPr>
          <w:rFonts w:ascii="Times New Roman" w:hAnsi="Times New Roman"/>
          <w:sz w:val="30"/>
          <w:szCs w:val="30"/>
          <w:lang w:val="be-BY"/>
        </w:rPr>
      </w:pPr>
      <w:r w:rsidRPr="002870F4">
        <w:rPr>
          <w:rFonts w:ascii="Times New Roman" w:eastAsia="Times New Roman" w:hAnsi="Times New Roman"/>
          <w:b/>
          <w:sz w:val="30"/>
          <w:szCs w:val="30"/>
          <w:lang w:val="be-BY" w:eastAsia="ru-RU"/>
        </w:rPr>
        <w:t>8</w:t>
      </w:r>
      <w:r w:rsidRPr="002870F4">
        <w:rPr>
          <w:rFonts w:ascii="Times New Roman" w:eastAsia="Times New Roman" w:hAnsi="Times New Roman"/>
          <w:sz w:val="30"/>
          <w:szCs w:val="30"/>
          <w:lang w:val="be-BY" w:eastAsia="ru-RU"/>
        </w:rPr>
        <w:t>. </w:t>
      </w:r>
      <w:r w:rsidR="00836291" w:rsidRPr="002870F4">
        <w:rPr>
          <w:rFonts w:ascii="Times New Roman" w:eastAsia="Times New Roman" w:hAnsi="Times New Roman"/>
          <w:sz w:val="30"/>
          <w:szCs w:val="30"/>
          <w:lang w:val="be-BY" w:eastAsia="ru-RU"/>
        </w:rPr>
        <w:t>На сайце Міністэрства адукацыі створана рубрыка</w:t>
      </w:r>
      <w:r w:rsidRPr="002870F4">
        <w:rPr>
          <w:rFonts w:ascii="Times New Roman" w:eastAsia="Times New Roman" w:hAnsi="Times New Roman"/>
          <w:sz w:val="30"/>
          <w:szCs w:val="30"/>
          <w:lang w:val="be-BY" w:eastAsia="ru-RU"/>
        </w:rPr>
        <w:t xml:space="preserve"> «</w:t>
      </w:r>
      <w:r w:rsidR="00836291" w:rsidRPr="002870F4">
        <w:rPr>
          <w:rFonts w:ascii="Times New Roman" w:eastAsia="Times New Roman" w:hAnsi="Times New Roman"/>
          <w:sz w:val="30"/>
          <w:szCs w:val="30"/>
          <w:lang w:val="be-BY" w:eastAsia="ru-RU"/>
        </w:rPr>
        <w:t>Аб</w:t>
      </w:r>
      <w:r w:rsidR="00340B74" w:rsidRPr="002870F4">
        <w:rPr>
          <w:rFonts w:ascii="Times New Roman" w:eastAsia="Times New Roman" w:hAnsi="Times New Roman"/>
          <w:sz w:val="30"/>
          <w:szCs w:val="30"/>
          <w:lang w:val="be-BY" w:eastAsia="ru-RU"/>
        </w:rPr>
        <w:t> </w:t>
      </w:r>
      <w:r w:rsidR="00836291" w:rsidRPr="002870F4">
        <w:rPr>
          <w:rFonts w:ascii="Times New Roman" w:eastAsia="Times New Roman" w:hAnsi="Times New Roman"/>
          <w:sz w:val="30"/>
          <w:szCs w:val="30"/>
          <w:lang w:val="be-BY" w:eastAsia="ru-RU"/>
        </w:rPr>
        <w:t>упарадкаванні збору інфармацыі і дзейнасці педагагічных работнікаў</w:t>
      </w:r>
      <w:r w:rsidRPr="002870F4">
        <w:rPr>
          <w:rFonts w:ascii="Times New Roman" w:eastAsia="Times New Roman" w:hAnsi="Times New Roman"/>
          <w:sz w:val="30"/>
          <w:szCs w:val="30"/>
          <w:lang w:val="be-BY" w:eastAsia="ru-RU"/>
        </w:rPr>
        <w:t xml:space="preserve">», </w:t>
      </w:r>
      <w:r w:rsidR="00986BD2" w:rsidRPr="002870F4">
        <w:rPr>
          <w:rFonts w:ascii="Times New Roman" w:eastAsia="Times New Roman" w:hAnsi="Times New Roman"/>
          <w:sz w:val="30"/>
          <w:szCs w:val="30"/>
          <w:lang w:val="be-BY" w:eastAsia="ru-RU"/>
        </w:rPr>
        <w:t>у</w:t>
      </w:r>
      <w:r w:rsidR="00340B74" w:rsidRPr="002870F4">
        <w:rPr>
          <w:rFonts w:ascii="Times New Roman" w:eastAsia="Times New Roman" w:hAnsi="Times New Roman"/>
          <w:sz w:val="30"/>
          <w:szCs w:val="30"/>
          <w:lang w:val="be-BY" w:eastAsia="ru-RU"/>
        </w:rPr>
        <w:t> </w:t>
      </w:r>
      <w:r w:rsidR="00986BD2" w:rsidRPr="002870F4">
        <w:rPr>
          <w:rFonts w:ascii="Times New Roman" w:eastAsia="Times New Roman" w:hAnsi="Times New Roman"/>
          <w:sz w:val="30"/>
          <w:szCs w:val="30"/>
          <w:lang w:val="be-BY" w:eastAsia="ru-RU"/>
        </w:rPr>
        <w:t>якой размешчаны нарматыўныя прававыя акты і інфармацыя па пытаннях дэбюракратызацыі, вядзення дакументацыі ва ўстановах агульнай сярэдняй адукацыі</w:t>
      </w:r>
      <w:r w:rsidRPr="002870F4">
        <w:rPr>
          <w:rFonts w:ascii="Times New Roman" w:hAnsi="Times New Roman"/>
          <w:sz w:val="30"/>
          <w:szCs w:val="30"/>
          <w:lang w:val="be-BY"/>
        </w:rPr>
        <w:t>.</w:t>
      </w:r>
    </w:p>
    <w:p w14:paraId="02D43FEF" w14:textId="77777777" w:rsidR="00F938F3" w:rsidRPr="002870F4" w:rsidRDefault="003A611A">
      <w:pPr>
        <w:spacing w:after="0" w:line="240" w:lineRule="auto"/>
        <w:ind w:firstLine="709"/>
        <w:jc w:val="both"/>
        <w:rPr>
          <w:rFonts w:ascii="Times New Roman" w:hAnsi="Times New Roman"/>
          <w:b/>
          <w:bCs/>
          <w:sz w:val="30"/>
          <w:szCs w:val="30"/>
          <w:lang w:val="be-BY"/>
        </w:rPr>
      </w:pPr>
      <w:r w:rsidRPr="002870F4">
        <w:rPr>
          <w:rFonts w:ascii="Times New Roman" w:hAnsi="Times New Roman"/>
          <w:sz w:val="30"/>
          <w:szCs w:val="30"/>
          <w:lang w:val="be-BY"/>
        </w:rPr>
        <w:t>Недапушчальна ўводзіць у практыку работы школ дакументацыю, не прадугледжаную нарматыўнымі прававымі актамі ў сферы агульнай сярэдняй адукацыі</w:t>
      </w:r>
      <w:r w:rsidR="007142A3" w:rsidRPr="002870F4">
        <w:rPr>
          <w:rFonts w:ascii="Times New Roman" w:hAnsi="Times New Roman"/>
          <w:sz w:val="30"/>
          <w:szCs w:val="30"/>
          <w:lang w:val="be-BY"/>
        </w:rPr>
        <w:t>.</w:t>
      </w:r>
    </w:p>
    <w:p w14:paraId="23A56847" w14:textId="36F4606B" w:rsidR="00F938F3" w:rsidRPr="002870F4" w:rsidRDefault="003A611A">
      <w:pPr>
        <w:spacing w:after="0" w:line="240" w:lineRule="auto"/>
        <w:ind w:firstLine="709"/>
        <w:jc w:val="both"/>
        <w:rPr>
          <w:rFonts w:ascii="Times New Roman" w:hAnsi="Times New Roman" w:cs="Times New Roman"/>
          <w:sz w:val="30"/>
          <w:szCs w:val="30"/>
          <w:lang w:val="be-BY"/>
        </w:rPr>
      </w:pPr>
      <w:r w:rsidRPr="002870F4">
        <w:rPr>
          <w:rFonts w:ascii="Times New Roman" w:hAnsi="Times New Roman" w:cs="Times New Roman"/>
          <w:b/>
          <w:bCs/>
          <w:sz w:val="30"/>
          <w:szCs w:val="30"/>
          <w:lang w:val="be-BY"/>
        </w:rPr>
        <w:t>Звяртаем увагу</w:t>
      </w:r>
      <w:r w:rsidR="007142A3" w:rsidRPr="002870F4">
        <w:rPr>
          <w:rFonts w:ascii="Times New Roman" w:hAnsi="Times New Roman" w:cs="Times New Roman"/>
          <w:sz w:val="30"/>
          <w:szCs w:val="30"/>
          <w:lang w:val="be-BY"/>
        </w:rPr>
        <w:t xml:space="preserve">, </w:t>
      </w:r>
      <w:r w:rsidRPr="002870F4">
        <w:rPr>
          <w:rFonts w:ascii="Times New Roman" w:hAnsi="Times New Roman" w:cs="Times New Roman"/>
          <w:sz w:val="30"/>
          <w:szCs w:val="30"/>
          <w:lang w:val="be-BY"/>
        </w:rPr>
        <w:t>ш</w:t>
      </w:r>
      <w:r w:rsidR="007142A3" w:rsidRPr="002870F4">
        <w:rPr>
          <w:rFonts w:ascii="Times New Roman" w:hAnsi="Times New Roman" w:cs="Times New Roman"/>
          <w:sz w:val="30"/>
          <w:szCs w:val="30"/>
          <w:lang w:val="be-BY"/>
        </w:rPr>
        <w:t>то</w:t>
      </w:r>
      <w:r w:rsidR="006E63C1" w:rsidRPr="002870F4">
        <w:rPr>
          <w:rFonts w:ascii="Times New Roman" w:hAnsi="Times New Roman" w:cs="Times New Roman"/>
          <w:sz w:val="30"/>
          <w:szCs w:val="30"/>
          <w:lang w:val="be-BY"/>
        </w:rPr>
        <w:t>,</w:t>
      </w:r>
      <w:r w:rsidR="007142A3" w:rsidRPr="002870F4">
        <w:rPr>
          <w:rFonts w:ascii="Times New Roman" w:hAnsi="Times New Roman" w:cs="Times New Roman"/>
          <w:sz w:val="30"/>
          <w:szCs w:val="30"/>
          <w:lang w:val="be-BY"/>
        </w:rPr>
        <w:t xml:space="preserve"> </w:t>
      </w:r>
      <w:r w:rsidRPr="002870F4">
        <w:rPr>
          <w:rFonts w:ascii="Times New Roman" w:hAnsi="Times New Roman" w:cs="Times New Roman"/>
          <w:sz w:val="30"/>
          <w:szCs w:val="30"/>
          <w:lang w:val="be-BY"/>
        </w:rPr>
        <w:t>згодна з пунктам</w:t>
      </w:r>
      <w:r w:rsidR="007142A3" w:rsidRPr="002870F4">
        <w:rPr>
          <w:rFonts w:ascii="Times New Roman" w:hAnsi="Times New Roman" w:cs="Times New Roman"/>
          <w:sz w:val="30"/>
          <w:szCs w:val="30"/>
          <w:lang w:val="be-BY"/>
        </w:rPr>
        <w:t xml:space="preserve"> 1 </w:t>
      </w:r>
      <w:r w:rsidRPr="002870F4">
        <w:rPr>
          <w:rFonts w:ascii="Times New Roman" w:hAnsi="Times New Roman" w:cs="Times New Roman"/>
          <w:sz w:val="30"/>
          <w:szCs w:val="30"/>
          <w:lang w:val="be-BY"/>
        </w:rPr>
        <w:t xml:space="preserve">пастановы Міністэрства адукацыі Рэспублікі Беларусь ад </w:t>
      </w:r>
      <w:r w:rsidR="007142A3" w:rsidRPr="002870F4">
        <w:rPr>
          <w:rFonts w:ascii="Times New Roman" w:hAnsi="Times New Roman" w:cs="Times New Roman"/>
          <w:sz w:val="30"/>
          <w:szCs w:val="30"/>
          <w:lang w:val="be-BY"/>
        </w:rPr>
        <w:t>27.12.2017 № 164 «</w:t>
      </w:r>
      <w:r w:rsidRPr="002870F4">
        <w:rPr>
          <w:rFonts w:ascii="Times New Roman" w:hAnsi="Times New Roman" w:cs="Times New Roman"/>
          <w:sz w:val="30"/>
          <w:szCs w:val="30"/>
          <w:lang w:val="be-BY"/>
        </w:rPr>
        <w:t>Аб устанаўленні пераліку дакументаў, абавязковых для вядзення асобнымі педагагічнымі работнікамі, і выключэння практыкі прыцягнення педагагічных работнікаў да выканання работ, якія не адносяцца да выканання іх працоўных функцый</w:t>
      </w:r>
      <w:r w:rsidR="007142A3" w:rsidRPr="002870F4">
        <w:rPr>
          <w:rFonts w:ascii="Times New Roman" w:hAnsi="Times New Roman" w:cs="Times New Roman"/>
          <w:sz w:val="30"/>
          <w:szCs w:val="30"/>
          <w:lang w:val="be-BY"/>
        </w:rPr>
        <w:t>» (</w:t>
      </w:r>
      <w:r w:rsidRPr="002870F4">
        <w:rPr>
          <w:rFonts w:ascii="Times New Roman" w:hAnsi="Times New Roman" w:cs="Times New Roman"/>
          <w:sz w:val="30"/>
          <w:szCs w:val="30"/>
          <w:lang w:val="be-BY"/>
        </w:rPr>
        <w:t>у рэдакцыі пастановы Міністэрства адукацыі ад</w:t>
      </w:r>
      <w:r w:rsidR="007142A3" w:rsidRPr="002870F4">
        <w:rPr>
          <w:rFonts w:ascii="Times New Roman" w:hAnsi="Times New Roman" w:cs="Times New Roman"/>
          <w:sz w:val="30"/>
          <w:szCs w:val="30"/>
          <w:lang w:val="be-BY"/>
        </w:rPr>
        <w:t xml:space="preserve"> 05.11.2024 № 143), </w:t>
      </w:r>
      <w:r w:rsidRPr="002870F4">
        <w:rPr>
          <w:rFonts w:ascii="Times New Roman" w:hAnsi="Times New Roman" w:cs="Times New Roman"/>
          <w:sz w:val="30"/>
          <w:szCs w:val="30"/>
          <w:lang w:val="be-BY"/>
        </w:rPr>
        <w:t>настаўнік абавязаны весці</w:t>
      </w:r>
      <w:r w:rsidR="007142A3" w:rsidRPr="002870F4">
        <w:rPr>
          <w:rFonts w:ascii="Times New Roman" w:hAnsi="Times New Roman" w:cs="Times New Roman"/>
          <w:sz w:val="30"/>
          <w:szCs w:val="30"/>
          <w:lang w:val="be-BY"/>
        </w:rPr>
        <w:t>:</w:t>
      </w:r>
    </w:p>
    <w:p w14:paraId="1B9E24F8" w14:textId="77777777" w:rsidR="00F938F3" w:rsidRPr="002870F4" w:rsidRDefault="00C24F4D">
      <w:pPr>
        <w:spacing w:after="0" w:line="240" w:lineRule="auto"/>
        <w:ind w:firstLine="709"/>
        <w:jc w:val="both"/>
        <w:rPr>
          <w:rFonts w:ascii="Times New Roman" w:hAnsi="Times New Roman" w:cs="Times New Roman"/>
          <w:sz w:val="30"/>
          <w:szCs w:val="30"/>
          <w:lang w:val="be-BY"/>
        </w:rPr>
      </w:pPr>
      <w:r w:rsidRPr="002870F4">
        <w:rPr>
          <w:rFonts w:ascii="Times New Roman" w:hAnsi="Times New Roman" w:cs="Times New Roman"/>
          <w:sz w:val="30"/>
          <w:szCs w:val="30"/>
          <w:lang w:val="be-BY"/>
        </w:rPr>
        <w:t>каляндарна-тэматычнае планаванне</w:t>
      </w:r>
      <w:r w:rsidR="007142A3" w:rsidRPr="002870F4">
        <w:rPr>
          <w:rFonts w:ascii="Times New Roman" w:hAnsi="Times New Roman" w:cs="Times New Roman"/>
          <w:sz w:val="30"/>
          <w:szCs w:val="30"/>
          <w:lang w:val="be-BY"/>
        </w:rPr>
        <w:t>;</w:t>
      </w:r>
    </w:p>
    <w:p w14:paraId="1CFCF8EA" w14:textId="77777777" w:rsidR="00F938F3" w:rsidRPr="002870F4" w:rsidRDefault="00C24F4D">
      <w:pPr>
        <w:spacing w:after="0" w:line="240" w:lineRule="auto"/>
        <w:ind w:firstLine="709"/>
        <w:jc w:val="both"/>
        <w:rPr>
          <w:rFonts w:ascii="Times New Roman" w:hAnsi="Times New Roman" w:cs="Times New Roman"/>
          <w:sz w:val="30"/>
          <w:szCs w:val="30"/>
          <w:lang w:val="be-BY"/>
        </w:rPr>
      </w:pPr>
      <w:r w:rsidRPr="002870F4">
        <w:rPr>
          <w:rFonts w:ascii="Times New Roman" w:hAnsi="Times New Roman" w:cs="Times New Roman"/>
          <w:sz w:val="30"/>
          <w:szCs w:val="30"/>
          <w:lang w:val="be-BY"/>
        </w:rPr>
        <w:t>паўрочнае планаванне (настаўнік без кваліфікацыйнай катэгорыі, настаўнік другой кваліфікацыйнай катэгорыі)</w:t>
      </w:r>
      <w:r w:rsidR="007142A3" w:rsidRPr="002870F4">
        <w:rPr>
          <w:rFonts w:ascii="Times New Roman" w:hAnsi="Times New Roman" w:cs="Times New Roman"/>
          <w:sz w:val="30"/>
          <w:szCs w:val="30"/>
          <w:lang w:val="be-BY"/>
        </w:rPr>
        <w:t>;</w:t>
      </w:r>
    </w:p>
    <w:p w14:paraId="2FE5F30A" w14:textId="77777777" w:rsidR="00F938F3" w:rsidRPr="002870F4" w:rsidRDefault="0079512A">
      <w:pPr>
        <w:spacing w:after="0" w:line="240" w:lineRule="auto"/>
        <w:ind w:firstLine="709"/>
        <w:jc w:val="both"/>
        <w:rPr>
          <w:rFonts w:ascii="Times New Roman" w:hAnsi="Times New Roman" w:cs="Times New Roman"/>
          <w:sz w:val="30"/>
          <w:szCs w:val="30"/>
          <w:lang w:val="be-BY"/>
        </w:rPr>
      </w:pPr>
      <w:r w:rsidRPr="002870F4">
        <w:rPr>
          <w:rFonts w:ascii="Times New Roman" w:hAnsi="Times New Roman" w:cs="Times New Roman"/>
          <w:sz w:val="30"/>
          <w:szCs w:val="30"/>
          <w:lang w:val="be-BY"/>
        </w:rPr>
        <w:t>а</w:t>
      </w:r>
      <w:r w:rsidR="007142A3" w:rsidRPr="002870F4">
        <w:rPr>
          <w:rFonts w:ascii="Times New Roman" w:hAnsi="Times New Roman" w:cs="Times New Roman"/>
          <w:sz w:val="30"/>
          <w:szCs w:val="30"/>
          <w:lang w:val="be-BY"/>
        </w:rPr>
        <w:t xml:space="preserve">порную схему </w:t>
      </w:r>
      <w:r w:rsidRPr="002870F4">
        <w:rPr>
          <w:rFonts w:ascii="Times New Roman" w:hAnsi="Times New Roman" w:cs="Times New Roman"/>
          <w:sz w:val="30"/>
          <w:szCs w:val="30"/>
          <w:lang w:val="be-BY"/>
        </w:rPr>
        <w:t>ў</w:t>
      </w:r>
      <w:r w:rsidR="007142A3" w:rsidRPr="002870F4">
        <w:rPr>
          <w:rFonts w:ascii="Times New Roman" w:hAnsi="Times New Roman" w:cs="Times New Roman"/>
          <w:sz w:val="30"/>
          <w:szCs w:val="30"/>
          <w:lang w:val="be-BY"/>
        </w:rPr>
        <w:t>рока (</w:t>
      </w:r>
      <w:r w:rsidR="001F6B96" w:rsidRPr="002870F4">
        <w:rPr>
          <w:rFonts w:ascii="Times New Roman" w:hAnsi="Times New Roman" w:cs="Times New Roman"/>
          <w:sz w:val="30"/>
          <w:szCs w:val="30"/>
          <w:lang w:val="be-BY"/>
        </w:rPr>
        <w:t>настаўнік кваліфікацыйнай катэгорыі</w:t>
      </w:r>
      <w:r w:rsidR="007142A3" w:rsidRPr="002870F4">
        <w:rPr>
          <w:rFonts w:ascii="Times New Roman" w:hAnsi="Times New Roman" w:cs="Times New Roman"/>
          <w:sz w:val="30"/>
          <w:szCs w:val="30"/>
          <w:lang w:val="be-BY"/>
        </w:rPr>
        <w:t xml:space="preserve"> «</w:t>
      </w:r>
      <w:r w:rsidR="001F6B96" w:rsidRPr="002870F4">
        <w:rPr>
          <w:rFonts w:ascii="Times New Roman" w:hAnsi="Times New Roman" w:cs="Times New Roman"/>
          <w:sz w:val="30"/>
          <w:szCs w:val="30"/>
          <w:lang w:val="be-BY"/>
        </w:rPr>
        <w:t>настаўнік</w:t>
      </w:r>
      <w:r w:rsidR="007142A3" w:rsidRPr="002870F4">
        <w:rPr>
          <w:rFonts w:ascii="Times New Roman" w:hAnsi="Times New Roman" w:cs="Times New Roman"/>
          <w:sz w:val="30"/>
          <w:szCs w:val="30"/>
          <w:lang w:val="be-BY"/>
        </w:rPr>
        <w:t>-мет</w:t>
      </w:r>
      <w:r w:rsidR="001F6B96" w:rsidRPr="002870F4">
        <w:rPr>
          <w:rFonts w:ascii="Times New Roman" w:hAnsi="Times New Roman" w:cs="Times New Roman"/>
          <w:sz w:val="30"/>
          <w:szCs w:val="30"/>
          <w:lang w:val="be-BY"/>
        </w:rPr>
        <w:t>а</w:t>
      </w:r>
      <w:r w:rsidR="007142A3" w:rsidRPr="002870F4">
        <w:rPr>
          <w:rFonts w:ascii="Times New Roman" w:hAnsi="Times New Roman" w:cs="Times New Roman"/>
          <w:sz w:val="30"/>
          <w:szCs w:val="30"/>
          <w:lang w:val="be-BY"/>
        </w:rPr>
        <w:t>д</w:t>
      </w:r>
      <w:r w:rsidR="001F6B96" w:rsidRPr="002870F4">
        <w:rPr>
          <w:rFonts w:ascii="Times New Roman" w:hAnsi="Times New Roman" w:cs="Times New Roman"/>
          <w:sz w:val="30"/>
          <w:szCs w:val="30"/>
          <w:lang w:val="be-BY"/>
        </w:rPr>
        <w:t>ы</w:t>
      </w:r>
      <w:r w:rsidR="007142A3" w:rsidRPr="002870F4">
        <w:rPr>
          <w:rFonts w:ascii="Times New Roman" w:hAnsi="Times New Roman" w:cs="Times New Roman"/>
          <w:sz w:val="30"/>
          <w:szCs w:val="30"/>
          <w:lang w:val="be-BY"/>
        </w:rPr>
        <w:t xml:space="preserve">ст», </w:t>
      </w:r>
      <w:r w:rsidR="001F6B96" w:rsidRPr="002870F4">
        <w:rPr>
          <w:rFonts w:ascii="Times New Roman" w:hAnsi="Times New Roman" w:cs="Times New Roman"/>
          <w:sz w:val="30"/>
          <w:szCs w:val="30"/>
          <w:lang w:val="be-BY"/>
        </w:rPr>
        <w:t>вышэйшай і першай кваліфікацыйнай катэгорыі</w:t>
      </w:r>
      <w:r w:rsidR="007142A3" w:rsidRPr="002870F4">
        <w:rPr>
          <w:rFonts w:ascii="Times New Roman" w:hAnsi="Times New Roman" w:cs="Times New Roman"/>
          <w:sz w:val="30"/>
          <w:szCs w:val="30"/>
          <w:lang w:val="be-BY"/>
        </w:rPr>
        <w:t>).</w:t>
      </w:r>
    </w:p>
    <w:p w14:paraId="23A98BCB" w14:textId="77777777" w:rsidR="00F938F3" w:rsidRPr="002870F4" w:rsidRDefault="00FB5DF5">
      <w:pPr>
        <w:spacing w:after="0" w:line="240" w:lineRule="auto"/>
        <w:ind w:firstLine="709"/>
        <w:jc w:val="both"/>
        <w:rPr>
          <w:rFonts w:ascii="Times New Roman" w:hAnsi="Times New Roman" w:cs="Times New Roman"/>
          <w:sz w:val="30"/>
          <w:szCs w:val="30"/>
          <w:lang w:val="be-BY" w:eastAsia="be-BY"/>
        </w:rPr>
      </w:pPr>
      <w:r w:rsidRPr="002870F4">
        <w:rPr>
          <w:rFonts w:ascii="Times New Roman" w:hAnsi="Times New Roman" w:cs="Times New Roman"/>
          <w:sz w:val="30"/>
          <w:szCs w:val="30"/>
          <w:lang w:val="be-BY" w:eastAsia="be-BY"/>
        </w:rPr>
        <w:t>Настаўнік мае права выкарыстоўваць прыкладнае каляндарна-тэматычнае планаванне</w:t>
      </w:r>
      <w:r w:rsidR="007142A3" w:rsidRPr="002870F4">
        <w:rPr>
          <w:rFonts w:ascii="Times New Roman" w:hAnsi="Times New Roman" w:cs="Times New Roman"/>
          <w:sz w:val="30"/>
          <w:szCs w:val="30"/>
          <w:lang w:val="be-BY" w:eastAsia="be-BY"/>
        </w:rPr>
        <w:t xml:space="preserve"> (дале</w:t>
      </w:r>
      <w:r w:rsidRPr="002870F4">
        <w:rPr>
          <w:rFonts w:ascii="Times New Roman" w:hAnsi="Times New Roman" w:cs="Times New Roman"/>
          <w:sz w:val="30"/>
          <w:szCs w:val="30"/>
          <w:lang w:val="be-BY" w:eastAsia="be-BY"/>
        </w:rPr>
        <w:t>й</w:t>
      </w:r>
      <w:r w:rsidR="007142A3" w:rsidRPr="002870F4">
        <w:rPr>
          <w:rFonts w:ascii="Times New Roman" w:hAnsi="Times New Roman" w:cs="Times New Roman"/>
          <w:sz w:val="30"/>
          <w:szCs w:val="30"/>
          <w:lang w:val="be-BY" w:eastAsia="be-BY"/>
        </w:rPr>
        <w:t xml:space="preserve"> – КТП) </w:t>
      </w:r>
      <w:r w:rsidRPr="002870F4">
        <w:rPr>
          <w:rFonts w:ascii="Times New Roman" w:hAnsi="Times New Roman" w:cs="Times New Roman"/>
          <w:sz w:val="30"/>
          <w:szCs w:val="30"/>
          <w:lang w:val="be-BY" w:eastAsia="be-BY"/>
        </w:rPr>
        <w:t>па адпаведным вучэбным прадмеце, рэкамендаван</w:t>
      </w:r>
      <w:r w:rsidR="00094491" w:rsidRPr="002870F4">
        <w:rPr>
          <w:rFonts w:ascii="Times New Roman" w:hAnsi="Times New Roman" w:cs="Times New Roman"/>
          <w:sz w:val="30"/>
          <w:szCs w:val="30"/>
          <w:lang w:val="be-BY" w:eastAsia="be-BY"/>
        </w:rPr>
        <w:t>ае</w:t>
      </w:r>
      <w:r w:rsidRPr="002870F4">
        <w:rPr>
          <w:rFonts w:ascii="Times New Roman" w:hAnsi="Times New Roman" w:cs="Times New Roman"/>
          <w:sz w:val="30"/>
          <w:szCs w:val="30"/>
          <w:lang w:val="be-BY" w:eastAsia="be-BY"/>
        </w:rPr>
        <w:t xml:space="preserve"> да выдання навукова-метадычным саветам дзяржаўнай установы адукацыі</w:t>
      </w:r>
      <w:r w:rsidR="007142A3" w:rsidRPr="002870F4">
        <w:rPr>
          <w:rFonts w:ascii="Times New Roman" w:hAnsi="Times New Roman" w:cs="Times New Roman"/>
          <w:sz w:val="30"/>
          <w:szCs w:val="30"/>
          <w:lang w:val="be-BY" w:eastAsia="be-BY"/>
        </w:rPr>
        <w:t xml:space="preserve"> «</w:t>
      </w:r>
      <w:r w:rsidRPr="002870F4">
        <w:rPr>
          <w:rFonts w:ascii="Times New Roman" w:hAnsi="Times New Roman" w:cs="Times New Roman"/>
          <w:sz w:val="30"/>
          <w:szCs w:val="30"/>
          <w:lang w:val="be-BY" w:eastAsia="be-BY"/>
        </w:rPr>
        <w:t>Акадэмія адукацыі</w:t>
      </w:r>
      <w:r w:rsidR="007142A3" w:rsidRPr="002870F4">
        <w:rPr>
          <w:rFonts w:ascii="Times New Roman" w:hAnsi="Times New Roman" w:cs="Times New Roman"/>
          <w:sz w:val="30"/>
          <w:szCs w:val="30"/>
          <w:lang w:val="be-BY" w:eastAsia="be-BY"/>
        </w:rPr>
        <w:t xml:space="preserve">» </w:t>
      </w:r>
      <w:r w:rsidRPr="002870F4">
        <w:rPr>
          <w:rFonts w:ascii="Times New Roman" w:hAnsi="Times New Roman" w:cs="Times New Roman"/>
          <w:sz w:val="30"/>
          <w:szCs w:val="30"/>
          <w:lang w:val="be-BY" w:eastAsia="be-BY"/>
        </w:rPr>
        <w:t>па дашкольнай, агульнай сярэдняй, спецыяльнай адукацыі, дадатковай адукацыі дзяцей і моладзі</w:t>
      </w:r>
      <w:r w:rsidR="007142A3" w:rsidRPr="002870F4">
        <w:rPr>
          <w:rFonts w:ascii="Times New Roman" w:hAnsi="Times New Roman" w:cs="Times New Roman"/>
          <w:sz w:val="30"/>
          <w:szCs w:val="30"/>
          <w:lang w:val="be-BY" w:eastAsia="be-BY"/>
        </w:rPr>
        <w:t xml:space="preserve">. </w:t>
      </w:r>
      <w:r w:rsidRPr="002870F4">
        <w:rPr>
          <w:rFonts w:ascii="Times New Roman" w:hAnsi="Times New Roman" w:cs="Times New Roman"/>
          <w:sz w:val="30"/>
          <w:szCs w:val="30"/>
          <w:lang w:val="be-BY" w:eastAsia="be-BY"/>
        </w:rPr>
        <w:t>Пры выкарыстанні названага</w:t>
      </w:r>
      <w:r w:rsidR="007142A3" w:rsidRPr="002870F4">
        <w:rPr>
          <w:rFonts w:ascii="Times New Roman" w:hAnsi="Times New Roman" w:cs="Times New Roman"/>
          <w:sz w:val="30"/>
          <w:szCs w:val="30"/>
          <w:lang w:val="be-BY" w:eastAsia="be-BY"/>
        </w:rPr>
        <w:t xml:space="preserve"> КТП </w:t>
      </w:r>
      <w:r w:rsidRPr="002870F4">
        <w:rPr>
          <w:rFonts w:ascii="Times New Roman" w:hAnsi="Times New Roman" w:cs="Times New Roman"/>
          <w:sz w:val="30"/>
          <w:szCs w:val="30"/>
          <w:lang w:val="be-BY" w:eastAsia="be-BY"/>
        </w:rPr>
        <w:t>настаўнік можа ўносіць у яго карэктывы (можна ў зборніку) у межах вучэбных гадзін, адведзеных на вывучэнне вучэбнага прадмета</w:t>
      </w:r>
      <w:r w:rsidR="00486CD9" w:rsidRPr="002870F4">
        <w:rPr>
          <w:rFonts w:ascii="Times New Roman" w:hAnsi="Times New Roman" w:cs="Times New Roman"/>
          <w:sz w:val="30"/>
          <w:szCs w:val="30"/>
          <w:lang w:val="be-BY" w:eastAsia="be-BY"/>
        </w:rPr>
        <w:t>,</w:t>
      </w:r>
      <w:r w:rsidRPr="002870F4">
        <w:rPr>
          <w:rFonts w:ascii="Times New Roman" w:hAnsi="Times New Roman" w:cs="Times New Roman"/>
          <w:sz w:val="30"/>
          <w:szCs w:val="30"/>
          <w:lang w:val="be-BY" w:eastAsia="be-BY"/>
        </w:rPr>
        <w:t xml:space="preserve"> </w:t>
      </w:r>
      <w:r w:rsidR="00486CD9" w:rsidRPr="002870F4">
        <w:rPr>
          <w:rFonts w:ascii="Times New Roman" w:hAnsi="Times New Roman" w:cs="Times New Roman"/>
          <w:sz w:val="30"/>
          <w:szCs w:val="30"/>
          <w:lang w:val="be-BY" w:eastAsia="be-BY"/>
        </w:rPr>
        <w:t>у</w:t>
      </w:r>
      <w:r w:rsidRPr="002870F4">
        <w:rPr>
          <w:rFonts w:ascii="Times New Roman" w:hAnsi="Times New Roman" w:cs="Times New Roman"/>
          <w:sz w:val="30"/>
          <w:szCs w:val="30"/>
          <w:lang w:val="be-BY" w:eastAsia="be-BY"/>
        </w:rPr>
        <w:t xml:space="preserve"> залежнасці ад узроўню вынікаў вучэбнай дзейнасці і пазнавальных магчымасцей вучняў, іншых аб’ектыўных абставін</w:t>
      </w:r>
      <w:r w:rsidR="007142A3" w:rsidRPr="002870F4">
        <w:rPr>
          <w:rFonts w:ascii="Times New Roman" w:hAnsi="Times New Roman" w:cs="Times New Roman"/>
          <w:sz w:val="30"/>
          <w:szCs w:val="30"/>
          <w:lang w:val="be-BY" w:eastAsia="be-BY"/>
        </w:rPr>
        <w:t xml:space="preserve">. </w:t>
      </w:r>
      <w:r w:rsidRPr="002870F4">
        <w:rPr>
          <w:rFonts w:ascii="Times New Roman" w:hAnsi="Times New Roman" w:cs="Times New Roman"/>
          <w:sz w:val="30"/>
          <w:szCs w:val="30"/>
          <w:lang w:val="be-BY" w:eastAsia="be-BY"/>
        </w:rPr>
        <w:t>Настаўнік фіксуе змяненні і дапаўненні, якія ўносяцца,</w:t>
      </w:r>
      <w:r w:rsidR="007142A3" w:rsidRPr="002870F4">
        <w:rPr>
          <w:rFonts w:ascii="Times New Roman" w:hAnsi="Times New Roman" w:cs="Times New Roman"/>
          <w:sz w:val="30"/>
          <w:szCs w:val="30"/>
          <w:lang w:val="be-BY" w:eastAsia="be-BY"/>
        </w:rPr>
        <w:t xml:space="preserve"> </w:t>
      </w:r>
      <w:r w:rsidRPr="002870F4">
        <w:rPr>
          <w:rFonts w:ascii="Times New Roman" w:hAnsi="Times New Roman" w:cs="Times New Roman"/>
          <w:b/>
          <w:sz w:val="30"/>
          <w:szCs w:val="30"/>
          <w:lang w:val="be-BY" w:eastAsia="be-BY"/>
        </w:rPr>
        <w:t>узгадняючы іх з кіраўніком або намеснікам кіраўніка ўстановы адукацыі</w:t>
      </w:r>
      <w:r w:rsidR="007142A3" w:rsidRPr="002870F4">
        <w:rPr>
          <w:rFonts w:ascii="Times New Roman" w:hAnsi="Times New Roman" w:cs="Times New Roman"/>
          <w:sz w:val="30"/>
          <w:szCs w:val="30"/>
          <w:lang w:val="be-BY" w:eastAsia="be-BY"/>
        </w:rPr>
        <w:t xml:space="preserve">. </w:t>
      </w:r>
      <w:r w:rsidR="00437299" w:rsidRPr="002870F4">
        <w:rPr>
          <w:rFonts w:ascii="Times New Roman" w:hAnsi="Times New Roman" w:cs="Times New Roman"/>
          <w:sz w:val="30"/>
          <w:szCs w:val="30"/>
          <w:lang w:val="be-BY" w:eastAsia="be-BY"/>
        </w:rPr>
        <w:t>У дапамогу настаўніку для паўрочнага планавання, складання апорных схем урока ў КТП размешчаны каментарыі да вучэбных заняткаў, у якіх пазначаны мэты, асноўныя вучэбныя дзеянні вучняў</w:t>
      </w:r>
      <w:r w:rsidR="007142A3" w:rsidRPr="002870F4">
        <w:rPr>
          <w:rFonts w:ascii="Times New Roman" w:hAnsi="Times New Roman" w:cs="Times New Roman"/>
          <w:sz w:val="30"/>
          <w:szCs w:val="30"/>
          <w:lang w:val="be-BY" w:eastAsia="be-BY"/>
        </w:rPr>
        <w:t>.</w:t>
      </w:r>
    </w:p>
    <w:p w14:paraId="3A64B753" w14:textId="696F806D" w:rsidR="00F43685" w:rsidRPr="002870F4" w:rsidRDefault="000A2F9D">
      <w:pPr>
        <w:spacing w:after="0" w:line="240" w:lineRule="auto"/>
        <w:ind w:firstLine="709"/>
        <w:jc w:val="both"/>
        <w:rPr>
          <w:rFonts w:ascii="Times New Roman" w:hAnsi="Times New Roman" w:cs="Times New Roman"/>
          <w:sz w:val="30"/>
          <w:szCs w:val="30"/>
          <w:shd w:val="clear" w:color="auto" w:fill="FFFFFF"/>
          <w:lang w:val="be-BY"/>
        </w:rPr>
      </w:pPr>
      <w:r w:rsidRPr="002870F4">
        <w:rPr>
          <w:rFonts w:ascii="Times New Roman" w:hAnsi="Times New Roman" w:cs="Times New Roman"/>
          <w:sz w:val="30"/>
          <w:szCs w:val="30"/>
          <w:shd w:val="clear" w:color="auto" w:fill="FFFFFF"/>
          <w:lang w:val="be-BY"/>
        </w:rPr>
        <w:t>Настаўнік пры запаўненні ў класным журнале графы</w:t>
      </w:r>
      <w:r w:rsidR="00F43685" w:rsidRPr="002870F4">
        <w:rPr>
          <w:rFonts w:ascii="Times New Roman" w:hAnsi="Times New Roman" w:cs="Times New Roman"/>
          <w:sz w:val="30"/>
          <w:szCs w:val="30"/>
          <w:shd w:val="clear" w:color="auto" w:fill="FFFFFF"/>
          <w:lang w:val="be-BY"/>
        </w:rPr>
        <w:t xml:space="preserve"> «</w:t>
      </w:r>
      <w:r w:rsidRPr="002870F4">
        <w:rPr>
          <w:rFonts w:ascii="Times New Roman" w:hAnsi="Times New Roman" w:cs="Times New Roman"/>
          <w:sz w:val="30"/>
          <w:szCs w:val="30"/>
          <w:shd w:val="clear" w:color="auto" w:fill="FFFFFF"/>
          <w:lang w:val="be-BY"/>
        </w:rPr>
        <w:t>Змест вучэбных заняткаў</w:t>
      </w:r>
      <w:r w:rsidR="00F43685" w:rsidRPr="002870F4">
        <w:rPr>
          <w:rFonts w:ascii="Times New Roman" w:hAnsi="Times New Roman" w:cs="Times New Roman"/>
          <w:sz w:val="30"/>
          <w:szCs w:val="30"/>
          <w:shd w:val="clear" w:color="auto" w:fill="FFFFFF"/>
          <w:lang w:val="be-BY"/>
        </w:rPr>
        <w:t xml:space="preserve">» </w:t>
      </w:r>
      <w:r w:rsidRPr="002870F4">
        <w:rPr>
          <w:rFonts w:ascii="Times New Roman" w:hAnsi="Times New Roman" w:cs="Times New Roman"/>
          <w:sz w:val="30"/>
          <w:szCs w:val="30"/>
          <w:shd w:val="clear" w:color="auto" w:fill="FFFFFF"/>
          <w:lang w:val="be-BY"/>
        </w:rPr>
        <w:t>кіруецца нормамі парадку вядзення класнага журнала, якія зацверджаны пастановай Міністэрства адукацыі Рэспублікі Беларусь ад</w:t>
      </w:r>
      <w:r w:rsidR="00F43685" w:rsidRPr="002870F4">
        <w:rPr>
          <w:rFonts w:ascii="Times New Roman" w:hAnsi="Times New Roman" w:cs="Times New Roman"/>
          <w:sz w:val="30"/>
          <w:szCs w:val="30"/>
          <w:shd w:val="clear" w:color="auto" w:fill="FFFFFF"/>
          <w:lang w:val="be-BY"/>
        </w:rPr>
        <w:t xml:space="preserve"> 27.01.2023 № 28 «Аб тыпавых формах класнага журнала», </w:t>
      </w:r>
      <w:r w:rsidRPr="002870F4">
        <w:rPr>
          <w:rFonts w:ascii="Times New Roman" w:hAnsi="Times New Roman" w:cs="Times New Roman"/>
          <w:sz w:val="30"/>
          <w:szCs w:val="30"/>
          <w:shd w:val="clear" w:color="auto" w:fill="FFFFFF"/>
          <w:lang w:val="be-BY"/>
        </w:rPr>
        <w:t>і</w:t>
      </w:r>
      <w:r w:rsidR="00F43685" w:rsidRPr="002870F4">
        <w:rPr>
          <w:rFonts w:ascii="Times New Roman" w:hAnsi="Times New Roman" w:cs="Times New Roman"/>
          <w:sz w:val="30"/>
          <w:szCs w:val="30"/>
          <w:shd w:val="clear" w:color="auto" w:fill="FFFFFF"/>
          <w:lang w:val="be-BY"/>
        </w:rPr>
        <w:t xml:space="preserve"> КТП. Напр</w:t>
      </w:r>
      <w:r w:rsidRPr="002870F4">
        <w:rPr>
          <w:rFonts w:ascii="Times New Roman" w:hAnsi="Times New Roman" w:cs="Times New Roman"/>
          <w:sz w:val="30"/>
          <w:szCs w:val="30"/>
          <w:shd w:val="clear" w:color="auto" w:fill="FFFFFF"/>
          <w:lang w:val="be-BY"/>
        </w:rPr>
        <w:t>ыклад</w:t>
      </w:r>
      <w:r w:rsidR="00F43685" w:rsidRPr="002870F4">
        <w:rPr>
          <w:rFonts w:ascii="Times New Roman" w:hAnsi="Times New Roman" w:cs="Times New Roman"/>
          <w:sz w:val="30"/>
          <w:szCs w:val="30"/>
          <w:shd w:val="clear" w:color="auto" w:fill="FFFFFF"/>
          <w:lang w:val="be-BY"/>
        </w:rPr>
        <w:t xml:space="preserve">, </w:t>
      </w:r>
      <w:r w:rsidRPr="002870F4">
        <w:rPr>
          <w:rFonts w:ascii="Times New Roman" w:hAnsi="Times New Roman" w:cs="Times New Roman"/>
          <w:sz w:val="30"/>
          <w:szCs w:val="30"/>
          <w:shd w:val="clear" w:color="auto" w:fill="FFFFFF"/>
          <w:lang w:val="be-BY"/>
        </w:rPr>
        <w:t>калі ў</w:t>
      </w:r>
      <w:r w:rsidR="00F43685" w:rsidRPr="002870F4">
        <w:rPr>
          <w:rFonts w:ascii="Times New Roman" w:hAnsi="Times New Roman" w:cs="Times New Roman"/>
          <w:sz w:val="30"/>
          <w:szCs w:val="30"/>
          <w:shd w:val="clear" w:color="auto" w:fill="FFFFFF"/>
          <w:lang w:val="be-BY"/>
        </w:rPr>
        <w:t xml:space="preserve"> КТП </w:t>
      </w:r>
      <w:r w:rsidRPr="002870F4">
        <w:rPr>
          <w:rFonts w:ascii="Times New Roman" w:hAnsi="Times New Roman" w:cs="Times New Roman"/>
          <w:sz w:val="30"/>
          <w:szCs w:val="30"/>
          <w:shd w:val="clear" w:color="auto" w:fill="FFFFFF"/>
          <w:lang w:val="be-BY"/>
        </w:rPr>
        <w:t>па вучэбным прадмеце</w:t>
      </w:r>
      <w:r w:rsidR="00F43685" w:rsidRPr="002870F4">
        <w:rPr>
          <w:rFonts w:ascii="Times New Roman" w:hAnsi="Times New Roman" w:cs="Times New Roman"/>
          <w:sz w:val="30"/>
          <w:szCs w:val="30"/>
          <w:shd w:val="clear" w:color="auto" w:fill="FFFFFF"/>
          <w:lang w:val="be-BY"/>
        </w:rPr>
        <w:t xml:space="preserve"> «Мат</w:t>
      </w:r>
      <w:r w:rsidRPr="002870F4">
        <w:rPr>
          <w:rFonts w:ascii="Times New Roman" w:hAnsi="Times New Roman" w:cs="Times New Roman"/>
          <w:sz w:val="30"/>
          <w:szCs w:val="30"/>
          <w:shd w:val="clear" w:color="auto" w:fill="FFFFFF"/>
          <w:lang w:val="be-BY"/>
        </w:rPr>
        <w:t>э</w:t>
      </w:r>
      <w:r w:rsidR="00F43685" w:rsidRPr="002870F4">
        <w:rPr>
          <w:rFonts w:ascii="Times New Roman" w:hAnsi="Times New Roman" w:cs="Times New Roman"/>
          <w:sz w:val="30"/>
          <w:szCs w:val="30"/>
          <w:shd w:val="clear" w:color="auto" w:fill="FFFFFF"/>
          <w:lang w:val="be-BY"/>
        </w:rPr>
        <w:t>мат</w:t>
      </w:r>
      <w:r w:rsidRPr="002870F4">
        <w:rPr>
          <w:rFonts w:ascii="Times New Roman" w:hAnsi="Times New Roman" w:cs="Times New Roman"/>
          <w:sz w:val="30"/>
          <w:szCs w:val="30"/>
          <w:shd w:val="clear" w:color="auto" w:fill="FFFFFF"/>
          <w:lang w:val="be-BY"/>
        </w:rPr>
        <w:t>ы</w:t>
      </w:r>
      <w:r w:rsidR="00F43685" w:rsidRPr="002870F4">
        <w:rPr>
          <w:rFonts w:ascii="Times New Roman" w:hAnsi="Times New Roman" w:cs="Times New Roman"/>
          <w:sz w:val="30"/>
          <w:szCs w:val="30"/>
          <w:shd w:val="clear" w:color="auto" w:fill="FFFFFF"/>
          <w:lang w:val="be-BY"/>
        </w:rPr>
        <w:t xml:space="preserve">ка» </w:t>
      </w:r>
      <w:r w:rsidR="00132A24">
        <w:rPr>
          <w:rFonts w:ascii="Times New Roman" w:hAnsi="Times New Roman" w:cs="Times New Roman"/>
          <w:sz w:val="30"/>
          <w:szCs w:val="30"/>
          <w:shd w:val="clear" w:color="auto" w:fill="FFFFFF"/>
          <w:lang w:val="be-BY"/>
        </w:rPr>
        <w:br/>
      </w:r>
      <w:r w:rsidR="00F43685" w:rsidRPr="002870F4">
        <w:rPr>
          <w:rFonts w:ascii="Times New Roman" w:hAnsi="Times New Roman" w:cs="Times New Roman"/>
          <w:sz w:val="30"/>
          <w:szCs w:val="30"/>
          <w:shd w:val="clear" w:color="auto" w:fill="FFFFFF"/>
          <w:lang w:val="be-BY"/>
        </w:rPr>
        <w:lastRenderedPageBreak/>
        <w:t xml:space="preserve">для </w:t>
      </w:r>
      <w:r w:rsidR="005B4A36" w:rsidRPr="002870F4">
        <w:rPr>
          <w:rFonts w:ascii="Times New Roman" w:hAnsi="Times New Roman" w:cs="Times New Roman"/>
          <w:sz w:val="30"/>
          <w:szCs w:val="30"/>
          <w:shd w:val="clear" w:color="auto" w:fill="FFFFFF"/>
          <w:lang w:val="en-US"/>
        </w:rPr>
        <w:t>V</w:t>
      </w:r>
      <w:r w:rsidR="005B4A36" w:rsidRPr="002870F4">
        <w:rPr>
          <w:rFonts w:ascii="Times New Roman" w:hAnsi="Times New Roman" w:cs="Times New Roman"/>
          <w:sz w:val="30"/>
          <w:szCs w:val="30"/>
          <w:shd w:val="clear" w:color="auto" w:fill="FFFFFF"/>
          <w:lang w:val="be-BY"/>
        </w:rPr>
        <w:t>–</w:t>
      </w:r>
      <w:r w:rsidR="005B4A36" w:rsidRPr="002870F4">
        <w:rPr>
          <w:rFonts w:ascii="Times New Roman" w:hAnsi="Times New Roman" w:cs="Times New Roman"/>
          <w:sz w:val="30"/>
          <w:szCs w:val="30"/>
          <w:shd w:val="clear" w:color="auto" w:fill="FFFFFF"/>
          <w:lang w:val="en-US"/>
        </w:rPr>
        <w:t>VII</w:t>
      </w:r>
      <w:r w:rsidR="005B4A36" w:rsidRPr="002870F4">
        <w:rPr>
          <w:rFonts w:ascii="Times New Roman" w:hAnsi="Times New Roman" w:cs="Times New Roman"/>
          <w:sz w:val="30"/>
          <w:szCs w:val="30"/>
          <w:shd w:val="clear" w:color="auto" w:fill="FFFFFF"/>
          <w:lang w:val="be-BY"/>
        </w:rPr>
        <w:t> </w:t>
      </w:r>
      <w:r w:rsidR="00F43685" w:rsidRPr="002870F4">
        <w:rPr>
          <w:rFonts w:ascii="Times New Roman" w:hAnsi="Times New Roman" w:cs="Times New Roman"/>
          <w:sz w:val="30"/>
          <w:szCs w:val="30"/>
          <w:shd w:val="clear" w:color="auto" w:fill="FFFFFF"/>
          <w:lang w:val="be-BY"/>
        </w:rPr>
        <w:t>клас</w:t>
      </w:r>
      <w:r w:rsidRPr="002870F4">
        <w:rPr>
          <w:rFonts w:ascii="Times New Roman" w:hAnsi="Times New Roman" w:cs="Times New Roman"/>
          <w:sz w:val="30"/>
          <w:szCs w:val="30"/>
          <w:shd w:val="clear" w:color="auto" w:fill="FFFFFF"/>
          <w:lang w:val="be-BY"/>
        </w:rPr>
        <w:t>аў</w:t>
      </w:r>
      <w:r w:rsidR="00F43685" w:rsidRPr="002870F4">
        <w:rPr>
          <w:rFonts w:ascii="Times New Roman" w:hAnsi="Times New Roman" w:cs="Times New Roman"/>
          <w:sz w:val="30"/>
          <w:szCs w:val="30"/>
          <w:shd w:val="clear" w:color="auto" w:fill="FFFFFF"/>
          <w:lang w:val="be-BY"/>
        </w:rPr>
        <w:t xml:space="preserve"> на </w:t>
      </w:r>
      <w:r w:rsidRPr="002870F4">
        <w:rPr>
          <w:rFonts w:ascii="Times New Roman" w:hAnsi="Times New Roman" w:cs="Times New Roman"/>
          <w:sz w:val="30"/>
          <w:szCs w:val="30"/>
          <w:shd w:val="clear" w:color="auto" w:fill="FFFFFF"/>
          <w:lang w:val="be-BY"/>
        </w:rPr>
        <w:t>вывучэнне тэмы</w:t>
      </w:r>
      <w:r w:rsidR="00F43685" w:rsidRPr="002870F4">
        <w:rPr>
          <w:rFonts w:ascii="Times New Roman" w:hAnsi="Times New Roman" w:cs="Times New Roman"/>
          <w:sz w:val="30"/>
          <w:szCs w:val="30"/>
          <w:shd w:val="clear" w:color="auto" w:fill="FFFFFF"/>
          <w:lang w:val="be-BY"/>
        </w:rPr>
        <w:t xml:space="preserve"> «</w:t>
      </w:r>
      <w:r w:rsidRPr="002870F4">
        <w:rPr>
          <w:rFonts w:ascii="Times New Roman" w:hAnsi="Times New Roman" w:cs="Times New Roman"/>
          <w:sz w:val="30"/>
          <w:szCs w:val="30"/>
          <w:shd w:val="clear" w:color="auto" w:fill="FFFFFF"/>
          <w:lang w:val="be-BY"/>
        </w:rPr>
        <w:t>Дробавыя лікі. Звычайныя дробы</w:t>
      </w:r>
      <w:r w:rsidR="00F43685" w:rsidRPr="002870F4">
        <w:rPr>
          <w:rFonts w:ascii="Times New Roman" w:hAnsi="Times New Roman" w:cs="Times New Roman"/>
          <w:sz w:val="30"/>
          <w:szCs w:val="30"/>
          <w:shd w:val="clear" w:color="auto" w:fill="FFFFFF"/>
          <w:lang w:val="be-BY"/>
        </w:rPr>
        <w:t xml:space="preserve">» </w:t>
      </w:r>
      <w:r w:rsidRPr="002870F4">
        <w:rPr>
          <w:rFonts w:ascii="Times New Roman" w:hAnsi="Times New Roman" w:cs="Times New Roman"/>
          <w:sz w:val="30"/>
          <w:szCs w:val="30"/>
          <w:shd w:val="clear" w:color="auto" w:fill="FFFFFF"/>
          <w:lang w:val="be-BY"/>
        </w:rPr>
        <w:t>прадугледжана 5 вучэбных заняткаў, то і ў класным журнале дапускаецца запісваць указаную тэму 5 разоў</w:t>
      </w:r>
      <w:r w:rsidR="00F43685" w:rsidRPr="002870F4">
        <w:rPr>
          <w:rFonts w:ascii="Times New Roman" w:hAnsi="Times New Roman" w:cs="Times New Roman"/>
          <w:sz w:val="30"/>
          <w:szCs w:val="30"/>
          <w:shd w:val="clear" w:color="auto" w:fill="FFFFFF"/>
          <w:lang w:val="be-BY"/>
        </w:rPr>
        <w:t>.</w:t>
      </w:r>
    </w:p>
    <w:p w14:paraId="44D9B70E" w14:textId="77777777" w:rsidR="00465532" w:rsidRPr="002870F4" w:rsidRDefault="00465532" w:rsidP="00465532">
      <w:pPr>
        <w:spacing w:after="0" w:line="240" w:lineRule="auto"/>
        <w:ind w:firstLine="709"/>
        <w:jc w:val="center"/>
        <w:rPr>
          <w:rFonts w:ascii="Times New Roman" w:hAnsi="Times New Roman"/>
          <w:b/>
          <w:bCs/>
          <w:iCs/>
          <w:sz w:val="30"/>
          <w:szCs w:val="30"/>
          <w:lang w:val="be-BY"/>
        </w:rPr>
      </w:pPr>
    </w:p>
    <w:p w14:paraId="6F506DFF" w14:textId="77777777" w:rsidR="000A2F9D" w:rsidRPr="002870F4" w:rsidRDefault="000A2F9D" w:rsidP="000A2F9D">
      <w:pPr>
        <w:spacing w:after="0" w:line="240" w:lineRule="auto"/>
        <w:ind w:firstLine="709"/>
        <w:jc w:val="center"/>
        <w:rPr>
          <w:rFonts w:ascii="Times New Roman" w:hAnsi="Times New Roman"/>
          <w:b/>
          <w:bCs/>
          <w:iCs/>
          <w:sz w:val="30"/>
          <w:szCs w:val="30"/>
          <w:lang w:val="be-BY"/>
        </w:rPr>
      </w:pPr>
      <w:r w:rsidRPr="002870F4">
        <w:rPr>
          <w:rFonts w:ascii="Times New Roman" w:hAnsi="Times New Roman"/>
          <w:b/>
          <w:bCs/>
          <w:iCs/>
          <w:sz w:val="30"/>
          <w:szCs w:val="30"/>
          <w:lang w:val="be-BY"/>
        </w:rPr>
        <w:t xml:space="preserve">ІНШЫЯ ПЫТАННІ </w:t>
      </w:r>
    </w:p>
    <w:p w14:paraId="7B98CEA3" w14:textId="77777777" w:rsidR="00465532" w:rsidRPr="002870F4" w:rsidRDefault="000A2F9D" w:rsidP="000A2F9D">
      <w:pPr>
        <w:spacing w:after="0" w:line="240" w:lineRule="auto"/>
        <w:ind w:firstLine="709"/>
        <w:jc w:val="center"/>
        <w:rPr>
          <w:rFonts w:ascii="Times New Roman" w:hAnsi="Times New Roman" w:cs="Times New Roman"/>
          <w:b/>
          <w:sz w:val="30"/>
          <w:szCs w:val="30"/>
          <w:lang w:val="be-BY"/>
        </w:rPr>
      </w:pPr>
      <w:r w:rsidRPr="002870F4">
        <w:rPr>
          <w:rFonts w:ascii="Times New Roman" w:hAnsi="Times New Roman"/>
          <w:b/>
          <w:bCs/>
          <w:iCs/>
          <w:sz w:val="30"/>
          <w:szCs w:val="30"/>
          <w:lang w:val="be-BY"/>
        </w:rPr>
        <w:t>ДЗЕЙНАСЦІ ЎСТАНОВЫ АДУКАЦЫІ</w:t>
      </w:r>
    </w:p>
    <w:p w14:paraId="303C3EEC" w14:textId="64A758E2" w:rsidR="00F938F3" w:rsidRPr="002870F4" w:rsidRDefault="007142A3">
      <w:pPr>
        <w:spacing w:after="0" w:line="240" w:lineRule="auto"/>
        <w:ind w:firstLine="708"/>
        <w:jc w:val="both"/>
        <w:rPr>
          <w:rFonts w:ascii="Times New Roman" w:hAnsi="Times New Roman" w:cs="Times New Roman"/>
          <w:sz w:val="30"/>
          <w:szCs w:val="30"/>
          <w:lang w:val="be-BY"/>
        </w:rPr>
      </w:pPr>
      <w:r w:rsidRPr="002870F4">
        <w:rPr>
          <w:rFonts w:ascii="Times New Roman" w:hAnsi="Times New Roman" w:cs="Times New Roman"/>
          <w:b/>
          <w:bCs/>
          <w:sz w:val="30"/>
          <w:szCs w:val="30"/>
          <w:lang w:val="be-BY"/>
        </w:rPr>
        <w:t>9. </w:t>
      </w:r>
      <w:r w:rsidR="000A2F9D" w:rsidRPr="002870F4">
        <w:rPr>
          <w:rFonts w:ascii="Times New Roman" w:hAnsi="Times New Roman" w:cs="Times New Roman"/>
          <w:b/>
          <w:bCs/>
          <w:sz w:val="30"/>
          <w:szCs w:val="30"/>
          <w:lang w:val="be-BY"/>
        </w:rPr>
        <w:t>Знешні выгляд вучняў</w:t>
      </w:r>
      <w:r w:rsidR="00E01CF8" w:rsidRPr="002870F4">
        <w:rPr>
          <w:rFonts w:ascii="Times New Roman" w:hAnsi="Times New Roman" w:cs="Times New Roman"/>
          <w:b/>
          <w:bCs/>
          <w:sz w:val="30"/>
          <w:szCs w:val="30"/>
          <w:lang w:val="be-BY"/>
        </w:rPr>
        <w:t xml:space="preserve">. </w:t>
      </w:r>
      <w:r w:rsidR="009257E2" w:rsidRPr="002870F4">
        <w:rPr>
          <w:rFonts w:ascii="Times New Roman" w:hAnsi="Times New Roman" w:cs="Times New Roman"/>
          <w:sz w:val="30"/>
          <w:szCs w:val="30"/>
          <w:lang w:val="be-BY"/>
        </w:rPr>
        <w:t xml:space="preserve">Пры наведванні вучэбных заняткаў вучні, якія </w:t>
      </w:r>
      <w:r w:rsidR="00642B99" w:rsidRPr="002870F4">
        <w:rPr>
          <w:rFonts w:ascii="Times New Roman" w:hAnsi="Times New Roman" w:cs="Times New Roman"/>
          <w:sz w:val="30"/>
          <w:szCs w:val="30"/>
          <w:lang w:val="be-BY"/>
        </w:rPr>
        <w:t>з</w:t>
      </w:r>
      <w:r w:rsidR="009257E2" w:rsidRPr="002870F4">
        <w:rPr>
          <w:rFonts w:ascii="Times New Roman" w:hAnsi="Times New Roman" w:cs="Times New Roman"/>
          <w:sz w:val="30"/>
          <w:szCs w:val="30"/>
          <w:lang w:val="be-BY"/>
        </w:rPr>
        <w:t xml:space="preserve">асвойваюць змест адукацыйных праграм агульнай сярэдняй адукацыі, абавязаны прытрымлівацца дзелавога стылю ў адзенні, за выключэннем выпадкаў, прадугледжаных санітарна-эпідэміялагічнымі патрабаваннямі (урокі фізічнага выхавання і здароўя, працоўнага навучання). Агульныя патрабаванні да дзелавога стылю ў адзенні </w:t>
      </w:r>
      <w:r w:rsidR="003A5764" w:rsidRPr="002870F4">
        <w:rPr>
          <w:rFonts w:ascii="Times New Roman" w:hAnsi="Times New Roman" w:cs="Times New Roman"/>
          <w:sz w:val="30"/>
          <w:szCs w:val="30"/>
          <w:lang w:val="be-BY"/>
        </w:rPr>
        <w:t>вучня</w:t>
      </w:r>
      <w:r w:rsidR="009257E2" w:rsidRPr="002870F4">
        <w:rPr>
          <w:rFonts w:ascii="Times New Roman" w:hAnsi="Times New Roman" w:cs="Times New Roman"/>
          <w:sz w:val="30"/>
          <w:szCs w:val="30"/>
          <w:lang w:val="be-BY"/>
        </w:rPr>
        <w:t>ў устанаўліваюцца Міністэрствам адукацыі</w:t>
      </w:r>
      <w:r w:rsidRPr="002870F4">
        <w:rPr>
          <w:rFonts w:ascii="Times New Roman" w:hAnsi="Times New Roman" w:cs="Times New Roman"/>
          <w:sz w:val="30"/>
          <w:szCs w:val="30"/>
          <w:lang w:val="be-BY"/>
        </w:rPr>
        <w:t xml:space="preserve"> (</w:t>
      </w:r>
      <w:r w:rsidR="003A5764" w:rsidRPr="002870F4">
        <w:rPr>
          <w:rFonts w:ascii="Times New Roman" w:hAnsi="Times New Roman" w:cs="Times New Roman"/>
          <w:sz w:val="30"/>
          <w:szCs w:val="30"/>
          <w:lang w:val="be-BY"/>
        </w:rPr>
        <w:t>падстава</w:t>
      </w:r>
      <w:r w:rsidRPr="002870F4">
        <w:rPr>
          <w:rFonts w:ascii="Times New Roman" w:hAnsi="Times New Roman" w:cs="Times New Roman"/>
          <w:sz w:val="30"/>
          <w:szCs w:val="30"/>
          <w:lang w:val="be-BY"/>
        </w:rPr>
        <w:t xml:space="preserve"> – п</w:t>
      </w:r>
      <w:r w:rsidR="003A5764" w:rsidRPr="002870F4">
        <w:rPr>
          <w:rFonts w:ascii="Times New Roman" w:hAnsi="Times New Roman" w:cs="Times New Roman"/>
          <w:sz w:val="30"/>
          <w:szCs w:val="30"/>
          <w:lang w:val="be-BY"/>
        </w:rPr>
        <w:t>а</w:t>
      </w:r>
      <w:r w:rsidRPr="002870F4">
        <w:rPr>
          <w:rFonts w:ascii="Times New Roman" w:hAnsi="Times New Roman" w:cs="Times New Roman"/>
          <w:sz w:val="30"/>
          <w:szCs w:val="30"/>
          <w:lang w:val="be-BY"/>
        </w:rPr>
        <w:t>дпункт 1.1 пункта</w:t>
      </w:r>
      <w:r w:rsidR="00975A72" w:rsidRPr="002870F4">
        <w:rPr>
          <w:rFonts w:ascii="Times New Roman" w:hAnsi="Times New Roman" w:cs="Times New Roman"/>
          <w:sz w:val="30"/>
          <w:szCs w:val="30"/>
          <w:lang w:val="be-BY"/>
        </w:rPr>
        <w:t> </w:t>
      </w:r>
      <w:r w:rsidRPr="002870F4">
        <w:rPr>
          <w:rFonts w:ascii="Times New Roman" w:hAnsi="Times New Roman" w:cs="Times New Roman"/>
          <w:sz w:val="30"/>
          <w:szCs w:val="30"/>
          <w:lang w:val="be-BY"/>
        </w:rPr>
        <w:t xml:space="preserve">1 </w:t>
      </w:r>
      <w:r w:rsidR="003A5764" w:rsidRPr="002870F4">
        <w:rPr>
          <w:rFonts w:ascii="Times New Roman" w:hAnsi="Times New Roman" w:cs="Times New Roman"/>
          <w:sz w:val="30"/>
          <w:szCs w:val="30"/>
          <w:lang w:val="be-BY"/>
        </w:rPr>
        <w:t>артыкула</w:t>
      </w:r>
      <w:r w:rsidRPr="002870F4">
        <w:rPr>
          <w:rFonts w:ascii="Times New Roman" w:hAnsi="Times New Roman" w:cs="Times New Roman"/>
          <w:sz w:val="30"/>
          <w:szCs w:val="30"/>
          <w:lang w:val="be-BY"/>
        </w:rPr>
        <w:t xml:space="preserve"> 31 Код</w:t>
      </w:r>
      <w:r w:rsidR="003A5764" w:rsidRPr="002870F4">
        <w:rPr>
          <w:rFonts w:ascii="Times New Roman" w:hAnsi="Times New Roman" w:cs="Times New Roman"/>
          <w:sz w:val="30"/>
          <w:szCs w:val="30"/>
          <w:lang w:val="be-BY"/>
        </w:rPr>
        <w:t>э</w:t>
      </w:r>
      <w:r w:rsidRPr="002870F4">
        <w:rPr>
          <w:rFonts w:ascii="Times New Roman" w:hAnsi="Times New Roman" w:cs="Times New Roman"/>
          <w:sz w:val="30"/>
          <w:szCs w:val="30"/>
          <w:lang w:val="be-BY"/>
        </w:rPr>
        <w:t>кса).</w:t>
      </w:r>
    </w:p>
    <w:p w14:paraId="1246B961" w14:textId="77777777" w:rsidR="00F938F3" w:rsidRPr="002870F4" w:rsidRDefault="007142A3">
      <w:pPr>
        <w:spacing w:after="0" w:line="240" w:lineRule="auto"/>
        <w:ind w:firstLine="709"/>
        <w:jc w:val="both"/>
        <w:rPr>
          <w:rFonts w:ascii="Times New Roman" w:hAnsi="Times New Roman"/>
          <w:sz w:val="30"/>
          <w:szCs w:val="30"/>
          <w:lang w:val="be-BY"/>
        </w:rPr>
      </w:pPr>
      <w:r w:rsidRPr="002870F4">
        <w:rPr>
          <w:rFonts w:ascii="Times New Roman" w:hAnsi="Times New Roman"/>
          <w:b/>
          <w:bCs/>
          <w:iCs/>
          <w:sz w:val="30"/>
          <w:szCs w:val="30"/>
          <w:lang w:val="be-BY"/>
        </w:rPr>
        <w:t>10. </w:t>
      </w:r>
      <w:r w:rsidR="003A5764" w:rsidRPr="002870F4">
        <w:rPr>
          <w:rFonts w:ascii="Times New Roman" w:hAnsi="Times New Roman"/>
          <w:b/>
          <w:bCs/>
          <w:iCs/>
          <w:sz w:val="30"/>
          <w:szCs w:val="30"/>
          <w:lang w:val="be-BY"/>
        </w:rPr>
        <w:t>Групы падоўжанага дня</w:t>
      </w:r>
      <w:r w:rsidRPr="002870F4">
        <w:rPr>
          <w:rFonts w:ascii="Times New Roman" w:hAnsi="Times New Roman"/>
          <w:b/>
          <w:bCs/>
          <w:iCs/>
          <w:sz w:val="30"/>
          <w:szCs w:val="30"/>
          <w:lang w:val="be-BY"/>
        </w:rPr>
        <w:t xml:space="preserve"> (ГПД). </w:t>
      </w:r>
      <w:r w:rsidR="003A5764" w:rsidRPr="002870F4">
        <w:rPr>
          <w:rFonts w:ascii="Times New Roman" w:hAnsi="Times New Roman"/>
          <w:bCs/>
          <w:sz w:val="30"/>
          <w:szCs w:val="30"/>
          <w:lang w:val="be-BY"/>
        </w:rPr>
        <w:t>Абноўлена Палажэнне аб групах падоўжанага дня (пастанова Міністэрства адукацыі Рэспублікі Беларусь ад 19 чэрвеня</w:t>
      </w:r>
      <w:r w:rsidRPr="002870F4">
        <w:rPr>
          <w:rFonts w:ascii="Times New Roman" w:hAnsi="Times New Roman" w:cs="Times New Roman"/>
          <w:sz w:val="30"/>
          <w:szCs w:val="30"/>
          <w:lang w:val="be-BY"/>
        </w:rPr>
        <w:t xml:space="preserve"> 2025 г. № 107 «</w:t>
      </w:r>
      <w:r w:rsidR="003A5764" w:rsidRPr="002870F4">
        <w:rPr>
          <w:rFonts w:ascii="Times New Roman" w:hAnsi="Times New Roman"/>
          <w:bCs/>
          <w:sz w:val="30"/>
          <w:szCs w:val="30"/>
          <w:lang w:val="be-BY"/>
        </w:rPr>
        <w:t>Аб групах падоўжанага дня</w:t>
      </w:r>
      <w:r w:rsidRPr="002870F4">
        <w:rPr>
          <w:rFonts w:ascii="Times New Roman" w:hAnsi="Times New Roman" w:cs="Times New Roman"/>
          <w:sz w:val="30"/>
          <w:szCs w:val="30"/>
          <w:lang w:val="be-BY"/>
        </w:rPr>
        <w:t xml:space="preserve">»). </w:t>
      </w:r>
      <w:r w:rsidR="003A5764" w:rsidRPr="002870F4">
        <w:rPr>
          <w:rFonts w:ascii="Times New Roman" w:hAnsi="Times New Roman" w:cs="Times New Roman"/>
          <w:sz w:val="30"/>
          <w:szCs w:val="30"/>
          <w:lang w:val="be-BY"/>
        </w:rPr>
        <w:t>З</w:t>
      </w:r>
      <w:r w:rsidR="00F169DE" w:rsidRPr="002870F4">
        <w:rPr>
          <w:rFonts w:ascii="Times New Roman" w:hAnsi="Times New Roman" w:cs="Times New Roman"/>
          <w:sz w:val="30"/>
          <w:szCs w:val="30"/>
          <w:lang w:val="be-BY"/>
        </w:rPr>
        <w:t> </w:t>
      </w:r>
      <w:r w:rsidR="003A5764" w:rsidRPr="002870F4">
        <w:rPr>
          <w:rFonts w:ascii="Times New Roman" w:hAnsi="Times New Roman" w:cs="Times New Roman"/>
          <w:sz w:val="30"/>
          <w:szCs w:val="30"/>
          <w:lang w:val="be-BY"/>
        </w:rPr>
        <w:t>новага навучальнага года павінен быць узмоцнены выхаваўчы склад</w:t>
      </w:r>
      <w:r w:rsidR="00FC16EF" w:rsidRPr="002870F4">
        <w:rPr>
          <w:rFonts w:ascii="Times New Roman" w:hAnsi="Times New Roman" w:cs="Times New Roman"/>
          <w:sz w:val="30"/>
          <w:szCs w:val="30"/>
          <w:lang w:val="be-BY"/>
        </w:rPr>
        <w:t>аль</w:t>
      </w:r>
      <w:r w:rsidR="003A5764" w:rsidRPr="002870F4">
        <w:rPr>
          <w:rFonts w:ascii="Times New Roman" w:hAnsi="Times New Roman" w:cs="Times New Roman"/>
          <w:sz w:val="30"/>
          <w:szCs w:val="30"/>
          <w:lang w:val="be-BY"/>
        </w:rPr>
        <w:t>нік работы ГПД</w:t>
      </w:r>
      <w:r w:rsidRPr="002870F4">
        <w:rPr>
          <w:rFonts w:ascii="Times New Roman" w:hAnsi="Times New Roman"/>
          <w:kern w:val="2"/>
          <w:sz w:val="30"/>
          <w:szCs w:val="30"/>
          <w:lang w:val="be-BY"/>
        </w:rPr>
        <w:t xml:space="preserve">. </w:t>
      </w:r>
      <w:r w:rsidR="003A5764" w:rsidRPr="002870F4">
        <w:rPr>
          <w:rFonts w:ascii="Times New Roman" w:hAnsi="Times New Roman"/>
          <w:kern w:val="2"/>
          <w:sz w:val="30"/>
          <w:szCs w:val="30"/>
          <w:lang w:val="be-BY"/>
        </w:rPr>
        <w:t>Дзеці павінны актыўна прыцягвацца да ўдзелу ў школьных мерапрыемствах</w:t>
      </w:r>
      <w:r w:rsidRPr="002870F4">
        <w:rPr>
          <w:rFonts w:ascii="Times New Roman" w:hAnsi="Times New Roman"/>
          <w:kern w:val="2"/>
          <w:sz w:val="30"/>
          <w:szCs w:val="30"/>
          <w:lang w:val="be-BY"/>
        </w:rPr>
        <w:t xml:space="preserve"> – </w:t>
      </w:r>
      <w:r w:rsidR="003A5764" w:rsidRPr="002870F4">
        <w:rPr>
          <w:rFonts w:ascii="Times New Roman" w:hAnsi="Times New Roman"/>
          <w:kern w:val="2"/>
          <w:sz w:val="30"/>
          <w:szCs w:val="30"/>
          <w:lang w:val="be-BY"/>
        </w:rPr>
        <w:t>пазнавальных, спартыўных, культурна-забаўляльных. Асаблівая ўвага павінна быць нададзена пытанням патрыятычнага выхавання і фарміраванню навыкаў здаровага ладу жыцця</w:t>
      </w:r>
      <w:r w:rsidRPr="002870F4">
        <w:rPr>
          <w:rFonts w:ascii="Times New Roman" w:hAnsi="Times New Roman"/>
          <w:kern w:val="2"/>
          <w:sz w:val="30"/>
          <w:szCs w:val="30"/>
          <w:lang w:val="be-BY"/>
        </w:rPr>
        <w:t>.</w:t>
      </w:r>
    </w:p>
    <w:p w14:paraId="3E428951" w14:textId="77777777" w:rsidR="00F938F3" w:rsidRPr="002870F4" w:rsidRDefault="0010515B">
      <w:pPr>
        <w:autoSpaceDE w:val="0"/>
        <w:autoSpaceDN w:val="0"/>
        <w:adjustRightInd w:val="0"/>
        <w:spacing w:after="0" w:line="240" w:lineRule="auto"/>
        <w:ind w:firstLine="709"/>
        <w:jc w:val="both"/>
        <w:rPr>
          <w:rFonts w:ascii="Times New Roman" w:hAnsi="Times New Roman"/>
          <w:sz w:val="30"/>
          <w:szCs w:val="30"/>
          <w:lang w:val="be-BY"/>
        </w:rPr>
      </w:pPr>
      <w:r w:rsidRPr="002870F4">
        <w:rPr>
          <w:rFonts w:ascii="Times New Roman" w:hAnsi="Times New Roman"/>
          <w:bCs/>
          <w:iCs/>
          <w:sz w:val="30"/>
          <w:szCs w:val="30"/>
          <w:lang w:val="be-BY"/>
        </w:rPr>
        <w:t>Вучні, як і раней, падчас знаходжання ў ГПД змогуць наведваць факультатыўныя і іншыя дадатковыя заняткі, але цяпер выключна ва ўстанове адукацыі, дзе адкрыта ГПД, а таксама ўдзельнічаць у адукацыйных, спартыўна-масавых і іншых мерапрыемствах, якія праводзяцца ў дадзенай установе адукацыі. Кіраўніком установы адукацыі павінны быць вызначаны педагагічныя работнікі, адказныя за суправаджэнне вучняў да месца правядзення заняткаў і мерапрыемстваў</w:t>
      </w:r>
      <w:r w:rsidR="007142A3" w:rsidRPr="002870F4">
        <w:rPr>
          <w:rFonts w:ascii="Times New Roman" w:hAnsi="Times New Roman"/>
          <w:sz w:val="30"/>
          <w:szCs w:val="30"/>
          <w:lang w:val="be-BY"/>
        </w:rPr>
        <w:t>.</w:t>
      </w:r>
    </w:p>
    <w:p w14:paraId="199AC26B" w14:textId="77777777" w:rsidR="00F938F3" w:rsidRPr="002870F4" w:rsidRDefault="0010515B">
      <w:pPr>
        <w:autoSpaceDE w:val="0"/>
        <w:autoSpaceDN w:val="0"/>
        <w:adjustRightInd w:val="0"/>
        <w:spacing w:after="0" w:line="240" w:lineRule="auto"/>
        <w:ind w:firstLine="709"/>
        <w:jc w:val="both"/>
        <w:rPr>
          <w:rFonts w:ascii="Times New Roman" w:hAnsi="Times New Roman"/>
          <w:sz w:val="30"/>
          <w:szCs w:val="30"/>
          <w:lang w:val="be-BY"/>
        </w:rPr>
      </w:pPr>
      <w:r w:rsidRPr="002870F4">
        <w:rPr>
          <w:rFonts w:ascii="Times New Roman" w:hAnsi="Times New Roman"/>
          <w:sz w:val="30"/>
          <w:szCs w:val="30"/>
          <w:lang w:val="be-BY"/>
        </w:rPr>
        <w:t>Дадзеная норма ўведзена ў тым ліку з улікам неабходнасці арганізацыі харчавання ў адпаведнасці з санітарнымі нормамі. Час знаходжання</w:t>
      </w:r>
      <w:r w:rsidR="007142A3" w:rsidRPr="002870F4">
        <w:rPr>
          <w:rFonts w:ascii="Times New Roman" w:hAnsi="Times New Roman"/>
          <w:sz w:val="30"/>
          <w:szCs w:val="30"/>
          <w:lang w:val="be-BY"/>
        </w:rPr>
        <w:t xml:space="preserve"> </w:t>
      </w:r>
      <w:r w:rsidRPr="002870F4">
        <w:rPr>
          <w:rFonts w:ascii="Times New Roman" w:hAnsi="Times New Roman"/>
          <w:b/>
          <w:i/>
          <w:sz w:val="30"/>
          <w:szCs w:val="30"/>
          <w:lang w:val="be-BY"/>
        </w:rPr>
        <w:t>ў</w:t>
      </w:r>
      <w:r w:rsidR="007142A3" w:rsidRPr="002870F4">
        <w:rPr>
          <w:rFonts w:ascii="Times New Roman" w:hAnsi="Times New Roman"/>
          <w:b/>
          <w:i/>
          <w:sz w:val="30"/>
          <w:szCs w:val="30"/>
          <w:lang w:val="be-BY"/>
        </w:rPr>
        <w:t xml:space="preserve"> ГПД </w:t>
      </w:r>
      <w:r w:rsidRPr="002870F4">
        <w:rPr>
          <w:rFonts w:ascii="Times New Roman" w:hAnsi="Times New Roman"/>
          <w:b/>
          <w:i/>
          <w:sz w:val="30"/>
          <w:szCs w:val="30"/>
          <w:lang w:val="be-BY"/>
        </w:rPr>
        <w:t>улічваецца ў агульны час знаходжання ва ўстанове адукацыі</w:t>
      </w:r>
      <w:r w:rsidR="007142A3" w:rsidRPr="002870F4">
        <w:rPr>
          <w:rFonts w:ascii="Times New Roman" w:hAnsi="Times New Roman"/>
          <w:sz w:val="30"/>
          <w:szCs w:val="30"/>
          <w:lang w:val="be-BY"/>
        </w:rPr>
        <w:t>.</w:t>
      </w:r>
    </w:p>
    <w:p w14:paraId="61213C1D" w14:textId="77777777" w:rsidR="00DF093A" w:rsidRPr="002870F4" w:rsidRDefault="007142A3">
      <w:pPr>
        <w:spacing w:after="0" w:line="240" w:lineRule="auto"/>
        <w:ind w:firstLine="709"/>
        <w:contextualSpacing/>
        <w:jc w:val="both"/>
        <w:rPr>
          <w:rFonts w:ascii="Times New Roman" w:hAnsi="Times New Roman" w:cs="Times New Roman"/>
          <w:sz w:val="30"/>
          <w:szCs w:val="30"/>
          <w:lang w:val="be-BY"/>
        </w:rPr>
      </w:pPr>
      <w:r w:rsidRPr="002870F4">
        <w:rPr>
          <w:rFonts w:ascii="Times New Roman" w:hAnsi="Times New Roman" w:cs="Times New Roman"/>
          <w:b/>
          <w:bCs/>
          <w:sz w:val="30"/>
          <w:szCs w:val="30"/>
          <w:lang w:val="be-BY"/>
        </w:rPr>
        <w:t>11. </w:t>
      </w:r>
      <w:r w:rsidR="00FD74E3" w:rsidRPr="002870F4">
        <w:rPr>
          <w:rFonts w:ascii="Times New Roman" w:hAnsi="Times New Roman" w:cs="Times New Roman"/>
          <w:b/>
          <w:bCs/>
          <w:sz w:val="30"/>
          <w:szCs w:val="30"/>
          <w:lang w:val="be-BY"/>
        </w:rPr>
        <w:t>Медыцынскія даведкі</w:t>
      </w:r>
      <w:r w:rsidRPr="002870F4">
        <w:rPr>
          <w:rFonts w:ascii="Times New Roman" w:hAnsi="Times New Roman" w:cs="Times New Roman"/>
          <w:b/>
          <w:bCs/>
          <w:sz w:val="30"/>
          <w:szCs w:val="30"/>
          <w:lang w:val="be-BY"/>
        </w:rPr>
        <w:t xml:space="preserve">. </w:t>
      </w:r>
      <w:r w:rsidR="00FD74E3" w:rsidRPr="002870F4">
        <w:rPr>
          <w:rFonts w:ascii="Times New Roman" w:hAnsi="Times New Roman" w:cs="Times New Roman"/>
          <w:sz w:val="30"/>
          <w:szCs w:val="30"/>
          <w:lang w:val="be-BY"/>
        </w:rPr>
        <w:t>Згодна з пастановай Міністэрства аховы здароўя Рэспублікі Беларусь ад 16 снежня</w:t>
      </w:r>
      <w:r w:rsidRPr="002870F4">
        <w:rPr>
          <w:rFonts w:ascii="Times New Roman" w:hAnsi="Times New Roman" w:cs="Times New Roman"/>
          <w:sz w:val="30"/>
          <w:szCs w:val="30"/>
          <w:lang w:val="be-BY"/>
        </w:rPr>
        <w:t xml:space="preserve"> 2024 г. № 174 «</w:t>
      </w:r>
      <w:r w:rsidR="00FD74E3" w:rsidRPr="002870F4">
        <w:rPr>
          <w:rFonts w:ascii="Times New Roman" w:hAnsi="Times New Roman" w:cs="Times New Roman"/>
          <w:sz w:val="30"/>
          <w:szCs w:val="30"/>
          <w:lang w:val="be-BY"/>
        </w:rPr>
        <w:t>Аб</w:t>
      </w:r>
      <w:r w:rsidR="0091078B" w:rsidRPr="002870F4">
        <w:rPr>
          <w:rFonts w:ascii="Times New Roman" w:hAnsi="Times New Roman" w:cs="Times New Roman"/>
          <w:sz w:val="30"/>
          <w:szCs w:val="30"/>
          <w:lang w:val="be-BY"/>
        </w:rPr>
        <w:t> </w:t>
      </w:r>
      <w:r w:rsidR="00FD74E3" w:rsidRPr="002870F4">
        <w:rPr>
          <w:rFonts w:ascii="Times New Roman" w:hAnsi="Times New Roman" w:cs="Times New Roman"/>
          <w:sz w:val="30"/>
          <w:szCs w:val="30"/>
          <w:lang w:val="be-BY"/>
        </w:rPr>
        <w:t>дыспансерызацыі дзіцячага насельніцтва</w:t>
      </w:r>
      <w:r w:rsidRPr="002870F4">
        <w:rPr>
          <w:rFonts w:ascii="Times New Roman" w:hAnsi="Times New Roman" w:cs="Times New Roman"/>
          <w:sz w:val="30"/>
          <w:szCs w:val="30"/>
          <w:lang w:val="be-BY"/>
        </w:rPr>
        <w:t xml:space="preserve">» </w:t>
      </w:r>
      <w:r w:rsidR="00FD74E3" w:rsidRPr="002870F4">
        <w:rPr>
          <w:rFonts w:ascii="Times New Roman" w:hAnsi="Times New Roman" w:cs="Times New Roman"/>
          <w:sz w:val="30"/>
          <w:szCs w:val="30"/>
          <w:lang w:val="be-BY"/>
        </w:rPr>
        <w:t>дыспансерызацыя ажыццяўляецца пераважна ў месяц нараджэння дзіцяці, з афармленнем медыцынскай даведкі аб стане здароўя па формах і ў парадку, устаноўленым пастановай Міністэрства аховы здароўя Рэспублікі Беларусь ад 9 ліпеня</w:t>
      </w:r>
      <w:r w:rsidRPr="002870F4">
        <w:rPr>
          <w:rFonts w:ascii="Times New Roman" w:hAnsi="Times New Roman" w:cs="Times New Roman"/>
          <w:sz w:val="30"/>
          <w:szCs w:val="30"/>
          <w:lang w:val="be-BY"/>
        </w:rPr>
        <w:t xml:space="preserve"> 2010 г. № 92 «</w:t>
      </w:r>
      <w:r w:rsidR="00FD74E3" w:rsidRPr="002870F4">
        <w:rPr>
          <w:rFonts w:ascii="Times New Roman" w:hAnsi="Times New Roman" w:cs="Times New Roman"/>
          <w:sz w:val="30"/>
          <w:szCs w:val="30"/>
          <w:lang w:val="be-BY"/>
        </w:rPr>
        <w:t>Аб устанаўленні</w:t>
      </w:r>
      <w:r w:rsidRPr="002870F4">
        <w:rPr>
          <w:rFonts w:ascii="Times New Roman" w:hAnsi="Times New Roman" w:cs="Times New Roman"/>
          <w:sz w:val="30"/>
          <w:szCs w:val="30"/>
          <w:lang w:val="be-BY"/>
        </w:rPr>
        <w:t xml:space="preserve"> форм </w:t>
      </w:r>
      <w:r w:rsidR="006D37FC" w:rsidRPr="002870F4">
        <w:rPr>
          <w:rFonts w:ascii="Times New Roman" w:hAnsi="Times New Roman" w:cs="Times New Roman"/>
          <w:sz w:val="30"/>
          <w:szCs w:val="30"/>
          <w:lang w:val="be-BY"/>
        </w:rPr>
        <w:t>“</w:t>
      </w:r>
      <w:r w:rsidR="00FD74E3" w:rsidRPr="002870F4">
        <w:rPr>
          <w:rFonts w:ascii="Times New Roman" w:hAnsi="Times New Roman" w:cs="Times New Roman"/>
          <w:sz w:val="30"/>
          <w:szCs w:val="30"/>
          <w:lang w:val="be-BY"/>
        </w:rPr>
        <w:t>Медыцынская даведка аб стане здароўя</w:t>
      </w:r>
      <w:r w:rsidR="006D37FC" w:rsidRPr="002870F4">
        <w:rPr>
          <w:rFonts w:ascii="Times New Roman" w:hAnsi="Times New Roman" w:cs="Times New Roman"/>
          <w:sz w:val="30"/>
          <w:szCs w:val="30"/>
          <w:lang w:val="be-BY"/>
        </w:rPr>
        <w:t>”</w:t>
      </w:r>
      <w:r w:rsidR="00DF093A" w:rsidRPr="002870F4">
        <w:rPr>
          <w:rFonts w:ascii="Times New Roman" w:hAnsi="Times New Roman" w:cs="Times New Roman"/>
          <w:sz w:val="30"/>
          <w:szCs w:val="30"/>
          <w:lang w:val="be-BY"/>
        </w:rPr>
        <w:t>, “Выпіска з медыцынскіх дакументаў” і зацвярджэнні Інструкцыі аб парадку іх запаўнення</w:t>
      </w:r>
      <w:r w:rsidRPr="002870F4">
        <w:rPr>
          <w:rFonts w:ascii="Times New Roman" w:hAnsi="Times New Roman" w:cs="Times New Roman"/>
          <w:sz w:val="30"/>
          <w:szCs w:val="30"/>
          <w:lang w:val="be-BY"/>
        </w:rPr>
        <w:t xml:space="preserve">». </w:t>
      </w:r>
      <w:r w:rsidR="00FD74E3" w:rsidRPr="002870F4">
        <w:rPr>
          <w:rFonts w:ascii="Times New Roman" w:hAnsi="Times New Roman" w:cs="Times New Roman"/>
          <w:sz w:val="30"/>
          <w:szCs w:val="30"/>
          <w:lang w:val="be-BY"/>
        </w:rPr>
        <w:t xml:space="preserve">У далейшым </w:t>
      </w:r>
      <w:r w:rsidR="00FD74E3" w:rsidRPr="002870F4">
        <w:rPr>
          <w:rFonts w:ascii="Times New Roman" w:hAnsi="Times New Roman" w:cs="Times New Roman"/>
          <w:sz w:val="30"/>
          <w:szCs w:val="30"/>
          <w:lang w:val="be-BY"/>
        </w:rPr>
        <w:lastRenderedPageBreak/>
        <w:t>медыцынская даведка</w:t>
      </w:r>
      <w:r w:rsidR="007E7484" w:rsidRPr="002870F4">
        <w:rPr>
          <w:rFonts w:ascii="Times New Roman" w:hAnsi="Times New Roman" w:cs="Times New Roman"/>
          <w:sz w:val="30"/>
          <w:szCs w:val="30"/>
          <w:lang w:val="be-BY"/>
        </w:rPr>
        <w:t xml:space="preserve"> аб стане здароўя</w:t>
      </w:r>
      <w:r w:rsidR="00FD74E3" w:rsidRPr="002870F4">
        <w:rPr>
          <w:rFonts w:ascii="Times New Roman" w:hAnsi="Times New Roman" w:cs="Times New Roman"/>
          <w:sz w:val="30"/>
          <w:szCs w:val="30"/>
          <w:lang w:val="be-BY"/>
        </w:rPr>
        <w:t xml:space="preserve"> </w:t>
      </w:r>
      <w:r w:rsidR="007E7484" w:rsidRPr="002870F4">
        <w:rPr>
          <w:rFonts w:ascii="Times New Roman" w:hAnsi="Times New Roman" w:cs="Times New Roman"/>
          <w:sz w:val="30"/>
          <w:szCs w:val="30"/>
          <w:lang w:val="be-BY"/>
        </w:rPr>
        <w:t xml:space="preserve">(далей – медыцынская даведка) </w:t>
      </w:r>
      <w:r w:rsidR="00FD74E3" w:rsidRPr="002870F4">
        <w:rPr>
          <w:rFonts w:ascii="Times New Roman" w:hAnsi="Times New Roman" w:cs="Times New Roman"/>
          <w:sz w:val="30"/>
          <w:szCs w:val="30"/>
          <w:lang w:val="be-BY"/>
        </w:rPr>
        <w:t>прадстаўляецца ва ўстанову адукацыі</w:t>
      </w:r>
      <w:r w:rsidRPr="002870F4">
        <w:rPr>
          <w:rFonts w:ascii="Times New Roman" w:hAnsi="Times New Roman" w:cs="Times New Roman"/>
          <w:sz w:val="30"/>
          <w:szCs w:val="30"/>
          <w:lang w:val="be-BY"/>
        </w:rPr>
        <w:t>.</w:t>
      </w:r>
    </w:p>
    <w:p w14:paraId="530C1C0C" w14:textId="77777777" w:rsidR="00F938F3" w:rsidRPr="002870F4" w:rsidRDefault="00856616">
      <w:pPr>
        <w:spacing w:after="0" w:line="240" w:lineRule="auto"/>
        <w:ind w:firstLine="709"/>
        <w:contextualSpacing/>
        <w:jc w:val="both"/>
        <w:rPr>
          <w:rFonts w:ascii="Times New Roman" w:hAnsi="Times New Roman" w:cs="Times New Roman"/>
          <w:sz w:val="30"/>
          <w:szCs w:val="30"/>
          <w:lang w:val="be-BY"/>
        </w:rPr>
      </w:pPr>
      <w:r w:rsidRPr="002870F4">
        <w:rPr>
          <w:rFonts w:ascii="Times New Roman" w:hAnsi="Times New Roman" w:cs="Times New Roman"/>
          <w:sz w:val="30"/>
          <w:szCs w:val="30"/>
          <w:lang w:val="be-BY"/>
        </w:rPr>
        <w:t>Такім чынам, у выпадку калі медыцынская даведка была выдадзена дзіцяці, напрыклад, у лістападзе 2024 года, то яна сапраўдная да лістапада 2025 года</w:t>
      </w:r>
      <w:r w:rsidR="007142A3" w:rsidRPr="002870F4">
        <w:rPr>
          <w:rFonts w:ascii="Times New Roman" w:hAnsi="Times New Roman" w:cs="Times New Roman"/>
          <w:sz w:val="30"/>
          <w:szCs w:val="30"/>
          <w:lang w:val="be-BY"/>
        </w:rPr>
        <w:t>.</w:t>
      </w:r>
    </w:p>
    <w:p w14:paraId="129CC756" w14:textId="77777777" w:rsidR="00F938F3" w:rsidRPr="002870F4" w:rsidRDefault="00856616">
      <w:pPr>
        <w:spacing w:after="0" w:line="240" w:lineRule="auto"/>
        <w:ind w:firstLine="709"/>
        <w:contextualSpacing/>
        <w:jc w:val="both"/>
        <w:rPr>
          <w:rFonts w:ascii="Times New Roman" w:hAnsi="Times New Roman" w:cs="Times New Roman"/>
          <w:sz w:val="30"/>
          <w:szCs w:val="30"/>
          <w:lang w:val="be-BY"/>
        </w:rPr>
      </w:pPr>
      <w:r w:rsidRPr="002870F4">
        <w:rPr>
          <w:rFonts w:ascii="Times New Roman" w:hAnsi="Times New Roman" w:cs="Times New Roman"/>
          <w:sz w:val="30"/>
          <w:szCs w:val="30"/>
          <w:lang w:val="be-BY"/>
        </w:rPr>
        <w:t>Выключэнне складаюць дзеці, якія ідуць у першы клас, якія атрымліваюць медыцынскую даведку да пачатку навучальнага года</w:t>
      </w:r>
      <w:r w:rsidR="007142A3" w:rsidRPr="002870F4">
        <w:rPr>
          <w:rFonts w:ascii="Times New Roman" w:hAnsi="Times New Roman" w:cs="Times New Roman"/>
          <w:sz w:val="30"/>
          <w:szCs w:val="30"/>
          <w:lang w:val="be-BY"/>
        </w:rPr>
        <w:t>.</w:t>
      </w:r>
    </w:p>
    <w:p w14:paraId="2397F2F4" w14:textId="39C15048" w:rsidR="00F938F3" w:rsidRPr="002870F4" w:rsidRDefault="00F21262">
      <w:pPr>
        <w:spacing w:after="0" w:line="240" w:lineRule="auto"/>
        <w:ind w:firstLine="709"/>
        <w:contextualSpacing/>
        <w:jc w:val="both"/>
        <w:rPr>
          <w:rFonts w:ascii="Times New Roman" w:hAnsi="Times New Roman" w:cs="Times New Roman"/>
          <w:sz w:val="30"/>
          <w:szCs w:val="30"/>
          <w:lang w:val="be-BY"/>
        </w:rPr>
      </w:pPr>
      <w:r w:rsidRPr="002870F4">
        <w:rPr>
          <w:rFonts w:ascii="Times New Roman" w:hAnsi="Times New Roman" w:cs="Times New Roman"/>
          <w:sz w:val="30"/>
          <w:szCs w:val="30"/>
          <w:lang w:val="be-BY"/>
        </w:rPr>
        <w:t xml:space="preserve">У адпаведнасці з пунктам 2 артыкула 151 </w:t>
      </w:r>
      <w:r w:rsidR="007246A4" w:rsidRPr="002870F4">
        <w:rPr>
          <w:rFonts w:ascii="Times New Roman" w:hAnsi="Times New Roman" w:cs="Times New Roman"/>
          <w:sz w:val="30"/>
          <w:szCs w:val="30"/>
          <w:lang w:val="be-BY"/>
        </w:rPr>
        <w:t>К</w:t>
      </w:r>
      <w:r w:rsidRPr="002870F4">
        <w:rPr>
          <w:rFonts w:ascii="Times New Roman" w:hAnsi="Times New Roman" w:cs="Times New Roman"/>
          <w:sz w:val="30"/>
          <w:szCs w:val="30"/>
          <w:lang w:val="be-BY"/>
        </w:rPr>
        <w:t>одэкса</w:t>
      </w:r>
      <w:r w:rsidR="00B26DC4" w:rsidRPr="002870F4">
        <w:rPr>
          <w:rFonts w:ascii="Times New Roman" w:hAnsi="Times New Roman" w:cs="Times New Roman"/>
          <w:sz w:val="30"/>
          <w:szCs w:val="30"/>
          <w:lang w:val="be-BY"/>
        </w:rPr>
        <w:t>,</w:t>
      </w:r>
      <w:r w:rsidR="00452440" w:rsidRPr="002870F4">
        <w:rPr>
          <w:rFonts w:ascii="Times New Roman" w:hAnsi="Times New Roman" w:cs="Times New Roman"/>
          <w:sz w:val="30"/>
          <w:szCs w:val="30"/>
          <w:lang w:val="be-BY"/>
        </w:rPr>
        <w:t xml:space="preserve"> </w:t>
      </w:r>
      <w:r w:rsidRPr="002870F4">
        <w:rPr>
          <w:rFonts w:ascii="Times New Roman" w:hAnsi="Times New Roman" w:cs="Times New Roman"/>
          <w:sz w:val="30"/>
          <w:szCs w:val="30"/>
          <w:lang w:val="be-BY"/>
        </w:rPr>
        <w:t>пры прыёме (залічэнні) асоб для атрымання агульнай сярэдняй адукацыі неабходна прад’яўленне медыцынскай даведкі аб стане здароўя. У адпаведнасці з названым пунктам Кодэкса</w:t>
      </w:r>
      <w:r w:rsidR="00D81FA7" w:rsidRPr="002870F4">
        <w:rPr>
          <w:rFonts w:ascii="Times New Roman" w:hAnsi="Times New Roman" w:cs="Times New Roman"/>
          <w:sz w:val="30"/>
          <w:szCs w:val="30"/>
          <w:lang w:val="be-BY"/>
        </w:rPr>
        <w:t>,</w:t>
      </w:r>
      <w:r w:rsidRPr="002870F4">
        <w:rPr>
          <w:rFonts w:ascii="Times New Roman" w:hAnsi="Times New Roman" w:cs="Times New Roman"/>
          <w:sz w:val="30"/>
          <w:szCs w:val="30"/>
          <w:lang w:val="be-BY"/>
        </w:rPr>
        <w:t xml:space="preserve"> асобамі, якія скончылі навучанне на ўзроўні агульнай базавай адукацыі, пры прыёме (залічэнні) у Х клас устаноў адукацыі, якія рэалізуюць адукацыйныя праграмы агульнай сярэдняй адукацыі, прад’яўляецца медыцынская даведка. Пры гэтым можа выкарыстоўвацца дзеючая медыцынская даведка, атрыманая вучнем ва ўстаноўленым парадку пераважна ў месяц яго нараджэння</w:t>
      </w:r>
      <w:r w:rsidR="007142A3" w:rsidRPr="002870F4">
        <w:rPr>
          <w:rFonts w:ascii="Times New Roman" w:hAnsi="Times New Roman" w:cs="Times New Roman"/>
          <w:sz w:val="30"/>
          <w:szCs w:val="30"/>
          <w:lang w:val="be-BY"/>
        </w:rPr>
        <w:t>.</w:t>
      </w:r>
    </w:p>
    <w:p w14:paraId="175043C6" w14:textId="77777777" w:rsidR="00F938F3" w:rsidRPr="002870F4" w:rsidRDefault="00465532" w:rsidP="00465532">
      <w:pPr>
        <w:widowControl w:val="0"/>
        <w:autoSpaceDE w:val="0"/>
        <w:autoSpaceDN w:val="0"/>
        <w:adjustRightInd w:val="0"/>
        <w:spacing w:after="0" w:line="240" w:lineRule="auto"/>
        <w:ind w:firstLine="709"/>
        <w:jc w:val="both"/>
        <w:rPr>
          <w:rFonts w:ascii="Times New Roman" w:hAnsi="Times New Roman" w:cs="Times New Roman"/>
          <w:kern w:val="2"/>
          <w:sz w:val="30"/>
          <w:lang w:val="be-BY"/>
        </w:rPr>
      </w:pPr>
      <w:r w:rsidRPr="002870F4">
        <w:rPr>
          <w:rFonts w:ascii="Times New Roman" w:hAnsi="Times New Roman" w:cs="Times New Roman"/>
          <w:kern w:val="2"/>
          <w:sz w:val="30"/>
          <w:szCs w:val="30"/>
          <w:lang w:val="be-BY" w:eastAsia="ru-RU"/>
        </w:rPr>
        <w:t>12. </w:t>
      </w:r>
      <w:r w:rsidR="00F21262" w:rsidRPr="002870F4">
        <w:rPr>
          <w:rFonts w:ascii="Times New Roman" w:hAnsi="Times New Roman" w:cs="Times New Roman"/>
          <w:b/>
          <w:bCs/>
          <w:sz w:val="30"/>
          <w:szCs w:val="30"/>
          <w:lang w:val="be-BY" w:eastAsia="ru-RU"/>
        </w:rPr>
        <w:t>Выкананне заканадаўства аб персанальных даных</w:t>
      </w:r>
      <w:r w:rsidRPr="002870F4">
        <w:rPr>
          <w:rFonts w:ascii="Times New Roman" w:hAnsi="Times New Roman" w:cs="Times New Roman"/>
          <w:b/>
          <w:bCs/>
          <w:sz w:val="30"/>
          <w:szCs w:val="30"/>
          <w:lang w:val="be-BY" w:eastAsia="ru-RU"/>
        </w:rPr>
        <w:t xml:space="preserve">. </w:t>
      </w:r>
      <w:r w:rsidR="00BF4490" w:rsidRPr="002870F4">
        <w:rPr>
          <w:rFonts w:ascii="Times New Roman" w:hAnsi="Times New Roman" w:cs="Times New Roman"/>
          <w:kern w:val="2"/>
          <w:sz w:val="30"/>
          <w:szCs w:val="30"/>
          <w:lang w:val="be-BY" w:eastAsia="ru-RU"/>
        </w:rPr>
        <w:t>Дзейнасць устаноў дашкольнай, агульнай сярэдняй, спецыяльнай адукацыі непасрэдна звязана з выкарыстаннем вялікіх аб’ёмаў персанальных даных непаўналетніх асоб, якія з’яўляюцца найбольш уразлівай катэгорыяй, што патрабуе павышанай увагі і асцярожнасці пры апрацоўцы іх персанальных даных</w:t>
      </w:r>
      <w:r w:rsidR="007142A3" w:rsidRPr="002870F4">
        <w:rPr>
          <w:rFonts w:ascii="Times New Roman" w:hAnsi="Times New Roman" w:cs="Times New Roman"/>
          <w:kern w:val="2"/>
          <w:sz w:val="30"/>
          <w:lang w:val="be-BY"/>
        </w:rPr>
        <w:t>.</w:t>
      </w:r>
    </w:p>
    <w:p w14:paraId="7D44C131" w14:textId="77777777" w:rsidR="00F938F3" w:rsidRPr="002870F4" w:rsidRDefault="00A9629C">
      <w:pPr>
        <w:spacing w:after="0" w:line="240" w:lineRule="auto"/>
        <w:ind w:firstLine="709"/>
        <w:jc w:val="both"/>
        <w:rPr>
          <w:rFonts w:ascii="Times New Roman" w:hAnsi="Times New Roman" w:cs="Times New Roman"/>
          <w:kern w:val="2"/>
          <w:sz w:val="30"/>
          <w:szCs w:val="30"/>
          <w:lang w:val="be-BY" w:eastAsia="ru-RU"/>
        </w:rPr>
      </w:pPr>
      <w:r w:rsidRPr="002870F4">
        <w:rPr>
          <w:rFonts w:ascii="Times New Roman" w:hAnsi="Times New Roman" w:cs="Times New Roman"/>
          <w:kern w:val="2"/>
          <w:sz w:val="30"/>
          <w:szCs w:val="30"/>
          <w:lang w:val="be-BY" w:eastAsia="ru-RU"/>
        </w:rPr>
        <w:t>Акрамя гэтага, у сферы адукацыі ажыццяўляецца апрацоўка персанальных даных яе работнікаў, а таксама законных прадстаўнікоў дзяцей, іншых асоб, напрыклад, гасцей, запрошаных на мерапрыемствы, і</w:t>
      </w:r>
      <w:r w:rsidR="00CD0C30" w:rsidRPr="002870F4">
        <w:rPr>
          <w:rFonts w:ascii="Times New Roman" w:hAnsi="Times New Roman" w:cs="Times New Roman"/>
          <w:kern w:val="2"/>
          <w:sz w:val="30"/>
          <w:szCs w:val="30"/>
          <w:lang w:val="be-BY" w:eastAsia="ru-RU"/>
        </w:rPr>
        <w:t> </w:t>
      </w:r>
      <w:r w:rsidR="007142A3" w:rsidRPr="002870F4">
        <w:rPr>
          <w:rFonts w:ascii="Times New Roman" w:hAnsi="Times New Roman" w:cs="Times New Roman"/>
          <w:kern w:val="2"/>
          <w:sz w:val="30"/>
          <w:szCs w:val="30"/>
          <w:lang w:val="be-BY" w:eastAsia="ru-RU"/>
        </w:rPr>
        <w:t>т.</w:t>
      </w:r>
      <w:r w:rsidR="00CD0C30" w:rsidRPr="002870F4">
        <w:rPr>
          <w:rFonts w:ascii="Times New Roman" w:hAnsi="Times New Roman" w:cs="Times New Roman"/>
          <w:kern w:val="2"/>
          <w:sz w:val="30"/>
          <w:szCs w:val="30"/>
          <w:lang w:val="be-BY" w:eastAsia="ru-RU"/>
        </w:rPr>
        <w:t> </w:t>
      </w:r>
      <w:r w:rsidR="007142A3" w:rsidRPr="002870F4">
        <w:rPr>
          <w:rFonts w:ascii="Times New Roman" w:hAnsi="Times New Roman" w:cs="Times New Roman"/>
          <w:kern w:val="2"/>
          <w:sz w:val="30"/>
          <w:szCs w:val="30"/>
          <w:lang w:val="be-BY" w:eastAsia="ru-RU"/>
        </w:rPr>
        <w:t>п.</w:t>
      </w:r>
    </w:p>
    <w:p w14:paraId="51B472D4" w14:textId="77777777" w:rsidR="00F938F3" w:rsidRPr="002870F4" w:rsidRDefault="008E1115">
      <w:pPr>
        <w:spacing w:after="0" w:line="240" w:lineRule="auto"/>
        <w:ind w:firstLine="709"/>
        <w:jc w:val="both"/>
        <w:rPr>
          <w:rFonts w:ascii="Times New Roman" w:hAnsi="Times New Roman" w:cs="Times New Roman"/>
          <w:bCs/>
          <w:iCs/>
          <w:sz w:val="30"/>
          <w:szCs w:val="30"/>
          <w:lang w:val="be-BY"/>
        </w:rPr>
      </w:pPr>
      <w:r w:rsidRPr="002870F4">
        <w:rPr>
          <w:rFonts w:ascii="Times New Roman" w:hAnsi="Times New Roman" w:cs="Times New Roman"/>
          <w:sz w:val="30"/>
          <w:lang w:val="be-BY"/>
        </w:rPr>
        <w:t>У сувязі з гэтым, а таксама з улікам актыўнай работы па цыфравізацыі сістэмы адукацыі ўстановам дашкольнай, агульнай сярэдняй, спецыяльнай адукацыі варта належна арганізаваць работу па абароне персанальных даных і рэалізацыі патрабаванняў Закона Рэспублікі Беларусь ад</w:t>
      </w:r>
      <w:r w:rsidR="007142A3" w:rsidRPr="002870F4">
        <w:rPr>
          <w:rFonts w:ascii="Times New Roman" w:hAnsi="Times New Roman" w:cs="Times New Roman"/>
          <w:bCs/>
          <w:iCs/>
          <w:sz w:val="30"/>
          <w:szCs w:val="30"/>
          <w:lang w:val="be-BY"/>
        </w:rPr>
        <w:t xml:space="preserve"> 7 мая 2021 г. № 99-З </w:t>
      </w:r>
      <w:r w:rsidR="00770022" w:rsidRPr="002870F4">
        <w:rPr>
          <w:rFonts w:ascii="Times New Roman" w:hAnsi="Times New Roman" w:cs="Times New Roman"/>
          <w:bCs/>
          <w:iCs/>
          <w:sz w:val="30"/>
          <w:szCs w:val="30"/>
          <w:lang w:val="be-BY"/>
        </w:rPr>
        <w:t>«</w:t>
      </w:r>
      <w:r w:rsidRPr="002870F4">
        <w:rPr>
          <w:rFonts w:ascii="Times New Roman" w:hAnsi="Times New Roman" w:cs="Times New Roman"/>
          <w:bCs/>
          <w:iCs/>
          <w:sz w:val="30"/>
          <w:szCs w:val="30"/>
          <w:lang w:val="be-BY"/>
        </w:rPr>
        <w:t>Аб абароне персанальных даных</w:t>
      </w:r>
      <w:r w:rsidR="00770022" w:rsidRPr="002870F4">
        <w:rPr>
          <w:rFonts w:ascii="Times New Roman" w:hAnsi="Times New Roman" w:cs="Times New Roman"/>
          <w:bCs/>
          <w:iCs/>
          <w:sz w:val="30"/>
          <w:szCs w:val="30"/>
          <w:lang w:val="be-BY"/>
        </w:rPr>
        <w:t>»</w:t>
      </w:r>
      <w:r w:rsidR="007142A3" w:rsidRPr="002870F4">
        <w:rPr>
          <w:rFonts w:ascii="Times New Roman" w:hAnsi="Times New Roman" w:cs="Times New Roman"/>
          <w:bCs/>
          <w:iCs/>
          <w:sz w:val="30"/>
          <w:szCs w:val="30"/>
          <w:lang w:val="be-BY"/>
        </w:rPr>
        <w:t xml:space="preserve"> (дале</w:t>
      </w:r>
      <w:r w:rsidRPr="002870F4">
        <w:rPr>
          <w:rFonts w:ascii="Times New Roman" w:hAnsi="Times New Roman" w:cs="Times New Roman"/>
          <w:bCs/>
          <w:iCs/>
          <w:sz w:val="30"/>
          <w:szCs w:val="30"/>
          <w:lang w:val="be-BY"/>
        </w:rPr>
        <w:t xml:space="preserve">й </w:t>
      </w:r>
      <w:r w:rsidR="007142A3" w:rsidRPr="002870F4">
        <w:rPr>
          <w:rFonts w:ascii="Times New Roman" w:hAnsi="Times New Roman" w:cs="Times New Roman"/>
          <w:bCs/>
          <w:iCs/>
          <w:sz w:val="30"/>
          <w:szCs w:val="30"/>
          <w:lang w:val="be-BY"/>
        </w:rPr>
        <w:t>– Закон).</w:t>
      </w:r>
    </w:p>
    <w:p w14:paraId="12A61CF0" w14:textId="77777777" w:rsidR="00F938F3" w:rsidRPr="002870F4" w:rsidRDefault="00307378">
      <w:pPr>
        <w:spacing w:after="0" w:line="240" w:lineRule="auto"/>
        <w:ind w:firstLine="709"/>
        <w:jc w:val="both"/>
        <w:rPr>
          <w:rFonts w:ascii="Times New Roman" w:hAnsi="Times New Roman" w:cs="Times New Roman"/>
          <w:bCs/>
          <w:iCs/>
          <w:sz w:val="30"/>
          <w:szCs w:val="30"/>
          <w:lang w:val="be-BY"/>
        </w:rPr>
      </w:pPr>
      <w:r w:rsidRPr="002870F4">
        <w:rPr>
          <w:rFonts w:ascii="Times New Roman" w:hAnsi="Times New Roman" w:cs="Times New Roman"/>
          <w:bCs/>
          <w:iCs/>
          <w:sz w:val="30"/>
          <w:szCs w:val="30"/>
          <w:lang w:val="be-BY"/>
        </w:rPr>
        <w:t>У прыватнасці, неабходна забяспечыць</w:t>
      </w:r>
      <w:r w:rsidR="007142A3" w:rsidRPr="002870F4">
        <w:rPr>
          <w:rFonts w:ascii="Times New Roman" w:hAnsi="Times New Roman" w:cs="Times New Roman"/>
          <w:bCs/>
          <w:iCs/>
          <w:sz w:val="30"/>
          <w:szCs w:val="30"/>
          <w:lang w:val="be-BY"/>
        </w:rPr>
        <w:t>:</w:t>
      </w:r>
      <w:r w:rsidRPr="002870F4">
        <w:rPr>
          <w:rFonts w:ascii="Times New Roman" w:hAnsi="Times New Roman" w:cs="Times New Roman"/>
          <w:bCs/>
          <w:iCs/>
          <w:sz w:val="30"/>
          <w:szCs w:val="30"/>
          <w:lang w:val="be-BY"/>
        </w:rPr>
        <w:t xml:space="preserve"> </w:t>
      </w:r>
    </w:p>
    <w:p w14:paraId="09B0E893" w14:textId="77777777" w:rsidR="00F938F3" w:rsidRPr="002870F4" w:rsidRDefault="00C47DD1">
      <w:pPr>
        <w:spacing w:after="0" w:line="240" w:lineRule="auto"/>
        <w:ind w:firstLine="709"/>
        <w:jc w:val="both"/>
        <w:rPr>
          <w:rFonts w:ascii="Times New Roman" w:hAnsi="Times New Roman" w:cs="Times New Roman"/>
          <w:sz w:val="30"/>
          <w:lang w:val="be-BY" w:eastAsia="ru-RU"/>
        </w:rPr>
      </w:pPr>
      <w:r w:rsidRPr="002870F4">
        <w:rPr>
          <w:rFonts w:ascii="Times New Roman" w:hAnsi="Times New Roman" w:cs="Times New Roman"/>
          <w:sz w:val="30"/>
          <w:lang w:val="be-BY" w:eastAsia="ru-RU"/>
        </w:rPr>
        <w:t>выкананне патрабаванняў артыкула 4 Закона, у тым ліку ў частцы наяўнасці належных прававых падстаў для апрацоўкі персанальных даных, выключэння іх залішняга збору і іншай апрацоўкі, абмежавання тэрмінаў іх захоўвання (не даўжэй, чым гэтага патрабуюць заяўленыя мэты апрацоўкі персанальных даных)</w:t>
      </w:r>
      <w:r w:rsidR="007142A3" w:rsidRPr="002870F4">
        <w:rPr>
          <w:rFonts w:ascii="Times New Roman" w:hAnsi="Times New Roman" w:cs="Times New Roman"/>
          <w:sz w:val="30"/>
          <w:lang w:val="be-BY" w:eastAsia="ru-RU"/>
        </w:rPr>
        <w:t>;</w:t>
      </w:r>
    </w:p>
    <w:p w14:paraId="62D70A85" w14:textId="77777777" w:rsidR="00F938F3" w:rsidRPr="002870F4" w:rsidRDefault="00F26F70">
      <w:pPr>
        <w:spacing w:after="0" w:line="240" w:lineRule="auto"/>
        <w:ind w:firstLine="709"/>
        <w:jc w:val="both"/>
        <w:rPr>
          <w:rFonts w:ascii="Times New Roman" w:hAnsi="Times New Roman" w:cs="Times New Roman"/>
          <w:sz w:val="30"/>
          <w:lang w:val="be-BY" w:eastAsia="ru-RU"/>
        </w:rPr>
      </w:pPr>
      <w:r w:rsidRPr="002870F4">
        <w:rPr>
          <w:rFonts w:ascii="Times New Roman" w:hAnsi="Times New Roman" w:cs="Times New Roman"/>
          <w:sz w:val="30"/>
          <w:lang w:val="be-BY" w:eastAsia="ru-RU"/>
        </w:rPr>
        <w:t>ажыццяўленне эфектыўнага ўнутранага кантролю за апрацоўкай персанальных даных</w:t>
      </w:r>
      <w:r w:rsidR="007142A3" w:rsidRPr="002870F4">
        <w:rPr>
          <w:rFonts w:ascii="Times New Roman" w:hAnsi="Times New Roman" w:cs="Times New Roman"/>
          <w:sz w:val="30"/>
          <w:lang w:val="be-BY" w:eastAsia="ru-RU"/>
        </w:rPr>
        <w:t>;</w:t>
      </w:r>
    </w:p>
    <w:p w14:paraId="6EBB7637" w14:textId="77777777" w:rsidR="00F938F3" w:rsidRPr="002870F4" w:rsidRDefault="00131590">
      <w:pPr>
        <w:spacing w:after="0" w:line="240" w:lineRule="auto"/>
        <w:ind w:firstLine="709"/>
        <w:jc w:val="both"/>
        <w:rPr>
          <w:rFonts w:ascii="Times New Roman" w:hAnsi="Times New Roman" w:cs="Times New Roman"/>
          <w:sz w:val="30"/>
          <w:lang w:val="be-BY" w:eastAsia="ru-RU"/>
        </w:rPr>
      </w:pPr>
      <w:r w:rsidRPr="002870F4">
        <w:rPr>
          <w:rFonts w:ascii="Times New Roman" w:hAnsi="Times New Roman" w:cs="Times New Roman"/>
          <w:sz w:val="30"/>
          <w:lang w:val="be-BY" w:eastAsia="ru-RU"/>
        </w:rPr>
        <w:t xml:space="preserve">наяўнасць, падтрыманне ў актуальным стане і прадастаўленне неабмежаванага доступу шляхам размяшчэння на афіцыйных сайтах </w:t>
      </w:r>
      <w:r w:rsidRPr="002870F4">
        <w:rPr>
          <w:rFonts w:ascii="Times New Roman" w:hAnsi="Times New Roman" w:cs="Times New Roman"/>
          <w:sz w:val="30"/>
          <w:lang w:val="be-BY" w:eastAsia="ru-RU"/>
        </w:rPr>
        <w:lastRenderedPageBreak/>
        <w:t>устаноў дашкольнай, агульнай сярэдняй, спецыяльнай адукацыі дакументаў, якія вызначаюць палітыку ў дачыненні да апрацоўкі персанальных даных</w:t>
      </w:r>
      <w:r w:rsidR="007142A3" w:rsidRPr="002870F4">
        <w:rPr>
          <w:rFonts w:ascii="Times New Roman" w:hAnsi="Times New Roman" w:cs="Times New Roman"/>
          <w:sz w:val="30"/>
          <w:lang w:val="be-BY" w:eastAsia="ru-RU"/>
        </w:rPr>
        <w:t>;</w:t>
      </w:r>
    </w:p>
    <w:p w14:paraId="28B31D62" w14:textId="77777777" w:rsidR="00F938F3" w:rsidRPr="002870F4" w:rsidRDefault="00131590">
      <w:pPr>
        <w:spacing w:after="0" w:line="240" w:lineRule="auto"/>
        <w:ind w:firstLine="709"/>
        <w:jc w:val="both"/>
        <w:rPr>
          <w:rFonts w:ascii="Times New Roman" w:hAnsi="Times New Roman" w:cs="Times New Roman"/>
          <w:sz w:val="30"/>
          <w:lang w:val="be-BY" w:eastAsia="ru-RU"/>
        </w:rPr>
      </w:pPr>
      <w:r w:rsidRPr="002870F4">
        <w:rPr>
          <w:rFonts w:ascii="Times New Roman" w:hAnsi="Times New Roman" w:cs="Times New Roman"/>
          <w:sz w:val="30"/>
          <w:lang w:val="be-BY" w:eastAsia="ru-RU"/>
        </w:rPr>
        <w:t>належную рэалізацыю азнаямлення работнікаў і іншых асоб, якія непасрэдна ажыццяўляюць апрацоўку персанальных даных, з</w:t>
      </w:r>
      <w:r w:rsidR="00C2732B" w:rsidRPr="002870F4">
        <w:rPr>
          <w:rFonts w:ascii="Times New Roman" w:hAnsi="Times New Roman" w:cs="Times New Roman"/>
          <w:sz w:val="30"/>
          <w:lang w:val="be-BY" w:eastAsia="ru-RU"/>
        </w:rPr>
        <w:t> </w:t>
      </w:r>
      <w:r w:rsidRPr="002870F4">
        <w:rPr>
          <w:rFonts w:ascii="Times New Roman" w:hAnsi="Times New Roman" w:cs="Times New Roman"/>
          <w:sz w:val="30"/>
          <w:lang w:val="be-BY" w:eastAsia="ru-RU"/>
        </w:rPr>
        <w:t>палажэннямі заканадаўства аб персанальных даных, дакументамі, якія вызначаюць палітыку ў дачыненні да апрацоўкі персанальных даных, а</w:t>
      </w:r>
      <w:r w:rsidR="003F1C2A" w:rsidRPr="002870F4">
        <w:rPr>
          <w:rFonts w:ascii="Times New Roman" w:hAnsi="Times New Roman" w:cs="Times New Roman"/>
          <w:sz w:val="30"/>
          <w:lang w:val="be-BY" w:eastAsia="ru-RU"/>
        </w:rPr>
        <w:t> </w:t>
      </w:r>
      <w:r w:rsidRPr="002870F4">
        <w:rPr>
          <w:rFonts w:ascii="Times New Roman" w:hAnsi="Times New Roman" w:cs="Times New Roman"/>
          <w:sz w:val="30"/>
          <w:lang w:val="be-BY" w:eastAsia="ru-RU"/>
        </w:rPr>
        <w:t>таксама іх навучанне і праверку ведаў па выніках такога навучання</w:t>
      </w:r>
      <w:r w:rsidR="007142A3" w:rsidRPr="002870F4">
        <w:rPr>
          <w:rFonts w:ascii="Times New Roman" w:hAnsi="Times New Roman" w:cs="Times New Roman"/>
          <w:sz w:val="30"/>
          <w:lang w:val="be-BY" w:eastAsia="ru-RU"/>
        </w:rPr>
        <w:t>;</w:t>
      </w:r>
    </w:p>
    <w:p w14:paraId="7A7B06C0" w14:textId="77777777" w:rsidR="00F938F3" w:rsidRPr="002870F4" w:rsidRDefault="00131590">
      <w:pPr>
        <w:shd w:val="clear" w:color="auto" w:fill="FFFFFF"/>
        <w:spacing w:after="0" w:line="280" w:lineRule="exact"/>
        <w:jc w:val="both"/>
        <w:rPr>
          <w:rFonts w:ascii="Times New Roman" w:hAnsi="Times New Roman" w:cs="Times New Roman"/>
          <w:b/>
          <w:i/>
          <w:iCs/>
          <w:sz w:val="30"/>
          <w:szCs w:val="30"/>
          <w:lang w:val="be-BY"/>
        </w:rPr>
      </w:pPr>
      <w:r w:rsidRPr="002870F4">
        <w:rPr>
          <w:rFonts w:ascii="Times New Roman" w:hAnsi="Times New Roman" w:cs="Times New Roman"/>
          <w:b/>
          <w:i/>
          <w:iCs/>
          <w:sz w:val="30"/>
          <w:szCs w:val="30"/>
          <w:lang w:val="be-BY"/>
        </w:rPr>
        <w:t>Для даведкі</w:t>
      </w:r>
      <w:r w:rsidR="007142A3" w:rsidRPr="002870F4">
        <w:rPr>
          <w:rFonts w:ascii="Times New Roman" w:hAnsi="Times New Roman" w:cs="Times New Roman"/>
          <w:b/>
          <w:i/>
          <w:iCs/>
          <w:sz w:val="30"/>
          <w:szCs w:val="30"/>
          <w:lang w:val="be-BY"/>
        </w:rPr>
        <w:t>:</w:t>
      </w:r>
    </w:p>
    <w:p w14:paraId="5CBEDEE5" w14:textId="77777777" w:rsidR="00F938F3" w:rsidRPr="002870F4" w:rsidRDefault="00536CED">
      <w:pPr>
        <w:shd w:val="clear" w:color="auto" w:fill="FFFFFF"/>
        <w:spacing w:after="0" w:line="280" w:lineRule="exact"/>
        <w:ind w:left="709" w:firstLine="709"/>
        <w:jc w:val="both"/>
        <w:rPr>
          <w:rFonts w:ascii="Times New Roman" w:hAnsi="Times New Roman" w:cs="Times New Roman"/>
          <w:i/>
          <w:iCs/>
          <w:color w:val="000000" w:themeColor="text1"/>
          <w:sz w:val="30"/>
          <w:szCs w:val="30"/>
          <w:lang w:val="be-BY"/>
        </w:rPr>
      </w:pPr>
      <w:r w:rsidRPr="002870F4">
        <w:rPr>
          <w:rFonts w:ascii="Times New Roman" w:hAnsi="Times New Roman" w:cs="Times New Roman"/>
          <w:i/>
          <w:iCs/>
          <w:sz w:val="30"/>
          <w:szCs w:val="30"/>
          <w:lang w:val="be-BY"/>
        </w:rPr>
        <w:t>Патрабаванні да арганізацыі навучання па пытаннях абароны персанальных даных асобамі, адказнымі за ажыццяўленне ўнутранага кантролю за апрацоўкай персанальных даных, а</w:t>
      </w:r>
      <w:r w:rsidR="000E3993" w:rsidRPr="002870F4">
        <w:rPr>
          <w:rFonts w:ascii="Times New Roman" w:hAnsi="Times New Roman" w:cs="Times New Roman"/>
          <w:i/>
          <w:iCs/>
          <w:sz w:val="30"/>
          <w:szCs w:val="30"/>
          <w:lang w:val="be-BY"/>
        </w:rPr>
        <w:t> </w:t>
      </w:r>
      <w:r w:rsidRPr="002870F4">
        <w:rPr>
          <w:rFonts w:ascii="Times New Roman" w:hAnsi="Times New Roman" w:cs="Times New Roman"/>
          <w:i/>
          <w:iCs/>
          <w:sz w:val="30"/>
          <w:szCs w:val="30"/>
          <w:lang w:val="be-BY"/>
        </w:rPr>
        <w:t>таксама асобамі, якія непасрэдна ажыццяўляюць апрацоўку персанальных даных, устаноўлены Указам Прэзідэнта Рэспублікі Беларусь ад 28 кастрычніка</w:t>
      </w:r>
      <w:r w:rsidR="007142A3" w:rsidRPr="002870F4">
        <w:rPr>
          <w:rFonts w:ascii="Times New Roman" w:hAnsi="Times New Roman" w:cs="Times New Roman"/>
          <w:i/>
          <w:iCs/>
          <w:sz w:val="30"/>
          <w:szCs w:val="30"/>
          <w:lang w:val="be-BY"/>
        </w:rPr>
        <w:t xml:space="preserve"> 2021 г. № 422 </w:t>
      </w:r>
      <w:r w:rsidR="007E4C4F" w:rsidRPr="002870F4">
        <w:rPr>
          <w:rFonts w:ascii="Times New Roman" w:hAnsi="Times New Roman" w:cs="Times New Roman"/>
          <w:bCs/>
          <w:i/>
          <w:iCs/>
          <w:sz w:val="30"/>
          <w:szCs w:val="30"/>
          <w:lang w:val="be-BY"/>
        </w:rPr>
        <w:t>«</w:t>
      </w:r>
      <w:r w:rsidR="007C78C1" w:rsidRPr="002870F4">
        <w:rPr>
          <w:rFonts w:ascii="Times New Roman" w:hAnsi="Times New Roman" w:cs="Times New Roman"/>
          <w:i/>
          <w:iCs/>
          <w:sz w:val="30"/>
          <w:szCs w:val="30"/>
          <w:lang w:val="be-BY"/>
        </w:rPr>
        <w:t>Аб удасканаленні мер па абароне персанальных даных</w:t>
      </w:r>
      <w:r w:rsidR="007E4C4F" w:rsidRPr="002870F4">
        <w:rPr>
          <w:rFonts w:ascii="Times New Roman" w:hAnsi="Times New Roman" w:cs="Times New Roman"/>
          <w:bCs/>
          <w:i/>
          <w:iCs/>
          <w:sz w:val="30"/>
          <w:szCs w:val="30"/>
          <w:lang w:val="be-BY"/>
        </w:rPr>
        <w:t>»</w:t>
      </w:r>
      <w:r w:rsidR="007142A3" w:rsidRPr="002870F4">
        <w:rPr>
          <w:rFonts w:ascii="Times New Roman" w:hAnsi="Times New Roman" w:cs="Times New Roman"/>
          <w:i/>
          <w:iCs/>
          <w:sz w:val="30"/>
          <w:szCs w:val="30"/>
          <w:lang w:val="be-BY"/>
        </w:rPr>
        <w:t>.</w:t>
      </w:r>
    </w:p>
    <w:p w14:paraId="2179EDCE" w14:textId="77777777" w:rsidR="00F938F3" w:rsidRPr="002870F4" w:rsidRDefault="007C78C1">
      <w:pPr>
        <w:spacing w:after="0" w:line="240" w:lineRule="auto"/>
        <w:ind w:firstLine="709"/>
        <w:jc w:val="both"/>
        <w:rPr>
          <w:rFonts w:ascii="Times New Roman" w:hAnsi="Times New Roman" w:cs="Times New Roman"/>
          <w:sz w:val="30"/>
          <w:lang w:val="be-BY" w:eastAsia="ru-RU"/>
        </w:rPr>
      </w:pPr>
      <w:r w:rsidRPr="002870F4">
        <w:rPr>
          <w:rFonts w:ascii="Times New Roman" w:hAnsi="Times New Roman" w:cs="Times New Roman"/>
          <w:sz w:val="30"/>
          <w:lang w:val="be-BY" w:eastAsia="ru-RU"/>
        </w:rPr>
        <w:t>прыняцце мер па выключэнні неправамернага доступу да персанальных даных, у тым ліку ты</w:t>
      </w:r>
      <w:r w:rsidR="000B468D" w:rsidRPr="002870F4">
        <w:rPr>
          <w:rFonts w:ascii="Times New Roman" w:hAnsi="Times New Roman" w:cs="Times New Roman"/>
          <w:sz w:val="30"/>
          <w:lang w:val="be-BY" w:eastAsia="ru-RU"/>
        </w:rPr>
        <w:t>х</w:t>
      </w:r>
      <w:r w:rsidRPr="002870F4">
        <w:rPr>
          <w:rFonts w:ascii="Times New Roman" w:hAnsi="Times New Roman" w:cs="Times New Roman"/>
          <w:sz w:val="30"/>
          <w:lang w:val="be-BY" w:eastAsia="ru-RU"/>
        </w:rPr>
        <w:t>, якія апрацоўваюцца ў інфармацыйных рэсурсах (сістэмах)</w:t>
      </w:r>
      <w:r w:rsidR="007142A3" w:rsidRPr="002870F4">
        <w:rPr>
          <w:rFonts w:ascii="Times New Roman" w:hAnsi="Times New Roman" w:cs="Times New Roman"/>
          <w:sz w:val="30"/>
          <w:lang w:val="be-BY" w:eastAsia="ru-RU"/>
        </w:rPr>
        <w:t>;</w:t>
      </w:r>
    </w:p>
    <w:p w14:paraId="5DA4BFEA" w14:textId="77777777" w:rsidR="00F938F3" w:rsidRPr="002870F4" w:rsidRDefault="007C78C1">
      <w:pPr>
        <w:spacing w:after="0" w:line="240" w:lineRule="auto"/>
        <w:ind w:firstLine="709"/>
        <w:jc w:val="both"/>
        <w:rPr>
          <w:rFonts w:ascii="Times New Roman" w:hAnsi="Times New Roman" w:cs="Times New Roman"/>
          <w:sz w:val="30"/>
          <w:lang w:val="be-BY" w:eastAsia="ru-RU"/>
        </w:rPr>
      </w:pPr>
      <w:r w:rsidRPr="002870F4">
        <w:rPr>
          <w:rFonts w:ascii="Times New Roman" w:hAnsi="Times New Roman" w:cs="Times New Roman"/>
          <w:sz w:val="30"/>
          <w:lang w:val="be-BY" w:eastAsia="ru-RU"/>
        </w:rPr>
        <w:t>правядзенне мерапрыемстваў па тэхнічнай і крыптаграфічнай абароне персанальных даных</w:t>
      </w:r>
      <w:r w:rsidR="007142A3" w:rsidRPr="002870F4">
        <w:rPr>
          <w:rFonts w:ascii="Times New Roman" w:hAnsi="Times New Roman" w:cs="Times New Roman"/>
          <w:sz w:val="30"/>
          <w:lang w:val="be-BY" w:eastAsia="ru-RU"/>
        </w:rPr>
        <w:t>.</w:t>
      </w:r>
    </w:p>
    <w:p w14:paraId="14636A2C" w14:textId="77777777" w:rsidR="00F938F3" w:rsidRPr="002870F4" w:rsidRDefault="007C78C1">
      <w:pPr>
        <w:shd w:val="clear" w:color="auto" w:fill="FFFFFF"/>
        <w:spacing w:after="0" w:line="240" w:lineRule="auto"/>
        <w:ind w:firstLine="709"/>
        <w:jc w:val="both"/>
        <w:rPr>
          <w:rFonts w:ascii="Times New Roman" w:hAnsi="Times New Roman" w:cs="Times New Roman"/>
          <w:sz w:val="30"/>
          <w:lang w:val="be-BY" w:eastAsia="ru-RU"/>
        </w:rPr>
      </w:pPr>
      <w:r w:rsidRPr="002870F4">
        <w:rPr>
          <w:rFonts w:ascii="Times New Roman" w:hAnsi="Times New Roman" w:cs="Times New Roman"/>
          <w:sz w:val="30"/>
          <w:lang w:val="be-BY" w:eastAsia="ru-RU"/>
        </w:rPr>
        <w:t>Звяртаем увагу, што на афіцыйным сайце Нацыянальнага цэнтра абароны персанальных даных</w:t>
      </w:r>
      <w:r w:rsidR="007142A3" w:rsidRPr="002870F4">
        <w:rPr>
          <w:rFonts w:ascii="Times New Roman" w:hAnsi="Times New Roman" w:cs="Times New Roman"/>
          <w:sz w:val="30"/>
          <w:lang w:val="be-BY" w:eastAsia="ru-RU"/>
        </w:rPr>
        <w:t xml:space="preserve"> (cpd.by) разме</w:t>
      </w:r>
      <w:r w:rsidRPr="002870F4">
        <w:rPr>
          <w:rFonts w:ascii="Times New Roman" w:hAnsi="Times New Roman" w:cs="Times New Roman"/>
          <w:sz w:val="30"/>
          <w:lang w:val="be-BY" w:eastAsia="ru-RU"/>
        </w:rPr>
        <w:t>шча</w:t>
      </w:r>
      <w:r w:rsidR="007142A3" w:rsidRPr="002870F4">
        <w:rPr>
          <w:rFonts w:ascii="Times New Roman" w:hAnsi="Times New Roman" w:cs="Times New Roman"/>
          <w:sz w:val="30"/>
          <w:lang w:val="be-BY" w:eastAsia="ru-RU"/>
        </w:rPr>
        <w:t>ны:</w:t>
      </w:r>
    </w:p>
    <w:p w14:paraId="44ECDE9E" w14:textId="77777777" w:rsidR="00F938F3" w:rsidRPr="002870F4" w:rsidRDefault="007C78C1">
      <w:pPr>
        <w:pStyle w:val="Default"/>
        <w:shd w:val="clear" w:color="auto" w:fill="FFFFFF"/>
        <w:ind w:firstLine="709"/>
        <w:jc w:val="both"/>
        <w:rPr>
          <w:rFonts w:ascii="Times New Roman" w:hAnsi="Times New Roman" w:cs="Times New Roman"/>
          <w:color w:val="auto"/>
          <w:sz w:val="30"/>
          <w:szCs w:val="30"/>
          <w:lang w:val="be-BY"/>
        </w:rPr>
      </w:pPr>
      <w:r w:rsidRPr="002870F4">
        <w:rPr>
          <w:rFonts w:ascii="Times New Roman" w:hAnsi="Times New Roman" w:cs="Times New Roman"/>
          <w:color w:val="auto"/>
          <w:sz w:val="30"/>
          <w:szCs w:val="30"/>
          <w:lang w:val="be-BY"/>
        </w:rPr>
        <w:t>тлумачэнні (рэкамендацыі) па пытаннях прымянення Закона, уключаючы</w:t>
      </w:r>
      <w:r w:rsidR="007142A3" w:rsidRPr="002870F4">
        <w:rPr>
          <w:rFonts w:ascii="Times New Roman" w:hAnsi="Times New Roman" w:cs="Times New Roman"/>
          <w:color w:val="auto"/>
          <w:sz w:val="30"/>
          <w:szCs w:val="30"/>
          <w:lang w:val="be-BY"/>
        </w:rPr>
        <w:t>:</w:t>
      </w:r>
    </w:p>
    <w:p w14:paraId="4E253BEC" w14:textId="759EC83C" w:rsidR="00F938F3" w:rsidRPr="002870F4" w:rsidRDefault="00C10920">
      <w:pPr>
        <w:pStyle w:val="Default"/>
        <w:shd w:val="clear" w:color="auto" w:fill="FFFFFF"/>
        <w:ind w:firstLine="709"/>
        <w:jc w:val="both"/>
        <w:rPr>
          <w:rFonts w:ascii="Times New Roman" w:hAnsi="Times New Roman" w:cs="Times New Roman"/>
          <w:color w:val="auto"/>
          <w:sz w:val="30"/>
          <w:szCs w:val="30"/>
          <w:lang w:val="be-BY"/>
        </w:rPr>
      </w:pPr>
      <w:r w:rsidRPr="002870F4">
        <w:rPr>
          <w:rFonts w:ascii="Times New Roman" w:eastAsia="Times New Roman" w:hAnsi="Times New Roman" w:cs="Times New Roman"/>
          <w:color w:val="auto"/>
          <w:sz w:val="30"/>
          <w:szCs w:val="22"/>
          <w:lang w:val="be-BY" w:eastAsia="ru-RU"/>
        </w:rPr>
        <w:t>паартыкульны каментарый да Закона</w:t>
      </w:r>
      <w:r w:rsidR="007142A3" w:rsidRPr="002870F4">
        <w:rPr>
          <w:rFonts w:ascii="Times New Roman" w:hAnsi="Times New Roman" w:cs="Times New Roman"/>
          <w:color w:val="auto"/>
          <w:sz w:val="30"/>
          <w:szCs w:val="30"/>
          <w:lang w:val="be-BY"/>
        </w:rPr>
        <w:t xml:space="preserve"> </w:t>
      </w:r>
      <w:r w:rsidR="007142A3" w:rsidRPr="002870F4">
        <w:rPr>
          <w:rFonts w:ascii="Times New Roman" w:hAnsi="Times New Roman" w:cs="Times New Roman"/>
          <w:i/>
          <w:color w:val="auto"/>
          <w:sz w:val="30"/>
          <w:szCs w:val="30"/>
          <w:lang w:val="be-BY"/>
        </w:rPr>
        <w:t>(</w:t>
      </w:r>
      <w:hyperlink r:id="rId11" w:history="1">
        <w:r w:rsidR="007142A3" w:rsidRPr="002870F4">
          <w:rPr>
            <w:rStyle w:val="a9"/>
            <w:rFonts w:ascii="Times New Roman" w:hAnsi="Times New Roman" w:cs="Times New Roman"/>
            <w:i/>
            <w:color w:val="auto"/>
            <w:sz w:val="30"/>
            <w:szCs w:val="30"/>
            <w:lang w:val="be-BY"/>
          </w:rPr>
          <w:t>https://cpd.by/pravovaya-osnova/metodologicheskiye-dokumenty-rekomendatsii/postatejnyj-kommentarij-k-zakonu-respubliki-belarus-o-zash</w:t>
        </w:r>
        <w:r w:rsidR="007142A3" w:rsidRPr="002870F4">
          <w:rPr>
            <w:rStyle w:val="a9"/>
            <w:rFonts w:ascii="Times New Roman" w:hAnsi="Times New Roman" w:cs="Times New Roman"/>
            <w:i/>
            <w:color w:val="auto"/>
            <w:sz w:val="30"/>
            <w:szCs w:val="30"/>
            <w:lang w:val="be-BY"/>
          </w:rPr>
          <w:t>h</w:t>
        </w:r>
        <w:r w:rsidR="007142A3" w:rsidRPr="002870F4">
          <w:rPr>
            <w:rStyle w:val="a9"/>
            <w:rFonts w:ascii="Times New Roman" w:hAnsi="Times New Roman" w:cs="Times New Roman"/>
            <w:i/>
            <w:color w:val="auto"/>
            <w:sz w:val="30"/>
            <w:szCs w:val="30"/>
            <w:lang w:val="be-BY"/>
          </w:rPr>
          <w:t>ite-personalnyh-dannyh</w:t>
        </w:r>
      </w:hyperlink>
      <w:r w:rsidR="007142A3" w:rsidRPr="002870F4">
        <w:rPr>
          <w:rFonts w:ascii="Times New Roman" w:hAnsi="Times New Roman" w:cs="Times New Roman"/>
          <w:i/>
          <w:color w:val="auto"/>
          <w:sz w:val="30"/>
          <w:szCs w:val="30"/>
          <w:lang w:val="be-BY"/>
        </w:rPr>
        <w:t>)</w:t>
      </w:r>
      <w:r w:rsidR="007142A3" w:rsidRPr="002870F4">
        <w:rPr>
          <w:rFonts w:ascii="Times New Roman" w:hAnsi="Times New Roman" w:cs="Times New Roman"/>
          <w:color w:val="auto"/>
          <w:sz w:val="30"/>
          <w:szCs w:val="30"/>
          <w:lang w:val="be-BY"/>
        </w:rPr>
        <w:t>;</w:t>
      </w:r>
    </w:p>
    <w:p w14:paraId="0578B57D" w14:textId="6774A28D" w:rsidR="00F938F3" w:rsidRPr="002870F4" w:rsidRDefault="00DB711D">
      <w:pPr>
        <w:pStyle w:val="Default"/>
        <w:shd w:val="clear" w:color="auto" w:fill="FFFFFF"/>
        <w:ind w:firstLine="709"/>
        <w:jc w:val="both"/>
        <w:rPr>
          <w:rFonts w:ascii="Times New Roman" w:eastAsia="Times New Roman" w:hAnsi="Times New Roman" w:cs="Times New Roman"/>
          <w:color w:val="auto"/>
          <w:sz w:val="30"/>
          <w:szCs w:val="22"/>
          <w:lang w:val="be-BY" w:eastAsia="ru-RU"/>
        </w:rPr>
      </w:pPr>
      <w:r w:rsidRPr="002870F4">
        <w:rPr>
          <w:rFonts w:ascii="Times New Roman" w:eastAsia="Times New Roman" w:hAnsi="Times New Roman" w:cs="Times New Roman"/>
          <w:color w:val="auto"/>
          <w:sz w:val="30"/>
          <w:szCs w:val="22"/>
          <w:lang w:val="be-BY" w:eastAsia="ru-RU"/>
        </w:rPr>
        <w:t>Тлумачэнні па складанні дакумента, які вызначае палітыку аператара (упаўнаважанай асобы) у дачыненні да апрацоўкі персанальных даных</w:t>
      </w:r>
      <w:r w:rsidR="007142A3" w:rsidRPr="002870F4">
        <w:rPr>
          <w:rFonts w:ascii="Times New Roman" w:eastAsia="Times New Roman" w:hAnsi="Times New Roman" w:cs="Times New Roman"/>
          <w:color w:val="auto"/>
          <w:sz w:val="30"/>
          <w:szCs w:val="22"/>
          <w:lang w:val="be-BY" w:eastAsia="ru-RU"/>
        </w:rPr>
        <w:t xml:space="preserve"> </w:t>
      </w:r>
      <w:r w:rsidR="007142A3" w:rsidRPr="002870F4">
        <w:rPr>
          <w:rFonts w:ascii="Times New Roman" w:hAnsi="Times New Roman" w:cs="Times New Roman"/>
          <w:i/>
          <w:iCs/>
          <w:color w:val="auto"/>
          <w:sz w:val="30"/>
          <w:szCs w:val="30"/>
          <w:lang w:val="be-BY"/>
        </w:rPr>
        <w:t>(</w:t>
      </w:r>
      <w:hyperlink r:id="rId12" w:history="1">
        <w:r w:rsidR="007142A3" w:rsidRPr="002870F4">
          <w:rPr>
            <w:rStyle w:val="a9"/>
            <w:rFonts w:ascii="Times New Roman" w:hAnsi="Times New Roman" w:cs="Times New Roman"/>
            <w:i/>
            <w:iCs/>
            <w:color w:val="auto"/>
            <w:sz w:val="30"/>
            <w:szCs w:val="30"/>
            <w:lang w:val="be-BY"/>
          </w:rPr>
          <w:t>https://cpd.by/pravovaya-osnova/metodologicheskiye-dokumenty-rekomendatsii</w:t>
        </w:r>
      </w:hyperlink>
      <w:r w:rsidR="007142A3" w:rsidRPr="002870F4">
        <w:rPr>
          <w:rFonts w:ascii="Times New Roman" w:hAnsi="Times New Roman" w:cs="Times New Roman"/>
          <w:i/>
          <w:iCs/>
          <w:color w:val="auto"/>
          <w:sz w:val="30"/>
          <w:szCs w:val="30"/>
          <w:lang w:val="be-BY"/>
        </w:rPr>
        <w:t>)</w:t>
      </w:r>
      <w:r w:rsidR="007142A3" w:rsidRPr="002870F4">
        <w:rPr>
          <w:rFonts w:ascii="Times New Roman" w:eastAsia="Times New Roman" w:hAnsi="Times New Roman" w:cs="Times New Roman"/>
          <w:color w:val="auto"/>
          <w:sz w:val="30"/>
          <w:szCs w:val="22"/>
          <w:lang w:val="be-BY" w:eastAsia="ru-RU"/>
        </w:rPr>
        <w:t>;</w:t>
      </w:r>
    </w:p>
    <w:p w14:paraId="02D72D58" w14:textId="008CE5B3" w:rsidR="00F938F3" w:rsidRPr="002870F4" w:rsidRDefault="004E0A9E">
      <w:pPr>
        <w:pStyle w:val="Default"/>
        <w:shd w:val="clear" w:color="auto" w:fill="FFFFFF"/>
        <w:ind w:firstLine="709"/>
        <w:jc w:val="both"/>
        <w:rPr>
          <w:rFonts w:ascii="Times New Roman" w:hAnsi="Times New Roman" w:cs="Times New Roman"/>
          <w:i/>
          <w:iCs/>
          <w:color w:val="auto"/>
          <w:sz w:val="30"/>
          <w:szCs w:val="30"/>
          <w:lang w:val="be-BY"/>
        </w:rPr>
      </w:pPr>
      <w:r w:rsidRPr="002870F4">
        <w:rPr>
          <w:rFonts w:ascii="Times New Roman" w:eastAsia="Times New Roman" w:hAnsi="Times New Roman" w:cs="Times New Roman"/>
          <w:color w:val="auto"/>
          <w:sz w:val="30"/>
          <w:szCs w:val="22"/>
          <w:lang w:val="be-BY" w:eastAsia="ru-RU"/>
        </w:rPr>
        <w:t>Рэкамендацыі аб апрацоўцы персанальных даных у сувязі з працоўнай (службовай) дзейнасцю</w:t>
      </w:r>
      <w:r w:rsidR="007142A3" w:rsidRPr="002870F4">
        <w:rPr>
          <w:rFonts w:ascii="Times New Roman" w:eastAsia="Times New Roman" w:hAnsi="Times New Roman" w:cs="Times New Roman"/>
          <w:color w:val="auto"/>
          <w:sz w:val="30"/>
          <w:szCs w:val="22"/>
          <w:lang w:val="be-BY" w:eastAsia="ru-RU"/>
        </w:rPr>
        <w:t xml:space="preserve"> </w:t>
      </w:r>
      <w:r w:rsidR="007142A3" w:rsidRPr="002870F4">
        <w:rPr>
          <w:rFonts w:ascii="Times New Roman" w:hAnsi="Times New Roman" w:cs="Times New Roman"/>
          <w:i/>
          <w:iCs/>
          <w:color w:val="auto"/>
          <w:sz w:val="30"/>
          <w:szCs w:val="30"/>
          <w:lang w:val="be-BY"/>
        </w:rPr>
        <w:t>(</w:t>
      </w:r>
      <w:hyperlink r:id="rId13" w:history="1">
        <w:r w:rsidR="007142A3" w:rsidRPr="002870F4">
          <w:rPr>
            <w:rStyle w:val="a9"/>
            <w:rFonts w:ascii="Times New Roman" w:hAnsi="Times New Roman" w:cs="Times New Roman"/>
            <w:i/>
            <w:iCs/>
            <w:color w:val="auto"/>
            <w:sz w:val="30"/>
            <w:szCs w:val="30"/>
            <w:lang w:val="be-BY"/>
          </w:rPr>
          <w:t>https://cpd.by/pravovaya-osnova/metodologicheskiye-dokumenty-rekomendatsii</w:t>
        </w:r>
      </w:hyperlink>
      <w:r w:rsidR="007142A3" w:rsidRPr="002870F4">
        <w:rPr>
          <w:rFonts w:ascii="Times New Roman" w:hAnsi="Times New Roman" w:cs="Times New Roman"/>
          <w:i/>
          <w:iCs/>
          <w:color w:val="auto"/>
          <w:sz w:val="30"/>
          <w:szCs w:val="30"/>
          <w:lang w:val="be-BY"/>
        </w:rPr>
        <w:t>)</w:t>
      </w:r>
      <w:r w:rsidR="007142A3" w:rsidRPr="002870F4">
        <w:rPr>
          <w:rFonts w:ascii="Times New Roman" w:hAnsi="Times New Roman" w:cs="Times New Roman"/>
          <w:color w:val="auto"/>
          <w:sz w:val="30"/>
          <w:szCs w:val="30"/>
          <w:lang w:val="be-BY"/>
        </w:rPr>
        <w:t>;</w:t>
      </w:r>
    </w:p>
    <w:p w14:paraId="13F32D89" w14:textId="5E30C77A" w:rsidR="00F938F3" w:rsidRPr="002870F4" w:rsidRDefault="00C05331">
      <w:pPr>
        <w:pStyle w:val="Default"/>
        <w:shd w:val="clear" w:color="auto" w:fill="FFFFFF"/>
        <w:ind w:firstLine="709"/>
        <w:jc w:val="both"/>
        <w:rPr>
          <w:rFonts w:ascii="Times New Roman" w:hAnsi="Times New Roman" w:cs="Times New Roman"/>
          <w:color w:val="auto"/>
          <w:sz w:val="30"/>
          <w:szCs w:val="30"/>
          <w:lang w:val="be-BY"/>
        </w:rPr>
      </w:pPr>
      <w:r w:rsidRPr="002870F4">
        <w:rPr>
          <w:rFonts w:ascii="Times New Roman" w:eastAsia="Segoe UI" w:hAnsi="Times New Roman" w:cs="Tahoma"/>
          <w:sz w:val="30"/>
          <w:szCs w:val="30"/>
          <w:lang w:val="be-BY" w:eastAsia="ru-RU"/>
        </w:rPr>
        <w:t>Рэкамендацыі аб прымяненні Закона ў сферы адукацыі ад 24 жніўня</w:t>
      </w:r>
      <w:r w:rsidR="007142A3" w:rsidRPr="002870F4">
        <w:rPr>
          <w:rFonts w:ascii="Times New Roman" w:eastAsia="Segoe UI" w:hAnsi="Times New Roman" w:cs="Times New Roman"/>
          <w:sz w:val="30"/>
          <w:szCs w:val="30"/>
          <w:lang w:val="be-BY" w:eastAsia="ru-RU"/>
        </w:rPr>
        <w:t xml:space="preserve"> 2022 г. № 05/196 </w:t>
      </w:r>
      <w:r w:rsidR="005C13A3" w:rsidRPr="002870F4">
        <w:rPr>
          <w:rFonts w:ascii="Times New Roman" w:eastAsia="Segoe UI" w:hAnsi="Times New Roman" w:cs="Times New Roman"/>
          <w:sz w:val="30"/>
          <w:szCs w:val="30"/>
          <w:lang w:val="be-BY" w:eastAsia="ru-RU"/>
        </w:rPr>
        <w:t>і</w:t>
      </w:r>
      <w:r w:rsidR="007142A3" w:rsidRPr="002870F4">
        <w:rPr>
          <w:rFonts w:ascii="Times New Roman" w:eastAsia="Segoe UI" w:hAnsi="Times New Roman" w:cs="Times New Roman"/>
          <w:sz w:val="30"/>
          <w:szCs w:val="30"/>
          <w:lang w:val="be-BY" w:eastAsia="ru-RU"/>
        </w:rPr>
        <w:t xml:space="preserve"> </w:t>
      </w:r>
      <w:r w:rsidR="005C13A3" w:rsidRPr="002870F4">
        <w:rPr>
          <w:rFonts w:ascii="Times New Roman" w:eastAsia="Segoe UI" w:hAnsi="Times New Roman" w:cs="Times New Roman"/>
          <w:sz w:val="30"/>
          <w:szCs w:val="30"/>
          <w:lang w:val="be-BY" w:eastAsia="ru-RU"/>
        </w:rPr>
        <w:t>ад</w:t>
      </w:r>
      <w:r w:rsidR="007142A3" w:rsidRPr="002870F4">
        <w:rPr>
          <w:rFonts w:ascii="Times New Roman" w:eastAsia="Segoe UI" w:hAnsi="Times New Roman" w:cs="Times New Roman"/>
          <w:sz w:val="30"/>
          <w:szCs w:val="30"/>
          <w:lang w:val="be-BY" w:eastAsia="ru-RU"/>
        </w:rPr>
        <w:t xml:space="preserve"> 17 </w:t>
      </w:r>
      <w:r w:rsidR="005C13A3" w:rsidRPr="002870F4">
        <w:rPr>
          <w:rFonts w:ascii="Times New Roman" w:eastAsia="Segoe UI" w:hAnsi="Times New Roman" w:cs="Times New Roman"/>
          <w:sz w:val="30"/>
          <w:szCs w:val="30"/>
          <w:lang w:val="be-BY" w:eastAsia="ru-RU"/>
        </w:rPr>
        <w:t>сакавіка</w:t>
      </w:r>
      <w:r w:rsidR="007142A3" w:rsidRPr="002870F4">
        <w:rPr>
          <w:rFonts w:ascii="Times New Roman" w:eastAsia="Segoe UI" w:hAnsi="Times New Roman" w:cs="Times New Roman"/>
          <w:sz w:val="30"/>
          <w:szCs w:val="30"/>
          <w:lang w:val="be-BY" w:eastAsia="ru-RU"/>
        </w:rPr>
        <w:t xml:space="preserve"> 2023 г. № 5-13/93</w:t>
      </w:r>
      <w:r w:rsidR="007142A3" w:rsidRPr="002870F4">
        <w:rPr>
          <w:rFonts w:ascii="Times New Roman" w:eastAsia="Segoe UI" w:hAnsi="Times New Roman" w:cs="Tahoma"/>
          <w:sz w:val="30"/>
          <w:szCs w:val="30"/>
          <w:lang w:val="be-BY" w:eastAsia="ru-RU"/>
        </w:rPr>
        <w:t xml:space="preserve"> </w:t>
      </w:r>
      <w:r w:rsidR="007142A3" w:rsidRPr="002870F4">
        <w:rPr>
          <w:rFonts w:ascii="Times New Roman" w:eastAsia="Segoe UI" w:hAnsi="Times New Roman" w:cs="Tahoma"/>
          <w:i/>
          <w:iCs/>
          <w:sz w:val="30"/>
          <w:szCs w:val="30"/>
          <w:lang w:val="be-BY" w:eastAsia="ru-RU"/>
        </w:rPr>
        <w:t>(</w:t>
      </w:r>
      <w:hyperlink r:id="rId14" w:history="1">
        <w:r w:rsidR="00132A24" w:rsidRPr="00173B3B">
          <w:rPr>
            <w:rStyle w:val="a9"/>
            <w:rFonts w:ascii="Times New Roman" w:eastAsia="Segoe UI" w:hAnsi="Times New Roman" w:cs="Tahoma"/>
            <w:i/>
            <w:iCs/>
            <w:sz w:val="30"/>
            <w:szCs w:val="30"/>
            <w:lang w:val="be-BY" w:eastAsia="ru-RU"/>
          </w:rPr>
          <w:t>https://cpd.by/pravovaya-osnova/metodologicheskiye-dokumenty-rekomendatsii</w:t>
        </w:r>
      </w:hyperlink>
      <w:r w:rsidR="007142A3" w:rsidRPr="002870F4">
        <w:rPr>
          <w:rFonts w:ascii="Times New Roman" w:eastAsia="Segoe UI" w:hAnsi="Times New Roman" w:cs="Tahoma"/>
          <w:i/>
          <w:iCs/>
          <w:sz w:val="30"/>
          <w:szCs w:val="30"/>
          <w:lang w:val="be-BY" w:eastAsia="ru-RU"/>
        </w:rPr>
        <w:t>)</w:t>
      </w:r>
      <w:r w:rsidR="007142A3" w:rsidRPr="002870F4">
        <w:rPr>
          <w:rFonts w:ascii="Times New Roman" w:eastAsia="Segoe UI" w:hAnsi="Times New Roman" w:cs="Tahoma"/>
          <w:sz w:val="30"/>
          <w:szCs w:val="30"/>
          <w:lang w:val="be-BY" w:eastAsia="ru-RU"/>
        </w:rPr>
        <w:t>.</w:t>
      </w:r>
    </w:p>
    <w:p w14:paraId="7326ACD2" w14:textId="77777777" w:rsidR="00F938F3" w:rsidRPr="002870F4" w:rsidRDefault="009B6309">
      <w:pPr>
        <w:widowControl w:val="0"/>
        <w:spacing w:after="0" w:line="240" w:lineRule="auto"/>
        <w:ind w:firstLine="709"/>
        <w:jc w:val="both"/>
        <w:rPr>
          <w:rFonts w:ascii="Times New Roman" w:hAnsi="Times New Roman" w:cs="Times New Roman"/>
          <w:sz w:val="30"/>
          <w:szCs w:val="30"/>
          <w:lang w:val="be-BY"/>
        </w:rPr>
      </w:pPr>
      <w:r w:rsidRPr="002870F4">
        <w:rPr>
          <w:rFonts w:ascii="Times New Roman" w:hAnsi="Times New Roman" w:cs="Times New Roman"/>
          <w:sz w:val="30"/>
          <w:szCs w:val="30"/>
          <w:lang w:val="be-BY" w:eastAsia="ru-RU" w:bidi="ru-RU"/>
        </w:rPr>
        <w:t xml:space="preserve">Нацыянальным цэнтрам абароны персанальных даных у мэтах аказання метадалагічнай дапамогі па прывядзенні дзейнасці ўстаноў дашкольнай і агульнай сярэдняй адукацыі ў адпаведнасць з Законам распрацаваны пакет прыкладных дакументаў па рэалізацыі абавязковых </w:t>
      </w:r>
      <w:r w:rsidRPr="002870F4">
        <w:rPr>
          <w:rFonts w:ascii="Times New Roman" w:hAnsi="Times New Roman" w:cs="Times New Roman"/>
          <w:sz w:val="30"/>
          <w:szCs w:val="30"/>
          <w:lang w:val="be-BY" w:eastAsia="ru-RU" w:bidi="ru-RU"/>
        </w:rPr>
        <w:lastRenderedPageBreak/>
        <w:t>мер па забеспячэнні абароны персанальных даных у гэтых установах</w:t>
      </w:r>
      <w:r w:rsidR="007142A3" w:rsidRPr="002870F4">
        <w:rPr>
          <w:rFonts w:ascii="Times New Roman" w:hAnsi="Times New Roman" w:cs="Times New Roman"/>
          <w:sz w:val="30"/>
          <w:szCs w:val="30"/>
          <w:lang w:val="be-BY" w:eastAsia="ru-RU" w:bidi="ru-RU"/>
        </w:rPr>
        <w:t>:</w:t>
      </w:r>
    </w:p>
    <w:p w14:paraId="2DC0F325" w14:textId="77777777" w:rsidR="00F938F3" w:rsidRPr="002870F4" w:rsidRDefault="009B6309">
      <w:pPr>
        <w:widowControl w:val="0"/>
        <w:spacing w:after="0" w:line="240" w:lineRule="auto"/>
        <w:ind w:firstLine="709"/>
        <w:jc w:val="both"/>
        <w:rPr>
          <w:rFonts w:ascii="Times New Roman" w:hAnsi="Times New Roman" w:cs="Times New Roman"/>
          <w:sz w:val="30"/>
          <w:szCs w:val="30"/>
          <w:lang w:val="be-BY" w:eastAsia="ru-RU" w:bidi="ru-RU"/>
        </w:rPr>
      </w:pPr>
      <w:r w:rsidRPr="002870F4">
        <w:rPr>
          <w:rFonts w:ascii="Times New Roman" w:hAnsi="Times New Roman" w:cs="Times New Roman"/>
          <w:sz w:val="30"/>
          <w:szCs w:val="30"/>
          <w:lang w:val="be-BY" w:eastAsia="ru-RU" w:bidi="ru-RU"/>
        </w:rPr>
        <w:t>рэестр апрацоўкі персанальных даных ва ўстанове дашкольнай адукацыі</w:t>
      </w:r>
      <w:r w:rsidR="007142A3" w:rsidRPr="002870F4">
        <w:rPr>
          <w:rFonts w:ascii="Times New Roman" w:hAnsi="Times New Roman" w:cs="Times New Roman"/>
          <w:sz w:val="30"/>
          <w:szCs w:val="30"/>
          <w:lang w:val="be-BY" w:eastAsia="ru-RU" w:bidi="ru-RU"/>
        </w:rPr>
        <w:t>;</w:t>
      </w:r>
    </w:p>
    <w:p w14:paraId="5E3C99D9" w14:textId="77777777" w:rsidR="00F938F3" w:rsidRPr="002870F4" w:rsidRDefault="009B6309">
      <w:pPr>
        <w:widowControl w:val="0"/>
        <w:spacing w:after="0" w:line="240" w:lineRule="auto"/>
        <w:ind w:firstLine="709"/>
        <w:jc w:val="both"/>
        <w:rPr>
          <w:rFonts w:ascii="Times New Roman" w:hAnsi="Times New Roman" w:cs="Times New Roman"/>
          <w:sz w:val="30"/>
          <w:szCs w:val="30"/>
          <w:lang w:val="be-BY"/>
        </w:rPr>
      </w:pPr>
      <w:r w:rsidRPr="002870F4">
        <w:rPr>
          <w:rFonts w:ascii="Times New Roman" w:hAnsi="Times New Roman" w:cs="Times New Roman"/>
          <w:sz w:val="30"/>
          <w:szCs w:val="30"/>
          <w:lang w:val="be-BY" w:eastAsia="ru-RU" w:bidi="ru-RU"/>
        </w:rPr>
        <w:t>рэестр апрацоўкі персанальных даных ва ўстанове агульнай сярэдняй адукацыі</w:t>
      </w:r>
      <w:r w:rsidR="007142A3" w:rsidRPr="002870F4">
        <w:rPr>
          <w:rFonts w:ascii="Times New Roman" w:hAnsi="Times New Roman" w:cs="Times New Roman"/>
          <w:sz w:val="30"/>
          <w:szCs w:val="30"/>
          <w:lang w:val="be-BY" w:eastAsia="ru-RU" w:bidi="ru-RU"/>
        </w:rPr>
        <w:t>;</w:t>
      </w:r>
    </w:p>
    <w:p w14:paraId="55E6F7A4" w14:textId="77777777" w:rsidR="00F938F3" w:rsidRPr="002870F4" w:rsidRDefault="009B6309">
      <w:pPr>
        <w:widowControl w:val="0"/>
        <w:spacing w:after="0" w:line="240" w:lineRule="auto"/>
        <w:ind w:firstLine="709"/>
        <w:jc w:val="both"/>
        <w:rPr>
          <w:rFonts w:ascii="Times New Roman" w:hAnsi="Times New Roman" w:cs="Times New Roman"/>
          <w:sz w:val="30"/>
          <w:szCs w:val="30"/>
          <w:lang w:val="be-BY"/>
        </w:rPr>
      </w:pPr>
      <w:r w:rsidRPr="002870F4">
        <w:rPr>
          <w:rFonts w:ascii="Times New Roman" w:hAnsi="Times New Roman" w:cs="Times New Roman"/>
          <w:sz w:val="30"/>
          <w:szCs w:val="30"/>
          <w:lang w:val="be-BY" w:eastAsia="ru-RU" w:bidi="ru-RU"/>
        </w:rPr>
        <w:t>палітыка ў дачыненні да апрацоўкі персанальных даных ва ўстанове дашкольнай, агульнай сярэдняй адукацыі</w:t>
      </w:r>
      <w:r w:rsidR="007142A3" w:rsidRPr="002870F4">
        <w:rPr>
          <w:rFonts w:ascii="Times New Roman" w:hAnsi="Times New Roman" w:cs="Times New Roman"/>
          <w:sz w:val="30"/>
          <w:szCs w:val="30"/>
          <w:lang w:val="be-BY" w:eastAsia="ru-RU" w:bidi="ru-RU"/>
        </w:rPr>
        <w:t>;</w:t>
      </w:r>
    </w:p>
    <w:p w14:paraId="18B7384E" w14:textId="77777777" w:rsidR="00F938F3" w:rsidRPr="002870F4" w:rsidRDefault="009B6309">
      <w:pPr>
        <w:widowControl w:val="0"/>
        <w:spacing w:after="0" w:line="240" w:lineRule="auto"/>
        <w:ind w:firstLine="709"/>
        <w:jc w:val="both"/>
        <w:rPr>
          <w:rFonts w:ascii="Times New Roman" w:hAnsi="Times New Roman" w:cs="Times New Roman"/>
          <w:sz w:val="30"/>
          <w:szCs w:val="30"/>
          <w:lang w:val="be-BY"/>
        </w:rPr>
      </w:pPr>
      <w:r w:rsidRPr="002870F4">
        <w:rPr>
          <w:rFonts w:ascii="Times New Roman" w:hAnsi="Times New Roman" w:cs="Times New Roman"/>
          <w:sz w:val="30"/>
          <w:szCs w:val="30"/>
          <w:lang w:val="be-BY" w:eastAsia="ru-RU" w:bidi="ru-RU"/>
        </w:rPr>
        <w:t>палітыка відэаназірання для ўстаноў дашкольнай, агульнай сярэдняй адукацыі</w:t>
      </w:r>
      <w:r w:rsidR="007142A3" w:rsidRPr="002870F4">
        <w:rPr>
          <w:rFonts w:ascii="Times New Roman" w:hAnsi="Times New Roman" w:cs="Times New Roman"/>
          <w:sz w:val="30"/>
          <w:szCs w:val="30"/>
          <w:lang w:val="be-BY" w:eastAsia="ru-RU" w:bidi="ru-RU"/>
        </w:rPr>
        <w:t>;</w:t>
      </w:r>
    </w:p>
    <w:p w14:paraId="47F7C720" w14:textId="77777777" w:rsidR="00F938F3" w:rsidRPr="002870F4" w:rsidRDefault="009B6309">
      <w:pPr>
        <w:widowControl w:val="0"/>
        <w:spacing w:after="0" w:line="240" w:lineRule="auto"/>
        <w:ind w:firstLine="709"/>
        <w:jc w:val="both"/>
        <w:rPr>
          <w:rFonts w:ascii="Times New Roman" w:hAnsi="Times New Roman" w:cs="Times New Roman"/>
          <w:sz w:val="30"/>
          <w:szCs w:val="30"/>
          <w:lang w:val="be-BY" w:eastAsia="ru-RU" w:bidi="ru-RU"/>
        </w:rPr>
      </w:pPr>
      <w:r w:rsidRPr="002870F4">
        <w:rPr>
          <w:rFonts w:ascii="Times New Roman" w:hAnsi="Times New Roman" w:cs="Times New Roman"/>
          <w:sz w:val="30"/>
          <w:szCs w:val="30"/>
          <w:lang w:val="be-BY" w:eastAsia="ru-RU" w:bidi="ru-RU"/>
        </w:rPr>
        <w:t>формы згоды на апрацоўку персанальных даных вучня, законнага прадстаўніка вучня, работніка ўстановы адукацыі</w:t>
      </w:r>
      <w:r w:rsidR="007142A3" w:rsidRPr="002870F4">
        <w:rPr>
          <w:rFonts w:ascii="Times New Roman" w:hAnsi="Times New Roman" w:cs="Times New Roman"/>
          <w:sz w:val="30"/>
          <w:szCs w:val="30"/>
          <w:lang w:val="be-BY" w:eastAsia="ru-RU" w:bidi="ru-RU"/>
        </w:rPr>
        <w:t>.</w:t>
      </w:r>
    </w:p>
    <w:p w14:paraId="079EF8B6" w14:textId="2ADB8811" w:rsidR="00F938F3" w:rsidRPr="002870F4" w:rsidRDefault="009B6309">
      <w:pPr>
        <w:spacing w:after="0" w:line="240" w:lineRule="auto"/>
        <w:ind w:firstLine="709"/>
        <w:jc w:val="both"/>
        <w:rPr>
          <w:rFonts w:cs="Times New Roman"/>
          <w:iCs/>
          <w:lang w:val="be-BY"/>
        </w:rPr>
      </w:pPr>
      <w:r w:rsidRPr="002870F4">
        <w:rPr>
          <w:rFonts w:ascii="Times New Roman" w:hAnsi="Times New Roman" w:cs="Times New Roman"/>
          <w:sz w:val="30"/>
          <w:szCs w:val="30"/>
          <w:bdr w:val="none" w:sz="0" w:space="0" w:color="000000"/>
          <w:shd w:val="clear" w:color="auto" w:fill="FFFFFF"/>
          <w:lang w:val="be-BY"/>
        </w:rPr>
        <w:t>Формы названых дакументаў размешчаны на афіцыйным сайце Нацыянальнага цэнтра абароны персанальных даных у рубрыцы</w:t>
      </w:r>
      <w:r w:rsidR="007142A3" w:rsidRPr="002870F4">
        <w:rPr>
          <w:rFonts w:ascii="Times New Roman" w:hAnsi="Times New Roman" w:cs="Times New Roman"/>
          <w:sz w:val="30"/>
          <w:szCs w:val="30"/>
          <w:bdr w:val="none" w:sz="0" w:space="0" w:color="000000"/>
          <w:shd w:val="clear" w:color="auto" w:fill="FFFFFF"/>
          <w:lang w:val="be-BY"/>
        </w:rPr>
        <w:t xml:space="preserve"> </w:t>
      </w:r>
      <w:r w:rsidR="003264CE" w:rsidRPr="002870F4">
        <w:rPr>
          <w:rFonts w:ascii="Times New Roman" w:hAnsi="Times New Roman" w:cs="Times New Roman"/>
          <w:sz w:val="30"/>
          <w:szCs w:val="30"/>
          <w:bdr w:val="none" w:sz="0" w:space="0" w:color="000000"/>
          <w:shd w:val="clear" w:color="auto" w:fill="FFFFFF"/>
          <w:lang w:val="be-BY"/>
        </w:rPr>
        <w:t>«</w:t>
      </w:r>
      <w:r w:rsidR="007142A3" w:rsidRPr="002870F4">
        <w:rPr>
          <w:rFonts w:ascii="Times New Roman" w:hAnsi="Times New Roman" w:cs="Times New Roman"/>
          <w:sz w:val="30"/>
          <w:szCs w:val="30"/>
          <w:bdr w:val="none" w:sz="0" w:space="0" w:color="000000"/>
          <w:shd w:val="clear" w:color="auto" w:fill="FFFFFF"/>
          <w:lang w:val="be-BY"/>
        </w:rPr>
        <w:t>П</w:t>
      </w:r>
      <w:r w:rsidR="00EE70F5" w:rsidRPr="002870F4">
        <w:rPr>
          <w:rFonts w:ascii="Times New Roman" w:hAnsi="Times New Roman" w:cs="Times New Roman"/>
          <w:sz w:val="30"/>
          <w:szCs w:val="30"/>
          <w:bdr w:val="none" w:sz="0" w:space="0" w:color="000000"/>
          <w:shd w:val="clear" w:color="auto" w:fill="FFFFFF"/>
          <w:lang w:val="be-BY"/>
        </w:rPr>
        <w:t>а</w:t>
      </w:r>
      <w:r w:rsidR="007142A3" w:rsidRPr="002870F4">
        <w:rPr>
          <w:rFonts w:ascii="Times New Roman" w:hAnsi="Times New Roman" w:cs="Times New Roman"/>
          <w:sz w:val="30"/>
          <w:szCs w:val="30"/>
          <w:bdr w:val="none" w:sz="0" w:space="0" w:color="000000"/>
          <w:shd w:val="clear" w:color="auto" w:fill="FFFFFF"/>
          <w:lang w:val="be-BY"/>
        </w:rPr>
        <w:t xml:space="preserve">ртфель </w:t>
      </w:r>
      <w:r w:rsidR="00EE70F5" w:rsidRPr="002870F4">
        <w:rPr>
          <w:rFonts w:ascii="Times New Roman" w:hAnsi="Times New Roman" w:cs="Times New Roman"/>
          <w:sz w:val="30"/>
          <w:szCs w:val="30"/>
          <w:bdr w:val="none" w:sz="0" w:space="0" w:color="000000"/>
          <w:shd w:val="clear" w:color="auto" w:fill="FFFFFF"/>
          <w:lang w:val="be-BY"/>
        </w:rPr>
        <w:t>а</w:t>
      </w:r>
      <w:r w:rsidR="007142A3" w:rsidRPr="002870F4">
        <w:rPr>
          <w:rFonts w:ascii="Times New Roman" w:hAnsi="Times New Roman" w:cs="Times New Roman"/>
          <w:sz w:val="30"/>
          <w:szCs w:val="30"/>
          <w:bdr w:val="none" w:sz="0" w:space="0" w:color="000000"/>
          <w:shd w:val="clear" w:color="auto" w:fill="FFFFFF"/>
          <w:lang w:val="be-BY"/>
        </w:rPr>
        <w:t>перат</w:t>
      </w:r>
      <w:r w:rsidR="00EE70F5" w:rsidRPr="002870F4">
        <w:rPr>
          <w:rFonts w:ascii="Times New Roman" w:hAnsi="Times New Roman" w:cs="Times New Roman"/>
          <w:sz w:val="30"/>
          <w:szCs w:val="30"/>
          <w:bdr w:val="none" w:sz="0" w:space="0" w:color="000000"/>
          <w:shd w:val="clear" w:color="auto" w:fill="FFFFFF"/>
          <w:lang w:val="be-BY"/>
        </w:rPr>
        <w:t>а</w:t>
      </w:r>
      <w:r w:rsidR="007142A3" w:rsidRPr="002870F4">
        <w:rPr>
          <w:rFonts w:ascii="Times New Roman" w:hAnsi="Times New Roman" w:cs="Times New Roman"/>
          <w:sz w:val="30"/>
          <w:szCs w:val="30"/>
          <w:bdr w:val="none" w:sz="0" w:space="0" w:color="000000"/>
          <w:shd w:val="clear" w:color="auto" w:fill="FFFFFF"/>
          <w:lang w:val="be-BY"/>
        </w:rPr>
        <w:t>ра</w:t>
      </w:r>
      <w:r w:rsidR="003264CE" w:rsidRPr="002870F4">
        <w:rPr>
          <w:rFonts w:ascii="Times New Roman" w:hAnsi="Times New Roman" w:cs="Times New Roman"/>
          <w:sz w:val="30"/>
          <w:szCs w:val="30"/>
          <w:bdr w:val="none" w:sz="0" w:space="0" w:color="000000"/>
          <w:shd w:val="clear" w:color="auto" w:fill="FFFFFF"/>
          <w:lang w:val="be-BY"/>
        </w:rPr>
        <w:t>»</w:t>
      </w:r>
      <w:r w:rsidR="007142A3" w:rsidRPr="002870F4">
        <w:rPr>
          <w:rFonts w:ascii="Times New Roman" w:hAnsi="Times New Roman" w:cs="Times New Roman"/>
          <w:sz w:val="30"/>
          <w:szCs w:val="30"/>
          <w:bdr w:val="none" w:sz="0" w:space="0" w:color="000000"/>
          <w:shd w:val="clear" w:color="auto" w:fill="FFFFFF"/>
          <w:lang w:val="be-BY"/>
        </w:rPr>
        <w:t xml:space="preserve"> – </w:t>
      </w:r>
      <w:r w:rsidR="003264CE" w:rsidRPr="002870F4">
        <w:rPr>
          <w:rFonts w:ascii="Times New Roman" w:hAnsi="Times New Roman" w:cs="Times New Roman"/>
          <w:sz w:val="30"/>
          <w:szCs w:val="30"/>
          <w:bdr w:val="none" w:sz="0" w:space="0" w:color="000000"/>
          <w:shd w:val="clear" w:color="auto" w:fill="FFFFFF"/>
          <w:lang w:val="be-BY"/>
        </w:rPr>
        <w:t>«</w:t>
      </w:r>
      <w:r w:rsidR="00EE70F5" w:rsidRPr="002870F4">
        <w:rPr>
          <w:rFonts w:ascii="Times New Roman" w:hAnsi="Times New Roman" w:cs="Times New Roman"/>
          <w:sz w:val="30"/>
          <w:szCs w:val="30"/>
          <w:bdr w:val="none" w:sz="0" w:space="0" w:color="000000"/>
          <w:shd w:val="clear" w:color="auto" w:fill="FFFFFF"/>
          <w:lang w:val="be-BY"/>
        </w:rPr>
        <w:t>Тыпавыя рашэнні для сферы адукацыі</w:t>
      </w:r>
      <w:r w:rsidR="003264CE" w:rsidRPr="002870F4">
        <w:rPr>
          <w:rFonts w:ascii="Times New Roman" w:hAnsi="Times New Roman" w:cs="Times New Roman"/>
          <w:sz w:val="30"/>
          <w:szCs w:val="30"/>
          <w:bdr w:val="none" w:sz="0" w:space="0" w:color="000000"/>
          <w:shd w:val="clear" w:color="auto" w:fill="FFFFFF"/>
          <w:lang w:val="be-BY"/>
        </w:rPr>
        <w:t>»</w:t>
      </w:r>
      <w:r w:rsidR="007142A3" w:rsidRPr="002870F4">
        <w:rPr>
          <w:rFonts w:ascii="Times New Roman" w:hAnsi="Times New Roman" w:cs="Times New Roman"/>
          <w:sz w:val="30"/>
          <w:szCs w:val="30"/>
          <w:bdr w:val="none" w:sz="0" w:space="0" w:color="000000"/>
          <w:shd w:val="clear" w:color="auto" w:fill="FFFFFF"/>
          <w:lang w:val="be-BY"/>
        </w:rPr>
        <w:t xml:space="preserve"> </w:t>
      </w:r>
      <w:r w:rsidR="007142A3" w:rsidRPr="002870F4">
        <w:rPr>
          <w:rFonts w:ascii="Times New Roman" w:hAnsi="Times New Roman" w:cs="Times New Roman"/>
          <w:i/>
          <w:iCs/>
          <w:sz w:val="30"/>
          <w:szCs w:val="30"/>
          <w:bdr w:val="none" w:sz="0" w:space="0" w:color="000000"/>
          <w:shd w:val="clear" w:color="auto" w:fill="FFFFFF"/>
          <w:lang w:val="be-BY"/>
        </w:rPr>
        <w:t>(</w:t>
      </w:r>
      <w:hyperlink r:id="rId15" w:history="1">
        <w:r w:rsidR="00132A24" w:rsidRPr="00173B3B">
          <w:rPr>
            <w:rStyle w:val="a9"/>
            <w:rFonts w:ascii="Times New Roman" w:hAnsi="Times New Roman" w:cs="Times New Roman"/>
            <w:i/>
            <w:sz w:val="30"/>
            <w:szCs w:val="30"/>
            <w:lang w:val="be-BY"/>
          </w:rPr>
          <w:t>https://cpd.by/pravovaya-osnova/tipovye-reshenija-dlja-sfery-obrazovanija</w:t>
        </w:r>
      </w:hyperlink>
      <w:hyperlink w:history="1"/>
      <w:r w:rsidR="007142A3" w:rsidRPr="002870F4">
        <w:rPr>
          <w:rFonts w:ascii="Times New Roman" w:hAnsi="Times New Roman" w:cs="Times New Roman"/>
          <w:i/>
          <w:iCs/>
          <w:sz w:val="30"/>
          <w:szCs w:val="30"/>
          <w:bdr w:val="none" w:sz="0" w:space="0" w:color="000000"/>
          <w:shd w:val="clear" w:color="auto" w:fill="FFFFFF"/>
          <w:lang w:val="be-BY"/>
        </w:rPr>
        <w:t>)</w:t>
      </w:r>
      <w:r w:rsidR="007142A3" w:rsidRPr="002870F4">
        <w:rPr>
          <w:rFonts w:ascii="Times New Roman" w:hAnsi="Times New Roman" w:cs="Times New Roman"/>
          <w:iCs/>
          <w:sz w:val="30"/>
          <w:szCs w:val="30"/>
          <w:bdr w:val="none" w:sz="0" w:space="0" w:color="000000"/>
          <w:shd w:val="clear" w:color="auto" w:fill="FFFFFF"/>
          <w:lang w:val="be-BY"/>
        </w:rPr>
        <w:t>.</w:t>
      </w:r>
    </w:p>
    <w:p w14:paraId="78B808AC" w14:textId="77777777" w:rsidR="00F938F3" w:rsidRPr="002870F4" w:rsidRDefault="00FC4E9F">
      <w:pPr>
        <w:widowControl w:val="0"/>
        <w:tabs>
          <w:tab w:val="left" w:pos="1166"/>
        </w:tabs>
        <w:spacing w:after="0" w:line="240" w:lineRule="auto"/>
        <w:ind w:firstLine="709"/>
        <w:jc w:val="both"/>
        <w:rPr>
          <w:rFonts w:ascii="Times New Roman" w:hAnsi="Times New Roman" w:cs="Times New Roman"/>
          <w:sz w:val="30"/>
          <w:szCs w:val="30"/>
          <w:lang w:val="be-BY"/>
        </w:rPr>
      </w:pPr>
      <w:r w:rsidRPr="002870F4">
        <w:rPr>
          <w:rFonts w:ascii="Times New Roman" w:hAnsi="Times New Roman" w:cs="Times New Roman"/>
          <w:sz w:val="30"/>
          <w:szCs w:val="30"/>
          <w:lang w:val="be-BY" w:eastAsia="ru-RU" w:bidi="ru-RU"/>
        </w:rPr>
        <w:t>Пералічаныя дакументы з’яўляюцца прыкладнымі, і пры іх выкарыстанні ўстановам адукацыі неабходна адаптаваць інфармацыю, якая змяшчаецца ў іх, у дачыненні да канкрэтнай установы з улікам магчымых асаблівасцей яе дзейнасці, у тым ліку ў частцы вызначэння прававых падстаў апрацоўкі персанальных даных, тэрмінаў іх захоўвання і з улікам нарматыўнай прававой базы, якая рэгулюе дзейнасць гэтых устаноў</w:t>
      </w:r>
      <w:r w:rsidR="007142A3" w:rsidRPr="002870F4">
        <w:rPr>
          <w:rFonts w:ascii="Times New Roman" w:hAnsi="Times New Roman" w:cs="Times New Roman"/>
          <w:sz w:val="30"/>
          <w:szCs w:val="30"/>
          <w:lang w:val="be-BY" w:eastAsia="ru-RU" w:bidi="ru-RU"/>
        </w:rPr>
        <w:t>.</w:t>
      </w:r>
    </w:p>
    <w:p w14:paraId="4731B548" w14:textId="77777777" w:rsidR="00F938F3" w:rsidRPr="002870F4" w:rsidRDefault="00FC4E9F">
      <w:pPr>
        <w:pStyle w:val="Default"/>
        <w:shd w:val="clear" w:color="auto" w:fill="FFFFFF"/>
        <w:ind w:firstLine="709"/>
        <w:jc w:val="both"/>
        <w:rPr>
          <w:rFonts w:ascii="Times New Roman" w:hAnsi="Times New Roman" w:cs="Times New Roman"/>
          <w:i/>
          <w:iCs/>
          <w:color w:val="auto"/>
          <w:sz w:val="30"/>
          <w:szCs w:val="30"/>
          <w:lang w:val="be-BY"/>
        </w:rPr>
      </w:pPr>
      <w:r w:rsidRPr="002870F4">
        <w:rPr>
          <w:rFonts w:ascii="Times New Roman" w:hAnsi="Times New Roman" w:cs="Times New Roman"/>
          <w:color w:val="auto"/>
          <w:sz w:val="30"/>
          <w:szCs w:val="30"/>
          <w:lang w:val="be-BY"/>
        </w:rPr>
        <w:t>Адказы на актуальныя пытанні ў сферы абароны персанальных даных таксама аператыўна размяшчаюцца Нацыянальным цэнтрам абароны персанальных даных у тэлеграм-канале</w:t>
      </w:r>
      <w:r w:rsidR="007142A3" w:rsidRPr="002870F4">
        <w:rPr>
          <w:rFonts w:ascii="Times New Roman" w:hAnsi="Times New Roman" w:cs="Times New Roman"/>
          <w:color w:val="auto"/>
          <w:sz w:val="30"/>
          <w:szCs w:val="30"/>
          <w:lang w:val="be-BY"/>
        </w:rPr>
        <w:t xml:space="preserve"> </w:t>
      </w:r>
      <w:r w:rsidR="006F51EB" w:rsidRPr="002870F4">
        <w:rPr>
          <w:rFonts w:ascii="Times New Roman" w:hAnsi="Times New Roman" w:cs="Times New Roman"/>
          <w:bCs/>
          <w:iCs/>
          <w:color w:val="auto"/>
          <w:sz w:val="30"/>
          <w:szCs w:val="30"/>
          <w:lang w:val="be-BY"/>
        </w:rPr>
        <w:t>«</w:t>
      </w:r>
      <w:r w:rsidRPr="002870F4">
        <w:rPr>
          <w:rFonts w:ascii="Times New Roman" w:hAnsi="Times New Roman" w:cs="Times New Roman"/>
          <w:color w:val="auto"/>
          <w:sz w:val="30"/>
          <w:szCs w:val="30"/>
          <w:lang w:val="be-BY"/>
        </w:rPr>
        <w:t>Цэнтр персанальных даных</w:t>
      </w:r>
      <w:r w:rsidR="006F51EB" w:rsidRPr="002870F4">
        <w:rPr>
          <w:rFonts w:ascii="Times New Roman" w:hAnsi="Times New Roman" w:cs="Times New Roman"/>
          <w:bCs/>
          <w:iCs/>
          <w:color w:val="auto"/>
          <w:sz w:val="30"/>
          <w:szCs w:val="30"/>
          <w:lang w:val="be-BY"/>
        </w:rPr>
        <w:t>»</w:t>
      </w:r>
      <w:r w:rsidR="007142A3" w:rsidRPr="002870F4">
        <w:rPr>
          <w:rFonts w:ascii="Times New Roman" w:hAnsi="Times New Roman" w:cs="Times New Roman"/>
          <w:bCs/>
          <w:iCs/>
          <w:color w:val="auto"/>
          <w:sz w:val="30"/>
          <w:szCs w:val="30"/>
          <w:lang w:val="be-BY"/>
        </w:rPr>
        <w:t xml:space="preserve"> </w:t>
      </w:r>
      <w:r w:rsidR="007142A3" w:rsidRPr="002870F4">
        <w:rPr>
          <w:rFonts w:ascii="Times New Roman" w:hAnsi="Times New Roman" w:cs="Times New Roman"/>
          <w:i/>
          <w:iCs/>
          <w:color w:val="auto"/>
          <w:sz w:val="30"/>
          <w:szCs w:val="30"/>
          <w:lang w:val="be-BY"/>
        </w:rPr>
        <w:t>(</w:t>
      </w:r>
      <w:hyperlink r:id="rId16" w:history="1">
        <w:r w:rsidR="007142A3" w:rsidRPr="002870F4">
          <w:rPr>
            <w:rStyle w:val="a9"/>
            <w:rFonts w:ascii="Times New Roman" w:hAnsi="Times New Roman" w:cs="Times New Roman"/>
            <w:i/>
            <w:iCs/>
            <w:color w:val="auto"/>
            <w:sz w:val="30"/>
            <w:szCs w:val="30"/>
            <w:lang w:val="be-BY"/>
          </w:rPr>
          <w:t>https://t.me/cpd_by</w:t>
        </w:r>
      </w:hyperlink>
      <w:r w:rsidR="007142A3" w:rsidRPr="002870F4">
        <w:rPr>
          <w:rFonts w:ascii="Times New Roman" w:hAnsi="Times New Roman" w:cs="Times New Roman"/>
          <w:i/>
          <w:iCs/>
          <w:color w:val="auto"/>
          <w:sz w:val="30"/>
          <w:szCs w:val="30"/>
          <w:lang w:val="be-BY"/>
        </w:rPr>
        <w:t>)</w:t>
      </w:r>
      <w:r w:rsidR="007142A3" w:rsidRPr="002870F4">
        <w:rPr>
          <w:rFonts w:ascii="Times New Roman" w:hAnsi="Times New Roman" w:cs="Times New Roman"/>
          <w:color w:val="auto"/>
          <w:sz w:val="30"/>
          <w:szCs w:val="30"/>
          <w:lang w:val="be-BY"/>
        </w:rPr>
        <w:t>.</w:t>
      </w:r>
    </w:p>
    <w:p w14:paraId="59045C4D" w14:textId="77777777" w:rsidR="00F938F3" w:rsidRPr="002870F4" w:rsidRDefault="00FC4E9F">
      <w:pPr>
        <w:spacing w:after="0" w:line="240" w:lineRule="auto"/>
        <w:ind w:firstLine="709"/>
        <w:jc w:val="both"/>
        <w:rPr>
          <w:rFonts w:ascii="Times New Roman" w:hAnsi="Times New Roman" w:cs="Times New Roman"/>
          <w:bCs/>
          <w:iCs/>
          <w:sz w:val="30"/>
          <w:szCs w:val="30"/>
          <w:lang w:val="be-BY"/>
        </w:rPr>
      </w:pPr>
      <w:r w:rsidRPr="002870F4">
        <w:rPr>
          <w:rFonts w:ascii="Times New Roman" w:hAnsi="Times New Roman" w:cs="Times New Roman"/>
          <w:bCs/>
          <w:iCs/>
          <w:sz w:val="30"/>
          <w:szCs w:val="30"/>
          <w:lang w:val="be-BY"/>
        </w:rPr>
        <w:t>Для забеспячэння стабільнай метадалагічнай асновы пабудовы адукацыйнага працэсу па пытаннях абароны персанальных даных Нацыянальным цэнтрам абароны персанальных даных падрыхтаваны і выдадзены вучэбныя дапаможнікі</w:t>
      </w:r>
      <w:r w:rsidR="007142A3" w:rsidRPr="002870F4">
        <w:rPr>
          <w:rFonts w:ascii="Times New Roman" w:hAnsi="Times New Roman" w:cs="Times New Roman"/>
          <w:bCs/>
          <w:iCs/>
          <w:sz w:val="30"/>
          <w:szCs w:val="30"/>
          <w:lang w:val="be-BY"/>
        </w:rPr>
        <w:t xml:space="preserve"> </w:t>
      </w:r>
      <w:r w:rsidR="00941135" w:rsidRPr="002870F4">
        <w:rPr>
          <w:rFonts w:ascii="Times New Roman" w:hAnsi="Times New Roman" w:cs="Times New Roman"/>
          <w:bCs/>
          <w:iCs/>
          <w:sz w:val="30"/>
          <w:szCs w:val="30"/>
          <w:lang w:val="be-BY"/>
        </w:rPr>
        <w:t>«</w:t>
      </w:r>
      <w:r w:rsidRPr="002870F4">
        <w:rPr>
          <w:rFonts w:ascii="Times New Roman" w:hAnsi="Times New Roman" w:cs="Times New Roman"/>
          <w:bCs/>
          <w:iCs/>
          <w:sz w:val="30"/>
          <w:szCs w:val="30"/>
          <w:lang w:val="be-BY"/>
        </w:rPr>
        <w:t>Абарона персанальных даных</w:t>
      </w:r>
      <w:r w:rsidR="00941135" w:rsidRPr="002870F4">
        <w:rPr>
          <w:rFonts w:ascii="Times New Roman" w:hAnsi="Times New Roman" w:cs="Times New Roman"/>
          <w:bCs/>
          <w:iCs/>
          <w:sz w:val="30"/>
          <w:szCs w:val="30"/>
          <w:lang w:val="be-BY"/>
        </w:rPr>
        <w:t>»</w:t>
      </w:r>
      <w:r w:rsidR="007142A3" w:rsidRPr="002870F4">
        <w:rPr>
          <w:rFonts w:ascii="Times New Roman" w:hAnsi="Times New Roman" w:cs="Times New Roman"/>
          <w:bCs/>
          <w:iCs/>
          <w:sz w:val="30"/>
          <w:szCs w:val="30"/>
          <w:lang w:val="be-BY"/>
        </w:rPr>
        <w:t xml:space="preserve"> </w:t>
      </w:r>
      <w:r w:rsidRPr="002870F4">
        <w:rPr>
          <w:rFonts w:ascii="Times New Roman" w:hAnsi="Times New Roman" w:cs="Times New Roman"/>
          <w:bCs/>
          <w:iCs/>
          <w:sz w:val="30"/>
          <w:szCs w:val="30"/>
          <w:lang w:val="be-BY"/>
        </w:rPr>
        <w:t>і</w:t>
      </w:r>
      <w:r w:rsidR="007142A3" w:rsidRPr="002870F4">
        <w:rPr>
          <w:rFonts w:ascii="Times New Roman" w:hAnsi="Times New Roman" w:cs="Times New Roman"/>
          <w:bCs/>
          <w:iCs/>
          <w:sz w:val="30"/>
          <w:szCs w:val="30"/>
          <w:lang w:val="be-BY"/>
        </w:rPr>
        <w:t xml:space="preserve"> </w:t>
      </w:r>
      <w:bookmarkStart w:id="4" w:name="_Hlk202279925"/>
      <w:r w:rsidR="00941135" w:rsidRPr="002870F4">
        <w:rPr>
          <w:rFonts w:ascii="Times New Roman" w:hAnsi="Times New Roman" w:cs="Times New Roman"/>
          <w:bCs/>
          <w:iCs/>
          <w:sz w:val="30"/>
          <w:szCs w:val="30"/>
          <w:lang w:val="be-BY"/>
        </w:rPr>
        <w:t>«</w:t>
      </w:r>
      <w:bookmarkEnd w:id="4"/>
      <w:r w:rsidRPr="002870F4">
        <w:rPr>
          <w:rFonts w:ascii="Times New Roman" w:hAnsi="Times New Roman" w:cs="Times New Roman"/>
          <w:bCs/>
          <w:iCs/>
          <w:sz w:val="30"/>
          <w:szCs w:val="30"/>
          <w:lang w:val="be-BY"/>
        </w:rPr>
        <w:t>Меры па забеспячэнні абароны персанальных даных</w:t>
      </w:r>
      <w:r w:rsidR="00941135" w:rsidRPr="002870F4">
        <w:rPr>
          <w:rFonts w:ascii="Times New Roman" w:hAnsi="Times New Roman" w:cs="Times New Roman"/>
          <w:bCs/>
          <w:iCs/>
          <w:sz w:val="30"/>
          <w:szCs w:val="30"/>
          <w:lang w:val="be-BY"/>
        </w:rPr>
        <w:t>»</w:t>
      </w:r>
      <w:r w:rsidR="007142A3" w:rsidRPr="002870F4">
        <w:rPr>
          <w:rFonts w:ascii="Times New Roman" w:hAnsi="Times New Roman" w:cs="Times New Roman"/>
          <w:bCs/>
          <w:iCs/>
          <w:sz w:val="30"/>
          <w:szCs w:val="30"/>
          <w:lang w:val="be-BY"/>
        </w:rPr>
        <w:t xml:space="preserve">. </w:t>
      </w:r>
      <w:r w:rsidRPr="002870F4">
        <w:rPr>
          <w:rFonts w:ascii="Times New Roman" w:hAnsi="Times New Roman" w:cs="Times New Roman"/>
          <w:bCs/>
          <w:iCs/>
          <w:sz w:val="30"/>
          <w:szCs w:val="30"/>
          <w:lang w:val="be-BY"/>
        </w:rPr>
        <w:t>Дапаможнікі рэкамендаваны Міністэрствам адукацыі і могуць быць выкарыстаны ў дзейнасці ўстаноў дашкольнай, агульнай сярэдняй, спецыяльнай адукацыі</w:t>
      </w:r>
      <w:r w:rsidR="007142A3" w:rsidRPr="002870F4">
        <w:rPr>
          <w:rFonts w:ascii="Times New Roman" w:hAnsi="Times New Roman" w:cs="Times New Roman"/>
          <w:bCs/>
          <w:iCs/>
          <w:sz w:val="30"/>
          <w:szCs w:val="30"/>
          <w:lang w:val="be-BY"/>
        </w:rPr>
        <w:t>.</w:t>
      </w:r>
    </w:p>
    <w:p w14:paraId="1755EB50" w14:textId="16BC40BD" w:rsidR="00F938F3" w:rsidRPr="002870F4" w:rsidRDefault="007142A3">
      <w:pPr>
        <w:spacing w:after="0" w:line="240" w:lineRule="auto"/>
        <w:ind w:firstLine="709"/>
        <w:jc w:val="both"/>
        <w:rPr>
          <w:rFonts w:ascii="Times New Roman" w:hAnsi="Times New Roman" w:cs="Times New Roman"/>
          <w:sz w:val="30"/>
          <w:szCs w:val="30"/>
          <w:shd w:val="clear" w:color="auto" w:fill="FFFFFF"/>
          <w:lang w:val="be-BY"/>
        </w:rPr>
      </w:pPr>
      <w:r w:rsidRPr="002870F4">
        <w:rPr>
          <w:rFonts w:ascii="Times New Roman" w:hAnsi="Times New Roman" w:cs="Times New Roman"/>
          <w:bCs/>
          <w:iCs/>
          <w:sz w:val="30"/>
          <w:szCs w:val="30"/>
          <w:lang w:val="be-BY"/>
        </w:rPr>
        <w:t>На сай</w:t>
      </w:r>
      <w:r w:rsidR="00FC4E9F" w:rsidRPr="002870F4">
        <w:rPr>
          <w:rFonts w:ascii="Times New Roman" w:hAnsi="Times New Roman" w:cs="Times New Roman"/>
          <w:bCs/>
          <w:iCs/>
          <w:sz w:val="30"/>
          <w:szCs w:val="30"/>
          <w:lang w:val="be-BY"/>
        </w:rPr>
        <w:t>ц</w:t>
      </w:r>
      <w:r w:rsidRPr="002870F4">
        <w:rPr>
          <w:rFonts w:ascii="Times New Roman" w:hAnsi="Times New Roman" w:cs="Times New Roman"/>
          <w:bCs/>
          <w:iCs/>
          <w:sz w:val="30"/>
          <w:szCs w:val="30"/>
          <w:lang w:val="be-BY"/>
        </w:rPr>
        <w:t xml:space="preserve">е </w:t>
      </w:r>
      <w:r w:rsidR="00FC4E9F" w:rsidRPr="002870F4">
        <w:rPr>
          <w:rFonts w:ascii="Times New Roman" w:hAnsi="Times New Roman" w:cs="Times New Roman"/>
          <w:bCs/>
          <w:iCs/>
          <w:sz w:val="30"/>
          <w:szCs w:val="30"/>
          <w:lang w:val="be-BY"/>
        </w:rPr>
        <w:t>Нацыянальнага цэнтра абароны персанальных даных у рубрыцы</w:t>
      </w:r>
      <w:r w:rsidRPr="002870F4">
        <w:rPr>
          <w:rFonts w:ascii="Times New Roman" w:hAnsi="Times New Roman" w:cs="Times New Roman"/>
          <w:bCs/>
          <w:iCs/>
          <w:sz w:val="30"/>
          <w:szCs w:val="30"/>
          <w:lang w:val="be-BY"/>
        </w:rPr>
        <w:t xml:space="preserve"> </w:t>
      </w:r>
      <w:r w:rsidR="009C0803" w:rsidRPr="002870F4">
        <w:rPr>
          <w:rFonts w:ascii="Times New Roman" w:hAnsi="Times New Roman" w:cs="Times New Roman"/>
          <w:bCs/>
          <w:iCs/>
          <w:sz w:val="30"/>
          <w:szCs w:val="30"/>
          <w:lang w:val="be-BY"/>
        </w:rPr>
        <w:t>«</w:t>
      </w:r>
      <w:r w:rsidR="00FC4E9F" w:rsidRPr="002870F4">
        <w:rPr>
          <w:rFonts w:ascii="Times New Roman" w:hAnsi="Times New Roman" w:cs="Times New Roman"/>
          <w:bCs/>
          <w:iCs/>
          <w:sz w:val="30"/>
          <w:szCs w:val="30"/>
          <w:lang w:val="be-BY"/>
        </w:rPr>
        <w:t>Дзецям аб персанальных даных</w:t>
      </w:r>
      <w:r w:rsidR="009C0803" w:rsidRPr="002870F4">
        <w:rPr>
          <w:rFonts w:ascii="Times New Roman" w:hAnsi="Times New Roman" w:cs="Times New Roman"/>
          <w:bCs/>
          <w:iCs/>
          <w:sz w:val="30"/>
          <w:szCs w:val="30"/>
          <w:lang w:val="be-BY"/>
        </w:rPr>
        <w:t>»</w:t>
      </w:r>
      <w:r w:rsidRPr="002870F4">
        <w:rPr>
          <w:rFonts w:ascii="Times New Roman" w:hAnsi="Times New Roman" w:cs="Times New Roman"/>
          <w:bCs/>
          <w:iCs/>
          <w:sz w:val="30"/>
          <w:szCs w:val="30"/>
          <w:lang w:val="be-BY"/>
        </w:rPr>
        <w:t xml:space="preserve"> </w:t>
      </w:r>
      <w:r w:rsidRPr="002870F4">
        <w:rPr>
          <w:rFonts w:ascii="Times New Roman" w:hAnsi="Times New Roman" w:cs="Times New Roman"/>
          <w:bCs/>
          <w:i/>
          <w:iCs/>
          <w:sz w:val="30"/>
          <w:szCs w:val="30"/>
          <w:lang w:val="be-BY"/>
        </w:rPr>
        <w:t>(</w:t>
      </w:r>
      <w:hyperlink r:id="rId17" w:history="1">
        <w:r w:rsidR="00132A24" w:rsidRPr="00173B3B">
          <w:rPr>
            <w:rStyle w:val="a9"/>
            <w:rFonts w:ascii="Times New Roman" w:hAnsi="Times New Roman" w:cs="Times New Roman"/>
            <w:bCs/>
            <w:i/>
            <w:iCs/>
            <w:sz w:val="30"/>
            <w:szCs w:val="30"/>
            <w:lang w:val="be-BY"/>
          </w:rPr>
          <w:t>https://cpd.by/populyarnoye-na-sayte/detjam-o-personalnyh-dannyh</w:t>
        </w:r>
      </w:hyperlink>
      <w:r w:rsidRPr="002870F4">
        <w:rPr>
          <w:rFonts w:ascii="Times New Roman" w:hAnsi="Times New Roman" w:cs="Times New Roman"/>
          <w:bCs/>
          <w:i/>
          <w:iCs/>
          <w:sz w:val="30"/>
          <w:szCs w:val="30"/>
          <w:lang w:val="be-BY"/>
        </w:rPr>
        <w:t>)</w:t>
      </w:r>
      <w:r w:rsidR="00132A24">
        <w:rPr>
          <w:rFonts w:ascii="Times New Roman" w:hAnsi="Times New Roman" w:cs="Times New Roman"/>
          <w:bCs/>
          <w:i/>
          <w:iCs/>
          <w:sz w:val="30"/>
          <w:szCs w:val="30"/>
          <w:lang w:val="be-BY"/>
        </w:rPr>
        <w:t xml:space="preserve"> </w:t>
      </w:r>
      <w:bookmarkStart w:id="5" w:name="_GoBack"/>
      <w:bookmarkEnd w:id="5"/>
      <w:r w:rsidR="00FC4E9F" w:rsidRPr="002870F4">
        <w:rPr>
          <w:rFonts w:ascii="Times New Roman" w:hAnsi="Times New Roman" w:cs="Times New Roman"/>
          <w:bCs/>
          <w:iCs/>
          <w:sz w:val="30"/>
          <w:szCs w:val="30"/>
          <w:lang w:val="be-BY"/>
        </w:rPr>
        <w:t xml:space="preserve">змяшчаюцца матэрыялы для правядзення тэматычных урокаў і заняткаў, прысвечаных пытанням абароны персанальных даных: прэзентацыі, заданні, інфармацыйныя карткі, якія дапамогуць дзецям пазнаёміцца з заканадаўствам аб персанальных даных і правамі чалавека ў частцы іх апрацоўкі, а таксама даведацца, як бяспечна абыходзіцца з асабістай інфармацыяй. Дадзеныя </w:t>
      </w:r>
      <w:r w:rsidR="00FC4E9F" w:rsidRPr="002870F4">
        <w:rPr>
          <w:rFonts w:ascii="Times New Roman" w:hAnsi="Times New Roman" w:cs="Times New Roman"/>
          <w:bCs/>
          <w:iCs/>
          <w:sz w:val="30"/>
          <w:szCs w:val="30"/>
          <w:lang w:val="be-BY"/>
        </w:rPr>
        <w:lastRenderedPageBreak/>
        <w:t>матэрыялы могуць выкарыстоўвацца педагогамі, напрыклад, пры правядзенні інфармацыйных гадзін</w:t>
      </w:r>
      <w:r w:rsidRPr="002870F4">
        <w:rPr>
          <w:rFonts w:ascii="Times New Roman" w:hAnsi="Times New Roman" w:cs="Times New Roman"/>
          <w:sz w:val="30"/>
          <w:szCs w:val="30"/>
          <w:shd w:val="clear" w:color="auto" w:fill="FFFFFF"/>
          <w:lang w:val="be-BY"/>
        </w:rPr>
        <w:t>.</w:t>
      </w:r>
    </w:p>
    <w:p w14:paraId="563120C5" w14:textId="77777777" w:rsidR="00F938F3" w:rsidRPr="00FD74E3" w:rsidRDefault="007142A3">
      <w:pPr>
        <w:spacing w:after="0" w:line="240" w:lineRule="auto"/>
        <w:ind w:firstLine="708"/>
        <w:jc w:val="both"/>
        <w:rPr>
          <w:rFonts w:ascii="Times New Roman" w:hAnsi="Times New Roman" w:cs="Times New Roman"/>
          <w:b/>
          <w:bCs/>
          <w:sz w:val="30"/>
          <w:szCs w:val="30"/>
          <w:lang w:val="be-BY"/>
        </w:rPr>
      </w:pPr>
      <w:r w:rsidRPr="002870F4">
        <w:rPr>
          <w:rFonts w:ascii="Times New Roman" w:hAnsi="Times New Roman" w:cs="Times New Roman"/>
          <w:sz w:val="30"/>
          <w:szCs w:val="30"/>
          <w:lang w:val="be-BY"/>
        </w:rPr>
        <w:t>Закон</w:t>
      </w:r>
      <w:r w:rsidR="00FC4E9F" w:rsidRPr="002870F4">
        <w:rPr>
          <w:rFonts w:ascii="Times New Roman" w:hAnsi="Times New Roman" w:cs="Times New Roman"/>
          <w:sz w:val="30"/>
          <w:szCs w:val="30"/>
          <w:lang w:val="be-BY"/>
        </w:rPr>
        <w:t>а</w:t>
      </w:r>
      <w:r w:rsidRPr="002870F4">
        <w:rPr>
          <w:rFonts w:ascii="Times New Roman" w:hAnsi="Times New Roman" w:cs="Times New Roman"/>
          <w:sz w:val="30"/>
          <w:szCs w:val="30"/>
          <w:lang w:val="be-BY"/>
        </w:rPr>
        <w:t xml:space="preserve">м </w:t>
      </w:r>
      <w:r w:rsidR="00FC4E9F" w:rsidRPr="002870F4">
        <w:rPr>
          <w:rFonts w:ascii="Times New Roman" w:hAnsi="Times New Roman" w:cs="Times New Roman"/>
          <w:sz w:val="30"/>
          <w:szCs w:val="30"/>
          <w:lang w:val="be-BY"/>
        </w:rPr>
        <w:t>Рэспублікі</w:t>
      </w:r>
      <w:r w:rsidRPr="002870F4">
        <w:rPr>
          <w:rFonts w:ascii="Times New Roman" w:hAnsi="Times New Roman" w:cs="Times New Roman"/>
          <w:sz w:val="30"/>
          <w:szCs w:val="30"/>
          <w:lang w:val="be-BY"/>
        </w:rPr>
        <w:t xml:space="preserve"> Беларусь </w:t>
      </w:r>
      <w:r w:rsidR="00FC4E9F" w:rsidRPr="002870F4">
        <w:rPr>
          <w:rFonts w:ascii="Times New Roman" w:hAnsi="Times New Roman" w:cs="Times New Roman"/>
          <w:sz w:val="30"/>
          <w:szCs w:val="30"/>
          <w:lang w:val="be-BY"/>
        </w:rPr>
        <w:t>ад</w:t>
      </w:r>
      <w:r w:rsidRPr="002870F4">
        <w:rPr>
          <w:rFonts w:ascii="Times New Roman" w:hAnsi="Times New Roman" w:cs="Times New Roman"/>
          <w:sz w:val="30"/>
          <w:szCs w:val="30"/>
          <w:lang w:val="be-BY"/>
        </w:rPr>
        <w:t xml:space="preserve"> 5 </w:t>
      </w:r>
      <w:r w:rsidR="00FC4E9F" w:rsidRPr="002870F4">
        <w:rPr>
          <w:rFonts w:ascii="Times New Roman" w:hAnsi="Times New Roman" w:cs="Times New Roman"/>
          <w:sz w:val="30"/>
          <w:szCs w:val="30"/>
          <w:lang w:val="be-BY"/>
        </w:rPr>
        <w:t>снежн</w:t>
      </w:r>
      <w:r w:rsidRPr="002870F4">
        <w:rPr>
          <w:rFonts w:ascii="Times New Roman" w:hAnsi="Times New Roman" w:cs="Times New Roman"/>
          <w:sz w:val="30"/>
          <w:szCs w:val="30"/>
          <w:lang w:val="be-BY"/>
        </w:rPr>
        <w:t>я 2024</w:t>
      </w:r>
      <w:r w:rsidR="00E02829" w:rsidRPr="002870F4">
        <w:rPr>
          <w:rFonts w:ascii="Times New Roman" w:hAnsi="Times New Roman" w:cs="Times New Roman"/>
          <w:sz w:val="30"/>
          <w:szCs w:val="30"/>
          <w:lang w:val="be-BY"/>
        </w:rPr>
        <w:t> </w:t>
      </w:r>
      <w:r w:rsidRPr="002870F4">
        <w:rPr>
          <w:rFonts w:ascii="Times New Roman" w:hAnsi="Times New Roman" w:cs="Times New Roman"/>
          <w:sz w:val="30"/>
          <w:szCs w:val="30"/>
          <w:lang w:val="be-BY"/>
        </w:rPr>
        <w:t>г. №</w:t>
      </w:r>
      <w:r w:rsidR="00E02829" w:rsidRPr="002870F4">
        <w:rPr>
          <w:rFonts w:ascii="Times New Roman" w:hAnsi="Times New Roman" w:cs="Times New Roman"/>
          <w:sz w:val="30"/>
          <w:szCs w:val="30"/>
          <w:lang w:val="be-BY"/>
        </w:rPr>
        <w:t> </w:t>
      </w:r>
      <w:r w:rsidRPr="002870F4">
        <w:rPr>
          <w:rFonts w:ascii="Times New Roman" w:hAnsi="Times New Roman" w:cs="Times New Roman"/>
          <w:sz w:val="30"/>
          <w:szCs w:val="30"/>
          <w:lang w:val="be-BY"/>
        </w:rPr>
        <w:t xml:space="preserve">46-З </w:t>
      </w:r>
      <w:r w:rsidR="000269A1" w:rsidRPr="002870F4">
        <w:rPr>
          <w:rFonts w:ascii="Times New Roman" w:hAnsi="Times New Roman" w:cs="Times New Roman"/>
          <w:sz w:val="30"/>
          <w:szCs w:val="30"/>
          <w:lang w:val="be-BY"/>
        </w:rPr>
        <w:t>«</w:t>
      </w:r>
      <w:r w:rsidR="00FC4E9F" w:rsidRPr="002870F4">
        <w:rPr>
          <w:rFonts w:ascii="Times New Roman" w:hAnsi="Times New Roman" w:cs="Times New Roman"/>
          <w:sz w:val="30"/>
          <w:szCs w:val="30"/>
          <w:lang w:val="be-BY"/>
        </w:rPr>
        <w:t>Аб</w:t>
      </w:r>
      <w:r w:rsidR="00D84ADB" w:rsidRPr="002870F4">
        <w:rPr>
          <w:rFonts w:ascii="Times New Roman" w:hAnsi="Times New Roman" w:cs="Times New Roman"/>
          <w:sz w:val="30"/>
          <w:szCs w:val="30"/>
          <w:lang w:val="be-BY"/>
        </w:rPr>
        <w:t> </w:t>
      </w:r>
      <w:r w:rsidR="00FC4E9F" w:rsidRPr="002870F4">
        <w:rPr>
          <w:rFonts w:ascii="Times New Roman" w:hAnsi="Times New Roman" w:cs="Times New Roman"/>
          <w:sz w:val="30"/>
          <w:szCs w:val="30"/>
          <w:lang w:val="be-BY"/>
        </w:rPr>
        <w:t>змяненні кодэксаў па пытаннях адукацыі</w:t>
      </w:r>
      <w:r w:rsidR="000269A1" w:rsidRPr="002870F4">
        <w:rPr>
          <w:rFonts w:ascii="Times New Roman" w:hAnsi="Times New Roman" w:cs="Times New Roman"/>
          <w:sz w:val="30"/>
          <w:szCs w:val="30"/>
          <w:lang w:val="be-BY"/>
        </w:rPr>
        <w:t>»</w:t>
      </w:r>
      <w:r w:rsidRPr="002870F4">
        <w:rPr>
          <w:rFonts w:ascii="Times New Roman" w:hAnsi="Times New Roman" w:cs="Times New Roman"/>
          <w:sz w:val="30"/>
          <w:szCs w:val="30"/>
          <w:lang w:val="be-BY"/>
        </w:rPr>
        <w:t xml:space="preserve"> пункт 2 </w:t>
      </w:r>
      <w:r w:rsidR="00FC4E9F" w:rsidRPr="002870F4">
        <w:rPr>
          <w:rFonts w:ascii="Times New Roman" w:hAnsi="Times New Roman" w:cs="Times New Roman"/>
          <w:sz w:val="30"/>
          <w:szCs w:val="30"/>
          <w:lang w:val="be-BY"/>
        </w:rPr>
        <w:t>артыкула</w:t>
      </w:r>
      <w:r w:rsidRPr="002870F4">
        <w:rPr>
          <w:rFonts w:ascii="Times New Roman" w:hAnsi="Times New Roman" w:cs="Times New Roman"/>
          <w:sz w:val="30"/>
          <w:szCs w:val="30"/>
          <w:lang w:val="be-BY"/>
        </w:rPr>
        <w:t xml:space="preserve"> 19 Код</w:t>
      </w:r>
      <w:r w:rsidR="00FC4E9F" w:rsidRPr="002870F4">
        <w:rPr>
          <w:rFonts w:ascii="Times New Roman" w:hAnsi="Times New Roman" w:cs="Times New Roman"/>
          <w:sz w:val="30"/>
          <w:szCs w:val="30"/>
          <w:lang w:val="be-BY"/>
        </w:rPr>
        <w:t>э</w:t>
      </w:r>
      <w:r w:rsidRPr="002870F4">
        <w:rPr>
          <w:rFonts w:ascii="Times New Roman" w:hAnsi="Times New Roman" w:cs="Times New Roman"/>
          <w:sz w:val="30"/>
          <w:szCs w:val="30"/>
          <w:lang w:val="be-BY"/>
        </w:rPr>
        <w:t xml:space="preserve">кса </w:t>
      </w:r>
      <w:r w:rsidR="00FC4E9F" w:rsidRPr="002870F4">
        <w:rPr>
          <w:rFonts w:ascii="Times New Roman" w:hAnsi="Times New Roman" w:cs="Times New Roman"/>
          <w:sz w:val="30"/>
          <w:szCs w:val="30"/>
          <w:lang w:val="be-BY"/>
        </w:rPr>
        <w:t>Рэспублікі</w:t>
      </w:r>
      <w:r w:rsidRPr="002870F4">
        <w:rPr>
          <w:rFonts w:ascii="Times New Roman" w:hAnsi="Times New Roman" w:cs="Times New Roman"/>
          <w:sz w:val="30"/>
          <w:szCs w:val="30"/>
          <w:lang w:val="be-BY"/>
        </w:rPr>
        <w:t xml:space="preserve"> Беларусь </w:t>
      </w:r>
      <w:r w:rsidR="00FC4E9F" w:rsidRPr="002870F4">
        <w:rPr>
          <w:rFonts w:ascii="Times New Roman" w:hAnsi="Times New Roman" w:cs="Times New Roman"/>
          <w:sz w:val="30"/>
          <w:szCs w:val="30"/>
          <w:lang w:val="be-BY"/>
        </w:rPr>
        <w:t>аб адукацыі дапоўнены падпунктам</w:t>
      </w:r>
      <w:r w:rsidRPr="002870F4">
        <w:rPr>
          <w:rFonts w:ascii="Times New Roman" w:hAnsi="Times New Roman" w:cs="Times New Roman"/>
          <w:sz w:val="30"/>
          <w:szCs w:val="30"/>
          <w:lang w:val="be-BY"/>
        </w:rPr>
        <w:t xml:space="preserve"> 2.2</w:t>
      </w:r>
      <w:r w:rsidRPr="002870F4">
        <w:rPr>
          <w:rFonts w:ascii="Times New Roman" w:hAnsi="Times New Roman" w:cs="Times New Roman"/>
          <w:sz w:val="30"/>
          <w:szCs w:val="30"/>
          <w:vertAlign w:val="superscript"/>
          <w:lang w:val="be-BY"/>
        </w:rPr>
        <w:t>1</w:t>
      </w:r>
      <w:r w:rsidRPr="002870F4">
        <w:rPr>
          <w:rFonts w:ascii="Times New Roman" w:hAnsi="Times New Roman" w:cs="Times New Roman"/>
          <w:sz w:val="30"/>
          <w:szCs w:val="30"/>
          <w:lang w:val="be-BY"/>
        </w:rPr>
        <w:t xml:space="preserve">, </w:t>
      </w:r>
      <w:r w:rsidR="00FC4E9F" w:rsidRPr="002870F4">
        <w:rPr>
          <w:rFonts w:ascii="Times New Roman" w:hAnsi="Times New Roman" w:cs="Times New Roman"/>
          <w:sz w:val="30"/>
          <w:szCs w:val="30"/>
          <w:lang w:val="be-BY"/>
        </w:rPr>
        <w:t>які ўстанаўлівае паўнамоцтвы ўстановы адукацыі размяшчаць у глабальнай камп’ютарнай сетцы Інтэрнэт на афіцыйным сайце звесткі аб персанальным складзе педагагічных работнікаў (пасада служачага, прозвішча, уласнае імя, імя па бацьку (калі такое маецца), узровень адукацыі, кваліфікацыі, звесткі аб наяўнасці вучонай ступені)</w:t>
      </w:r>
      <w:r w:rsidRPr="002870F4">
        <w:rPr>
          <w:rFonts w:ascii="Times New Roman" w:hAnsi="Times New Roman" w:cs="Times New Roman"/>
          <w:sz w:val="30"/>
          <w:szCs w:val="30"/>
          <w:bdr w:val="none" w:sz="0" w:space="0" w:color="auto" w:frame="1"/>
          <w:lang w:val="be-BY"/>
        </w:rPr>
        <w:t>.</w:t>
      </w:r>
      <w:bookmarkEnd w:id="2"/>
    </w:p>
    <w:sectPr w:rsidR="00F938F3" w:rsidRPr="00FD74E3" w:rsidSect="008B34C0">
      <w:headerReference w:type="default" r:id="rId1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9F675" w14:textId="77777777" w:rsidR="00294E54" w:rsidRDefault="00294E54">
      <w:pPr>
        <w:spacing w:after="0" w:line="240" w:lineRule="auto"/>
      </w:pPr>
      <w:r>
        <w:separator/>
      </w:r>
    </w:p>
  </w:endnote>
  <w:endnote w:type="continuationSeparator" w:id="0">
    <w:p w14:paraId="740F4FA9" w14:textId="77777777" w:rsidR="00294E54" w:rsidRDefault="00294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39783" w14:textId="77777777" w:rsidR="00294E54" w:rsidRDefault="00294E54">
      <w:pPr>
        <w:spacing w:after="0" w:line="240" w:lineRule="auto"/>
      </w:pPr>
      <w:r>
        <w:separator/>
      </w:r>
    </w:p>
  </w:footnote>
  <w:footnote w:type="continuationSeparator" w:id="0">
    <w:p w14:paraId="5F6AB936" w14:textId="77777777" w:rsidR="00294E54" w:rsidRDefault="00294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49FD9" w14:textId="77777777" w:rsidR="00F938F3" w:rsidRDefault="0030304B">
    <w:pPr>
      <w:pStyle w:val="a3"/>
      <w:jc w:val="center"/>
      <w:rPr>
        <w:rFonts w:ascii="Times New Roman" w:hAnsi="Times New Roman" w:cs="Times New Roman"/>
        <w:sz w:val="30"/>
        <w:szCs w:val="30"/>
      </w:rPr>
    </w:pPr>
    <w:r>
      <w:rPr>
        <w:rFonts w:ascii="Times New Roman" w:hAnsi="Times New Roman" w:cs="Times New Roman"/>
        <w:sz w:val="30"/>
        <w:szCs w:val="30"/>
      </w:rPr>
      <w:fldChar w:fldCharType="begin"/>
    </w:r>
    <w:r w:rsidR="007142A3">
      <w:rPr>
        <w:rFonts w:ascii="Times New Roman" w:hAnsi="Times New Roman" w:cs="Times New Roman"/>
        <w:sz w:val="30"/>
        <w:szCs w:val="30"/>
      </w:rPr>
      <w:instrText>PAGE   \* MERGEFORMAT</w:instrText>
    </w:r>
    <w:r>
      <w:rPr>
        <w:rFonts w:ascii="Times New Roman" w:hAnsi="Times New Roman" w:cs="Times New Roman"/>
        <w:sz w:val="30"/>
        <w:szCs w:val="30"/>
      </w:rPr>
      <w:fldChar w:fldCharType="separate"/>
    </w:r>
    <w:r w:rsidR="0039336D">
      <w:rPr>
        <w:rFonts w:ascii="Times New Roman" w:hAnsi="Times New Roman" w:cs="Times New Roman"/>
        <w:noProof/>
        <w:sz w:val="30"/>
        <w:szCs w:val="30"/>
      </w:rPr>
      <w:t>2</w:t>
    </w:r>
    <w:r>
      <w:rPr>
        <w:rFonts w:ascii="Times New Roman" w:hAnsi="Times New Roman" w:cs="Times New Roman"/>
        <w:sz w:val="30"/>
        <w:szCs w:val="3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3F040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000002"/>
    <w:multiLevelType w:val="multilevel"/>
    <w:tmpl w:val="98A6AD06"/>
    <w:lvl w:ilvl="0">
      <w:start w:val="1"/>
      <w:numFmt w:val="decimal"/>
      <w:lvlText w:val="%1."/>
      <w:lvlJc w:val="left"/>
      <w:rPr>
        <w:rFonts w:ascii="Times New Roman" w:eastAsia="Times New Roman" w:hAnsi="Times New Roman" w:cs="Times New Roman"/>
        <w:b w:val="0"/>
        <w:bCs w:val="0"/>
        <w:i w:val="0"/>
        <w:iCs w:val="0"/>
        <w:smallCaps w:val="0"/>
        <w:color w:val="000000"/>
        <w:spacing w:val="0"/>
        <w:w w:val="100"/>
        <w:position w:val="0"/>
        <w:sz w:val="28"/>
        <w:szCs w:val="28"/>
        <w:u w:val="none"/>
        <w:shd w:val="clear" w:color="auto" w:fill="auto"/>
        <w:lang w:val="ru-RU" w:eastAsia="ru-RU" w:bidi="ru-RU"/>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15:restartNumberingAfterBreak="0">
    <w:nsid w:val="00000003"/>
    <w:multiLevelType w:val="hybridMultilevel"/>
    <w:tmpl w:val="EA8C875C"/>
    <w:lvl w:ilvl="0" w:tplc="4C886E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31043BC"/>
    <w:multiLevelType w:val="hybridMultilevel"/>
    <w:tmpl w:val="2D4629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1D12758"/>
    <w:multiLevelType w:val="hybridMultilevel"/>
    <w:tmpl w:val="E29AE1BA"/>
    <w:lvl w:ilvl="0" w:tplc="4B30F844">
      <w:start w:val="1"/>
      <w:numFmt w:val="decimal"/>
      <w:lvlText w:val="%1."/>
      <w:lvlJc w:val="left"/>
      <w:pPr>
        <w:ind w:left="786"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38F3"/>
    <w:rsid w:val="0000078E"/>
    <w:rsid w:val="00003AA3"/>
    <w:rsid w:val="000045D4"/>
    <w:rsid w:val="00007021"/>
    <w:rsid w:val="0001201C"/>
    <w:rsid w:val="000269A1"/>
    <w:rsid w:val="00036495"/>
    <w:rsid w:val="000478EF"/>
    <w:rsid w:val="00071888"/>
    <w:rsid w:val="0007460D"/>
    <w:rsid w:val="00075E2D"/>
    <w:rsid w:val="00094491"/>
    <w:rsid w:val="0009689C"/>
    <w:rsid w:val="000A25EA"/>
    <w:rsid w:val="000A2F9D"/>
    <w:rsid w:val="000A354B"/>
    <w:rsid w:val="000B07E3"/>
    <w:rsid w:val="000B3160"/>
    <w:rsid w:val="000B3AC9"/>
    <w:rsid w:val="000B468D"/>
    <w:rsid w:val="000C0CA8"/>
    <w:rsid w:val="000C3586"/>
    <w:rsid w:val="000C5517"/>
    <w:rsid w:val="000C5B91"/>
    <w:rsid w:val="000E3993"/>
    <w:rsid w:val="000E62B1"/>
    <w:rsid w:val="000F64D8"/>
    <w:rsid w:val="0010515B"/>
    <w:rsid w:val="00106B0C"/>
    <w:rsid w:val="00122445"/>
    <w:rsid w:val="00123313"/>
    <w:rsid w:val="0012384B"/>
    <w:rsid w:val="00131590"/>
    <w:rsid w:val="00132A24"/>
    <w:rsid w:val="0014157B"/>
    <w:rsid w:val="00143775"/>
    <w:rsid w:val="00157EB4"/>
    <w:rsid w:val="001729DA"/>
    <w:rsid w:val="00180BDA"/>
    <w:rsid w:val="0018390B"/>
    <w:rsid w:val="001A2EEF"/>
    <w:rsid w:val="001A42A6"/>
    <w:rsid w:val="001A7EB9"/>
    <w:rsid w:val="001C2A79"/>
    <w:rsid w:val="001D5A17"/>
    <w:rsid w:val="001D650E"/>
    <w:rsid w:val="001E32E1"/>
    <w:rsid w:val="001E55B9"/>
    <w:rsid w:val="001F2484"/>
    <w:rsid w:val="001F3C97"/>
    <w:rsid w:val="001F6B96"/>
    <w:rsid w:val="00214890"/>
    <w:rsid w:val="00215363"/>
    <w:rsid w:val="00223A17"/>
    <w:rsid w:val="00223A22"/>
    <w:rsid w:val="002260A9"/>
    <w:rsid w:val="00227F72"/>
    <w:rsid w:val="00233AAF"/>
    <w:rsid w:val="00237B2E"/>
    <w:rsid w:val="002400E9"/>
    <w:rsid w:val="0024304E"/>
    <w:rsid w:val="002540D6"/>
    <w:rsid w:val="00285B14"/>
    <w:rsid w:val="002870F4"/>
    <w:rsid w:val="0029038C"/>
    <w:rsid w:val="00294E54"/>
    <w:rsid w:val="002A2098"/>
    <w:rsid w:val="002A66F9"/>
    <w:rsid w:val="002B1407"/>
    <w:rsid w:val="002B5D2F"/>
    <w:rsid w:val="002D1241"/>
    <w:rsid w:val="002D6DE0"/>
    <w:rsid w:val="002E3A6C"/>
    <w:rsid w:val="002E4725"/>
    <w:rsid w:val="002F422C"/>
    <w:rsid w:val="002F5FFA"/>
    <w:rsid w:val="0030304B"/>
    <w:rsid w:val="003069ED"/>
    <w:rsid w:val="00307378"/>
    <w:rsid w:val="003139D8"/>
    <w:rsid w:val="003264CE"/>
    <w:rsid w:val="0032780C"/>
    <w:rsid w:val="003318D4"/>
    <w:rsid w:val="00340B74"/>
    <w:rsid w:val="0035486F"/>
    <w:rsid w:val="00355665"/>
    <w:rsid w:val="0036239C"/>
    <w:rsid w:val="003650E0"/>
    <w:rsid w:val="00367E87"/>
    <w:rsid w:val="00380582"/>
    <w:rsid w:val="00391E0F"/>
    <w:rsid w:val="00392F58"/>
    <w:rsid w:val="0039336D"/>
    <w:rsid w:val="003A5764"/>
    <w:rsid w:val="003A611A"/>
    <w:rsid w:val="003A6835"/>
    <w:rsid w:val="003A7509"/>
    <w:rsid w:val="003B62BC"/>
    <w:rsid w:val="003B683C"/>
    <w:rsid w:val="003D3F33"/>
    <w:rsid w:val="003D713B"/>
    <w:rsid w:val="003F1C2A"/>
    <w:rsid w:val="003F36CF"/>
    <w:rsid w:val="003F5617"/>
    <w:rsid w:val="0040060A"/>
    <w:rsid w:val="00414FDB"/>
    <w:rsid w:val="004174BE"/>
    <w:rsid w:val="0043352A"/>
    <w:rsid w:val="00437299"/>
    <w:rsid w:val="004401B9"/>
    <w:rsid w:val="00442351"/>
    <w:rsid w:val="00444190"/>
    <w:rsid w:val="0044467E"/>
    <w:rsid w:val="00447B76"/>
    <w:rsid w:val="00452440"/>
    <w:rsid w:val="00453CD0"/>
    <w:rsid w:val="0045770F"/>
    <w:rsid w:val="0045775B"/>
    <w:rsid w:val="00464D17"/>
    <w:rsid w:val="00465532"/>
    <w:rsid w:val="004670DD"/>
    <w:rsid w:val="00470A8B"/>
    <w:rsid w:val="00473822"/>
    <w:rsid w:val="00484C6B"/>
    <w:rsid w:val="00486CD9"/>
    <w:rsid w:val="00490CB6"/>
    <w:rsid w:val="004921EF"/>
    <w:rsid w:val="004A4279"/>
    <w:rsid w:val="004A4748"/>
    <w:rsid w:val="004A5FC1"/>
    <w:rsid w:val="004B0472"/>
    <w:rsid w:val="004B149F"/>
    <w:rsid w:val="004B2D9A"/>
    <w:rsid w:val="004B4628"/>
    <w:rsid w:val="004C49CA"/>
    <w:rsid w:val="004C6225"/>
    <w:rsid w:val="004D5A5E"/>
    <w:rsid w:val="004D79B3"/>
    <w:rsid w:val="004D7DCB"/>
    <w:rsid w:val="004E0A9E"/>
    <w:rsid w:val="004E66F6"/>
    <w:rsid w:val="005049E5"/>
    <w:rsid w:val="0050736B"/>
    <w:rsid w:val="00507922"/>
    <w:rsid w:val="00511B11"/>
    <w:rsid w:val="00513819"/>
    <w:rsid w:val="00521E8E"/>
    <w:rsid w:val="0052233B"/>
    <w:rsid w:val="005278EF"/>
    <w:rsid w:val="00531358"/>
    <w:rsid w:val="0053280E"/>
    <w:rsid w:val="00536CED"/>
    <w:rsid w:val="00537592"/>
    <w:rsid w:val="005511EF"/>
    <w:rsid w:val="00552B2C"/>
    <w:rsid w:val="0057434C"/>
    <w:rsid w:val="00597416"/>
    <w:rsid w:val="005A246D"/>
    <w:rsid w:val="005B1719"/>
    <w:rsid w:val="005B4A36"/>
    <w:rsid w:val="005C13A3"/>
    <w:rsid w:val="005C557B"/>
    <w:rsid w:val="005E0830"/>
    <w:rsid w:val="005E127E"/>
    <w:rsid w:val="005E2493"/>
    <w:rsid w:val="005F41E4"/>
    <w:rsid w:val="00601F46"/>
    <w:rsid w:val="00604A99"/>
    <w:rsid w:val="00616DC8"/>
    <w:rsid w:val="00620944"/>
    <w:rsid w:val="006237B1"/>
    <w:rsid w:val="006303C4"/>
    <w:rsid w:val="00635545"/>
    <w:rsid w:val="00636617"/>
    <w:rsid w:val="00642B99"/>
    <w:rsid w:val="006463EF"/>
    <w:rsid w:val="0066333B"/>
    <w:rsid w:val="00673D1E"/>
    <w:rsid w:val="0067482A"/>
    <w:rsid w:val="00682E86"/>
    <w:rsid w:val="00690A0C"/>
    <w:rsid w:val="00694BBC"/>
    <w:rsid w:val="00694F54"/>
    <w:rsid w:val="006A0EE4"/>
    <w:rsid w:val="006A219E"/>
    <w:rsid w:val="006A3750"/>
    <w:rsid w:val="006B10B6"/>
    <w:rsid w:val="006B1F50"/>
    <w:rsid w:val="006C0B2B"/>
    <w:rsid w:val="006D029A"/>
    <w:rsid w:val="006D37FC"/>
    <w:rsid w:val="006E4ADE"/>
    <w:rsid w:val="006E63C1"/>
    <w:rsid w:val="006E6861"/>
    <w:rsid w:val="006E687F"/>
    <w:rsid w:val="006F2E50"/>
    <w:rsid w:val="006F3056"/>
    <w:rsid w:val="006F51EB"/>
    <w:rsid w:val="006F5E07"/>
    <w:rsid w:val="006F7BD1"/>
    <w:rsid w:val="00702079"/>
    <w:rsid w:val="00703631"/>
    <w:rsid w:val="0070662C"/>
    <w:rsid w:val="007078A9"/>
    <w:rsid w:val="007142A3"/>
    <w:rsid w:val="007145EB"/>
    <w:rsid w:val="00717C72"/>
    <w:rsid w:val="00722EFD"/>
    <w:rsid w:val="0072388D"/>
    <w:rsid w:val="007246A4"/>
    <w:rsid w:val="0072642F"/>
    <w:rsid w:val="00731795"/>
    <w:rsid w:val="00731F7D"/>
    <w:rsid w:val="00741777"/>
    <w:rsid w:val="00741FD0"/>
    <w:rsid w:val="00742C1F"/>
    <w:rsid w:val="00743332"/>
    <w:rsid w:val="0074719A"/>
    <w:rsid w:val="00752FDA"/>
    <w:rsid w:val="00755669"/>
    <w:rsid w:val="00770022"/>
    <w:rsid w:val="00787544"/>
    <w:rsid w:val="0079512A"/>
    <w:rsid w:val="007A5E90"/>
    <w:rsid w:val="007C78C1"/>
    <w:rsid w:val="007D41A2"/>
    <w:rsid w:val="007E302A"/>
    <w:rsid w:val="007E3C95"/>
    <w:rsid w:val="007E4C4F"/>
    <w:rsid w:val="007E7484"/>
    <w:rsid w:val="007F0F8A"/>
    <w:rsid w:val="007F4155"/>
    <w:rsid w:val="007F6768"/>
    <w:rsid w:val="0080384D"/>
    <w:rsid w:val="008059FA"/>
    <w:rsid w:val="0081085B"/>
    <w:rsid w:val="00817C5D"/>
    <w:rsid w:val="00817DB5"/>
    <w:rsid w:val="00832931"/>
    <w:rsid w:val="00834CE5"/>
    <w:rsid w:val="00835392"/>
    <w:rsid w:val="00836120"/>
    <w:rsid w:val="00836291"/>
    <w:rsid w:val="00850AB4"/>
    <w:rsid w:val="00852272"/>
    <w:rsid w:val="008526EA"/>
    <w:rsid w:val="00856616"/>
    <w:rsid w:val="0086111C"/>
    <w:rsid w:val="00863D99"/>
    <w:rsid w:val="00874D6D"/>
    <w:rsid w:val="0088263A"/>
    <w:rsid w:val="00890879"/>
    <w:rsid w:val="008A3E65"/>
    <w:rsid w:val="008B34C0"/>
    <w:rsid w:val="008B5845"/>
    <w:rsid w:val="008B696D"/>
    <w:rsid w:val="008C3E79"/>
    <w:rsid w:val="008C42F4"/>
    <w:rsid w:val="008C72FA"/>
    <w:rsid w:val="008C740E"/>
    <w:rsid w:val="008D7434"/>
    <w:rsid w:val="008E1115"/>
    <w:rsid w:val="008F1C2C"/>
    <w:rsid w:val="008F3D8E"/>
    <w:rsid w:val="008F4509"/>
    <w:rsid w:val="008F4A62"/>
    <w:rsid w:val="008F599D"/>
    <w:rsid w:val="009005D3"/>
    <w:rsid w:val="0091078B"/>
    <w:rsid w:val="009114C6"/>
    <w:rsid w:val="0092243F"/>
    <w:rsid w:val="009257E2"/>
    <w:rsid w:val="009338FF"/>
    <w:rsid w:val="00941135"/>
    <w:rsid w:val="009451F2"/>
    <w:rsid w:val="00946079"/>
    <w:rsid w:val="00960BBF"/>
    <w:rsid w:val="00961FC3"/>
    <w:rsid w:val="00962FF9"/>
    <w:rsid w:val="00964F06"/>
    <w:rsid w:val="00975A72"/>
    <w:rsid w:val="00975D0C"/>
    <w:rsid w:val="00980D1C"/>
    <w:rsid w:val="00980F50"/>
    <w:rsid w:val="00981D40"/>
    <w:rsid w:val="00986BD2"/>
    <w:rsid w:val="009A7641"/>
    <w:rsid w:val="009B141C"/>
    <w:rsid w:val="009B2A3E"/>
    <w:rsid w:val="009B5454"/>
    <w:rsid w:val="009B6309"/>
    <w:rsid w:val="009C0803"/>
    <w:rsid w:val="009C4FB7"/>
    <w:rsid w:val="009C58B5"/>
    <w:rsid w:val="009D01EE"/>
    <w:rsid w:val="009D4A71"/>
    <w:rsid w:val="009E216D"/>
    <w:rsid w:val="009E72BA"/>
    <w:rsid w:val="009F198A"/>
    <w:rsid w:val="00A01A15"/>
    <w:rsid w:val="00A14E86"/>
    <w:rsid w:val="00A21676"/>
    <w:rsid w:val="00A33D96"/>
    <w:rsid w:val="00A42582"/>
    <w:rsid w:val="00A45B1D"/>
    <w:rsid w:val="00A525D5"/>
    <w:rsid w:val="00A7637E"/>
    <w:rsid w:val="00A80862"/>
    <w:rsid w:val="00A90117"/>
    <w:rsid w:val="00A91AA6"/>
    <w:rsid w:val="00A92561"/>
    <w:rsid w:val="00A9629C"/>
    <w:rsid w:val="00A97DAD"/>
    <w:rsid w:val="00AA52AD"/>
    <w:rsid w:val="00AC44D2"/>
    <w:rsid w:val="00AD328D"/>
    <w:rsid w:val="00AD7F4A"/>
    <w:rsid w:val="00AE29DB"/>
    <w:rsid w:val="00AE36C6"/>
    <w:rsid w:val="00AE4408"/>
    <w:rsid w:val="00AF1C4A"/>
    <w:rsid w:val="00AF2F3F"/>
    <w:rsid w:val="00B0709A"/>
    <w:rsid w:val="00B073F3"/>
    <w:rsid w:val="00B247D6"/>
    <w:rsid w:val="00B26DC4"/>
    <w:rsid w:val="00B420BA"/>
    <w:rsid w:val="00B4726B"/>
    <w:rsid w:val="00B51600"/>
    <w:rsid w:val="00B52300"/>
    <w:rsid w:val="00B572A2"/>
    <w:rsid w:val="00B6517B"/>
    <w:rsid w:val="00B77ECE"/>
    <w:rsid w:val="00B83319"/>
    <w:rsid w:val="00B83864"/>
    <w:rsid w:val="00B85239"/>
    <w:rsid w:val="00B86535"/>
    <w:rsid w:val="00B91196"/>
    <w:rsid w:val="00B96691"/>
    <w:rsid w:val="00B97B25"/>
    <w:rsid w:val="00BA1289"/>
    <w:rsid w:val="00BB0CF5"/>
    <w:rsid w:val="00BC4CBC"/>
    <w:rsid w:val="00BF1043"/>
    <w:rsid w:val="00BF4490"/>
    <w:rsid w:val="00BF53B0"/>
    <w:rsid w:val="00C002D8"/>
    <w:rsid w:val="00C05331"/>
    <w:rsid w:val="00C0691D"/>
    <w:rsid w:val="00C10920"/>
    <w:rsid w:val="00C11C53"/>
    <w:rsid w:val="00C14CBE"/>
    <w:rsid w:val="00C24F4D"/>
    <w:rsid w:val="00C2732B"/>
    <w:rsid w:val="00C308D6"/>
    <w:rsid w:val="00C31BC9"/>
    <w:rsid w:val="00C345B2"/>
    <w:rsid w:val="00C34BB5"/>
    <w:rsid w:val="00C35DBD"/>
    <w:rsid w:val="00C47DD1"/>
    <w:rsid w:val="00C51B8F"/>
    <w:rsid w:val="00C52152"/>
    <w:rsid w:val="00C60DA1"/>
    <w:rsid w:val="00C77B3D"/>
    <w:rsid w:val="00C8147F"/>
    <w:rsid w:val="00C82FC7"/>
    <w:rsid w:val="00C96DF2"/>
    <w:rsid w:val="00CA35AA"/>
    <w:rsid w:val="00CB2A47"/>
    <w:rsid w:val="00CC01F5"/>
    <w:rsid w:val="00CC4284"/>
    <w:rsid w:val="00CC598B"/>
    <w:rsid w:val="00CC6AB1"/>
    <w:rsid w:val="00CD0C30"/>
    <w:rsid w:val="00CE1B1F"/>
    <w:rsid w:val="00CE2EC5"/>
    <w:rsid w:val="00CF0A0D"/>
    <w:rsid w:val="00D10A4D"/>
    <w:rsid w:val="00D23713"/>
    <w:rsid w:val="00D34ACA"/>
    <w:rsid w:val="00D50E40"/>
    <w:rsid w:val="00D557B8"/>
    <w:rsid w:val="00D63112"/>
    <w:rsid w:val="00D80263"/>
    <w:rsid w:val="00D81FA7"/>
    <w:rsid w:val="00D84ADB"/>
    <w:rsid w:val="00D93A66"/>
    <w:rsid w:val="00D93CE4"/>
    <w:rsid w:val="00D9597F"/>
    <w:rsid w:val="00DA5FD2"/>
    <w:rsid w:val="00DA7B49"/>
    <w:rsid w:val="00DB5E5E"/>
    <w:rsid w:val="00DB711D"/>
    <w:rsid w:val="00DC577F"/>
    <w:rsid w:val="00DD0D4E"/>
    <w:rsid w:val="00DD33CE"/>
    <w:rsid w:val="00DD3AF6"/>
    <w:rsid w:val="00DD5A72"/>
    <w:rsid w:val="00DE43A0"/>
    <w:rsid w:val="00DE5836"/>
    <w:rsid w:val="00DE6F8B"/>
    <w:rsid w:val="00DF093A"/>
    <w:rsid w:val="00DF6E03"/>
    <w:rsid w:val="00E00EF0"/>
    <w:rsid w:val="00E01CF8"/>
    <w:rsid w:val="00E02829"/>
    <w:rsid w:val="00E04163"/>
    <w:rsid w:val="00E0736E"/>
    <w:rsid w:val="00E10E0E"/>
    <w:rsid w:val="00E11C75"/>
    <w:rsid w:val="00E16777"/>
    <w:rsid w:val="00E23BDF"/>
    <w:rsid w:val="00E24525"/>
    <w:rsid w:val="00E30469"/>
    <w:rsid w:val="00E35E0F"/>
    <w:rsid w:val="00E36E30"/>
    <w:rsid w:val="00E4047E"/>
    <w:rsid w:val="00E40995"/>
    <w:rsid w:val="00E41767"/>
    <w:rsid w:val="00E500C8"/>
    <w:rsid w:val="00E518ED"/>
    <w:rsid w:val="00E600A0"/>
    <w:rsid w:val="00E62144"/>
    <w:rsid w:val="00E709EA"/>
    <w:rsid w:val="00E82200"/>
    <w:rsid w:val="00E90B90"/>
    <w:rsid w:val="00E91A78"/>
    <w:rsid w:val="00EA114A"/>
    <w:rsid w:val="00EA268C"/>
    <w:rsid w:val="00EA47A0"/>
    <w:rsid w:val="00EB29D3"/>
    <w:rsid w:val="00EC3182"/>
    <w:rsid w:val="00EC69CD"/>
    <w:rsid w:val="00ED4FB5"/>
    <w:rsid w:val="00EE24A2"/>
    <w:rsid w:val="00EE32DA"/>
    <w:rsid w:val="00EE4181"/>
    <w:rsid w:val="00EE70F5"/>
    <w:rsid w:val="00EE7805"/>
    <w:rsid w:val="00EF0470"/>
    <w:rsid w:val="00F139B7"/>
    <w:rsid w:val="00F14550"/>
    <w:rsid w:val="00F169DE"/>
    <w:rsid w:val="00F21262"/>
    <w:rsid w:val="00F231F7"/>
    <w:rsid w:val="00F23740"/>
    <w:rsid w:val="00F26F70"/>
    <w:rsid w:val="00F43685"/>
    <w:rsid w:val="00F57511"/>
    <w:rsid w:val="00F60395"/>
    <w:rsid w:val="00F74329"/>
    <w:rsid w:val="00F842F1"/>
    <w:rsid w:val="00F87A62"/>
    <w:rsid w:val="00F938F3"/>
    <w:rsid w:val="00F96946"/>
    <w:rsid w:val="00FA436C"/>
    <w:rsid w:val="00FA4E6A"/>
    <w:rsid w:val="00FB5DF5"/>
    <w:rsid w:val="00FC16EF"/>
    <w:rsid w:val="00FC4E9F"/>
    <w:rsid w:val="00FC6FEB"/>
    <w:rsid w:val="00FD367C"/>
    <w:rsid w:val="00FD74E3"/>
    <w:rsid w:val="00FF2650"/>
    <w:rsid w:val="00FF313C"/>
    <w:rsid w:val="00FF4D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9040E"/>
  <w15:docId w15:val="{3DF1A590-2C4F-4262-B8B0-C3CCD59A5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B34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ord-wrapper">
    <w:name w:val="word-wrapper"/>
    <w:basedOn w:val="a0"/>
    <w:rsid w:val="008B34C0"/>
  </w:style>
  <w:style w:type="paragraph" w:customStyle="1" w:styleId="il-text-alignjustify">
    <w:name w:val="il-text-align_justify"/>
    <w:basedOn w:val="a"/>
    <w:rsid w:val="008B34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rsid w:val="008B34C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B34C0"/>
  </w:style>
  <w:style w:type="paragraph" w:styleId="a5">
    <w:name w:val="footer"/>
    <w:basedOn w:val="a"/>
    <w:link w:val="a6"/>
    <w:uiPriority w:val="99"/>
    <w:rsid w:val="008B34C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B34C0"/>
  </w:style>
  <w:style w:type="paragraph" w:styleId="a7">
    <w:name w:val="List Paragraph"/>
    <w:basedOn w:val="a"/>
    <w:link w:val="a8"/>
    <w:uiPriority w:val="34"/>
    <w:qFormat/>
    <w:rsid w:val="008B34C0"/>
    <w:pPr>
      <w:ind w:left="720"/>
      <w:contextualSpacing/>
    </w:pPr>
  </w:style>
  <w:style w:type="character" w:styleId="a9">
    <w:name w:val="Hyperlink"/>
    <w:basedOn w:val="a0"/>
    <w:uiPriority w:val="99"/>
    <w:rsid w:val="008B34C0"/>
    <w:rPr>
      <w:color w:val="0563C1"/>
      <w:u w:val="single"/>
    </w:rPr>
  </w:style>
  <w:style w:type="character" w:customStyle="1" w:styleId="aa">
    <w:name w:val="Текст выноски Знак"/>
    <w:basedOn w:val="a0"/>
    <w:link w:val="ab"/>
    <w:uiPriority w:val="99"/>
    <w:rsid w:val="008B34C0"/>
    <w:rPr>
      <w:rFonts w:ascii="Segoe UI" w:hAnsi="Segoe UI" w:cs="Segoe UI"/>
      <w:sz w:val="18"/>
      <w:szCs w:val="18"/>
      <w:lang w:val="be-BY"/>
    </w:rPr>
  </w:style>
  <w:style w:type="paragraph" w:styleId="ab">
    <w:name w:val="Balloon Text"/>
    <w:basedOn w:val="a"/>
    <w:link w:val="aa"/>
    <w:uiPriority w:val="99"/>
    <w:rsid w:val="008B34C0"/>
    <w:pPr>
      <w:spacing w:after="0" w:line="240" w:lineRule="auto"/>
    </w:pPr>
    <w:rPr>
      <w:rFonts w:ascii="Segoe UI" w:hAnsi="Segoe UI" w:cs="Segoe UI"/>
      <w:sz w:val="18"/>
      <w:szCs w:val="18"/>
      <w:lang w:val="be-BY"/>
    </w:rPr>
  </w:style>
  <w:style w:type="character" w:customStyle="1" w:styleId="ac">
    <w:name w:val="Текст примечания Знак"/>
    <w:basedOn w:val="a0"/>
    <w:link w:val="ad"/>
    <w:uiPriority w:val="99"/>
    <w:rsid w:val="008B34C0"/>
    <w:rPr>
      <w:sz w:val="20"/>
      <w:szCs w:val="20"/>
      <w:lang w:val="be-BY"/>
    </w:rPr>
  </w:style>
  <w:style w:type="paragraph" w:styleId="ad">
    <w:name w:val="annotation text"/>
    <w:basedOn w:val="a"/>
    <w:link w:val="ac"/>
    <w:uiPriority w:val="99"/>
    <w:rsid w:val="008B34C0"/>
    <w:pPr>
      <w:spacing w:line="240" w:lineRule="auto"/>
    </w:pPr>
    <w:rPr>
      <w:sz w:val="20"/>
      <w:szCs w:val="20"/>
      <w:lang w:val="be-BY"/>
    </w:rPr>
  </w:style>
  <w:style w:type="character" w:customStyle="1" w:styleId="ae">
    <w:name w:val="Тема примечания Знак"/>
    <w:basedOn w:val="ac"/>
    <w:link w:val="af"/>
    <w:uiPriority w:val="99"/>
    <w:rsid w:val="008B34C0"/>
    <w:rPr>
      <w:b/>
      <w:bCs/>
      <w:sz w:val="20"/>
      <w:szCs w:val="20"/>
      <w:lang w:val="be-BY"/>
    </w:rPr>
  </w:style>
  <w:style w:type="paragraph" w:styleId="af">
    <w:name w:val="annotation subject"/>
    <w:basedOn w:val="ad"/>
    <w:next w:val="ad"/>
    <w:link w:val="ae"/>
    <w:uiPriority w:val="99"/>
    <w:rsid w:val="008B34C0"/>
    <w:rPr>
      <w:b/>
      <w:bCs/>
    </w:rPr>
  </w:style>
  <w:style w:type="character" w:customStyle="1" w:styleId="2">
    <w:name w:val="Основной текст (2)_"/>
    <w:basedOn w:val="a0"/>
    <w:link w:val="20"/>
    <w:rsid w:val="008B34C0"/>
    <w:rPr>
      <w:rFonts w:ascii="Times New Roman" w:eastAsia="Times New Roman" w:hAnsi="Times New Roman" w:cs="Times New Roman"/>
      <w:sz w:val="30"/>
      <w:szCs w:val="30"/>
      <w:shd w:val="clear" w:color="auto" w:fill="FFFFFF"/>
    </w:rPr>
  </w:style>
  <w:style w:type="paragraph" w:customStyle="1" w:styleId="20">
    <w:name w:val="Основной текст (2)"/>
    <w:basedOn w:val="a"/>
    <w:link w:val="2"/>
    <w:rsid w:val="008B34C0"/>
    <w:pPr>
      <w:widowControl w:val="0"/>
      <w:shd w:val="clear" w:color="auto" w:fill="FFFFFF"/>
      <w:spacing w:after="0" w:line="336" w:lineRule="exact"/>
      <w:jc w:val="both"/>
    </w:pPr>
    <w:rPr>
      <w:rFonts w:ascii="Times New Roman" w:eastAsia="Times New Roman" w:hAnsi="Times New Roman" w:cs="Times New Roman"/>
      <w:sz w:val="30"/>
      <w:szCs w:val="30"/>
    </w:rPr>
  </w:style>
  <w:style w:type="character" w:customStyle="1" w:styleId="af0">
    <w:name w:val="Основной текст_"/>
    <w:basedOn w:val="a0"/>
    <w:link w:val="1"/>
    <w:rsid w:val="008B34C0"/>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f0"/>
    <w:rsid w:val="008B34C0"/>
    <w:pPr>
      <w:widowControl w:val="0"/>
      <w:shd w:val="clear" w:color="auto" w:fill="FFFFFF"/>
      <w:spacing w:after="0" w:line="240" w:lineRule="auto"/>
      <w:ind w:firstLine="400"/>
    </w:pPr>
    <w:rPr>
      <w:rFonts w:ascii="Times New Roman" w:eastAsia="Times New Roman" w:hAnsi="Times New Roman" w:cs="Times New Roman"/>
      <w:sz w:val="28"/>
      <w:szCs w:val="28"/>
    </w:rPr>
  </w:style>
  <w:style w:type="table" w:styleId="af1">
    <w:name w:val="Table Grid"/>
    <w:basedOn w:val="a1"/>
    <w:uiPriority w:val="39"/>
    <w:rsid w:val="008B34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8B34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normal">
    <w:name w:val="p-normal"/>
    <w:basedOn w:val="a"/>
    <w:rsid w:val="008B34C0"/>
    <w:pPr>
      <w:spacing w:before="100" w:beforeAutospacing="1" w:after="100" w:afterAutospacing="1" w:line="240" w:lineRule="auto"/>
    </w:pPr>
    <w:rPr>
      <w:rFonts w:ascii="Times New Roman" w:eastAsia="Times New Roman" w:hAnsi="Times New Roman" w:cs="Times New Roman"/>
      <w:sz w:val="24"/>
      <w:szCs w:val="24"/>
      <w:lang w:val="be-BY" w:eastAsia="be-BY"/>
    </w:rPr>
  </w:style>
  <w:style w:type="character" w:customStyle="1" w:styleId="10">
    <w:name w:val="Неразрешенное упоминание1"/>
    <w:basedOn w:val="a0"/>
    <w:uiPriority w:val="99"/>
    <w:rsid w:val="008B34C0"/>
    <w:rPr>
      <w:color w:val="605E5C"/>
      <w:shd w:val="clear" w:color="auto" w:fill="E1DFDD"/>
    </w:rPr>
  </w:style>
  <w:style w:type="paragraph" w:customStyle="1" w:styleId="ConsPlusNormal">
    <w:name w:val="ConsPlusNormal"/>
    <w:rsid w:val="008B34C0"/>
    <w:pPr>
      <w:widowControl w:val="0"/>
      <w:autoSpaceDE w:val="0"/>
      <w:autoSpaceDN w:val="0"/>
      <w:adjustRightInd w:val="0"/>
      <w:spacing w:after="0" w:line="240" w:lineRule="auto"/>
    </w:pPr>
    <w:rPr>
      <w:rFonts w:ascii="Arial" w:eastAsia="SimSun" w:hAnsi="Arial" w:cs="Arial"/>
      <w:sz w:val="20"/>
      <w:szCs w:val="20"/>
      <w:lang w:eastAsia="ru-RU"/>
    </w:rPr>
  </w:style>
  <w:style w:type="character" w:customStyle="1" w:styleId="fake-non-breaking-space">
    <w:name w:val="fake-non-breaking-space"/>
    <w:basedOn w:val="a0"/>
    <w:rsid w:val="008B34C0"/>
  </w:style>
  <w:style w:type="paragraph" w:styleId="af2">
    <w:name w:val="Normal (Web)"/>
    <w:basedOn w:val="a"/>
    <w:uiPriority w:val="99"/>
    <w:rsid w:val="008B34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Абзац списка Знак"/>
    <w:link w:val="a7"/>
    <w:uiPriority w:val="34"/>
    <w:rsid w:val="008B34C0"/>
  </w:style>
  <w:style w:type="character" w:customStyle="1" w:styleId="0pt">
    <w:name w:val="Основной текст + Интервал 0 pt"/>
    <w:basedOn w:val="a0"/>
    <w:uiPriority w:val="99"/>
    <w:rsid w:val="008B34C0"/>
    <w:rPr>
      <w:rFonts w:ascii="Times New Roman" w:hAnsi="Times New Roman" w:cs="Times New Roman"/>
      <w:color w:val="000000"/>
      <w:spacing w:val="3"/>
      <w:w w:val="100"/>
      <w:position w:val="0"/>
      <w:sz w:val="25"/>
      <w:szCs w:val="25"/>
      <w:u w:val="none"/>
      <w:shd w:val="clear" w:color="auto" w:fill="FFFFFF"/>
      <w:lang w:val="ru-RU"/>
    </w:rPr>
  </w:style>
  <w:style w:type="character" w:styleId="af3">
    <w:name w:val="FollowedHyperlink"/>
    <w:basedOn w:val="a0"/>
    <w:uiPriority w:val="99"/>
    <w:rsid w:val="008B34C0"/>
    <w:rPr>
      <w:color w:val="954F72"/>
      <w:u w:val="single"/>
    </w:rPr>
  </w:style>
  <w:style w:type="character" w:customStyle="1" w:styleId="21">
    <w:name w:val="Неразрешенное упоминание2"/>
    <w:basedOn w:val="a0"/>
    <w:uiPriority w:val="99"/>
    <w:rsid w:val="008B34C0"/>
    <w:rPr>
      <w:color w:val="605E5C"/>
      <w:shd w:val="clear" w:color="auto" w:fill="E1DFDD"/>
    </w:rPr>
  </w:style>
  <w:style w:type="paragraph" w:styleId="af4">
    <w:name w:val="Body Text Indent"/>
    <w:basedOn w:val="a"/>
    <w:link w:val="af5"/>
    <w:uiPriority w:val="99"/>
    <w:rsid w:val="008B34C0"/>
    <w:pPr>
      <w:spacing w:after="120" w:line="276" w:lineRule="auto"/>
      <w:ind w:left="283"/>
    </w:pPr>
    <w:rPr>
      <w:rFonts w:cs="Times New Roman"/>
    </w:rPr>
  </w:style>
  <w:style w:type="character" w:customStyle="1" w:styleId="af5">
    <w:name w:val="Основной текст с отступом Знак"/>
    <w:basedOn w:val="a0"/>
    <w:link w:val="af4"/>
    <w:uiPriority w:val="99"/>
    <w:rsid w:val="008B34C0"/>
    <w:rPr>
      <w:rFonts w:ascii="Calibri" w:eastAsia="Calibri" w:hAnsi="Calibri" w:cs="Times New Roman"/>
    </w:rPr>
  </w:style>
  <w:style w:type="paragraph" w:customStyle="1" w:styleId="Default">
    <w:name w:val="Default"/>
    <w:rsid w:val="008B34C0"/>
    <w:pPr>
      <w:autoSpaceDE w:val="0"/>
      <w:autoSpaceDN w:val="0"/>
      <w:adjustRightInd w:val="0"/>
      <w:spacing w:after="0" w:line="240" w:lineRule="auto"/>
    </w:pPr>
    <w:rPr>
      <w:rFonts w:ascii="Cambria" w:hAnsi="Cambria" w:cs="Cambria"/>
      <w:color w:val="000000"/>
      <w:sz w:val="24"/>
      <w:szCs w:val="24"/>
    </w:rPr>
  </w:style>
  <w:style w:type="character" w:customStyle="1" w:styleId="3">
    <w:name w:val="Неразрешенное упоминание3"/>
    <w:basedOn w:val="a0"/>
    <w:uiPriority w:val="99"/>
    <w:rsid w:val="008B34C0"/>
    <w:rPr>
      <w:color w:val="605E5C"/>
      <w:shd w:val="clear" w:color="auto" w:fill="E1DFDD"/>
    </w:rPr>
  </w:style>
  <w:style w:type="character" w:styleId="af6">
    <w:name w:val="annotation reference"/>
    <w:basedOn w:val="a0"/>
    <w:uiPriority w:val="99"/>
    <w:semiHidden/>
    <w:unhideWhenUsed/>
    <w:rsid w:val="006463EF"/>
    <w:rPr>
      <w:sz w:val="16"/>
      <w:szCs w:val="16"/>
    </w:rPr>
  </w:style>
  <w:style w:type="paragraph" w:styleId="af7">
    <w:name w:val="Revision"/>
    <w:hidden/>
    <w:uiPriority w:val="99"/>
    <w:semiHidden/>
    <w:rsid w:val="00DC577F"/>
    <w:pPr>
      <w:spacing w:after="0" w:line="240" w:lineRule="auto"/>
    </w:pPr>
  </w:style>
  <w:style w:type="character" w:customStyle="1" w:styleId="4">
    <w:name w:val="Неразрешенное упоминание4"/>
    <w:basedOn w:val="a0"/>
    <w:uiPriority w:val="99"/>
    <w:semiHidden/>
    <w:unhideWhenUsed/>
    <w:rsid w:val="00E518ED"/>
    <w:rPr>
      <w:color w:val="605E5C"/>
      <w:shd w:val="clear" w:color="auto" w:fill="E1DFDD"/>
    </w:rPr>
  </w:style>
  <w:style w:type="character" w:customStyle="1" w:styleId="5">
    <w:name w:val="Неразрешенное упоминание5"/>
    <w:basedOn w:val="a0"/>
    <w:uiPriority w:val="99"/>
    <w:semiHidden/>
    <w:unhideWhenUsed/>
    <w:rsid w:val="00980D1C"/>
    <w:rPr>
      <w:color w:val="605E5C"/>
      <w:shd w:val="clear" w:color="auto" w:fill="E1DFDD"/>
    </w:rPr>
  </w:style>
  <w:style w:type="character" w:styleId="af8">
    <w:name w:val="Unresolved Mention"/>
    <w:basedOn w:val="a0"/>
    <w:uiPriority w:val="99"/>
    <w:semiHidden/>
    <w:unhideWhenUsed/>
    <w:rsid w:val="00EB29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35036">
      <w:bodyDiv w:val="1"/>
      <w:marLeft w:val="0"/>
      <w:marRight w:val="0"/>
      <w:marTop w:val="0"/>
      <w:marBottom w:val="0"/>
      <w:divBdr>
        <w:top w:val="none" w:sz="0" w:space="0" w:color="auto"/>
        <w:left w:val="none" w:sz="0" w:space="0" w:color="auto"/>
        <w:bottom w:val="none" w:sz="0" w:space="0" w:color="auto"/>
        <w:right w:val="none" w:sz="0" w:space="0" w:color="auto"/>
      </w:divBdr>
      <w:divsChild>
        <w:div w:id="1588995672">
          <w:marLeft w:val="0"/>
          <w:marRight w:val="0"/>
          <w:marTop w:val="0"/>
          <w:marBottom w:val="0"/>
          <w:divBdr>
            <w:top w:val="none" w:sz="0" w:space="0" w:color="auto"/>
            <w:left w:val="none" w:sz="0" w:space="0" w:color="auto"/>
            <w:bottom w:val="none" w:sz="0" w:space="0" w:color="auto"/>
            <w:right w:val="none" w:sz="0" w:space="0" w:color="auto"/>
          </w:divBdr>
        </w:div>
      </w:divsChild>
    </w:div>
    <w:div w:id="701633629">
      <w:bodyDiv w:val="1"/>
      <w:marLeft w:val="0"/>
      <w:marRight w:val="0"/>
      <w:marTop w:val="0"/>
      <w:marBottom w:val="0"/>
      <w:divBdr>
        <w:top w:val="none" w:sz="0" w:space="0" w:color="auto"/>
        <w:left w:val="none" w:sz="0" w:space="0" w:color="auto"/>
        <w:bottom w:val="none" w:sz="0" w:space="0" w:color="auto"/>
        <w:right w:val="none" w:sz="0" w:space="0" w:color="auto"/>
      </w:divBdr>
      <w:divsChild>
        <w:div w:id="2575913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u.by" TargetMode="External"/><Relationship Id="rId13" Type="http://schemas.openxmlformats.org/officeDocument/2006/relationships/hyperlink" Target="https://cpd.by/pravovaya-osnova/metodologicheskiye-dokumenty-rekomendatsii/"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pd.by/pravovaya-osnova/metodologicheskiye-dokumenty-rekomendatsii/" TargetMode="External"/><Relationship Id="rId17" Type="http://schemas.openxmlformats.org/officeDocument/2006/relationships/hyperlink" Target="https://cpd.by/populyarnoye-na-sayte/detjam-o-personalnyh-dannyh" TargetMode="External"/><Relationship Id="rId2" Type="http://schemas.openxmlformats.org/officeDocument/2006/relationships/numbering" Target="numbering.xml"/><Relationship Id="rId16" Type="http://schemas.openxmlformats.org/officeDocument/2006/relationships/hyperlink" Target="https://t.me/cpd_b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pd.by/pravovaya-osnova/metodologicheskiye-dokumenty-rekomendatsii/postatejnyj-kommentarij-k-zakonu-respubliki-belarus-o-zashhite-personalnyh-dannyh/" TargetMode="External"/><Relationship Id="rId5" Type="http://schemas.openxmlformats.org/officeDocument/2006/relationships/webSettings" Target="webSettings.xml"/><Relationship Id="rId15" Type="http://schemas.openxmlformats.org/officeDocument/2006/relationships/hyperlink" Target="https://cpd.by/pravovaya-osnova/tipovye-reshenija-dlja-sfery-obrazovanija/" TargetMode="External"/><Relationship Id="rId10" Type="http://schemas.openxmlformats.org/officeDocument/2006/relationships/hyperlink" Target="https://clck.ru/3Lek3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u.by/ru/homeru/obrazovatelnyj-protsess?format=html" TargetMode="External"/><Relationship Id="rId14" Type="http://schemas.openxmlformats.org/officeDocument/2006/relationships/hyperlink" Target="https://cpd.by/pravovaya-osnova/metodologicheskiye-dokumenty-rekomendatsi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500B2-DA08-40FB-971A-D33FAE1D9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TotalTime>
  <Pages>14</Pages>
  <Words>4848</Words>
  <Characters>27635</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Горовая Н.Ф.</dc:creator>
  <cp:lastModifiedBy>Боричева И.В.</cp:lastModifiedBy>
  <cp:revision>271</cp:revision>
  <cp:lastPrinted>2025-09-05T05:48:00Z</cp:lastPrinted>
  <dcterms:created xsi:type="dcterms:W3CDTF">2025-09-08T06:38:00Z</dcterms:created>
  <dcterms:modified xsi:type="dcterms:W3CDTF">2025-09-12T05:54:00Z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c30522271132452f88faf398d5239771</vt:lpwstr>
  </property>
</Properties>
</file>