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5E151" w14:textId="082706BC" w:rsidR="006B17D1" w:rsidRPr="00B87B54" w:rsidRDefault="00B87B54" w:rsidP="006B17D1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30"/>
          <w:szCs w:val="28"/>
          <w:lang w:val="be-BY"/>
        </w:rPr>
      </w:pPr>
      <w:r w:rsidRPr="00B87B54">
        <w:rPr>
          <w:rFonts w:ascii="Times New Roman" w:eastAsia="Calibri" w:hAnsi="Times New Roman" w:cs="Times New Roman"/>
          <w:sz w:val="30"/>
          <w:szCs w:val="28"/>
          <w:lang w:val="be-BY"/>
        </w:rPr>
        <w:t>Дадатак</w:t>
      </w:r>
      <w:r w:rsidR="006B17D1" w:rsidRPr="00B87B54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 15</w:t>
      </w:r>
    </w:p>
    <w:p w14:paraId="7221E845" w14:textId="77777777" w:rsidR="006B17D1" w:rsidRPr="00B87B54" w:rsidRDefault="006B17D1" w:rsidP="006B17D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  <w:lang w:val="be-BY"/>
        </w:rPr>
      </w:pPr>
    </w:p>
    <w:p w14:paraId="455731A0" w14:textId="77777777" w:rsidR="00B87B54" w:rsidRPr="00B87B54" w:rsidRDefault="00B87B54" w:rsidP="00B87B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</w:pPr>
      <w:r w:rsidRPr="00B87B54"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  <w:t>АСАБЛІВАСЦІ АРГАНІЗАЦЫІ АДУКАЦЫЙНАГА</w:t>
      </w:r>
    </w:p>
    <w:p w14:paraId="19D8850C" w14:textId="3D17ABFB" w:rsidR="006B17D1" w:rsidRPr="00B87B54" w:rsidRDefault="00B87B54" w:rsidP="00B87B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</w:pPr>
      <w:r w:rsidRPr="00B87B54"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  <w:t>ПРАЦЭСУ ПРЫ ВЫВУЧЭННІ ВУЧЭБНАГА ПРАДМЕТА «ВЫЯЎЛЕНЧАЕ МАСТАЦТВА»</w:t>
      </w:r>
    </w:p>
    <w:p w14:paraId="2274D914" w14:textId="77777777" w:rsidR="006B17D1" w:rsidRPr="00B87B54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</w:pPr>
    </w:p>
    <w:p w14:paraId="77B8A52F" w14:textId="131DC4AC" w:rsidR="006B17D1" w:rsidRPr="00B87B54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</w:pPr>
      <w:r w:rsidRPr="00B87B54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 xml:space="preserve">1. </w:t>
      </w:r>
      <w:r w:rsidR="00B87B54" w:rsidRPr="00B87B54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>Вучэбныя праграмы</w:t>
      </w:r>
    </w:p>
    <w:p w14:paraId="01A602E0" w14:textId="7A98B12A" w:rsidR="006B17D1" w:rsidRPr="008B1301" w:rsidRDefault="00B87B54" w:rsidP="006B17D1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aps/>
          <w:sz w:val="30"/>
          <w:szCs w:val="30"/>
          <w:lang w:val="be-BY"/>
        </w:rPr>
      </w:pPr>
      <w:r w:rsidRPr="00B87B5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 2025/2026 навучальным годзе</w:t>
      </w:r>
      <w:r w:rsidR="006B17D1" w:rsidRPr="00B87B5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B87B5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пры вывучэнні вучэбнага прадмета</w:t>
      </w:r>
      <w:r w:rsidR="002620F0" w:rsidRPr="00B87B5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072E1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«Выяўленчае мастацтва. I–IV класы»</w:t>
      </w:r>
      <w:r w:rsidR="002620F0" w:rsidRPr="00B87B5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072E1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выкарыстоўваецца вучэбная праграма</w:t>
      </w:r>
      <w:r w:rsidR="006B17D1" w:rsidRPr="00B87B5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, </w:t>
      </w:r>
      <w:r w:rsidRPr="00072E1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зацверджаная Міністэрствам адукацыі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Рэспублікі Беларусь</w:t>
      </w:r>
      <w:r w:rsidRPr="00072E1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</w:t>
      </w:r>
      <w:r w:rsidRPr="00072E1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2025 годзе</w:t>
      </w:r>
      <w:r w:rsidR="006B17D1" w:rsidRPr="00B87B5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.</w:t>
      </w:r>
      <w:r w:rsidRPr="00B87B5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</w:p>
    <w:p w14:paraId="58C8F628" w14:textId="556015E9" w:rsidR="006B17D1" w:rsidRPr="00B87B54" w:rsidRDefault="00B87B54" w:rsidP="006B17D1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  <w:bookmarkStart w:id="0" w:name="_Hlk140823929"/>
      <w:r w:rsidRPr="00072E1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Вучэбная праграма размешчана на нацыянальным адукацыйным партале: </w:t>
      </w:r>
      <w:bookmarkStart w:id="1" w:name="_Hlk45258553"/>
      <w:r w:rsidRPr="00072E10">
        <w:rPr>
          <w:rFonts w:ascii="Calibri" w:eastAsia="Calibri" w:hAnsi="Calibri" w:cs="Times New Roman"/>
          <w:lang w:val="be-BY"/>
        </w:rPr>
        <w:fldChar w:fldCharType="begin"/>
      </w:r>
      <w:r w:rsidRPr="00072E10">
        <w:rPr>
          <w:rFonts w:ascii="Calibri" w:eastAsia="Calibri" w:hAnsi="Calibri" w:cs="Times New Roman"/>
          <w:lang w:val="be-BY"/>
        </w:rPr>
        <w:instrText xml:space="preserve"> HYPERLINK "https://adu.by" </w:instrText>
      </w:r>
      <w:r w:rsidRPr="00072E10">
        <w:rPr>
          <w:rFonts w:ascii="Calibri" w:eastAsia="Calibri" w:hAnsi="Calibri" w:cs="Times New Roman"/>
          <w:lang w:val="be-BY"/>
        </w:rPr>
        <w:fldChar w:fldCharType="separate"/>
      </w:r>
      <w:r w:rsidRPr="00072E10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  <w:lang w:val="be-BY"/>
        </w:rPr>
        <w:t>https://adu.by</w:t>
      </w:r>
      <w:r w:rsidRPr="00072E10">
        <w:rPr>
          <w:rFonts w:ascii="Calibri" w:eastAsia="Calibri" w:hAnsi="Calibri" w:cs="Times New Roman"/>
          <w:lang w:val="be-BY"/>
        </w:rPr>
        <w:fldChar w:fldCharType="end"/>
      </w:r>
      <w:r w:rsidRPr="00072E10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  <w:lang w:val="be-BY"/>
        </w:rPr>
        <w:t>/</w:t>
      </w:r>
      <w:r w:rsidRPr="00072E10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hyperlink r:id="rId7" w:history="1">
        <w:r w:rsidRPr="00D61A59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Галоўная / Адукацыйны працэс. 2025/2026 навучальны год / Агульная сярэдняя адукацыя / Вучэбныя прадметы. I–IV класы</w:t>
        </w:r>
        <w:bookmarkEnd w:id="1"/>
      </w:hyperlink>
      <w:r w:rsidRPr="00D61A59">
        <w:rPr>
          <w:rFonts w:ascii="Times New Roman" w:eastAsia="Calibri" w:hAnsi="Times New Roman" w:cs="Times New Roman"/>
          <w:i/>
          <w:sz w:val="30"/>
          <w:szCs w:val="30"/>
          <w:lang w:val="be-BY"/>
        </w:rPr>
        <w:t>.</w:t>
      </w:r>
      <w:bookmarkEnd w:id="0"/>
    </w:p>
    <w:p w14:paraId="4215FCE5" w14:textId="5588ED92" w:rsidR="006B17D1" w:rsidRPr="00B87B54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</w:pPr>
      <w:r w:rsidRPr="00B87B54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 xml:space="preserve">2. </w:t>
      </w:r>
      <w:r w:rsidR="00B87B54" w:rsidRPr="00072E10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>Вучэбныя выданні</w:t>
      </w:r>
    </w:p>
    <w:p w14:paraId="1ECABF0A" w14:textId="07EC9D50" w:rsidR="00B87B54" w:rsidRPr="00072E10" w:rsidRDefault="00B87B54" w:rsidP="00B87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72E1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Вучэбныя дапаможнікі па вучэбным прадмеце </w:t>
      </w:r>
      <w:bookmarkStart w:id="2" w:name="_Hlk174711249"/>
      <w:r w:rsidRPr="00072E10">
        <w:rPr>
          <w:rFonts w:ascii="Times New Roman" w:eastAsia="Calibri" w:hAnsi="Times New Roman" w:cs="Times New Roman"/>
          <w:sz w:val="30"/>
          <w:szCs w:val="30"/>
          <w:lang w:val="be-BY"/>
        </w:rPr>
        <w:t>«Выяўленчае мастацтва»</w:t>
      </w:r>
      <w:bookmarkEnd w:id="2"/>
      <w:r w:rsidRPr="00072E1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выдаюцца на вучэбны кабінет для работы ў класе (клас-камплект). Пры складанні раскладу вучэбных заняткаў неабходна ўлічваць магчымасць выкарыстання вучэбных дапаможнік</w:t>
      </w:r>
      <w:r w:rsidR="008B130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аў па гэтым вучэбным прадмеце. </w:t>
      </w:r>
    </w:p>
    <w:p w14:paraId="0069B162" w14:textId="630FACB3" w:rsidR="00F35D0E" w:rsidRPr="00B87B54" w:rsidRDefault="00B87B54" w:rsidP="00B87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72E10">
        <w:rPr>
          <w:rFonts w:ascii="Times New Roman" w:eastAsia="Calibri" w:hAnsi="Times New Roman" w:cs="Times New Roman"/>
          <w:sz w:val="30"/>
          <w:szCs w:val="30"/>
          <w:lang w:val="be-BY"/>
        </w:rPr>
        <w:t>Электронныя версіі вучэбных дапаможнікаў па вучэбным прадмеце «Выяўленчае мастацтва», якія будуць выкарыстоўвацца ў 2025/2026 навучальным годзе, размешчаны на нацыянальным адукацыйным партале</w:t>
      </w:r>
      <w:r w:rsidR="0006204F" w:rsidRPr="00B87B54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 w:rsidR="00F35D0E" w:rsidRPr="00B87B5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hyperlink r:id="rId8" w:history="1">
        <w:r w:rsidR="00F35D0E" w:rsidRPr="00B87B54">
          <w:rPr>
            <w:rStyle w:val="a3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be-BY"/>
          </w:rPr>
          <w:t>http://e-pad</w:t>
        </w:r>
        <w:r w:rsidR="00F35D0E" w:rsidRPr="00B87B54">
          <w:rPr>
            <w:rStyle w:val="a3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be-BY"/>
          </w:rPr>
          <w:t>r</w:t>
        </w:r>
        <w:r w:rsidR="00F35D0E" w:rsidRPr="00B87B54">
          <w:rPr>
            <w:rStyle w:val="a3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be-BY"/>
          </w:rPr>
          <w:t>uchnik.adu.by</w:t>
        </w:r>
      </w:hyperlink>
      <w:r w:rsidR="00F35D0E" w:rsidRPr="00B87B54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72F42C7E" w14:textId="346C0AF2" w:rsidR="006B17D1" w:rsidRPr="00B87B54" w:rsidRDefault="00B87B54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  <w:u w:val="single"/>
          <w:lang w:val="be-BY"/>
        </w:rPr>
      </w:pPr>
      <w:r w:rsidRPr="00072E10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Поўная інфармацыя аб вучэбна-метадычным забеспячэнні адукацыйнага працэсу па вучэбным прадмеце «Выяўленчае мастацтва» ў 2025/2026 навучальным годзе размешчана на нацыянальным адукацыйным партале: </w:t>
      </w:r>
      <w:hyperlink r:id="rId9" w:history="1">
        <w:r w:rsidRPr="00072E10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  <w:lang w:val="be-BY"/>
          </w:rPr>
          <w:t>https://adu.by</w:t>
        </w:r>
      </w:hyperlink>
      <w:r w:rsidRPr="00072E10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  <w:lang w:val="be-BY"/>
        </w:rPr>
        <w:t>/</w:t>
      </w:r>
      <w:r w:rsidRPr="00072E10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hyperlink r:id="rId10" w:history="1">
        <w:r w:rsidRPr="00D61A59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Галоўная / Адукацыйны працэс. 2024/2025 навучальны год / Агульная сярэдняя адукацыя / Вучэбныя прадметы. I–IV класы</w:t>
        </w:r>
      </w:hyperlink>
      <w:r w:rsidR="006B17D1" w:rsidRPr="00B87B54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1C5BE300" w14:textId="79E695D0" w:rsidR="006B17D1" w:rsidRPr="00B87B54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</w:pPr>
      <w:r w:rsidRPr="00B87B54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 xml:space="preserve">3. </w:t>
      </w:r>
      <w:r w:rsidR="00B87B54" w:rsidRPr="00072E10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>Асаблівасці арганізацыі адукацыйнага працэсу</w:t>
      </w:r>
    </w:p>
    <w:p w14:paraId="48D0DE94" w14:textId="7F2D66C4" w:rsidR="006B17D1" w:rsidRPr="00B87B54" w:rsidRDefault="00B87B54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  <w:lang w:val="be-BY"/>
        </w:rPr>
      </w:pPr>
      <w:r w:rsidRPr="00072E10"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  <w:t>Звяртаем увагу</w:t>
      </w:r>
      <w:r w:rsidRPr="00072E10">
        <w:rPr>
          <w:rFonts w:ascii="Times New Roman" w:eastAsia="Calibri" w:hAnsi="Times New Roman" w:cs="Times New Roman"/>
          <w:bCs/>
          <w:sz w:val="30"/>
          <w:szCs w:val="28"/>
          <w:lang w:val="be-BY"/>
        </w:rPr>
        <w:t>, што пры арганізацыі адукацыйнага працэсу настаўнік абавязаны кіравацца патрабаваннямі вучэбнай праграмы па вучэбным прадмеце, на аснове якой ён распрацоўвае каляндарна-тэматычнае і паўрочнае планаванне з улікам рэальных умоў навучання і выхавання ў канкрэтным класе. Вучэбна-метадычнае забеспячэнне вучэбнага прадмета, якое выкарыстоўваецца настаўнікам, павінна быць накіравана на дасягненне адукацыйных вынікаў, зафіксаваных у вучэбнай праграме па вучэбным прадмеце</w:t>
      </w:r>
      <w:r w:rsidRPr="00072E10">
        <w:rPr>
          <w:rFonts w:ascii="Times New Roman" w:eastAsia="Calibri" w:hAnsi="Times New Roman" w:cs="Times New Roman"/>
          <w:sz w:val="30"/>
          <w:szCs w:val="28"/>
          <w:lang w:val="be-BY"/>
        </w:rPr>
        <w:t>. Не дапускаецца прад’яўленне да вучняў патрабаванняў, якія не прадугледжаны вучэбнай праграмай</w:t>
      </w:r>
      <w:r w:rsidR="006B17D1" w:rsidRPr="00B87B54">
        <w:rPr>
          <w:rFonts w:ascii="Times New Roman" w:eastAsia="Calibri" w:hAnsi="Times New Roman" w:cs="Times New Roman"/>
          <w:sz w:val="30"/>
          <w:szCs w:val="28"/>
          <w:lang w:val="be-BY"/>
        </w:rPr>
        <w:t>.</w:t>
      </w:r>
    </w:p>
    <w:p w14:paraId="362951EB" w14:textId="77777777" w:rsidR="00B87B54" w:rsidRPr="00072E10" w:rsidRDefault="00B87B54" w:rsidP="00B87B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28"/>
          <w:lang w:val="be-BY"/>
        </w:rPr>
      </w:pPr>
      <w:bookmarkStart w:id="3" w:name="_Hlk197589674"/>
      <w:r w:rsidRPr="00072E10">
        <w:rPr>
          <w:rFonts w:ascii="Times New Roman" w:eastAsia="Calibri" w:hAnsi="Times New Roman" w:cs="Times New Roman"/>
          <w:b/>
          <w:sz w:val="30"/>
          <w:szCs w:val="28"/>
          <w:lang w:val="be-BY"/>
        </w:rPr>
        <w:t>Рэалізацыя выхаваўчага патэнцыялу вучэбнага прадмета</w:t>
      </w:r>
    </w:p>
    <w:p w14:paraId="77A41CAA" w14:textId="31BE2F8C" w:rsidR="00B87B54" w:rsidRPr="00072E10" w:rsidRDefault="00B87B54" w:rsidP="00B87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568B3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Звяртаем увагу,</w:t>
      </w:r>
      <w:r w:rsidRPr="00072E10">
        <w:rPr>
          <w:rFonts w:ascii="Times New Roman" w:hAnsi="Times New Roman" w:cs="Times New Roman"/>
          <w:sz w:val="30"/>
          <w:szCs w:val="30"/>
          <w:lang w:val="be-BY"/>
        </w:rPr>
        <w:t xml:space="preserve"> што Дырэктывай Прэзідэнта Рэспублікі Беларусь</w:t>
      </w:r>
      <w:r w:rsidR="00D926D9" w:rsidRPr="00B87B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="00D926D9" w:rsidRPr="00B87B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51984" w:rsidRPr="00B87B54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D926D9" w:rsidRPr="00B87B54"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151984" w:rsidRPr="00B87B54">
        <w:rPr>
          <w:rFonts w:ascii="Times New Roman" w:hAnsi="Times New Roman" w:cs="Times New Roman"/>
          <w:sz w:val="30"/>
          <w:szCs w:val="30"/>
          <w:lang w:val="be-BY"/>
        </w:rPr>
        <w:t>.04.</w:t>
      </w:r>
      <w:r w:rsidR="00D926D9" w:rsidRPr="00B87B54">
        <w:rPr>
          <w:rFonts w:ascii="Times New Roman" w:hAnsi="Times New Roman" w:cs="Times New Roman"/>
          <w:sz w:val="30"/>
          <w:szCs w:val="30"/>
          <w:lang w:val="be-BY"/>
        </w:rPr>
        <w:t>2025</w:t>
      </w:r>
      <w:r w:rsidR="00F05DD3" w:rsidRPr="00B87B54">
        <w:rPr>
          <w:rFonts w:ascii="Times New Roman" w:hAnsi="Times New Roman" w:cs="Times New Roman"/>
          <w:sz w:val="30"/>
          <w:szCs w:val="30"/>
          <w:lang w:val="be-BY"/>
        </w:rPr>
        <w:t xml:space="preserve"> № 12 </w:t>
      </w:r>
      <w:r w:rsidRPr="00072E10">
        <w:rPr>
          <w:rFonts w:ascii="Times New Roman" w:hAnsi="Times New Roman" w:cs="Times New Roman"/>
          <w:sz w:val="30"/>
          <w:szCs w:val="30"/>
          <w:lang w:val="be-BY"/>
        </w:rPr>
        <w:t>«Аб рэалізацыі асноў ідэалогіі беларускай дзяржавы» зацверджаны асновы ідэалогіі беларускай дзяржавы. Адукацыя вызначана адной з прыярытэтных сфер, у якіх ідэалагічная работа знаходзіцца пад</w:t>
      </w:r>
      <w:r w:rsidR="008B1301">
        <w:rPr>
          <w:rFonts w:ascii="Times New Roman" w:hAnsi="Times New Roman" w:cs="Times New Roman"/>
          <w:sz w:val="30"/>
          <w:szCs w:val="30"/>
          <w:lang w:val="be-BY"/>
        </w:rPr>
        <w:t xml:space="preserve"> асаблівым кантролем дзяржавы. </w:t>
      </w:r>
    </w:p>
    <w:p w14:paraId="402432CB" w14:textId="44FF6ABE" w:rsidR="00D926D9" w:rsidRPr="00B87B54" w:rsidRDefault="00B87B54" w:rsidP="00B87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72E10">
        <w:rPr>
          <w:rFonts w:ascii="Times New Roman" w:hAnsi="Times New Roman" w:cs="Times New Roman"/>
          <w:sz w:val="30"/>
          <w:szCs w:val="30"/>
          <w:lang w:val="be-BY"/>
        </w:rPr>
        <w:t xml:space="preserve">Рэалізацыя ў адукацыйным працэсе выхаваўчага патэнцыялу вучэбнага прадмета </w:t>
      </w:r>
      <w:r w:rsidRPr="00072E10">
        <w:rPr>
          <w:rFonts w:ascii="Times New Roman" w:eastAsia="Calibri" w:hAnsi="Times New Roman" w:cs="Times New Roman"/>
          <w:sz w:val="30"/>
          <w:szCs w:val="30"/>
          <w:lang w:val="be-BY"/>
        </w:rPr>
        <w:t>«Выяўленчае мастацтва»</w:t>
      </w:r>
      <w:r w:rsidRPr="00072E10">
        <w:rPr>
          <w:rFonts w:ascii="Times New Roman" w:hAnsi="Times New Roman" w:cs="Times New Roman"/>
          <w:sz w:val="30"/>
          <w:szCs w:val="30"/>
          <w:lang w:val="be-BY"/>
        </w:rPr>
        <w:t xml:space="preserve"> будзе садзейнічаць вырашэнню асноўных задач ідэалагічнай работы, сярод якіх – прапаганда дасягненняў Рэспублікі Беларусь, выхаванне патрыятызму, павышэнне асабістай культуры і сацыяльнай адказнасці, выхаванне маральна-псіхалагічных </w:t>
      </w:r>
      <w:r w:rsidRPr="00D61A59">
        <w:rPr>
          <w:rFonts w:ascii="Times New Roman" w:hAnsi="Times New Roman" w:cs="Times New Roman"/>
          <w:sz w:val="30"/>
          <w:szCs w:val="30"/>
          <w:lang w:val="be-BY"/>
        </w:rPr>
        <w:t>якасц</w:t>
      </w:r>
      <w:r w:rsidR="008B1301" w:rsidRPr="00D61A59"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072E10">
        <w:rPr>
          <w:rFonts w:ascii="Times New Roman" w:hAnsi="Times New Roman" w:cs="Times New Roman"/>
          <w:sz w:val="30"/>
          <w:szCs w:val="30"/>
          <w:lang w:val="be-BY"/>
        </w:rPr>
        <w:t xml:space="preserve">, якія матывуюць на </w:t>
      </w:r>
      <w:r w:rsidR="008B1301" w:rsidRPr="00D61A59">
        <w:rPr>
          <w:rFonts w:ascii="Times New Roman" w:hAnsi="Times New Roman" w:cs="Times New Roman"/>
          <w:sz w:val="30"/>
          <w:szCs w:val="30"/>
          <w:lang w:val="be-BY"/>
        </w:rPr>
        <w:t>вы</w:t>
      </w:r>
      <w:r w:rsidRPr="00D61A59">
        <w:rPr>
          <w:rFonts w:ascii="Times New Roman" w:hAnsi="Times New Roman" w:cs="Times New Roman"/>
          <w:sz w:val="30"/>
          <w:szCs w:val="30"/>
          <w:lang w:val="be-BY"/>
        </w:rPr>
        <w:t>рашэнне</w:t>
      </w:r>
      <w:r w:rsidRPr="00072E10">
        <w:rPr>
          <w:rFonts w:ascii="Times New Roman" w:hAnsi="Times New Roman" w:cs="Times New Roman"/>
          <w:sz w:val="30"/>
          <w:szCs w:val="30"/>
          <w:lang w:val="be-BY"/>
        </w:rPr>
        <w:t xml:space="preserve"> задач паспяховага развіцця краіны. </w:t>
      </w:r>
    </w:p>
    <w:p w14:paraId="7BD1DE81" w14:textId="77777777" w:rsidR="00B87B54" w:rsidRPr="00072E10" w:rsidRDefault="00B87B54" w:rsidP="00B87B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  <w:lang w:val="be-BY"/>
        </w:rPr>
      </w:pPr>
      <w:bookmarkStart w:id="4" w:name="_Hlk197096832"/>
      <w:bookmarkStart w:id="5" w:name="_Hlk197088942"/>
      <w:bookmarkEnd w:id="3"/>
      <w:r w:rsidRPr="00072E10">
        <w:rPr>
          <w:rFonts w:ascii="Times New Roman" w:eastAsia="Calibri" w:hAnsi="Times New Roman" w:cs="Times New Roman"/>
          <w:sz w:val="30"/>
          <w:szCs w:val="28"/>
          <w:lang w:val="be-BY"/>
        </w:rPr>
        <w:t>Асаблівае значэнне для рэалізацыі выхаваўчага патэнцыялу вучэбнага прадмета маюць тэмы вучэбных заняткаў аб Вялікай Айчыннай вайне ў IV класе: «У гасцях у ветэрана Вялікай Айчыннай вайны», «Адкрыццё помніка», «Вечны агонь», «Салют». Пры вывучэнні гэтых тэм рэкамендуецца абмеркаваць пытанні, звязаныя з генацыдам беларускага народа ў гады Вялікай Айчыннай вайны і пасляваенны перыяд.</w:t>
      </w:r>
    </w:p>
    <w:p w14:paraId="492F6202" w14:textId="3CD40761" w:rsidR="00D926D9" w:rsidRPr="00B87B54" w:rsidRDefault="00B87B54" w:rsidP="00B87B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72E10">
        <w:rPr>
          <w:rFonts w:ascii="Times New Roman" w:eastAsia="Calibri" w:hAnsi="Times New Roman" w:cs="Times New Roman"/>
          <w:sz w:val="30"/>
          <w:szCs w:val="30"/>
          <w:lang w:val="be-BY"/>
        </w:rPr>
        <w:t>Пры арганізацыі адукацыйнага працэсу неабходна кіравацца інструктыўна-метадычным пісьмом Міністэрства адукацыі Рэспублікі Беларусь «Аб вывучэнні ва ўстановах агульнай сярэдняй адукацыі матэрыялаў аб генацыдзе беларускага народа ў гады Вялікай Айчыннай вайны»</w:t>
      </w:r>
      <w:r w:rsidRPr="00072E1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61A59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be-BY"/>
        </w:rPr>
        <w:t>(</w:t>
      </w:r>
      <w:hyperlink r:id="rId11" w:history="1">
        <w:r w:rsidR="00D61A59" w:rsidRPr="00A771C1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be-BY"/>
          </w:rPr>
          <w:t>https://adu.by</w:t>
        </w:r>
      </w:hyperlink>
      <w:r w:rsidRPr="00D61A59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be-BY"/>
        </w:rPr>
        <w:t xml:space="preserve">/ </w:t>
      </w:r>
      <w:hyperlink r:id="rId12" w:history="1">
        <w:r w:rsidRPr="00D61A59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Галоўная / Інфармацыя для педагогаў / Расследаванне крымінальнай справы аб генацыдзе беларускага народа</w:t>
        </w:r>
      </w:hyperlink>
      <w:r w:rsidRPr="00D61A59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be-BY"/>
        </w:rPr>
        <w:t>)</w:t>
      </w:r>
      <w:r w:rsidR="00D926D9" w:rsidRPr="00D61A59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be-BY"/>
        </w:rPr>
        <w:t>.</w:t>
      </w:r>
      <w:r w:rsidR="00D926D9" w:rsidRPr="00B87B54">
        <w:rPr>
          <w:rStyle w:val="a3"/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bookmarkEnd w:id="4"/>
    </w:p>
    <w:bookmarkEnd w:id="5"/>
    <w:p w14:paraId="355393C5" w14:textId="0C338314" w:rsidR="00B87B54" w:rsidRPr="00072E10" w:rsidRDefault="00B87B54" w:rsidP="00B87B5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072E10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Улічваючы вялікі выхаваўчы патэнцыял экскурсій, значную колькасць экскурсійных аб’ектаў і турыстычных маршрутаў мясцовага значэння, рэкамендуецца працягнуць выкарыстанне гэтай формы работы зыходзячы з прынцыпу тэрытарыяльнай даступнасці. З гэтай мэтай распрацаваны пералік экскурсійных аб’ектаў і турыстычных маршрутаў, рэкамендуемых для наведвання вучнямі ў </w:t>
      </w:r>
      <w:r w:rsidRPr="00D61A59">
        <w:rPr>
          <w:rFonts w:ascii="Times New Roman" w:hAnsi="Times New Roman" w:cs="Times New Roman"/>
          <w:sz w:val="30"/>
          <w:szCs w:val="30"/>
          <w:lang w:val="be-BY" w:eastAsia="ru-RU"/>
        </w:rPr>
        <w:t>м</w:t>
      </w:r>
      <w:r w:rsidR="001D48C0" w:rsidRPr="00D61A59">
        <w:rPr>
          <w:rFonts w:ascii="Times New Roman" w:hAnsi="Times New Roman" w:cs="Times New Roman"/>
          <w:sz w:val="30"/>
          <w:szCs w:val="30"/>
          <w:lang w:val="be-BY" w:eastAsia="ru-RU"/>
        </w:rPr>
        <w:t>еж</w:t>
      </w:r>
      <w:r w:rsidRPr="00D61A59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ах </w:t>
      </w:r>
      <w:r w:rsidRPr="00072E10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правядзення вучэбных і факультатыўных заняткаў, пазакласных мерапрыемстваў з улікам зместу вучэбных </w:t>
      </w:r>
      <w:r w:rsidR="001D48C0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праграм па вучэбных прадметах. </w:t>
      </w:r>
    </w:p>
    <w:p w14:paraId="7420B511" w14:textId="6258B937" w:rsidR="00D926D9" w:rsidRPr="00B87B54" w:rsidRDefault="00B87B54" w:rsidP="00B87B5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072E10">
        <w:rPr>
          <w:rFonts w:ascii="Times New Roman" w:hAnsi="Times New Roman" w:cs="Times New Roman"/>
          <w:sz w:val="30"/>
          <w:szCs w:val="30"/>
          <w:lang w:val="be-BY" w:eastAsia="ru-RU"/>
        </w:rPr>
        <w:t>Эфектыўнай формай арганізацыі адукацыйнага працэсу з’яўляецца ўрок у музеі. Урокі могуць праводзіцца на базе музейных экспазіцый з экскурсійным суправаджэннем супрацоўнікаў музеяў. У адпаведнасці са зместам дзеючых музейных экспазіцый распрацаваны пералік тэм для правядзення вучэбных заняткаў у форме экскурсій</w:t>
      </w:r>
      <w:r w:rsidR="00D926D9" w:rsidRPr="00B87B54">
        <w:rPr>
          <w:rFonts w:ascii="Times New Roman" w:hAnsi="Times New Roman" w:cs="Times New Roman"/>
          <w:sz w:val="30"/>
          <w:szCs w:val="30"/>
          <w:lang w:val="be-BY" w:eastAsia="ru-RU"/>
        </w:rPr>
        <w:t>.</w:t>
      </w:r>
    </w:p>
    <w:p w14:paraId="77DFC90A" w14:textId="75D862BE" w:rsidR="00D926D9" w:rsidRPr="00B87B54" w:rsidRDefault="00B87B54" w:rsidP="00D926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  <w:lang w:val="be-BY"/>
        </w:rPr>
      </w:pPr>
      <w:r w:rsidRPr="00072E10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Названыя вышэй пералікі </w:t>
      </w:r>
      <w:r w:rsidRPr="00072E10">
        <w:rPr>
          <w:rFonts w:ascii="Times New Roman" w:hAnsi="Times New Roman" w:cs="Times New Roman"/>
          <w:sz w:val="30"/>
          <w:szCs w:val="30"/>
          <w:lang w:val="be-BY"/>
        </w:rPr>
        <w:t xml:space="preserve">размешчаны на нацыянальным адукацыйным партале: </w:t>
      </w:r>
      <w:hyperlink r:id="rId13" w:history="1">
        <w:r w:rsidRPr="00072E10">
          <w:rPr>
            <w:rStyle w:val="a3"/>
            <w:rFonts w:ascii="Times New Roman" w:hAnsi="Times New Roman" w:cs="Times New Roman"/>
            <w:i/>
            <w:sz w:val="30"/>
            <w:szCs w:val="30"/>
            <w:lang w:val="be-BY"/>
          </w:rPr>
          <w:t>https://adu.by/</w:t>
        </w:r>
      </w:hyperlink>
      <w:r w:rsidRPr="00DF19DF">
        <w:rPr>
          <w:rStyle w:val="a3"/>
          <w:rFonts w:ascii="Times New Roman" w:hAnsi="Times New Roman" w:cs="Times New Roman"/>
          <w:i/>
          <w:sz w:val="30"/>
          <w:szCs w:val="30"/>
          <w:u w:val="none"/>
          <w:lang w:val="be-BY"/>
        </w:rPr>
        <w:t xml:space="preserve"> </w:t>
      </w:r>
      <w:hyperlink r:id="rId14" w:history="1">
        <w:r w:rsidRPr="00DF19DF">
          <w:rPr>
            <w:rStyle w:val="a3"/>
            <w:rFonts w:ascii="Times New Roman" w:hAnsi="Times New Roman" w:cs="Times New Roman"/>
            <w:i/>
            <w:sz w:val="30"/>
            <w:szCs w:val="30"/>
            <w:lang w:val="be-BY"/>
          </w:rPr>
          <w:t>Галоўная / Адукацыйны працэс. 2025/2026 навучальны год / Агульная сярэдняя адукацыя / Метадычныя рэкамендацыі, указаннні</w:t>
        </w:r>
      </w:hyperlink>
      <w:r w:rsidR="00D926D9" w:rsidRPr="00B87B54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14:paraId="51B6BE0E" w14:textId="77B206DE" w:rsidR="002A2E55" w:rsidRPr="00B87B54" w:rsidRDefault="00B87B54" w:rsidP="002A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72E1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lastRenderedPageBreak/>
        <w:t>Фарміраванне функцыянальнай адукаванасці</w:t>
      </w:r>
      <w:r w:rsidRPr="00072E10">
        <w:rPr>
          <w:rFonts w:ascii="Times New Roman" w:hAnsi="Times New Roman" w:cs="Times New Roman"/>
          <w:sz w:val="30"/>
          <w:szCs w:val="30"/>
          <w:lang w:val="be-BY"/>
        </w:rPr>
        <w:t xml:space="preserve"> ў вучняў сродкамі вучэбнага прадмета прадугледжвае мэтанакіраванае развіццё ўніверсальных кампетэнцый (універсальных вучэбных дзеянняў), неабходных для эфектыўнага прымянення і набыцця ведаў, уменняў і навыкаў у розных сферах жыццядзейнасці</w:t>
      </w:r>
      <w:r w:rsidR="002A2E55" w:rsidRPr="00B87B54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14:paraId="4264AF23" w14:textId="52281878" w:rsidR="00032D41" w:rsidRPr="00B87B54" w:rsidRDefault="00B87B54" w:rsidP="00FF4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72E10">
        <w:rPr>
          <w:rFonts w:ascii="Times New Roman" w:hAnsi="Times New Roman" w:cs="Times New Roman"/>
          <w:sz w:val="30"/>
          <w:szCs w:val="30"/>
          <w:lang w:val="be-BY"/>
        </w:rPr>
        <w:t xml:space="preserve">Ключавая роля ў фарміраванні функцыянальнай адукаванасці належыць дыдактычным заданням, у аснову якіх пакладзены вучэбныя сітуацыі практыка-арыентаванага характару, якія не змяшчаюць гатовых узораў і алгарытмаў рашэння. Для іх паспяховага выканання патрабуецца інтэграцыя міжпрадметных ведаў і ўменняў, а таксама авалоданне ўніверсальнымі вучэбнымі дзеяннямі, якія ўключаюць навыкі пошуку, апрацоўкі, інтэрпрэтацыі і ацэнкі інфармацыі. З гэтай мэтай у адукацыйны працэс мэтазгодна ўключаць заданні, накіраваныя на фарміраванне наступных уменняў: здабываць і выкарыстоўваць для розных мэт інфармацыю з вучэбнага дапаможніка, твораў мастацтва, вербальнага апісання і </w:t>
      </w:r>
      <w:r w:rsidRPr="00DF19DF">
        <w:rPr>
          <w:rFonts w:ascii="Times New Roman" w:hAnsi="Times New Roman" w:cs="Times New Roman"/>
          <w:sz w:val="30"/>
          <w:szCs w:val="30"/>
          <w:lang w:val="be-BY"/>
        </w:rPr>
        <w:t>інш</w:t>
      </w:r>
      <w:r w:rsidR="005979A1" w:rsidRPr="00DF19DF">
        <w:rPr>
          <w:rFonts w:ascii="Times New Roman" w:hAnsi="Times New Roman" w:cs="Times New Roman"/>
          <w:sz w:val="30"/>
          <w:szCs w:val="30"/>
          <w:lang w:val="be-BY"/>
        </w:rPr>
        <w:t>ае</w:t>
      </w:r>
      <w:r w:rsidRPr="00072E10">
        <w:rPr>
          <w:rFonts w:ascii="Times New Roman" w:hAnsi="Times New Roman" w:cs="Times New Roman"/>
          <w:sz w:val="30"/>
          <w:szCs w:val="30"/>
          <w:lang w:val="be-BY"/>
        </w:rPr>
        <w:t xml:space="preserve">; вызначаць агульныя і адметныя характарыстыкі аб’ектаў або з’яў, якія вывучаюцца; фармуляваць гіпотэзы на аснове ўстанаўлення аналогій паміж малавывучанымі і добра вядомымі аб’ектамі; прымяняць прыёмы мадэлявання для вырашэння пазнавальных задач; фармуляваць аргументаваныя высновы на аснове ўжо гатовых эмпірычных даных; знаходзіць аптымальныя шляхі вырашэння праблемных сітуацый, якія ўзнікаюць у рэальным жыцці і </w:t>
      </w:r>
      <w:r w:rsidRPr="00DF19DF">
        <w:rPr>
          <w:rFonts w:ascii="Times New Roman" w:hAnsi="Times New Roman" w:cs="Times New Roman"/>
          <w:sz w:val="30"/>
          <w:szCs w:val="30"/>
          <w:lang w:val="be-BY"/>
        </w:rPr>
        <w:t>іншыя</w:t>
      </w:r>
      <w:r w:rsidRPr="00072E10">
        <w:rPr>
          <w:rFonts w:ascii="Times New Roman" w:hAnsi="Times New Roman" w:cs="Times New Roman"/>
          <w:sz w:val="30"/>
          <w:szCs w:val="30"/>
          <w:lang w:val="be-BY"/>
        </w:rPr>
        <w:t>. Прыклады падобных заданняў ўключаны ў дапаможнікі серыі</w:t>
      </w:r>
      <w:r w:rsidRPr="00072E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«Учимся учиться» (2023)</w:t>
      </w:r>
      <w:r w:rsidR="00594ACB" w:rsidRPr="00B87B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14:paraId="31340D0A" w14:textId="77777777" w:rsidR="00B87B54" w:rsidRPr="00072E10" w:rsidRDefault="00B87B54" w:rsidP="00B87B54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</w:pPr>
      <w:r w:rsidRPr="00072E10"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  <w:t>Звяртаем увагу</w:t>
      </w:r>
      <w:r w:rsidRPr="00072E10">
        <w:rPr>
          <w:rFonts w:ascii="Times New Roman" w:eastAsia="Calibri" w:hAnsi="Times New Roman" w:cs="Times New Roman"/>
          <w:bCs/>
          <w:sz w:val="30"/>
          <w:szCs w:val="28"/>
          <w:lang w:val="be-BY"/>
        </w:rPr>
        <w:t xml:space="preserve">, што засваенне зместу адукацыі па вучэбным прадмеце «Выяўленчае мастацтва» ў I–IV класах устаноў агульнай сярэдняй адукацыі ажыццяўляецца </w:t>
      </w:r>
      <w:r w:rsidRPr="00072E10"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  <w:t>на змястоўна-ацэначнай аснове (без выстаўлення адзнак)</w:t>
      </w:r>
      <w:r w:rsidRPr="00072E10">
        <w:rPr>
          <w:rFonts w:ascii="Times New Roman" w:eastAsia="Calibri" w:hAnsi="Times New Roman" w:cs="Times New Roman"/>
          <w:b/>
          <w:spacing w:val="-8"/>
          <w:sz w:val="30"/>
          <w:szCs w:val="28"/>
          <w:lang w:val="be-BY"/>
        </w:rPr>
        <w:t>.</w:t>
      </w:r>
    </w:p>
    <w:p w14:paraId="34E500CA" w14:textId="1A736108" w:rsidR="00B87B54" w:rsidRPr="00072E10" w:rsidRDefault="00B87B54" w:rsidP="00B87B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pacing w:val="-8"/>
          <w:sz w:val="30"/>
          <w:szCs w:val="28"/>
          <w:lang w:val="be-BY"/>
        </w:rPr>
      </w:pPr>
      <w:r w:rsidRPr="00072E10">
        <w:rPr>
          <w:rFonts w:ascii="Times New Roman" w:eastAsia="Calibri" w:hAnsi="Times New Roman" w:cs="Times New Roman"/>
          <w:bCs/>
          <w:sz w:val="30"/>
          <w:szCs w:val="28"/>
          <w:lang w:val="be-BY"/>
        </w:rPr>
        <w:t>На працягу навучальнага года настаўнік павінен весці сістэматычны ўлік вынікаў вучэбнай дзейнасці вучняў. Форму і від фіксацыі вынікаў засваення вучнямі ўменняў і навыкаў, прадугледжаных вучэбнай праграмай па вучэбным прадмеце «Выяўленчае мастацтва», настаўнік вызначае самастойна</w:t>
      </w:r>
      <w:r w:rsidR="00D7691E">
        <w:rPr>
          <w:rFonts w:ascii="Times New Roman" w:eastAsia="Calibri" w:hAnsi="Times New Roman" w:cs="Times New Roman"/>
          <w:bCs/>
          <w:spacing w:val="-8"/>
          <w:sz w:val="30"/>
          <w:szCs w:val="28"/>
          <w:lang w:val="be-BY"/>
        </w:rPr>
        <w:t xml:space="preserve">. </w:t>
      </w:r>
    </w:p>
    <w:p w14:paraId="69BDB308" w14:textId="505C1C26" w:rsidR="006B17D1" w:rsidRPr="00B87B54" w:rsidRDefault="00B87B54" w:rsidP="00B87B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</w:pPr>
      <w:r w:rsidRPr="00072E10">
        <w:rPr>
          <w:rFonts w:ascii="Times New Roman" w:eastAsia="Calibri" w:hAnsi="Times New Roman" w:cs="Times New Roman"/>
          <w:bCs/>
          <w:sz w:val="30"/>
          <w:szCs w:val="28"/>
          <w:lang w:val="be-BY"/>
        </w:rPr>
        <w:t>На аснове аналізу атрыманых даных настаўнік арганізуе дыферэнцыраваную і індывідуальную работу з вучнямі. У канцы навучальнага года настаўнік ажыццяўляе змястоўны аналіз вынікаў вучэбнай дзейнасці вучняў. Пры правядзенні прамежкавай атэстацыі, атэстацыі вучняў па выніках навучальнага года выкарыстоўваюцца запісы: «засвоіў(-ла), «не засвоіў(-ла)»</w:t>
      </w:r>
      <w:r w:rsidR="006B17D1" w:rsidRPr="00B87B54"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  <w:t>.</w:t>
      </w:r>
    </w:p>
    <w:p w14:paraId="4C7A9E7B" w14:textId="77777777" w:rsidR="00B87B54" w:rsidRPr="00072E10" w:rsidRDefault="00B87B54" w:rsidP="00B87B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</w:pPr>
      <w:r w:rsidRPr="00072E10">
        <w:rPr>
          <w:rFonts w:ascii="Times New Roman" w:eastAsia="Calibri" w:hAnsi="Times New Roman" w:cs="Times New Roman"/>
          <w:bCs/>
          <w:sz w:val="30"/>
          <w:szCs w:val="28"/>
          <w:lang w:val="be-BY"/>
        </w:rPr>
        <w:t xml:space="preserve">Нагадваем, што </w:t>
      </w:r>
      <w:r w:rsidRPr="00072E10"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  <w:t>творчыя практычныя работы выконваюцца вучнямі па ўласнай мастацкай задуме</w:t>
      </w:r>
      <w:r w:rsidRPr="00072E10">
        <w:rPr>
          <w:rFonts w:ascii="Times New Roman" w:eastAsia="Calibri" w:hAnsi="Times New Roman" w:cs="Times New Roman"/>
          <w:bCs/>
          <w:sz w:val="30"/>
          <w:szCs w:val="28"/>
          <w:lang w:val="be-BY"/>
        </w:rPr>
        <w:t xml:space="preserve"> пры карэктным суправаджэнні</w:t>
      </w:r>
      <w:r w:rsidRPr="00072E10"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  <w:t xml:space="preserve"> мастацка-творчай дзейнасці педагогам без прапаноў </w:t>
      </w:r>
      <w:r w:rsidRPr="00D7691E">
        <w:rPr>
          <w:rFonts w:ascii="Times New Roman" w:eastAsia="Calibri" w:hAnsi="Times New Roman" w:cs="Times New Roman"/>
          <w:sz w:val="30"/>
          <w:szCs w:val="28"/>
          <w:lang w:val="be-BY"/>
        </w:rPr>
        <w:t>узораў для капіравання або нарыхтовак кампазіцый</w:t>
      </w:r>
      <w:r w:rsidRPr="00072E10"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  <w:t xml:space="preserve">. </w:t>
      </w:r>
    </w:p>
    <w:p w14:paraId="171EA23D" w14:textId="3FA3C288" w:rsidR="00B87B54" w:rsidRPr="00072E10" w:rsidRDefault="00B87B54" w:rsidP="00B87B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</w:pPr>
      <w:r w:rsidRPr="00072E10"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  <w:lastRenderedPageBreak/>
        <w:t xml:space="preserve">Творчыя практычныя работы, звязаныя з выявамі на плоскасці, выконваюцца вучнямі ў альбомах для малявання або на асобных </w:t>
      </w:r>
      <w:r w:rsidRPr="00072E10">
        <w:rPr>
          <w:rFonts w:ascii="Times New Roman" w:eastAsia="Calibri" w:hAnsi="Times New Roman" w:cs="Times New Roman"/>
          <w:sz w:val="30"/>
          <w:szCs w:val="28"/>
          <w:lang w:val="be-BY"/>
        </w:rPr>
        <w:t>аркушах</w:t>
      </w:r>
      <w:r w:rsidR="0038458E"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  <w:t xml:space="preserve"> фармату А </w:t>
      </w:r>
      <w:r w:rsidRPr="00072E10"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  <w:t xml:space="preserve">4. </w:t>
      </w:r>
      <w:r w:rsidRPr="00072E10">
        <w:rPr>
          <w:rFonts w:ascii="Times New Roman" w:eastAsia="Calibri" w:hAnsi="Times New Roman" w:cs="Times New Roman"/>
          <w:sz w:val="30"/>
          <w:szCs w:val="28"/>
          <w:lang w:val="be-BY"/>
        </w:rPr>
        <w:t>Дыдактычныя практыкаванні і заданні трэніровачнага характару могуць выконвацца на асобных аркушах паперы фармату</w:t>
      </w:r>
      <w:r w:rsidR="0038458E"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  <w:t xml:space="preserve"> А </w:t>
      </w:r>
      <w:r w:rsidRPr="00072E10"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  <w:t xml:space="preserve">5. </w:t>
      </w:r>
    </w:p>
    <w:p w14:paraId="22D35560" w14:textId="0D42C891" w:rsidR="006B17D1" w:rsidRPr="00B87B54" w:rsidRDefault="00B87B54" w:rsidP="00B87B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</w:pPr>
      <w:r w:rsidRPr="00072E10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Неабходна ўлічваць, што на творчую практычную работу на вучэбных занятках вучням адводзіцца не менш за 25 хвілін вучэбнага часу ў I класе і 25–30 хвілін </w:t>
      </w:r>
      <w:bookmarkStart w:id="6" w:name="_Hlk175144187"/>
      <w:r w:rsidRPr="00072E10">
        <w:rPr>
          <w:rFonts w:ascii="Times New Roman" w:eastAsia="Calibri" w:hAnsi="Times New Roman" w:cs="Times New Roman"/>
          <w:sz w:val="30"/>
          <w:szCs w:val="28"/>
          <w:lang w:val="be-BY"/>
        </w:rPr>
        <w:t>–</w:t>
      </w:r>
      <w:bookmarkEnd w:id="6"/>
      <w:r w:rsidRPr="00072E10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 у II–IV класах; на выкананне практыкаванняў і заданняў адводзіцца 5–7 хвілін</w:t>
      </w:r>
      <w:r w:rsidR="006B17D1" w:rsidRPr="00B87B54"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  <w:t>.</w:t>
      </w:r>
    </w:p>
    <w:p w14:paraId="48941647" w14:textId="77777777" w:rsidR="00B87B54" w:rsidRPr="00072E10" w:rsidRDefault="00B87B54" w:rsidP="00B87B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</w:pPr>
      <w:r w:rsidRPr="00072E10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Па вучэбным прадмеце «Выяўленчае мастацтва» </w:t>
      </w:r>
      <w:r w:rsidRPr="00072E10">
        <w:rPr>
          <w:rFonts w:ascii="Times New Roman" w:eastAsia="Calibri" w:hAnsi="Times New Roman" w:cs="Times New Roman"/>
          <w:b/>
          <w:sz w:val="30"/>
          <w:szCs w:val="28"/>
          <w:lang w:val="be-BY"/>
        </w:rPr>
        <w:t>выкананне дамашніх заданняў не прадугледжваецца</w:t>
      </w:r>
      <w:r w:rsidRPr="00072E10">
        <w:rPr>
          <w:rFonts w:ascii="Times New Roman" w:eastAsia="Calibri" w:hAnsi="Times New Roman" w:cs="Times New Roman"/>
          <w:sz w:val="30"/>
          <w:szCs w:val="28"/>
          <w:lang w:val="be-BY"/>
        </w:rPr>
        <w:t>. Па ўласным жаданні вучні могуць падбіраць фатаграфіі аб’ектаў прыроды або рэпрадукцыі мастацкіх твораў па тэме будучых заняткаў. Любога роду пазаўрочную выяўленчую дзейнасць па ініцыятыве вучняў рэкамендуецца заахвочваць</w:t>
      </w:r>
      <w:r w:rsidRPr="00072E10"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  <w:t>.</w:t>
      </w:r>
    </w:p>
    <w:p w14:paraId="449BAA12" w14:textId="5F64CA1D" w:rsidR="006B17D1" w:rsidRPr="00B87B54" w:rsidRDefault="00B87B54" w:rsidP="00B87B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30"/>
          <w:szCs w:val="28"/>
          <w:u w:val="single"/>
          <w:lang w:val="be-BY"/>
        </w:rPr>
      </w:pPr>
      <w:r w:rsidRPr="00072E10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Ва ўстановах агульнай сярэдняй адукацыі могуць праводзіцца факультатыўныя заняткі мастацкай накіраванасці. Для правядзення </w:t>
      </w:r>
      <w:r w:rsidRPr="00072E10">
        <w:rPr>
          <w:rFonts w:ascii="Times New Roman" w:eastAsia="Calibri" w:hAnsi="Times New Roman" w:cs="Times New Roman"/>
          <w:b/>
          <w:sz w:val="30"/>
          <w:szCs w:val="28"/>
          <w:lang w:val="be-BY"/>
        </w:rPr>
        <w:t>факультатыўных заняткаў</w:t>
      </w:r>
      <w:r w:rsidRPr="00072E10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 выкарыстоўваюцца вучэбныя праграмы, зацверджаныя Міністэрствам адукацыі Рэспублікі Беларусь. Вучэбныя праграмы факультатыўных заняткаў размешчаны на нацыянальным адукацыйным партале: </w:t>
      </w:r>
      <w:hyperlink r:id="rId15" w:history="1">
        <w:r w:rsidRPr="00072E10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  <w:lang w:val="be-BY"/>
          </w:rPr>
          <w:t>https://adu.by</w:t>
        </w:r>
      </w:hyperlink>
      <w:r w:rsidRPr="00072E10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  <w:lang w:val="be-BY"/>
        </w:rPr>
        <w:t>/</w:t>
      </w:r>
      <w:r w:rsidRPr="00072E10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hyperlink r:id="rId16" w:history="1">
        <w:r w:rsidRPr="00C84A5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Галоўная / Адукацыйны працэс. 2025/2026 навучальны год / Агульная сярэдняя адукацыя / Вучэбныя прадметы. I–IV класы</w:t>
        </w:r>
      </w:hyperlink>
      <w:r w:rsidR="006B17D1" w:rsidRPr="00B87B54">
        <w:rPr>
          <w:rFonts w:ascii="Times New Roman" w:eastAsia="Calibri" w:hAnsi="Times New Roman" w:cs="Times New Roman"/>
          <w:sz w:val="30"/>
          <w:szCs w:val="28"/>
          <w:lang w:val="be-BY"/>
        </w:rPr>
        <w:t>.</w:t>
      </w:r>
    </w:p>
    <w:p w14:paraId="22D84E15" w14:textId="5151175A" w:rsidR="006B17D1" w:rsidRPr="00B87B54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28"/>
          <w:u w:val="single"/>
          <w:lang w:val="be-BY"/>
        </w:rPr>
      </w:pPr>
      <w:r w:rsidRPr="00B87B54">
        <w:rPr>
          <w:rFonts w:ascii="Times New Roman" w:eastAsia="Calibri" w:hAnsi="Times New Roman" w:cs="Times New Roman"/>
          <w:b/>
          <w:sz w:val="30"/>
          <w:szCs w:val="28"/>
          <w:u w:val="single"/>
          <w:lang w:val="be-BY"/>
        </w:rPr>
        <w:t xml:space="preserve">4. </w:t>
      </w:r>
      <w:r w:rsidR="00B87B54" w:rsidRPr="00072E10">
        <w:rPr>
          <w:rFonts w:ascii="Times New Roman" w:eastAsia="Calibri" w:hAnsi="Times New Roman" w:cs="Times New Roman"/>
          <w:b/>
          <w:sz w:val="30"/>
          <w:szCs w:val="28"/>
          <w:u w:val="single"/>
          <w:lang w:val="be-BY"/>
        </w:rPr>
        <w:t>Арганізацыя метадычнай работы</w:t>
      </w:r>
    </w:p>
    <w:p w14:paraId="653C1FC3" w14:textId="039AB216" w:rsidR="00B87B54" w:rsidRPr="00B87B54" w:rsidRDefault="00B87B54" w:rsidP="00B87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B87B5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У план работы метадычных фарміраванняў настаўнікаў выяўленчага мастацтва (школы маладога настаўніка, творчых і праблемных груп, школьнага, раённага (гарадскога) вучэбна-метадычнага аб’яднання настаўнікаў па вучэбным прадмеце «Выяўленчае мастацтва» і </w:t>
      </w:r>
      <w:r w:rsidRPr="00C84A5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інш.</w:t>
      </w:r>
      <w:r w:rsidRPr="00B87B5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) у</w:t>
      </w:r>
      <w:r w:rsidR="00C84A5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 </w:t>
      </w:r>
      <w:r w:rsidRPr="00B87B5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2025/2026 навучальным годзе прапануецца ўключыць актуальныя пытанні арганізацыі адукацыйнага працэсу і методыкі выкладання вучэбнага пр</w:t>
      </w:r>
      <w:r w:rsidR="00006CF7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адмета «Выяўленчае мастацтва».</w:t>
      </w:r>
    </w:p>
    <w:p w14:paraId="715B9B34" w14:textId="544E36AB" w:rsidR="007D198C" w:rsidRPr="00B87B54" w:rsidRDefault="00B87B54" w:rsidP="00B87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B87B5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Дзейнасць метадычных фарміраванняў</w:t>
      </w:r>
      <w:r w:rsidR="007D198C" w:rsidRPr="00B87B5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варта планавац</w:t>
      </w:r>
      <w:r w:rsidR="007D198C" w:rsidRPr="00B87B5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ь </w:t>
      </w:r>
      <w:r w:rsidRPr="00B87B5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на аснове аналізу вынікаў метадычнай работы за папярэдні навучальны год з улікам прадметна-метадычнага ўзроўню і кваліфікацыі настаўнікаў, іх прафесійных інтарэсаў і запытаў</w:t>
      </w:r>
      <w:r w:rsidR="007D198C" w:rsidRPr="00B87B5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</w:p>
    <w:p w14:paraId="2CAC159A" w14:textId="673F89E9" w:rsidR="00B87B54" w:rsidRPr="00072E10" w:rsidRDefault="00B87B54" w:rsidP="00B87B5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72E1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На жнівеньскіх прадметных секцыях </w:t>
      </w:r>
      <w:r w:rsidRPr="00C84A5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настаўнікаў</w:t>
      </w:r>
      <w:r w:rsidRPr="00C84A5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072E1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выяўленчага мастацтва</w:t>
      </w:r>
      <w:r w:rsidRPr="00072E1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072E1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рэкамендуецца абмеркаваць наступныя пытанні</w:t>
      </w:r>
      <w:r w:rsidRPr="00072E10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</w:p>
    <w:p w14:paraId="60C58E68" w14:textId="21E0C4A1" w:rsidR="00B87B54" w:rsidRPr="00072E10" w:rsidRDefault="00B87B54" w:rsidP="00B87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72E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1. </w:t>
      </w:r>
      <w:r w:rsidRPr="00072E1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Нарматыўнае прававое</w:t>
      </w:r>
      <w:r w:rsidRPr="00072E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072E1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забеспячэнне адукацыйнага працэсу па</w:t>
      </w:r>
      <w:r w:rsidRPr="00072E1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072E1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выяўленчым мастацтве</w:t>
      </w:r>
      <w:r w:rsidRPr="00072E1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072E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ў 2025/2026 </w:t>
      </w:r>
      <w:r w:rsidRPr="00072E1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навучальным годзе</w:t>
      </w:r>
      <w:r w:rsidR="00006CF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: </w:t>
      </w:r>
    </w:p>
    <w:p w14:paraId="15F52757" w14:textId="77777777" w:rsidR="00B87B54" w:rsidRPr="00072E10" w:rsidRDefault="00B87B54" w:rsidP="00B87B54">
      <w:pPr>
        <w:shd w:val="clear" w:color="auto" w:fill="FFFFFF"/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72E10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навацыі Кодэкса Рэспублікі Беларусь аб адукацыі;</w:t>
      </w:r>
    </w:p>
    <w:p w14:paraId="78F2FC3C" w14:textId="77777777" w:rsidR="00B87B54" w:rsidRPr="00072E10" w:rsidRDefault="00B87B54" w:rsidP="00B87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72E10">
        <w:rPr>
          <w:rFonts w:ascii="Times New Roman" w:eastAsia="Times New Roman" w:hAnsi="Times New Roman" w:cs="Times New Roman"/>
          <w:sz w:val="30"/>
          <w:szCs w:val="30"/>
          <w:lang w:val="be-BY"/>
        </w:rPr>
        <w:t>нарматыўныя прававыя акты, якія рэгулююць пытанні арганізацыі адукацыйнага працэсу па вучэбным прадмеце</w:t>
      </w:r>
      <w:r w:rsidRPr="00072E10">
        <w:rPr>
          <w:lang w:val="be-BY"/>
        </w:rPr>
        <w:t xml:space="preserve"> </w:t>
      </w:r>
      <w:r w:rsidRPr="00072E10">
        <w:rPr>
          <w:rFonts w:ascii="Times New Roman" w:eastAsia="Calibri" w:hAnsi="Times New Roman" w:cs="Times New Roman"/>
          <w:bCs/>
          <w:sz w:val="30"/>
          <w:szCs w:val="28"/>
          <w:lang w:val="be-BY"/>
        </w:rPr>
        <w:t>«Выяўленчае мастацтва»</w:t>
      </w:r>
      <w:r w:rsidRPr="00072E1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; </w:t>
      </w:r>
    </w:p>
    <w:p w14:paraId="03CD9A87" w14:textId="128C8B07" w:rsidR="007D198C" w:rsidRPr="00B87B54" w:rsidRDefault="00B87B54" w:rsidP="00B87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72E1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кампаненты вучэбна-метадычных комплексаў у адукацыйным працэсе па вучэбным прадмеце </w:t>
      </w:r>
      <w:r w:rsidRPr="00072E10">
        <w:rPr>
          <w:rFonts w:ascii="Times New Roman" w:eastAsia="Calibri" w:hAnsi="Times New Roman" w:cs="Times New Roman"/>
          <w:bCs/>
          <w:sz w:val="30"/>
          <w:szCs w:val="28"/>
          <w:lang w:val="be-BY"/>
        </w:rPr>
        <w:t>«Выяўленчае мастацтва»</w:t>
      </w:r>
      <w:r w:rsidR="007D198C" w:rsidRPr="00B87B54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14:paraId="09D262BC" w14:textId="77777777" w:rsidR="00B87B54" w:rsidRPr="00B87B54" w:rsidRDefault="007D198C" w:rsidP="00B87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7B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2. </w:t>
      </w:r>
      <w:r w:rsidR="00B87B54" w:rsidRPr="00B87B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Патрабаванні да арганізацыі адукацыйнага працэсу:</w:t>
      </w:r>
    </w:p>
    <w:p w14:paraId="67228E27" w14:textId="0688AAA8" w:rsidR="00B87B54" w:rsidRPr="00B87B54" w:rsidRDefault="00B87B54" w:rsidP="00B87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7B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здароўезберагальных і бяспечных умоў арганізацыі адукацыйнага працэсу на вучэбных занятках па вучэбным пр</w:t>
      </w:r>
      <w:r w:rsidR="00006CF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адмеце «Выяўленчае мастацтва»; </w:t>
      </w:r>
    </w:p>
    <w:p w14:paraId="33B44F6D" w14:textId="77777777" w:rsidR="00B87B54" w:rsidRPr="00B87B54" w:rsidRDefault="00B87B54" w:rsidP="00B87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7B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рэалізацыя выхаваўчага патэнцыялу ўрока па вучэбным прадмеце «Выяўленчае мастацтва»; </w:t>
      </w:r>
    </w:p>
    <w:p w14:paraId="2757D999" w14:textId="77777777" w:rsidR="00B87B54" w:rsidRPr="00B87B54" w:rsidRDefault="00B87B54" w:rsidP="00B87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7B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рэалізацыя міжпрадметных сувязей. </w:t>
      </w:r>
    </w:p>
    <w:p w14:paraId="7043839E" w14:textId="77777777" w:rsidR="00B87B54" w:rsidRPr="00B87B54" w:rsidRDefault="00B87B54" w:rsidP="00B87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7B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3. Рэалізацыя задач Года добраўпарадкавання ва ўстанове адукацыі і на прылеглай тэрыторыі. </w:t>
      </w:r>
    </w:p>
    <w:p w14:paraId="21993D7D" w14:textId="691D37B6" w:rsidR="007D198C" w:rsidRPr="00B87B54" w:rsidRDefault="00B87B54" w:rsidP="00B87B54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B87B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Аналіз работы метадычных фарміраванняў за 2024/2025 навучальны год; планаванне работы раённых вучэбна-метадычных аб’яднанняў, іншых метадычных фарміраванняў настаўнікаў выяўленчага мастацтва ў 2025/2026 навучальным годзе</w:t>
      </w:r>
      <w:r w:rsidR="007D198C" w:rsidRPr="00B87B54">
        <w:rPr>
          <w:sz w:val="30"/>
          <w:szCs w:val="30"/>
          <w:lang w:val="be-BY"/>
        </w:rPr>
        <w:t>.</w:t>
      </w:r>
    </w:p>
    <w:p w14:paraId="278420F9" w14:textId="2AB4CF34" w:rsidR="00B87B54" w:rsidRPr="00072E10" w:rsidRDefault="00B87B54" w:rsidP="00B87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bookmarkStart w:id="7" w:name="_Hlk101348494"/>
      <w:r w:rsidRPr="00A82D58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 пасяджэннях метадычных фарміраванняў настаўнікаў</w:t>
      </w:r>
      <w:r w:rsidRPr="00072E1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9C7479">
        <w:rPr>
          <w:rFonts w:ascii="Times New Roman" w:eastAsia="Calibri" w:hAnsi="Times New Roman" w:cs="Times New Roman"/>
          <w:sz w:val="30"/>
          <w:szCs w:val="30"/>
          <w:lang w:val="be-BY"/>
        </w:rPr>
        <w:t>выяўленчага мастацтва</w:t>
      </w:r>
      <w:r w:rsidRPr="00072E1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9C7479">
        <w:rPr>
          <w:rFonts w:ascii="Times New Roman" w:eastAsia="Calibri" w:hAnsi="Times New Roman" w:cs="Times New Roman"/>
          <w:sz w:val="30"/>
          <w:szCs w:val="30"/>
          <w:lang w:val="be-BY"/>
        </w:rPr>
        <w:t>на працягу навучальнага года рэкамендуецца разгледзець пытанні методыкі выкладання вучэбнага прадмета з улікам наяўнага эфектыўнага педагагі</w:t>
      </w:r>
      <w:r w:rsidR="00006CF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чнага вопыту настаўнікаў </w:t>
      </w:r>
      <w:r w:rsidR="00006CF7" w:rsidRPr="00C84A5D">
        <w:rPr>
          <w:rFonts w:ascii="Times New Roman" w:eastAsia="Calibri" w:hAnsi="Times New Roman" w:cs="Times New Roman"/>
          <w:color w:val="FF0000"/>
          <w:sz w:val="30"/>
          <w:szCs w:val="30"/>
          <w:lang w:val="be-BY"/>
        </w:rPr>
        <w:t>рэгіёна</w:t>
      </w:r>
      <w:r w:rsidRPr="00072E10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 w:rsidR="00006CF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12F1C7E7" w14:textId="77777777" w:rsidR="00B87B54" w:rsidRPr="00072E10" w:rsidRDefault="00B87B54" w:rsidP="00B87B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C7479">
        <w:rPr>
          <w:rFonts w:ascii="Times New Roman" w:eastAsia="Calibri" w:hAnsi="Times New Roman" w:cs="Times New Roman"/>
          <w:sz w:val="30"/>
          <w:szCs w:val="30"/>
          <w:lang w:val="be-BY"/>
        </w:rPr>
        <w:t>праектаванне сучаснага ўрока выяўленчага мастацтва з выкарыстаннем розных відаў візуалізацыі вучэбнага матэрыялу</w:t>
      </w:r>
      <w:r w:rsidRPr="00072E10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608E9B6B" w14:textId="4E8C0C7B" w:rsidR="00B87B54" w:rsidRPr="00072E10" w:rsidRDefault="00B87B54" w:rsidP="00B87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176D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рэалізацыя выхаваўчага і развіваючага патэнцыялу вучэбных заняткаў па выяўленчым мастацтве праз стварэнне ўмоў для </w:t>
      </w:r>
      <w:r w:rsidR="000949F0" w:rsidRPr="00C84A5D">
        <w:rPr>
          <w:rFonts w:ascii="Times New Roman" w:eastAsia="Calibri" w:hAnsi="Times New Roman" w:cs="Times New Roman"/>
          <w:sz w:val="30"/>
          <w:szCs w:val="30"/>
          <w:lang w:val="be-BY"/>
        </w:rPr>
        <w:t>за</w:t>
      </w:r>
      <w:r w:rsidRPr="00C84A5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сваення вучнямі духоўна-маральных каштоўнасцей, якія трансліруюцца мастацтвам; вывучэння твораў беларускай мастацкай культуры і </w:t>
      </w:r>
      <w:r w:rsidR="000949F0" w:rsidRPr="00C84A5D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Pr="00C84A5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асваення </w:t>
      </w:r>
      <w:r w:rsidRPr="009176D0">
        <w:rPr>
          <w:rFonts w:ascii="Times New Roman" w:eastAsia="Calibri" w:hAnsi="Times New Roman" w:cs="Times New Roman"/>
          <w:sz w:val="30"/>
          <w:szCs w:val="30"/>
          <w:lang w:val="be-BY"/>
        </w:rPr>
        <w:t>традыцый іх стварэння; фарміравання паважлівага стаўлення да беларускага мастацтва ў кантэксце сусветнага</w:t>
      </w:r>
      <w:r w:rsidRPr="00072E10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59ED420B" w14:textId="44091B2A" w:rsidR="00B87B54" w:rsidRPr="00072E10" w:rsidRDefault="00B87B54" w:rsidP="00B87B54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176D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засваенне выяўленчага мастацтва на практыка-арыентаванай аснове </w:t>
      </w:r>
      <w:r w:rsidR="000949F0" w:rsidRPr="00C84A5D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Pr="00C84A5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мэта</w:t>
      </w:r>
      <w:r w:rsidR="000949F0" w:rsidRPr="00C84A5D">
        <w:rPr>
          <w:rFonts w:ascii="Times New Roman" w:eastAsia="Calibri" w:hAnsi="Times New Roman" w:cs="Times New Roman"/>
          <w:sz w:val="30"/>
          <w:szCs w:val="30"/>
          <w:lang w:val="be-BY"/>
        </w:rPr>
        <w:t>й</w:t>
      </w:r>
      <w:r w:rsidRPr="00C84A5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9176D0">
        <w:rPr>
          <w:rFonts w:ascii="Times New Roman" w:eastAsia="Calibri" w:hAnsi="Times New Roman" w:cs="Times New Roman"/>
          <w:sz w:val="30"/>
          <w:szCs w:val="30"/>
          <w:lang w:val="be-BY"/>
        </w:rPr>
        <w:t>развіцця прадметных і метапрадметны</w:t>
      </w:r>
      <w:r w:rsidR="005979A1" w:rsidRPr="00C84A5D">
        <w:rPr>
          <w:rFonts w:ascii="Times New Roman" w:eastAsia="Calibri" w:hAnsi="Times New Roman" w:cs="Times New Roman"/>
          <w:sz w:val="30"/>
          <w:szCs w:val="30"/>
          <w:lang w:val="be-BY"/>
        </w:rPr>
        <w:t>х</w:t>
      </w:r>
      <w:r w:rsidRPr="009176D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кампетэнцый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Pr="009176D0">
        <w:rPr>
          <w:rFonts w:ascii="Times New Roman" w:eastAsia="Calibri" w:hAnsi="Times New Roman" w:cs="Times New Roman"/>
          <w:sz w:val="30"/>
          <w:szCs w:val="30"/>
          <w:lang w:val="be-BY"/>
        </w:rPr>
        <w:t>ў</w:t>
      </w:r>
      <w:r w:rsidRPr="00072E10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5AF1CA25" w14:textId="7E0B8898" w:rsidR="007D198C" w:rsidRPr="00B87B54" w:rsidRDefault="00B87B54" w:rsidP="00B87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558F2">
        <w:rPr>
          <w:rFonts w:ascii="Times New Roman" w:eastAsia="Calibri" w:hAnsi="Times New Roman" w:cs="Times New Roman"/>
          <w:sz w:val="30"/>
          <w:szCs w:val="30"/>
          <w:lang w:val="be-BY"/>
        </w:rPr>
        <w:t>фарміраванне навыкаў самастойнай вучэбнай дзейнасці на ўроках па вучэбным прадмеце</w:t>
      </w:r>
      <w:r w:rsidRPr="00072E1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«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Выяўленчае мастацтва</w:t>
      </w:r>
      <w:r w:rsidRPr="00072E10">
        <w:rPr>
          <w:rFonts w:ascii="Times New Roman" w:eastAsia="Calibri" w:hAnsi="Times New Roman" w:cs="Times New Roman"/>
          <w:sz w:val="30"/>
          <w:szCs w:val="30"/>
          <w:lang w:val="be-BY"/>
        </w:rPr>
        <w:t>»;</w:t>
      </w:r>
    </w:p>
    <w:bookmarkEnd w:id="7"/>
    <w:p w14:paraId="77F08AB7" w14:textId="04644B7F" w:rsidR="00B87B54" w:rsidRPr="00072E10" w:rsidRDefault="00B87B54" w:rsidP="00B87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C375C">
        <w:rPr>
          <w:rFonts w:ascii="Times New Roman" w:hAnsi="Times New Roman" w:cs="Times New Roman"/>
          <w:sz w:val="30"/>
          <w:szCs w:val="30"/>
          <w:lang w:val="be-BY"/>
        </w:rPr>
        <w:t xml:space="preserve">развіццё творчага мыслення вучняў праз стварэнне ўмоў для разумення </w:t>
      </w:r>
      <w:r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5C375C">
        <w:rPr>
          <w:rFonts w:ascii="Times New Roman" w:hAnsi="Times New Roman" w:cs="Times New Roman"/>
          <w:sz w:val="30"/>
          <w:szCs w:val="30"/>
          <w:lang w:val="be-BY"/>
        </w:rPr>
        <w:t xml:space="preserve">ідава-жанравай сістэмы выяўленчага мастацтва, аналізу </w:t>
      </w:r>
      <w:r>
        <w:rPr>
          <w:rFonts w:ascii="Times New Roman" w:hAnsi="Times New Roman" w:cs="Times New Roman"/>
          <w:sz w:val="30"/>
          <w:szCs w:val="30"/>
          <w:lang w:val="be-BY"/>
        </w:rPr>
        <w:t>вучня</w:t>
      </w:r>
      <w:r w:rsidRPr="005C375C">
        <w:rPr>
          <w:rFonts w:ascii="Times New Roman" w:hAnsi="Times New Roman" w:cs="Times New Roman"/>
          <w:sz w:val="30"/>
          <w:szCs w:val="30"/>
          <w:lang w:val="be-BY"/>
        </w:rPr>
        <w:t xml:space="preserve">мі твораў мастацтва розных відаў і жанраў; стварэнне сітуацый пошуку </w:t>
      </w:r>
      <w:r w:rsidR="000949F0" w:rsidRPr="00C84A5D">
        <w:rPr>
          <w:rFonts w:ascii="Times New Roman" w:hAnsi="Times New Roman" w:cs="Times New Roman"/>
          <w:sz w:val="30"/>
          <w:szCs w:val="30"/>
          <w:lang w:val="be-BY"/>
        </w:rPr>
        <w:t>вы</w:t>
      </w:r>
      <w:r w:rsidRPr="00C84A5D">
        <w:rPr>
          <w:rFonts w:ascii="Times New Roman" w:hAnsi="Times New Roman" w:cs="Times New Roman"/>
          <w:sz w:val="30"/>
          <w:szCs w:val="30"/>
          <w:lang w:val="be-BY"/>
        </w:rPr>
        <w:t>рашэння</w:t>
      </w:r>
      <w:r w:rsidRPr="005C375C">
        <w:rPr>
          <w:rFonts w:ascii="Times New Roman" w:hAnsi="Times New Roman" w:cs="Times New Roman"/>
          <w:sz w:val="30"/>
          <w:szCs w:val="30"/>
          <w:lang w:val="be-BY"/>
        </w:rPr>
        <w:t xml:space="preserve"> вучэбна-творчых задач з выкарыстаннем выразных магчымасц</w:t>
      </w:r>
      <w:r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5C375C">
        <w:rPr>
          <w:rFonts w:ascii="Times New Roman" w:hAnsi="Times New Roman" w:cs="Times New Roman"/>
          <w:sz w:val="30"/>
          <w:szCs w:val="30"/>
          <w:lang w:val="be-BY"/>
        </w:rPr>
        <w:t xml:space="preserve"> разнастайных мастацкіх тэхнік; авалоданне прыёмамі стварэння творчага прадукту на плоскасці і ў аб</w:t>
      </w:r>
      <w:r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5C375C">
        <w:rPr>
          <w:rFonts w:ascii="Times New Roman" w:hAnsi="Times New Roman" w:cs="Times New Roman"/>
          <w:sz w:val="30"/>
          <w:szCs w:val="30"/>
          <w:lang w:val="be-BY"/>
        </w:rPr>
        <w:t>ёме ў адпаведнасці з аўтарскай ідэяй і вопытам мастацка-творчай дзейнасці</w:t>
      </w:r>
      <w:r w:rsidRPr="00072E10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62068A56" w14:textId="5CDC5748" w:rsidR="00B87B54" w:rsidRPr="00072E10" w:rsidRDefault="00B87B54" w:rsidP="00B87B54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5C375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выкарыстанне нетрадыцыйных тэхнік выяўленчага </w:t>
      </w:r>
      <w:r w:rsidRPr="00C84A5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мастацтва </w:t>
      </w:r>
      <w:r w:rsidR="000949F0" w:rsidRPr="00C84A5D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Pr="00C84A5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мэта</w:t>
      </w:r>
      <w:r w:rsidR="000949F0" w:rsidRPr="00C84A5D">
        <w:rPr>
          <w:rFonts w:ascii="Times New Roman" w:eastAsia="Calibri" w:hAnsi="Times New Roman" w:cs="Times New Roman"/>
          <w:sz w:val="30"/>
          <w:szCs w:val="30"/>
          <w:lang w:val="be-BY"/>
        </w:rPr>
        <w:t>й</w:t>
      </w:r>
      <w:r w:rsidRPr="005C375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развіцця мастацка-творчых здольнасц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ей</w:t>
      </w:r>
      <w:r w:rsidRPr="005C375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і творчай актыўнасці вучняў на ўроках выяўленчага мастацтва</w:t>
      </w:r>
      <w:r w:rsidRPr="00072E10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2FF5E8D3" w14:textId="77777777" w:rsidR="00B87B54" w:rsidRPr="00072E10" w:rsidRDefault="00B87B54" w:rsidP="00B87B54">
      <w:pPr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5C375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развіццё эмацы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яналь</w:t>
      </w:r>
      <w:r w:rsidRPr="005C375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на-вобразнага мыслення вучняў праз ўзбагачэнне вопыту мастацкага ўспрымання твораў мастацтва і </w:t>
      </w:r>
      <w:r w:rsidRPr="005C375C">
        <w:rPr>
          <w:rFonts w:ascii="Times New Roman" w:eastAsia="Calibri" w:hAnsi="Times New Roman" w:cs="Times New Roman"/>
          <w:sz w:val="30"/>
          <w:szCs w:val="30"/>
          <w:lang w:val="be-BY" w:eastAsia="ru-RU"/>
        </w:rPr>
        <w:lastRenderedPageBreak/>
        <w:t>навакольн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ай</w:t>
      </w:r>
      <w:r w:rsidRPr="005C375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рэчаіснасці, знаёмства з разнастайнымі мастацкімі практыкамі, самастойная творчасць</w:t>
      </w:r>
      <w:r w:rsidRPr="00072E1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;</w:t>
      </w:r>
    </w:p>
    <w:p w14:paraId="7F084A1F" w14:textId="07F1A97E" w:rsidR="007D198C" w:rsidRPr="00B87B54" w:rsidRDefault="00B87B54" w:rsidP="00B87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C375C">
        <w:rPr>
          <w:rFonts w:ascii="Times New Roman" w:eastAsia="Times New Roman" w:hAnsi="Times New Roman" w:cs="Times New Roman"/>
          <w:sz w:val="30"/>
          <w:szCs w:val="30"/>
          <w:lang w:val="be-BY"/>
        </w:rPr>
        <w:t>актывізацыя пазнавальнай дзейнасці вучняў праз стварэнне асобасна арыентавана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га</w:t>
      </w:r>
      <w:r w:rsidRPr="005C375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асяроддзя на ўроках выяўленчага мастацтва</w:t>
      </w:r>
      <w:r w:rsidRPr="00072E10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14:paraId="2E68C522" w14:textId="2057BA87" w:rsidR="00B87B54" w:rsidRPr="00072E10" w:rsidRDefault="00B87B54" w:rsidP="00B87B54">
      <w:pPr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C375C">
        <w:rPr>
          <w:rFonts w:ascii="Times New Roman" w:eastAsia="Times New Roman" w:hAnsi="Times New Roman" w:cs="Times New Roman"/>
          <w:sz w:val="30"/>
          <w:szCs w:val="30"/>
          <w:lang w:val="be-BY"/>
        </w:rPr>
        <w:t>развіццё эмацы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5C375C">
        <w:rPr>
          <w:rFonts w:ascii="Times New Roman" w:eastAsia="Times New Roman" w:hAnsi="Times New Roman" w:cs="Times New Roman"/>
          <w:sz w:val="30"/>
          <w:szCs w:val="30"/>
          <w:lang w:val="be-BY"/>
        </w:rPr>
        <w:t>н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альн</w:t>
      </w:r>
      <w:r w:rsidRPr="005C375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а-каштоўнаснай сферы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r w:rsidRPr="005C375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ў, </w:t>
      </w:r>
      <w:r w:rsidRPr="00C84A5D">
        <w:rPr>
          <w:rFonts w:ascii="Times New Roman" w:eastAsia="Times New Roman" w:hAnsi="Times New Roman" w:cs="Times New Roman"/>
          <w:sz w:val="30"/>
          <w:szCs w:val="30"/>
          <w:lang w:val="be-BY"/>
        </w:rPr>
        <w:t>пачуцц</w:t>
      </w:r>
      <w:r w:rsidR="000949F0" w:rsidRPr="00C84A5D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C84A5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5C375C">
        <w:rPr>
          <w:rFonts w:ascii="Times New Roman" w:eastAsia="Times New Roman" w:hAnsi="Times New Roman" w:cs="Times New Roman"/>
          <w:sz w:val="30"/>
          <w:szCs w:val="30"/>
          <w:lang w:val="be-BY"/>
        </w:rPr>
        <w:t>прыгожага, эстэтычнага густу</w:t>
      </w:r>
      <w:r w:rsidRPr="00072E10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14:paraId="045F7A5A" w14:textId="77777777" w:rsidR="00B87B54" w:rsidRPr="00072E10" w:rsidRDefault="00B87B54" w:rsidP="00B87B5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F50FA">
        <w:rPr>
          <w:rFonts w:ascii="Times New Roman" w:hAnsi="Times New Roman"/>
          <w:sz w:val="30"/>
          <w:szCs w:val="30"/>
          <w:lang w:val="be-BY"/>
        </w:rPr>
        <w:t>прымяненне лічбавых тэхналогій для арганізацыі адукацыйнага працэсу, уключаючы тэхналогіі штучнага інтэлекту</w:t>
      </w:r>
      <w:r w:rsidRPr="00072E10">
        <w:rPr>
          <w:rFonts w:ascii="Times New Roman" w:hAnsi="Times New Roman"/>
          <w:sz w:val="30"/>
          <w:szCs w:val="30"/>
          <w:lang w:val="be-BY"/>
        </w:rPr>
        <w:t>;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6328F99D" w14:textId="79EEBB40" w:rsidR="007D198C" w:rsidRPr="00B87B54" w:rsidRDefault="00B87B54" w:rsidP="00B87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F50F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выкарыстанне эфектыўных адукацыйных стратэгій і дыферэнцыраванага навучання ў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рабоце</w:t>
      </w:r>
      <w:r w:rsidRPr="005F50F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 адоранымі дзецьмі</w:t>
      </w:r>
      <w:r w:rsidRPr="00072E10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Pr="00072E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5A38BC40" w14:textId="6A6E4955" w:rsidR="007C1125" w:rsidRPr="000A2A00" w:rsidRDefault="008206FE" w:rsidP="007D198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8047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="007C1125" w:rsidRPr="00B87B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7C1125" w:rsidRPr="00B87B54">
        <w:rPr>
          <w:rFonts w:ascii="Times New Roman" w:eastAsia="Calibri" w:hAnsi="Times New Roman"/>
          <w:i/>
          <w:sz w:val="30"/>
          <w:szCs w:val="30"/>
          <w:lang w:val="be-BY"/>
        </w:rPr>
        <w:t>(</w:t>
      </w:r>
      <w:hyperlink r:id="rId17" w:history="1">
        <w:r w:rsidRPr="00D45868">
          <w:rPr>
            <w:rStyle w:val="a3"/>
            <w:rFonts w:ascii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>https://akademy.by</w:t>
        </w:r>
      </w:hyperlink>
      <w:r w:rsidRPr="00D45868">
        <w:rPr>
          <w:rStyle w:val="a3"/>
          <w:rFonts w:ascii="Times New Roman" w:hAnsi="Times New Roman" w:cs="Times New Roman"/>
          <w:i/>
          <w:iCs/>
          <w:color w:val="0070C0"/>
          <w:lang w:val="be-BY"/>
        </w:rPr>
        <w:t>/</w:t>
      </w:r>
      <w:r w:rsidRPr="00D45868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hyperlink r:id="rId18" w:history="1">
        <w:r w:rsidRPr="00D45868">
          <w:rPr>
            <w:rStyle w:val="a3"/>
            <w:rFonts w:ascii="Times New Roman" w:hAnsi="Times New Roman" w:cs="Times New Roman"/>
            <w:i/>
            <w:sz w:val="30"/>
            <w:szCs w:val="30"/>
            <w:lang w:val="be-BY"/>
          </w:rPr>
          <w:t xml:space="preserve">Галоўная / Актуальныя матэрыялы / Аб Акадэміі / </w:t>
        </w:r>
        <w:r w:rsidRPr="00D45868">
          <w:rPr>
            <w:rStyle w:val="a3"/>
            <w:rFonts w:ascii="Times New Roman" w:hAnsi="Times New Roman" w:cs="Times New Roman"/>
            <w:i/>
            <w:iCs/>
            <w:sz w:val="30"/>
            <w:szCs w:val="30"/>
            <w:lang w:val="be-BY"/>
          </w:rPr>
          <w:t>Мерапрыемствы, якія</w:t>
        </w:r>
        <w:r w:rsidRPr="00D45868">
          <w:rPr>
            <w:rStyle w:val="a3"/>
            <w:rFonts w:ascii="Times New Roman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 w:rsidRPr="00D45868">
          <w:rPr>
            <w:rStyle w:val="a3"/>
            <w:rFonts w:ascii="Times New Roman" w:hAnsi="Times New Roman" w:cs="Times New Roman"/>
            <w:i/>
            <w:iCs/>
            <w:sz w:val="30"/>
            <w:szCs w:val="30"/>
            <w:lang w:val="be-BY"/>
          </w:rPr>
          <w:t>праводзяцца ў перыяд памі</w:t>
        </w:r>
        <w:r w:rsidR="00C84A5D">
          <w:rPr>
            <w:rStyle w:val="a3"/>
            <w:rFonts w:ascii="Times New Roman" w:hAnsi="Times New Roman" w:cs="Times New Roman"/>
            <w:i/>
            <w:iCs/>
            <w:sz w:val="30"/>
            <w:szCs w:val="30"/>
            <w:lang w:val="be-BY"/>
          </w:rPr>
          <w:t>ж павышэннямі кваліфікацыі</w:t>
        </w:r>
      </w:hyperlink>
      <w:bookmarkStart w:id="8" w:name="_GoBack"/>
      <w:bookmarkEnd w:id="8"/>
      <w:r w:rsidR="007C1125" w:rsidRPr="00C84A5D">
        <w:rPr>
          <w:rFonts w:ascii="Times New Roman" w:eastAsia="Calibri" w:hAnsi="Times New Roman"/>
          <w:i/>
          <w:sz w:val="30"/>
          <w:szCs w:val="30"/>
          <w:lang w:val="be-BY"/>
        </w:rPr>
        <w:t>)</w:t>
      </w:r>
      <w:r w:rsidR="000A2A00" w:rsidRPr="00C84A5D">
        <w:rPr>
          <w:rFonts w:ascii="Times New Roman" w:eastAsia="Calibri" w:hAnsi="Times New Roman"/>
          <w:sz w:val="30"/>
          <w:szCs w:val="30"/>
          <w:lang w:val="be-BY"/>
        </w:rPr>
        <w:t>.</w:t>
      </w:r>
    </w:p>
    <w:p w14:paraId="4F9F935D" w14:textId="3757A577" w:rsidR="007D198C" w:rsidRPr="00B87B54" w:rsidRDefault="008206FE" w:rsidP="00EE7415">
      <w:pPr>
        <w:ind w:firstLine="709"/>
        <w:jc w:val="both"/>
        <w:rPr>
          <w:rFonts w:ascii="Times New Roman" w:eastAsia="Calibri" w:hAnsi="Times New Roman" w:cs="Times New Roman"/>
          <w:b/>
          <w:sz w:val="30"/>
          <w:szCs w:val="28"/>
          <w:u w:val="single"/>
          <w:lang w:val="be-BY"/>
        </w:rPr>
      </w:pPr>
      <w:r w:rsidRPr="008206FE">
        <w:rPr>
          <w:rFonts w:ascii="Times New Roman" w:hAnsi="Times New Roman" w:cs="Times New Roman"/>
          <w:sz w:val="30"/>
          <w:szCs w:val="30"/>
          <w:lang w:val="be-BY"/>
        </w:rPr>
        <w:t>Навукова-інфармацыйную і арганізацыйна-метадычную дапамогу настаўнікам, якія выкладаюць вучэбны прадмет «Выяўленчае мастацтва», аказвае часопіс «Мастацтва і школа»</w:t>
      </w:r>
      <w:r w:rsidR="00BC2F2C" w:rsidRPr="00B87B54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Pr="008206FE">
        <w:rPr>
          <w:rFonts w:ascii="Times New Roman" w:hAnsi="Times New Roman" w:cs="Times New Roman"/>
          <w:sz w:val="30"/>
          <w:szCs w:val="30"/>
          <w:lang w:val="be-BY"/>
        </w:rPr>
        <w:t xml:space="preserve">дзяржаўнае прадпрыемства </w:t>
      </w:r>
      <w:r w:rsidRPr="00645F3B">
        <w:rPr>
          <w:rFonts w:ascii="Times New Roman" w:eastAsia="Calibri" w:hAnsi="Times New Roman" w:cs="Times New Roman"/>
          <w:sz w:val="30"/>
          <w:szCs w:val="30"/>
          <w:lang w:val="be-BY"/>
        </w:rPr>
        <w:t>«Выдавецтва “Адукацыя і выхаванне”»</w:t>
      </w:r>
      <w:r w:rsidR="00BC2F2C" w:rsidRPr="00B87B54">
        <w:rPr>
          <w:rFonts w:ascii="Times New Roman" w:hAnsi="Times New Roman" w:cs="Times New Roman"/>
          <w:sz w:val="30"/>
          <w:szCs w:val="30"/>
          <w:lang w:val="be-BY"/>
        </w:rPr>
        <w:t xml:space="preserve">). </w:t>
      </w:r>
      <w:r>
        <w:rPr>
          <w:rFonts w:ascii="Times New Roman" w:hAnsi="Times New Roman" w:cs="Times New Roman"/>
          <w:sz w:val="30"/>
          <w:szCs w:val="30"/>
          <w:lang w:val="be-BY"/>
        </w:rPr>
        <w:t>Часопіс</w:t>
      </w:r>
      <w:r w:rsidRPr="00072E1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638B">
        <w:rPr>
          <w:rFonts w:ascii="Times New Roman" w:hAnsi="Times New Roman" w:cs="Times New Roman"/>
          <w:sz w:val="30"/>
          <w:szCs w:val="30"/>
          <w:lang w:val="be-BY"/>
        </w:rPr>
        <w:t>публікуе матэрыялы па актуальных праблемах мастацкай культуры і мастацка-эстэтычнай адукацыі</w:t>
      </w:r>
      <w:r w:rsidR="00BC2F2C" w:rsidRPr="00B87B54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sectPr w:rsidR="007D198C" w:rsidRPr="00B87B54" w:rsidSect="006F4D16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0F091" w14:textId="77777777" w:rsidR="00D80C95" w:rsidRDefault="00D80C95" w:rsidP="00E074DD">
      <w:pPr>
        <w:spacing w:after="0" w:line="240" w:lineRule="auto"/>
      </w:pPr>
      <w:r>
        <w:separator/>
      </w:r>
    </w:p>
  </w:endnote>
  <w:endnote w:type="continuationSeparator" w:id="0">
    <w:p w14:paraId="4511DD33" w14:textId="77777777" w:rsidR="00D80C95" w:rsidRDefault="00D80C95" w:rsidP="00E0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8909E" w14:textId="77777777" w:rsidR="00D80C95" w:rsidRDefault="00D80C95" w:rsidP="00E074DD">
      <w:pPr>
        <w:spacing w:after="0" w:line="240" w:lineRule="auto"/>
      </w:pPr>
      <w:r>
        <w:separator/>
      </w:r>
    </w:p>
  </w:footnote>
  <w:footnote w:type="continuationSeparator" w:id="0">
    <w:p w14:paraId="786C2DF8" w14:textId="77777777" w:rsidR="00D80C95" w:rsidRDefault="00D80C95" w:rsidP="00E0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55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5DD2374D" w14:textId="058D7413" w:rsidR="006F4D16" w:rsidRPr="002665A9" w:rsidRDefault="006F4D16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665A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665A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665A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242C3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2665A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658"/>
    <w:rsid w:val="00006CF7"/>
    <w:rsid w:val="00032005"/>
    <w:rsid w:val="00032D41"/>
    <w:rsid w:val="000619D7"/>
    <w:rsid w:val="0006204F"/>
    <w:rsid w:val="000703E2"/>
    <w:rsid w:val="000716B9"/>
    <w:rsid w:val="00092CEC"/>
    <w:rsid w:val="000949F0"/>
    <w:rsid w:val="00096E46"/>
    <w:rsid w:val="000A2A00"/>
    <w:rsid w:val="000C3F98"/>
    <w:rsid w:val="000C5022"/>
    <w:rsid w:val="000E1988"/>
    <w:rsid w:val="000E37A7"/>
    <w:rsid w:val="00145617"/>
    <w:rsid w:val="00151984"/>
    <w:rsid w:val="00176487"/>
    <w:rsid w:val="00185B72"/>
    <w:rsid w:val="001A0C1F"/>
    <w:rsid w:val="001D48C0"/>
    <w:rsid w:val="001D4FB3"/>
    <w:rsid w:val="001F1EFF"/>
    <w:rsid w:val="00202A19"/>
    <w:rsid w:val="0023691A"/>
    <w:rsid w:val="002620F0"/>
    <w:rsid w:val="002665A9"/>
    <w:rsid w:val="00291101"/>
    <w:rsid w:val="002A2E55"/>
    <w:rsid w:val="002B0C02"/>
    <w:rsid w:val="002D6340"/>
    <w:rsid w:val="002D7658"/>
    <w:rsid w:val="0031152B"/>
    <w:rsid w:val="003332E6"/>
    <w:rsid w:val="00341FFF"/>
    <w:rsid w:val="00353D13"/>
    <w:rsid w:val="00353DD6"/>
    <w:rsid w:val="0038458E"/>
    <w:rsid w:val="003A1972"/>
    <w:rsid w:val="003D321E"/>
    <w:rsid w:val="003E47DF"/>
    <w:rsid w:val="003F1EDA"/>
    <w:rsid w:val="00450B3F"/>
    <w:rsid w:val="00464A8A"/>
    <w:rsid w:val="00486447"/>
    <w:rsid w:val="004B567C"/>
    <w:rsid w:val="004B5DFC"/>
    <w:rsid w:val="004C39E0"/>
    <w:rsid w:val="004C5918"/>
    <w:rsid w:val="005019FA"/>
    <w:rsid w:val="00507964"/>
    <w:rsid w:val="00521EE1"/>
    <w:rsid w:val="00574D81"/>
    <w:rsid w:val="00575DBF"/>
    <w:rsid w:val="00594ACB"/>
    <w:rsid w:val="005979A1"/>
    <w:rsid w:val="005A1296"/>
    <w:rsid w:val="005E556C"/>
    <w:rsid w:val="00601FE6"/>
    <w:rsid w:val="00647FAC"/>
    <w:rsid w:val="00654042"/>
    <w:rsid w:val="006615FC"/>
    <w:rsid w:val="00675352"/>
    <w:rsid w:val="00683665"/>
    <w:rsid w:val="00694358"/>
    <w:rsid w:val="006A6412"/>
    <w:rsid w:val="006B17D1"/>
    <w:rsid w:val="006E295C"/>
    <w:rsid w:val="006F27CE"/>
    <w:rsid w:val="006F4D16"/>
    <w:rsid w:val="00710C88"/>
    <w:rsid w:val="00736FE8"/>
    <w:rsid w:val="007518A9"/>
    <w:rsid w:val="007567DF"/>
    <w:rsid w:val="00793D7C"/>
    <w:rsid w:val="007C1125"/>
    <w:rsid w:val="007D198C"/>
    <w:rsid w:val="007D3181"/>
    <w:rsid w:val="007D6600"/>
    <w:rsid w:val="007D714C"/>
    <w:rsid w:val="007F32A4"/>
    <w:rsid w:val="00802968"/>
    <w:rsid w:val="008039D8"/>
    <w:rsid w:val="008206FE"/>
    <w:rsid w:val="0082654F"/>
    <w:rsid w:val="008352D8"/>
    <w:rsid w:val="00837142"/>
    <w:rsid w:val="008B1301"/>
    <w:rsid w:val="008B2AC9"/>
    <w:rsid w:val="008C1FE3"/>
    <w:rsid w:val="008E418C"/>
    <w:rsid w:val="008F1AA5"/>
    <w:rsid w:val="00952FA4"/>
    <w:rsid w:val="009A2B3F"/>
    <w:rsid w:val="009C3B04"/>
    <w:rsid w:val="00A40825"/>
    <w:rsid w:val="00A67B7D"/>
    <w:rsid w:val="00A82415"/>
    <w:rsid w:val="00A841A2"/>
    <w:rsid w:val="00AC0FF5"/>
    <w:rsid w:val="00AC521B"/>
    <w:rsid w:val="00AE245F"/>
    <w:rsid w:val="00B02DC2"/>
    <w:rsid w:val="00B33602"/>
    <w:rsid w:val="00B466FD"/>
    <w:rsid w:val="00B73525"/>
    <w:rsid w:val="00B87B54"/>
    <w:rsid w:val="00B95091"/>
    <w:rsid w:val="00BA3FED"/>
    <w:rsid w:val="00BC2F2C"/>
    <w:rsid w:val="00BE679A"/>
    <w:rsid w:val="00BF675F"/>
    <w:rsid w:val="00C04DFE"/>
    <w:rsid w:val="00C16F4C"/>
    <w:rsid w:val="00C2249E"/>
    <w:rsid w:val="00C605C9"/>
    <w:rsid w:val="00C81CE7"/>
    <w:rsid w:val="00C84A5D"/>
    <w:rsid w:val="00C90746"/>
    <w:rsid w:val="00C91022"/>
    <w:rsid w:val="00CA296F"/>
    <w:rsid w:val="00CA7DEF"/>
    <w:rsid w:val="00CB75CC"/>
    <w:rsid w:val="00CC405A"/>
    <w:rsid w:val="00CD1ADC"/>
    <w:rsid w:val="00D10065"/>
    <w:rsid w:val="00D61A59"/>
    <w:rsid w:val="00D761F7"/>
    <w:rsid w:val="00D7691E"/>
    <w:rsid w:val="00D80C95"/>
    <w:rsid w:val="00D83D48"/>
    <w:rsid w:val="00D926D9"/>
    <w:rsid w:val="00DC7E67"/>
    <w:rsid w:val="00DF19DF"/>
    <w:rsid w:val="00E0184D"/>
    <w:rsid w:val="00E074DD"/>
    <w:rsid w:val="00E110BE"/>
    <w:rsid w:val="00E15049"/>
    <w:rsid w:val="00E242C3"/>
    <w:rsid w:val="00E72F7B"/>
    <w:rsid w:val="00EA72D6"/>
    <w:rsid w:val="00EB142F"/>
    <w:rsid w:val="00EC1D2E"/>
    <w:rsid w:val="00ED5DA8"/>
    <w:rsid w:val="00EE7415"/>
    <w:rsid w:val="00EF1E42"/>
    <w:rsid w:val="00F02076"/>
    <w:rsid w:val="00F05DD3"/>
    <w:rsid w:val="00F32306"/>
    <w:rsid w:val="00F35D0E"/>
    <w:rsid w:val="00F56C5F"/>
    <w:rsid w:val="00F62BB5"/>
    <w:rsid w:val="00F76C88"/>
    <w:rsid w:val="00FC2E18"/>
    <w:rsid w:val="00FD30BB"/>
    <w:rsid w:val="00FE0294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9EB8C"/>
  <w15:docId w15:val="{69E1582E-C56D-4987-9EE9-8DC0828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18C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8E41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8E41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E0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74DD"/>
  </w:style>
  <w:style w:type="paragraph" w:styleId="a8">
    <w:name w:val="footer"/>
    <w:basedOn w:val="a"/>
    <w:link w:val="a9"/>
    <w:uiPriority w:val="99"/>
    <w:unhideWhenUsed/>
    <w:rsid w:val="00E0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74DD"/>
  </w:style>
  <w:style w:type="character" w:styleId="aa">
    <w:name w:val="FollowedHyperlink"/>
    <w:basedOn w:val="a0"/>
    <w:uiPriority w:val="99"/>
    <w:semiHidden/>
    <w:unhideWhenUsed/>
    <w:rsid w:val="001D4FB3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4FB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FF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495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352D8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D61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padruchnik.adu.by/" TargetMode="Externa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www.akademy.by/index.php/ru/aktual/37-anons-2?clckid=41dea54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du.by/ru/homeru/obrazovatelnyj-protsess/obshchee-srednee-obrazovanie/uchebnye-predmety-i-iv-klassy.html" TargetMode="External"/><Relationship Id="rId12" Type="http://schemas.openxmlformats.org/officeDocument/2006/relationships/hyperlink" Target="https://adu.by/ru/pedagogam/rassledovanie-ugolovnogo-dela-o-genotside.html" TargetMode="External"/><Relationship Id="rId17" Type="http://schemas.openxmlformats.org/officeDocument/2006/relationships/hyperlink" Target="https://akademy.by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ru/homeru/obrazovatelnyj-protsess/obshchee-srednee-obrazovanie/uchebnye-predmety-i-iv-klassy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" TargetMode="External"/><Relationship Id="rId10" Type="http://schemas.openxmlformats.org/officeDocument/2006/relationships/hyperlink" Target="https://adu.by/ru/homeru/obrazovatelnyj-protsess/obshchee-srednee-obrazovanie/uchebnye-predmety-i-iv-klassy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ru/homeru/obrazovatelnyj-protsess/obshchee-srednee-obrazovanie/metodicheskie-rekomendatsii-ukaz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BDFC-806E-4BE1-9E13-993AC397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Шкуратова М.А.</dc:creator>
  <cp:keywords/>
  <dc:description/>
  <cp:lastModifiedBy>Боричева И.В.</cp:lastModifiedBy>
  <cp:revision>44</cp:revision>
  <cp:lastPrinted>2025-07-02T11:38:00Z</cp:lastPrinted>
  <dcterms:created xsi:type="dcterms:W3CDTF">2025-05-16T13:51:00Z</dcterms:created>
  <dcterms:modified xsi:type="dcterms:W3CDTF">2025-08-15T11:50:00Z</dcterms:modified>
</cp:coreProperties>
</file>