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0949" w14:textId="5110CFD1" w:rsidR="00AB7498" w:rsidRPr="003762F7" w:rsidRDefault="00AB7498" w:rsidP="00AB7498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40350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3661EA30" w14:textId="77777777" w:rsidR="00AB7498" w:rsidRDefault="00AB7498" w:rsidP="00AB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Обществоведение»</w:t>
      </w:r>
    </w:p>
    <w:p w14:paraId="1D2E8ACD" w14:textId="2FD12E4B" w:rsidR="0040350B" w:rsidRPr="003762F7" w:rsidRDefault="0040350B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</w:t>
      </w:r>
      <w:r w:rsidR="003B46C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3B46C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6561F60C" w14:textId="77777777" w:rsidR="00AB7498" w:rsidRDefault="00AB7498" w:rsidP="00AB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29168D" w14:textId="77777777" w:rsidR="007213F4" w:rsidRPr="007213F4" w:rsidRDefault="007213F4" w:rsidP="007213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3F4">
        <w:rPr>
          <w:rFonts w:ascii="Times New Roman" w:eastAsia="Calibri" w:hAnsi="Times New Roman" w:cs="Times New Roman"/>
          <w:b/>
          <w:bCs/>
          <w:sz w:val="28"/>
          <w:szCs w:val="28"/>
        </w:rPr>
        <w:t>9 класс</w:t>
      </w:r>
    </w:p>
    <w:p w14:paraId="3292D735" w14:textId="77777777" w:rsidR="00AB7498" w:rsidRDefault="00AB7498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Учебные пособия</w:t>
      </w:r>
    </w:p>
    <w:p w14:paraId="0A95C8A2" w14:textId="1E0507ED" w:rsidR="00AB7498" w:rsidRPr="00837255" w:rsidRDefault="00AB7498" w:rsidP="002E7CCC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</w:pP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А.М. Данілаў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AB7498">
        <w:t xml:space="preserve"> </w:t>
      </w: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Грамадазнаўства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 w:rsidRPr="007A138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</w:t>
      </w:r>
      <w:r w:rsidRPr="007A138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 /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А.М. Данілаў</w:t>
      </w: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[і інш.].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–</w:t>
      </w:r>
      <w:bookmarkStart w:id="0" w:name="_GoBack"/>
      <w:bookmarkEnd w:id="0"/>
      <w:r w:rsidRPr="00B8311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Мінск: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Адукацыя і выхаванне</w:t>
      </w:r>
      <w:r w:rsidRPr="00B8311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2020</w:t>
      </w:r>
      <w:r w:rsidRPr="00837255"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  <w:t>.</w:t>
      </w:r>
      <w:r w:rsidR="002E7CCC" w:rsidRPr="00837255"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  <w:t xml:space="preserve"> </w:t>
      </w:r>
    </w:p>
    <w:p w14:paraId="2F3EA480" w14:textId="77777777" w:rsidR="00AB7498" w:rsidRPr="007A138E" w:rsidRDefault="00AB7498" w:rsidP="002E7CCC">
      <w:pPr>
        <w:tabs>
          <w:tab w:val="left" w:pos="0"/>
          <w:tab w:val="left" w:pos="1134"/>
        </w:tabs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7498">
        <w:rPr>
          <w:rFonts w:ascii="Times New Roman" w:hAnsi="Times New Roman" w:cs="Times New Roman"/>
          <w:sz w:val="28"/>
          <w:szCs w:val="28"/>
          <w:lang w:val="be-BY"/>
        </w:rPr>
        <w:t xml:space="preserve">Данилов А.Н. </w:t>
      </w:r>
      <w:r w:rsidRPr="00AB7498">
        <w:rPr>
          <w:rFonts w:ascii="Times New Roman" w:hAnsi="Times New Roman" w:cs="Times New Roman"/>
          <w:sz w:val="28"/>
          <w:szCs w:val="28"/>
        </w:rPr>
        <w:t>Обществоведение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0B17BE">
        <w:rPr>
          <w:rFonts w:ascii="Times New Roman" w:hAnsi="Times New Roman" w:cs="Times New Roman"/>
          <w:sz w:val="28"/>
          <w:szCs w:val="28"/>
          <w:lang w:val="be-BY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B17BE">
        <w:rPr>
          <w:rFonts w:ascii="Times New Roman" w:hAnsi="Times New Roman" w:cs="Times New Roman"/>
          <w:sz w:val="28"/>
          <w:szCs w:val="28"/>
          <w:lang w:val="be-BY"/>
        </w:rPr>
        <w:t xml:space="preserve"> кл. учреждений общ. сред. образования с рус. яз. обучения /</w:t>
      </w:r>
      <w:r w:rsidRPr="00AB7498">
        <w:t xml:space="preserve"> </w:t>
      </w:r>
      <w:r w:rsidRPr="00AB7498">
        <w:rPr>
          <w:rFonts w:ascii="Times New Roman" w:hAnsi="Times New Roman" w:cs="Times New Roman"/>
          <w:sz w:val="28"/>
          <w:szCs w:val="28"/>
          <w:lang w:val="be-BY"/>
        </w:rPr>
        <w:t>А.Н. Данилов [и др.].</w:t>
      </w:r>
      <w:r w:rsidRPr="00B83110">
        <w:rPr>
          <w:rFonts w:ascii="Times New Roman" w:hAnsi="Times New Roman" w:cs="Times New Roman"/>
          <w:sz w:val="28"/>
          <w:szCs w:val="28"/>
          <w:lang w:val="be-BY"/>
        </w:rPr>
        <w:t xml:space="preserve"> – Минск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AB7498">
        <w:rPr>
          <w:rFonts w:ascii="Times New Roman" w:hAnsi="Times New Roman" w:cs="Times New Roman"/>
          <w:sz w:val="28"/>
          <w:szCs w:val="28"/>
          <w:lang w:val="be-BY"/>
        </w:rPr>
        <w:t>Адукацыя і выхаванне, 2019.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C0955CF" w14:textId="77777777" w:rsidR="00B9208F" w:rsidRDefault="00B9208F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</w:pPr>
    </w:p>
    <w:p w14:paraId="6A8003A7" w14:textId="57F84F5C" w:rsidR="00AB7498" w:rsidRDefault="00AB7498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</w:pP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Учебно-метод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ческ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е посо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я</w:t>
      </w:r>
    </w:p>
    <w:p w14:paraId="4C191D1F" w14:textId="77777777" w:rsidR="00AB7498" w:rsidRPr="00AB7498" w:rsidRDefault="00AB7498" w:rsidP="002E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AB749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Полейко Е. А., Бернат И. П., Кушнер Н. В.</w:t>
      </w:r>
      <w:r w:rsidRPr="00AB7498">
        <w:t xml:space="preserve"> </w:t>
      </w:r>
      <w:r w:rsidRPr="00AB749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Обучение обществоведению в школе: теория и практика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: учебно-методическое пособие для учителей учреждений общего среднего образования с белорусским и русским языками обучения</w:t>
      </w:r>
      <w:r w:rsid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. 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– Минск: Адукацыя і выхаванне, 20</w:t>
      </w:r>
      <w:r w:rsid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21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</w:p>
    <w:p w14:paraId="7A7F06F9" w14:textId="77777777" w:rsidR="007213F4" w:rsidRDefault="007213F4" w:rsidP="002E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Палейка А.А. Медыятэксты ў навучанні гісторыі і грамадазнаўству: вучэбна-метадычны </w:t>
      </w:r>
      <w:bookmarkStart w:id="1" w:name="_Hlk176172140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bookmarkEnd w:id="1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А.А. Палейка. – Мінск: ВЦ БДУ, 2018.</w:t>
      </w:r>
    </w:p>
    <w:p w14:paraId="763B810E" w14:textId="77777777" w:rsid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63D2E700" w14:textId="77777777" w:rsidR="007213F4" w:rsidRP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7213F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Пособие для учителя </w:t>
      </w:r>
    </w:p>
    <w:p w14:paraId="2CF4E103" w14:textId="14988FD1" w:rsidR="007213F4" w:rsidRDefault="007213F4" w:rsidP="002E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7213F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Свентуховская Г.В., Юзвук И. И. Обществоведение. 9</w:t>
      </w:r>
      <w:r w:rsidR="0040350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7213F4">
        <w:rPr>
          <w:rFonts w:ascii="Times New Roman" w:hAnsi="Times New Roman" w:cs="Times New Roman"/>
          <w:bCs/>
          <w:iCs/>
          <w:sz w:val="28"/>
          <w:szCs w:val="28"/>
          <w:lang w:val="be-BY"/>
        </w:rPr>
        <w:t>11 классы. Сборник заданий – Аверсэв, 2022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49690D27" w14:textId="77777777" w:rsid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3D858DE" w14:textId="77777777" w:rsidR="007213F4" w:rsidRPr="007213F4" w:rsidRDefault="007213F4" w:rsidP="00AB74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4DD62B51" w14:textId="77777777" w:rsidR="00AB7498" w:rsidRDefault="007213F4" w:rsidP="00AB7498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7213F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7A435B7D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F55043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Учебные пособия </w:t>
      </w:r>
    </w:p>
    <w:p w14:paraId="50B8F1F5" w14:textId="08738481" w:rsidR="00F55043" w:rsidRPr="00F55043" w:rsidRDefault="007213F4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7213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А.М. Данілаў. Грамадазнаўства: 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10</w:t>
      </w:r>
      <w:r w:rsidRPr="007213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 </w:t>
      </w:r>
      <w:r w:rsidR="00F55043" w:rsidRPr="00F550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(з электронным дадаткам для </w:t>
      </w:r>
      <w:r w:rsidR="00F55043" w:rsidRPr="00F55043">
        <w:rPr>
          <w:rFonts w:ascii="Times New Roman" w:hAnsi="Times New Roman" w:cs="Times New Roman"/>
          <w:sz w:val="28"/>
          <w:szCs w:val="28"/>
          <w:lang w:val="be-BY"/>
        </w:rPr>
        <w:t>павышанага ўзроўню / А.М. Данілаў [і інш.]. – Мінск: Адукацыя і выхаванне, 2020.</w:t>
      </w:r>
    </w:p>
    <w:p w14:paraId="125771A5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Данилов А.Н. Обществоведение: учеб. пособие для 10 кл. учреждений общ. сред. образования с рус. яз. обучения (с электронным приложением для повышенного уровня) / А.Н. Данилов [и др.]. – Минск: Адукацыя і выхаванне, 20</w:t>
      </w:r>
      <w:r w:rsidR="00CF67FA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F550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FAF7120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4893BC94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14:paraId="66B65F71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Полейко Е. А., Бернат И. П., Кушнер Н. В. Обучение обществоведению в школе: теория и практика: учебно-методическое пособие для учителей учреждений общего среднего образования с белорусским и русским языками обучения. – Минск: Адукацыя і выхаванне, 2021.</w:t>
      </w:r>
    </w:p>
    <w:p w14:paraId="7D785E8B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DCFFB4D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EE875BC" w14:textId="77777777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4" w:hanging="2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Пособие для учителя </w:t>
      </w:r>
    </w:p>
    <w:p w14:paraId="36F9B96A" w14:textId="243F5EAC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Свентуховская Г.В., Юзвук И.И. Обществоведение. 9</w:t>
      </w:r>
      <w:r w:rsidR="002E7CCC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55043">
        <w:rPr>
          <w:rFonts w:ascii="Times New Roman" w:hAnsi="Times New Roman" w:cs="Times New Roman"/>
          <w:sz w:val="28"/>
          <w:szCs w:val="28"/>
          <w:lang w:val="be-BY"/>
        </w:rPr>
        <w:t>11 классы. Сборник заданий – Аверсэв, 2022.</w:t>
      </w:r>
    </w:p>
    <w:p w14:paraId="254AE4C3" w14:textId="49FF6DE7" w:rsidR="00F55043" w:rsidRPr="00F55043" w:rsidRDefault="00210E9D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210E9D">
        <w:rPr>
          <w:rFonts w:ascii="Times New Roman" w:hAnsi="Times New Roman" w:cs="Times New Roman"/>
          <w:sz w:val="28"/>
          <w:szCs w:val="28"/>
          <w:lang w:val="be-BY"/>
        </w:rPr>
        <w:t xml:space="preserve">Полейко Е.А., Смирнова Е.Ю. Обществоведение. Дидактические и диагностические материалы. 10 класс (серия «Компетентностный подход») </w:t>
      </w:r>
      <w:r w:rsidR="0011313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210E9D">
        <w:rPr>
          <w:rFonts w:ascii="Times New Roman" w:hAnsi="Times New Roman" w:cs="Times New Roman"/>
          <w:sz w:val="28"/>
          <w:szCs w:val="28"/>
          <w:lang w:val="be-BY"/>
        </w:rPr>
        <w:t xml:space="preserve"> Белорусская энциклопедия имени Петруся Бровки, 2021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0D06F17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B77D847" w14:textId="08DBF08C" w:rsidR="00F55043" w:rsidRPr="00210E9D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0FB0D15F" w14:textId="77777777" w:rsid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3DDBCFFD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sz w:val="28"/>
          <w:szCs w:val="28"/>
          <w:lang w:val="be-BY"/>
        </w:rPr>
        <w:t>11 класс</w:t>
      </w:r>
    </w:p>
    <w:p w14:paraId="34C6F5A0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Учебные пособия </w:t>
      </w:r>
    </w:p>
    <w:p w14:paraId="4FC9D75C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Чупрыс В.І. Грамадазнаўства: вучэб. дапам. для 11 кл. устаноў агул. сярэд. адукацыі з беларус. мовай навучання (з электронным дадаткам для павышанага ўзроўню / В.І. Чупрыс [і інш.].  –   Мінск: Адукацыя і выхаванне, 2021.</w:t>
      </w:r>
    </w:p>
    <w:p w14:paraId="0D57D544" w14:textId="536C6DCF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Чуприс О.И. Обществоведение: учеб. пособие для 11 кл. учреждений общ. сред. образования с рус. яз. обучения (с электронным приложением для повышенного уровня) / О.И. Чуприс [и др.]. – Минск: Адукацыя і выхаванне, 2021.</w:t>
      </w:r>
    </w:p>
    <w:p w14:paraId="71FBF1AB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9D5A4E" w14:textId="17429FDF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14:paraId="189E62EA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Полейко Е. А., Бернат И. П., Кушнер Н. В. Обучение обществоведению в школе: теория и практика: учебно-методическое пособие для учителей учреждений общего среднего образования с белорусским и русским языками обучения. – Минск: Адукацыя і выхаванне, 2021.</w:t>
      </w:r>
    </w:p>
    <w:p w14:paraId="0F457929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2BE398E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745DEAD" w14:textId="69732E25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Пособие для учителя </w:t>
      </w:r>
    </w:p>
    <w:p w14:paraId="4E7C894F" w14:textId="61D7687A" w:rsid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Свентуховская Г.В., Юзвук И. И. Обществоведение. 9</w:t>
      </w:r>
      <w:r w:rsidR="0011313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55043">
        <w:rPr>
          <w:rFonts w:ascii="Times New Roman" w:hAnsi="Times New Roman" w:cs="Times New Roman"/>
          <w:sz w:val="28"/>
          <w:szCs w:val="28"/>
          <w:lang w:val="be-BY"/>
        </w:rPr>
        <w:t>11 классы. Сборник заданий – Аверсэв, 2022.</w:t>
      </w:r>
    </w:p>
    <w:p w14:paraId="1AAC7C49" w14:textId="06C153C9" w:rsidR="00210E9D" w:rsidRPr="00F55043" w:rsidRDefault="00210E9D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210E9D">
        <w:rPr>
          <w:rFonts w:ascii="Times New Roman" w:hAnsi="Times New Roman" w:cs="Times New Roman"/>
          <w:sz w:val="28"/>
          <w:szCs w:val="28"/>
          <w:lang w:val="be-BY"/>
        </w:rPr>
        <w:t xml:space="preserve">Гирина В.Н. Обществоведение. Дидактические и диагностические материалы. 11 класс (серия «Компетентностный подход») </w:t>
      </w:r>
      <w:r w:rsidR="0011313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210E9D">
        <w:rPr>
          <w:rFonts w:ascii="Times New Roman" w:hAnsi="Times New Roman" w:cs="Times New Roman"/>
          <w:sz w:val="28"/>
          <w:szCs w:val="28"/>
          <w:lang w:val="be-BY"/>
        </w:rPr>
        <w:t xml:space="preserve"> Белорусская энциклопедия имени Петруся Бровки, 2021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1133C3D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sectPr w:rsidR="002E7CCC" w:rsidSect="002E7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0026" w14:textId="77777777" w:rsidR="00BA455A" w:rsidRDefault="00BA455A" w:rsidP="007213F4">
      <w:pPr>
        <w:spacing w:after="0" w:line="240" w:lineRule="auto"/>
      </w:pPr>
      <w:r>
        <w:separator/>
      </w:r>
    </w:p>
  </w:endnote>
  <w:endnote w:type="continuationSeparator" w:id="0">
    <w:p w14:paraId="67808603" w14:textId="77777777" w:rsidR="00BA455A" w:rsidRDefault="00BA455A" w:rsidP="0072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6239" w14:textId="77777777" w:rsidR="00BA455A" w:rsidRDefault="00BA455A" w:rsidP="007213F4">
      <w:pPr>
        <w:spacing w:after="0" w:line="240" w:lineRule="auto"/>
      </w:pPr>
      <w:r>
        <w:separator/>
      </w:r>
    </w:p>
  </w:footnote>
  <w:footnote w:type="continuationSeparator" w:id="0">
    <w:p w14:paraId="0EDD0C62" w14:textId="77777777" w:rsidR="00BA455A" w:rsidRDefault="00BA455A" w:rsidP="0072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8"/>
    <w:rsid w:val="0009257C"/>
    <w:rsid w:val="00113133"/>
    <w:rsid w:val="00122235"/>
    <w:rsid w:val="00210E9D"/>
    <w:rsid w:val="002E7CCC"/>
    <w:rsid w:val="00313C8B"/>
    <w:rsid w:val="003B46CC"/>
    <w:rsid w:val="0040350B"/>
    <w:rsid w:val="00457C4C"/>
    <w:rsid w:val="005C5DE7"/>
    <w:rsid w:val="007213F4"/>
    <w:rsid w:val="007E2125"/>
    <w:rsid w:val="00837255"/>
    <w:rsid w:val="00AB7498"/>
    <w:rsid w:val="00B9208F"/>
    <w:rsid w:val="00BA455A"/>
    <w:rsid w:val="00CF67FA"/>
    <w:rsid w:val="00F131F1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4B0"/>
  <w15:chartTrackingRefBased/>
  <w15:docId w15:val="{59F79EA6-D54F-47F3-A304-695FA97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13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13F4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721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7847-7CA9-4000-9AE5-1A1ADA12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Певзнер</dc:creator>
  <cp:keywords/>
  <dc:description/>
  <cp:lastModifiedBy>Ольга Сарычева</cp:lastModifiedBy>
  <cp:revision>4</cp:revision>
  <dcterms:created xsi:type="dcterms:W3CDTF">2025-08-07T06:44:00Z</dcterms:created>
  <dcterms:modified xsi:type="dcterms:W3CDTF">2025-08-13T07:48:00Z</dcterms:modified>
</cp:coreProperties>
</file>