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5974" w14:textId="16C43579" w:rsidR="00F73750" w:rsidRPr="004D7238" w:rsidRDefault="00F73750" w:rsidP="00D003B7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4D7238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Приложение 7</w:t>
      </w:r>
    </w:p>
    <w:p w14:paraId="0ECC9B53" w14:textId="77777777" w:rsidR="00F73750" w:rsidRPr="004D7238" w:rsidRDefault="00F73750" w:rsidP="00D003B7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14:paraId="5A6F6D02" w14:textId="77777777" w:rsidR="00F73750" w:rsidRPr="004D7238" w:rsidRDefault="00F73750" w:rsidP="00D003B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  <w:r w:rsidRPr="004D7238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>Особенности организации образоваТельного процесса при изучении учебнОГО предмета</w:t>
      </w:r>
    </w:p>
    <w:p w14:paraId="7FB5C5DB" w14:textId="164009E2" w:rsidR="00F73750" w:rsidRPr="006772D2" w:rsidRDefault="00F73750" w:rsidP="00E2033C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  <w:r w:rsidRPr="004D7238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>«Человек и мир»</w:t>
      </w:r>
      <w:r w:rsidR="006772D2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 xml:space="preserve"> в </w:t>
      </w:r>
      <w:r w:rsidR="006772D2">
        <w:rPr>
          <w:rFonts w:ascii="Times New Roman" w:eastAsia="Calibri" w:hAnsi="Times New Roman" w:cs="Times New Roman"/>
          <w:b/>
          <w:bCs/>
          <w:caps/>
          <w:sz w:val="30"/>
          <w:szCs w:val="30"/>
          <w:lang w:val="en-US"/>
        </w:rPr>
        <w:t>V</w:t>
      </w:r>
      <w:r w:rsidR="006772D2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 xml:space="preserve"> классе</w:t>
      </w:r>
    </w:p>
    <w:p w14:paraId="7B74647B" w14:textId="77777777" w:rsidR="00F73750" w:rsidRPr="004D7238" w:rsidRDefault="00F73750" w:rsidP="00ED65C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</w:p>
    <w:p w14:paraId="48D15C32" w14:textId="77777777" w:rsidR="00F55DE5" w:rsidRPr="000B79B8" w:rsidRDefault="00F55DE5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</w:pPr>
      <w:r w:rsidRPr="0092772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1. </w:t>
      </w:r>
      <w:r w:rsidRPr="000B79B8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Учебные программы</w:t>
      </w:r>
    </w:p>
    <w:p w14:paraId="00980AF1" w14:textId="471F2888" w:rsidR="00DA5871" w:rsidRPr="00DB5A00" w:rsidRDefault="00F55DE5" w:rsidP="00DA5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0" w:name="_Hlk164348373"/>
      <w:r w:rsidRPr="000B79B8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262A29">
        <w:rPr>
          <w:rFonts w:ascii="Times New Roman" w:eastAsia="Calibri" w:hAnsi="Times New Roman" w:cs="Times New Roman"/>
          <w:sz w:val="30"/>
          <w:szCs w:val="30"/>
        </w:rPr>
        <w:t>202</w:t>
      </w:r>
      <w:r w:rsidR="00DD5072">
        <w:rPr>
          <w:rFonts w:ascii="Times New Roman" w:eastAsia="Calibri" w:hAnsi="Times New Roman" w:cs="Times New Roman"/>
          <w:sz w:val="30"/>
          <w:szCs w:val="30"/>
          <w:lang w:val="ru-RU"/>
        </w:rPr>
        <w:t>5</w:t>
      </w:r>
      <w:r w:rsidR="00262A29">
        <w:rPr>
          <w:rFonts w:ascii="Times New Roman" w:eastAsia="Calibri" w:hAnsi="Times New Roman" w:cs="Times New Roman"/>
          <w:sz w:val="30"/>
          <w:szCs w:val="30"/>
        </w:rPr>
        <w:t>/202</w:t>
      </w:r>
      <w:r w:rsidR="00DD5072">
        <w:rPr>
          <w:rFonts w:ascii="Times New Roman" w:eastAsia="Calibri" w:hAnsi="Times New Roman" w:cs="Times New Roman"/>
          <w:sz w:val="30"/>
          <w:szCs w:val="30"/>
          <w:lang w:val="ru-RU"/>
        </w:rPr>
        <w:t>6</w:t>
      </w:r>
      <w:r w:rsidRPr="000B79B8">
        <w:rPr>
          <w:rFonts w:ascii="Times New Roman" w:eastAsia="Calibri" w:hAnsi="Times New Roman" w:cs="Times New Roman"/>
          <w:sz w:val="30"/>
          <w:szCs w:val="30"/>
        </w:rPr>
        <w:t xml:space="preserve"> учебном году используется учебная программа по учебному предмету «Человек и мир»,</w:t>
      </w:r>
      <w:r w:rsidR="00DA587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DA5871" w:rsidRPr="00DA5871">
        <w:rPr>
          <w:rFonts w:ascii="Times New Roman" w:eastAsia="Calibri" w:hAnsi="Times New Roman" w:cs="Times New Roman"/>
          <w:sz w:val="30"/>
          <w:szCs w:val="30"/>
        </w:rPr>
        <w:t>утвержденн</w:t>
      </w:r>
      <w:r w:rsidR="00DA5871">
        <w:rPr>
          <w:rFonts w:ascii="Times New Roman" w:eastAsia="Calibri" w:hAnsi="Times New Roman" w:cs="Times New Roman"/>
          <w:sz w:val="30"/>
          <w:szCs w:val="30"/>
          <w:lang w:val="ru-RU"/>
        </w:rPr>
        <w:t>ая</w:t>
      </w:r>
      <w:r w:rsidR="00DB5A00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DA5871" w:rsidRPr="00DA5871">
        <w:rPr>
          <w:rFonts w:ascii="Times New Roman" w:eastAsia="Calibri" w:hAnsi="Times New Roman" w:cs="Times New Roman"/>
          <w:sz w:val="30"/>
          <w:szCs w:val="30"/>
        </w:rPr>
        <w:t>Министерств</w:t>
      </w:r>
      <w:r w:rsidR="00DB5A00">
        <w:rPr>
          <w:rFonts w:ascii="Times New Roman" w:eastAsia="Calibri" w:hAnsi="Times New Roman" w:cs="Times New Roman"/>
          <w:sz w:val="30"/>
          <w:szCs w:val="30"/>
          <w:lang w:val="ru-RU"/>
        </w:rPr>
        <w:t>ом</w:t>
      </w:r>
      <w:r w:rsidR="00DA5871" w:rsidRPr="00DA5871">
        <w:rPr>
          <w:rFonts w:ascii="Times New Roman" w:eastAsia="Calibri" w:hAnsi="Times New Roman" w:cs="Times New Roman"/>
          <w:sz w:val="30"/>
          <w:szCs w:val="30"/>
        </w:rPr>
        <w:t xml:space="preserve"> образования </w:t>
      </w:r>
      <w:r w:rsidR="007C774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</w:t>
      </w:r>
      <w:r w:rsidR="00DB5A00">
        <w:rPr>
          <w:rFonts w:ascii="Times New Roman" w:eastAsia="Calibri" w:hAnsi="Times New Roman" w:cs="Times New Roman"/>
          <w:sz w:val="30"/>
          <w:szCs w:val="30"/>
          <w:lang w:val="ru-RU"/>
        </w:rPr>
        <w:t>2025 год</w:t>
      </w:r>
      <w:r w:rsidR="007C7748">
        <w:rPr>
          <w:rFonts w:ascii="Times New Roman" w:eastAsia="Calibri" w:hAnsi="Times New Roman" w:cs="Times New Roman"/>
          <w:sz w:val="30"/>
          <w:szCs w:val="30"/>
          <w:lang w:val="ru-RU"/>
        </w:rPr>
        <w:t>у</w:t>
      </w:r>
      <w:r w:rsidR="00DB5A00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bookmarkEnd w:id="0"/>
    <w:p w14:paraId="5C5E5D4C" w14:textId="39BE1F17" w:rsidR="00F55DE5" w:rsidRPr="000B79B8" w:rsidRDefault="00F55DE5" w:rsidP="00ED65CA">
      <w:pPr>
        <w:widowControl w:val="0"/>
        <w:autoSpaceDE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0B79B8">
        <w:rPr>
          <w:rFonts w:ascii="Times New Roman" w:eastAsia="Calibri" w:hAnsi="Times New Roman" w:cs="Times New Roman"/>
          <w:sz w:val="30"/>
          <w:szCs w:val="30"/>
        </w:rPr>
        <w:t>Учебная программа размещена на национальном образовательном</w:t>
      </w:r>
      <w:r w:rsidRPr="000B79B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портале: </w:t>
      </w:r>
      <w:hyperlink r:id="rId8" w:history="1">
        <w:r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9" w:history="1"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Главная / Образовательный процесс. </w:t>
        </w:r>
        <w:r w:rsidR="00262A29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202</w:t>
        </w:r>
        <w:r w:rsidR="00DD5072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5</w:t>
        </w:r>
        <w:r w:rsidR="00262A29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/20</w:t>
        </w:r>
        <w:r w:rsidR="00DD5072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26</w:t>
        </w:r>
        <w:r w:rsidR="003D1D57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учебный год / Общее среднее образование / Учебные предметы. V–XI классы / Человек и</w:t>
        </w:r>
        <w:r w:rsidR="00E0289A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Pr="000B79B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679B43A7" w14:textId="0E2D2D8C" w:rsidR="00F73750" w:rsidRPr="00F616AE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</w:pPr>
      <w:r w:rsidRPr="0092772D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2. </w:t>
      </w:r>
      <w:r w:rsidRPr="00F616AE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Учебные издания</w:t>
      </w:r>
    </w:p>
    <w:p w14:paraId="14A9DD32" w14:textId="7F7905D3" w:rsidR="00D32B13" w:rsidRPr="00F616AE" w:rsidRDefault="00AB2300" w:rsidP="00D32B1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Электронные</w:t>
      </w:r>
      <w:r w:rsidR="00D32B13" w:rsidRPr="00F616AE">
        <w:rPr>
          <w:rFonts w:ascii="Times New Roman" w:hAnsi="Times New Roman" w:cs="Times New Roman"/>
          <w:sz w:val="30"/>
          <w:szCs w:val="30"/>
        </w:rPr>
        <w:t xml:space="preserve"> верси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D32B13" w:rsidRPr="00F616AE">
        <w:rPr>
          <w:rFonts w:ascii="Times New Roman" w:hAnsi="Times New Roman" w:cs="Times New Roman"/>
          <w:sz w:val="30"/>
          <w:szCs w:val="30"/>
        </w:rPr>
        <w:t xml:space="preserve"> учебн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ых</w:t>
      </w:r>
      <w:proofErr w:type="spellEnd"/>
      <w:r w:rsidR="00D32B13" w:rsidRPr="00F616AE">
        <w:rPr>
          <w:rFonts w:ascii="Times New Roman" w:hAnsi="Times New Roman" w:cs="Times New Roman"/>
          <w:sz w:val="30"/>
          <w:szCs w:val="30"/>
        </w:rPr>
        <w:t xml:space="preserve"> пособи</w:t>
      </w:r>
      <w:r>
        <w:rPr>
          <w:rFonts w:ascii="Times New Roman" w:hAnsi="Times New Roman" w:cs="Times New Roman"/>
          <w:sz w:val="30"/>
          <w:szCs w:val="30"/>
          <w:lang w:val="ru-RU"/>
        </w:rPr>
        <w:t>й</w:t>
      </w:r>
      <w:r w:rsidR="00EF7E83" w:rsidRPr="00EF7E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32B13" w:rsidRPr="00F616AE">
        <w:rPr>
          <w:rFonts w:ascii="Times New Roman" w:hAnsi="Times New Roman" w:cs="Times New Roman"/>
          <w:sz w:val="30"/>
          <w:szCs w:val="30"/>
        </w:rPr>
        <w:t>размещен</w:t>
      </w:r>
      <w:r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D32B13" w:rsidRPr="00F616AE">
        <w:rPr>
          <w:rFonts w:ascii="Times New Roman" w:hAnsi="Times New Roman" w:cs="Times New Roman"/>
          <w:sz w:val="30"/>
          <w:szCs w:val="30"/>
        </w:rPr>
        <w:t xml:space="preserve"> на национальном образовательном портале</w:t>
      </w:r>
      <w:r w:rsidRPr="00AB2300">
        <w:rPr>
          <w:rFonts w:ascii="Times New Roman" w:hAnsi="Times New Roman" w:cs="Times New Roman"/>
          <w:sz w:val="30"/>
          <w:szCs w:val="30"/>
          <w:lang w:val="ru-RU"/>
        </w:rPr>
        <w:t>:</w:t>
      </w:r>
      <w:r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hyperlink r:id="rId10" w:history="1">
        <w:r w:rsidR="00D32B13" w:rsidRPr="00F616AE">
          <w:rPr>
            <w:rStyle w:val="a3"/>
            <w:rFonts w:ascii="Times New Roman" w:hAnsi="Times New Roman" w:cs="Times New Roman"/>
            <w:i/>
            <w:sz w:val="30"/>
            <w:szCs w:val="30"/>
            <w:u w:val="none"/>
          </w:rPr>
          <w:t>http://e-padruchnik.adu.by</w:t>
        </w:r>
      </w:hyperlink>
      <w:r w:rsidR="00D32B13" w:rsidRPr="00AB2300">
        <w:rPr>
          <w:rFonts w:ascii="Times New Roman" w:hAnsi="Times New Roman" w:cs="Times New Roman"/>
          <w:i/>
          <w:sz w:val="30"/>
          <w:szCs w:val="30"/>
        </w:rPr>
        <w:t>.</w:t>
      </w:r>
    </w:p>
    <w:p w14:paraId="53977206" w14:textId="172F5545" w:rsidR="00D32B13" w:rsidRPr="00F616AE" w:rsidRDefault="00D32B13" w:rsidP="00D32B13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30"/>
          <w:szCs w:val="30"/>
        </w:rPr>
      </w:pPr>
      <w:r w:rsidRPr="00F616A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Рекомендации по работе с учебным пособи</w:t>
      </w:r>
      <w:r w:rsidRPr="00F616A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ем по учебному предмету «Человек и мир»</w:t>
      </w:r>
      <w:r w:rsidRPr="00F616A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размещены на национальном образовательном портале: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hyperlink r:id="rId11" w:history="1">
        <w:r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2" w:history="1"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</w:t>
        </w:r>
        <w:r w:rsidR="00257267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5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/202</w:t>
        </w:r>
        <w:r w:rsidR="00257267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6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учебный год / Общее среднее образование / Учебные предметы. V–XI классы / Человек и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Pr="00E0289A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0384F3D7" w14:textId="1CE33EAD" w:rsidR="00602F1A" w:rsidRPr="0018516B" w:rsidRDefault="00F50299" w:rsidP="00D32B13">
      <w:pPr>
        <w:shd w:val="clear" w:color="auto" w:fill="FFFFFF" w:themeFill="background1"/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color w:val="auto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val="ru-RU"/>
        </w:rPr>
        <w:t>И</w:t>
      </w:r>
      <w:r w:rsidR="00D32B13" w:rsidRPr="00F616AE">
        <w:rPr>
          <w:rFonts w:ascii="Times New Roman" w:hAnsi="Times New Roman"/>
          <w:sz w:val="30"/>
          <w:szCs w:val="30"/>
          <w:lang w:val="ru-RU"/>
        </w:rPr>
        <w:t>нформация об учебно-методическом обеспечении образовательного процесса по учебному предмету «Человек и мир» в</w:t>
      </w:r>
      <w:r w:rsidR="00D32B1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32B13" w:rsidRPr="00257267">
        <w:rPr>
          <w:rFonts w:ascii="Times New Roman" w:hAnsi="Times New Roman"/>
          <w:sz w:val="30"/>
          <w:szCs w:val="30"/>
          <w:lang w:val="ru-RU"/>
        </w:rPr>
        <w:t>202</w:t>
      </w:r>
      <w:r w:rsidR="00257267">
        <w:rPr>
          <w:rFonts w:ascii="Times New Roman" w:hAnsi="Times New Roman"/>
          <w:sz w:val="30"/>
          <w:szCs w:val="30"/>
          <w:lang w:val="ru-RU"/>
        </w:rPr>
        <w:t>5</w:t>
      </w:r>
      <w:r w:rsidR="00D32B13" w:rsidRPr="00257267">
        <w:rPr>
          <w:rFonts w:ascii="Times New Roman" w:hAnsi="Times New Roman"/>
          <w:sz w:val="30"/>
          <w:szCs w:val="30"/>
          <w:lang w:val="ru-RU"/>
        </w:rPr>
        <w:t>/202</w:t>
      </w:r>
      <w:r w:rsidR="00257267">
        <w:rPr>
          <w:rFonts w:ascii="Times New Roman" w:hAnsi="Times New Roman"/>
          <w:sz w:val="30"/>
          <w:szCs w:val="30"/>
          <w:lang w:val="ru-RU"/>
        </w:rPr>
        <w:t>6</w:t>
      </w:r>
      <w:r w:rsidR="00D32B13" w:rsidRPr="00F616A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учебном году размещена на национальном образовательном портале:</w:t>
      </w:r>
      <w:r w:rsidR="00D32B13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13" w:history="1">
        <w:r w:rsidR="00D32B13"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D32B13"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4" w:history="1">
        <w:r w:rsidR="00D32B13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</w:t>
        </w:r>
        <w:r w:rsidR="00257267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5</w:t>
        </w:r>
        <w:r w:rsidR="00D32B13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/202</w:t>
        </w:r>
        <w:r w:rsidR="00257267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6</w:t>
        </w:r>
        <w:r w:rsidR="00D32B13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="00D32B13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учебный год / Общее среднее образование / Учебные предметы. V–XI классы / Человек и</w:t>
        </w:r>
        <w:r w:rsidR="00D32B13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="00D32B13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="004E453A" w:rsidRPr="0018516B">
        <w:rPr>
          <w:rStyle w:val="a3"/>
          <w:rFonts w:ascii="Times New Roman" w:eastAsia="Calibri" w:hAnsi="Times New Roman" w:cs="Times New Roman"/>
          <w:color w:val="auto"/>
          <w:sz w:val="30"/>
          <w:szCs w:val="30"/>
          <w:u w:val="none"/>
          <w:lang w:eastAsia="ru-RU"/>
        </w:rPr>
        <w:t>.</w:t>
      </w:r>
    </w:p>
    <w:p w14:paraId="0693879B" w14:textId="06764D6D" w:rsidR="00F73750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</w:pPr>
      <w:r w:rsidRPr="003E7A17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 xml:space="preserve">3. </w:t>
      </w:r>
      <w:r w:rsidRPr="003E7A17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  <w:t>Особенности организации образовательного процесса</w:t>
      </w:r>
    </w:p>
    <w:p w14:paraId="719CCF31" w14:textId="77777777" w:rsidR="00FA518F" w:rsidRPr="00FA518F" w:rsidRDefault="00FA518F" w:rsidP="00FA5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A518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При организации образовательного процесса учитель обязан обеспечить выполнение требований учебной программы по учебному предмету, на основе которой составляется календарно-тематическое планирование, разрабатывается поурочное планирование с учетом реальных условий обучения и воспитания в конкретном классе. Учебно-методическое обеспечение, используемое учителем, должно быть направлено на достижение образовательных результатов, зафиксированных в учебной программе.</w:t>
      </w:r>
    </w:p>
    <w:p w14:paraId="77757F2D" w14:textId="5C5C262F" w:rsidR="00FA518F" w:rsidRDefault="00FA518F" w:rsidP="00FA5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A518F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 учебной программой.</w:t>
      </w:r>
    </w:p>
    <w:p w14:paraId="62B330B3" w14:textId="77777777" w:rsidR="00D7521B" w:rsidRDefault="00D7521B" w:rsidP="00D752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</w:pPr>
    </w:p>
    <w:p w14:paraId="08E68299" w14:textId="77777777" w:rsidR="00D7521B" w:rsidRPr="00E27DC8" w:rsidRDefault="00D7521B" w:rsidP="00D752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 w:rsidRPr="00E27DC8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lastRenderedPageBreak/>
        <w:t>Реализация воспитательного потенциала учебного предмета</w:t>
      </w:r>
    </w:p>
    <w:p w14:paraId="0E2CEDDE" w14:textId="77777777" w:rsidR="00D7521B" w:rsidRPr="00760611" w:rsidRDefault="00D7521B" w:rsidP="00D7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97589674"/>
      <w:r w:rsidRPr="00760611">
        <w:rPr>
          <w:rFonts w:ascii="Times New Roman" w:hAnsi="Times New Roman" w:cs="Times New Roman"/>
          <w:sz w:val="30"/>
          <w:szCs w:val="30"/>
        </w:rPr>
        <w:t>Обращаем внимание, что Директивой Президента Республики Беларусь № 12 от 9 апреля 2025 г. 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</w:p>
    <w:p w14:paraId="6CAE1FA8" w14:textId="5BFF0E2D" w:rsidR="00D7521B" w:rsidRDefault="00D7521B" w:rsidP="00D7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0611">
        <w:rPr>
          <w:rFonts w:ascii="Times New Roman" w:hAnsi="Times New Roman" w:cs="Times New Roman"/>
          <w:sz w:val="30"/>
          <w:szCs w:val="30"/>
        </w:rPr>
        <w:t>Реализация в образовательном процессе воспитательного потенциала учебного предмета «</w:t>
      </w:r>
      <w:r w:rsidRPr="00760611">
        <w:rPr>
          <w:rFonts w:ascii="Times New Roman" w:hAnsi="Times New Roman" w:cs="Times New Roman"/>
          <w:sz w:val="30"/>
          <w:szCs w:val="30"/>
          <w:lang w:val="ru-RU"/>
        </w:rPr>
        <w:t>Человек и мир</w:t>
      </w:r>
      <w:r w:rsidRPr="00760611">
        <w:rPr>
          <w:rFonts w:ascii="Times New Roman" w:hAnsi="Times New Roman" w:cs="Times New Roman"/>
          <w:sz w:val="30"/>
          <w:szCs w:val="30"/>
        </w:rPr>
        <w:t>» будет способствовать решению основных задач идеологической работы, среди которых – пропаганда достижений Республики Беларусь, воспитание патриотизма, повышение личной культуры и социальной ответственности, воспитание морально-психологических качеств, мотивирующих на решение задач успешного развития страны.</w:t>
      </w:r>
    </w:p>
    <w:bookmarkEnd w:id="1"/>
    <w:p w14:paraId="2560DDCA" w14:textId="77777777" w:rsidR="00D7521B" w:rsidRPr="00437A48" w:rsidRDefault="00D7521B" w:rsidP="00D7521B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</w:pP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Патриотическое воспитание средствами учебного предмета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«Человек и мир»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в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 w:eastAsia="ru-RU"/>
        </w:rPr>
        <w:t>V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классе направлено на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формирование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ценностного отношения к достижениям географической науки,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вкладу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современных исследователей и ученых Беларуси в развитие естественных наук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, понимание значимости образования для личностного развития и бережного отношения к природе Земли.</w:t>
      </w:r>
    </w:p>
    <w:p w14:paraId="102958A4" w14:textId="77777777" w:rsidR="00D7521B" w:rsidRPr="00BF6B08" w:rsidRDefault="00D7521B" w:rsidP="00D7521B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подготовке к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учебному занятию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учителю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следует уделить особое внимание учебно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му</w:t>
      </w:r>
      <w:proofErr w:type="spellEnd"/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материал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, содержани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е которого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способству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ет</w:t>
      </w:r>
      <w:proofErr w:type="spellEnd"/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формированию у учащихся патриотических чувств. При подборе дидактического материала к учебным занятиям рекомендуется отдавать предпочтение заданиям, которые воспитывают у учащихся любовь к природе родного края, ориентируют на разрешение </w:t>
      </w:r>
      <w:r w:rsidRPr="00437A48">
        <w:rPr>
          <w:rFonts w:ascii="Times New Roman" w:eastAsia="Calibri" w:hAnsi="Times New Roman" w:cs="Times New Roman"/>
          <w:sz w:val="30"/>
          <w:szCs w:val="30"/>
          <w:lang w:eastAsia="ru-RU"/>
        </w:rPr>
        <w:t>жизненных ситуаций с использованием предметных знаний и умений.</w:t>
      </w: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Изучаемый на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уроке учебный материал должен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содержать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образц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ы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нравственности, патриотизма, духовности, гражданственности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и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гуманизма.</w:t>
      </w:r>
    </w:p>
    <w:p w14:paraId="1D3A3F48" w14:textId="77777777" w:rsidR="00D7521B" w:rsidRPr="003009F9" w:rsidRDefault="00D7521B" w:rsidP="00D752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</w:pP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При подборе дидактического материала для учебных занятий рекомендуется отдавать предпочтение заданиям, направленным на формирование эмоционально-ценностного отношения учащихся к изучаемым явлениям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и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процессам.</w:t>
      </w:r>
    </w:p>
    <w:p w14:paraId="5E9A6D5E" w14:textId="29AB9A2A" w:rsidR="00D7521B" w:rsidRPr="002C1EF7" w:rsidRDefault="00D7521B" w:rsidP="00D75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50299">
        <w:rPr>
          <w:rFonts w:ascii="Times New Roman" w:hAnsi="Times New Roman" w:cs="Times New Roman"/>
          <w:sz w:val="30"/>
          <w:szCs w:val="30"/>
        </w:rPr>
        <w:t xml:space="preserve">Учитывая большой </w:t>
      </w:r>
      <w:r w:rsidRPr="00CF014A">
        <w:rPr>
          <w:rFonts w:ascii="Times New Roman" w:hAnsi="Times New Roman" w:cs="Times New Roman"/>
          <w:b/>
          <w:sz w:val="30"/>
          <w:szCs w:val="30"/>
        </w:rPr>
        <w:t>воспитательный потенциал экскурсий</w:t>
      </w:r>
      <w:r w:rsidRPr="00F50299">
        <w:rPr>
          <w:rFonts w:ascii="Times New Roman" w:hAnsi="Times New Roman" w:cs="Times New Roman"/>
          <w:sz w:val="30"/>
          <w:szCs w:val="30"/>
        </w:rPr>
        <w:t>,</w:t>
      </w:r>
      <w:r w:rsidRPr="002C1EF7">
        <w:rPr>
          <w:rFonts w:ascii="Times New Roman" w:hAnsi="Times New Roman" w:cs="Times New Roman"/>
          <w:sz w:val="30"/>
          <w:szCs w:val="30"/>
        </w:rPr>
        <w:t xml:space="preserve">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</w:t>
      </w:r>
      <w:r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Pr="002C1EF7">
        <w:rPr>
          <w:rFonts w:ascii="Times New Roman" w:hAnsi="Times New Roman" w:cs="Times New Roman"/>
          <w:sz w:val="30"/>
          <w:szCs w:val="30"/>
        </w:rPr>
        <w:t xml:space="preserve"> принцип</w:t>
      </w:r>
      <w:r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2C1EF7">
        <w:rPr>
          <w:rFonts w:ascii="Times New Roman" w:hAnsi="Times New Roman" w:cs="Times New Roman"/>
          <w:sz w:val="30"/>
          <w:szCs w:val="30"/>
        </w:rPr>
        <w:t xml:space="preserve"> территориальной доступности. </w:t>
      </w:r>
      <w:r>
        <w:rPr>
          <w:rFonts w:ascii="Times New Roman" w:hAnsi="Times New Roman" w:cs="Times New Roman"/>
          <w:sz w:val="30"/>
          <w:szCs w:val="30"/>
          <w:lang w:val="ru-RU"/>
        </w:rPr>
        <w:t>Для этого</w:t>
      </w:r>
      <w:r w:rsidRPr="002C1EF7">
        <w:rPr>
          <w:rFonts w:ascii="Times New Roman" w:hAnsi="Times New Roman" w:cs="Times New Roman"/>
          <w:sz w:val="30"/>
          <w:szCs w:val="30"/>
        </w:rPr>
        <w:t xml:space="preserve"> разработан </w:t>
      </w: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2C1EF7">
        <w:rPr>
          <w:rFonts w:ascii="Times New Roman" w:hAnsi="Times New Roman" w:cs="Times New Roman"/>
          <w:sz w:val="30"/>
          <w:szCs w:val="30"/>
        </w:rPr>
        <w:t xml:space="preserve">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</w:t>
      </w:r>
      <w:r w:rsidRPr="002C1EF7">
        <w:rPr>
          <w:rFonts w:ascii="Times New Roman" w:hAnsi="Times New Roman" w:cs="Times New Roman"/>
          <w:sz w:val="30"/>
          <w:szCs w:val="30"/>
        </w:rPr>
        <w:lastRenderedPageBreak/>
        <w:t xml:space="preserve">предметам. Данный перечень размещен на национальном образовательном портале: </w:t>
      </w:r>
      <w:r w:rsidR="00F911F1">
        <w:fldChar w:fldCharType="begin"/>
      </w:r>
      <w:r w:rsidR="00F911F1">
        <w:instrText xml:space="preserve"> HYPERLINK "https://adu.by" </w:instrText>
      </w:r>
      <w:r w:rsidR="00F911F1">
        <w:fldChar w:fldCharType="separate"/>
      </w:r>
      <w:r w:rsidRPr="002C1EF7">
        <w:rPr>
          <w:rStyle w:val="a3"/>
          <w:rFonts w:ascii="Times New Roman" w:eastAsia="Calibri" w:hAnsi="Times New Roman" w:cs="Times New Roman"/>
          <w:i/>
          <w:sz w:val="30"/>
          <w:szCs w:val="30"/>
        </w:rPr>
        <w:t>https://adu.by</w:t>
      </w:r>
      <w:r w:rsidR="00F911F1">
        <w:rPr>
          <w:rStyle w:val="a3"/>
          <w:rFonts w:ascii="Times New Roman" w:eastAsia="Calibri" w:hAnsi="Times New Roman" w:cs="Times New Roman"/>
          <w:i/>
          <w:sz w:val="30"/>
          <w:szCs w:val="30"/>
        </w:rPr>
        <w:fldChar w:fldCharType="end"/>
      </w:r>
      <w:r w:rsidRPr="002C1EF7">
        <w:rPr>
          <w:rFonts w:ascii="Times New Roman" w:eastAsia="Calibri" w:hAnsi="Times New Roman" w:cs="Times New Roman"/>
          <w:i/>
          <w:sz w:val="30"/>
          <w:szCs w:val="30"/>
        </w:rPr>
        <w:t xml:space="preserve">/ </w:t>
      </w:r>
      <w:hyperlink r:id="rId15" w:history="1"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5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/20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26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Методические рекомендации, указания</w:t>
        </w:r>
      </w:hyperlink>
      <w:r w:rsidRPr="002C1EF7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  <w:lang w:val="ru-RU"/>
        </w:rPr>
        <w:t>.</w:t>
      </w:r>
    </w:p>
    <w:p w14:paraId="0BB53C30" w14:textId="77777777" w:rsidR="00E27DC8" w:rsidRPr="00A20274" w:rsidRDefault="00E27DC8" w:rsidP="00E27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2" w:name="_Hlk197362487"/>
      <w:r w:rsidRPr="00A202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Формирование функциональной грамотности учащихся</w:t>
      </w:r>
    </w:p>
    <w:p w14:paraId="42D2A347" w14:textId="77777777" w:rsidR="00E27DC8" w:rsidRPr="00863CFF" w:rsidRDefault="00E27DC8" w:rsidP="00E27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25CEAA38" w14:textId="46CB985A" w:rsidR="00E27DC8" w:rsidRPr="00863CFF" w:rsidRDefault="00E27DC8" w:rsidP="00E27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Процесс формирования функциональной грамотности </w:t>
      </w:r>
      <w:r w:rsidR="00D752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предусматривает 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</w:t>
      </w:r>
      <w:proofErr w:type="spellStart"/>
      <w:r w:rsidR="00D752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ание</w:t>
      </w:r>
      <w:proofErr w:type="spellEnd"/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метод</w:t>
      </w:r>
      <w:proofErr w:type="spellStart"/>
      <w:r w:rsidR="00D752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ов</w:t>
      </w:r>
      <w:proofErr w:type="spellEnd"/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прием</w:t>
      </w:r>
      <w:proofErr w:type="spellStart"/>
      <w:r w:rsidR="00D752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ов</w:t>
      </w:r>
      <w:proofErr w:type="spellEnd"/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обучения, позволяющи</w:t>
      </w:r>
      <w:r w:rsidR="00D7521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х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развивать инициативную, самостоятельную и творчески мыслящую личность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(например, анализ проблемной ситуации, мозговой штурм, доказательство выдвинутой гипотезы (предположения), дискуссия, публичное выступление и иное).</w:t>
      </w:r>
    </w:p>
    <w:p w14:paraId="0464EE81" w14:textId="63FE143A" w:rsidR="00E27DC8" w:rsidRPr="00513B34" w:rsidRDefault="00E27DC8" w:rsidP="00E27D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3B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Важным средством формирования функциональной грамотности являются практические задачи, основанные на моделировании жизненных ситуаций.</w:t>
      </w:r>
      <w:r w:rsidRPr="00513B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их решения учащимся требуется применять междисциплинарные знания, критическое и креативное мышление, умения работать с информацией, а также другие ключевые компетенции. </w:t>
      </w:r>
      <w:r w:rsidRPr="00513B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Примеры подобных заданий </w:t>
      </w:r>
      <w:r w:rsidRPr="00513B34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включены в пособия сери</w:t>
      </w:r>
      <w:r w:rsidR="00C4325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</w:t>
      </w:r>
      <w:r w:rsidRPr="00513B34">
        <w:rPr>
          <w:rFonts w:ascii="Times New Roman" w:eastAsia="Times New Roman" w:hAnsi="Times New Roman" w:cs="Times New Roman"/>
          <w:sz w:val="30"/>
          <w:szCs w:val="30"/>
          <w:lang w:eastAsia="ru-RU"/>
        </w:rPr>
        <w:t>«Учимся мыслить и действовать».</w:t>
      </w:r>
    </w:p>
    <w:p w14:paraId="2F1E7B45" w14:textId="7E201CC8" w:rsidR="00E27DC8" w:rsidRDefault="00E27DC8" w:rsidP="00E27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3" w:name="_Hlk158358307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FA6151">
        <w:rPr>
          <w:rFonts w:ascii="Times New Roman" w:eastAsia="Times New Roman" w:hAnsi="Times New Roman" w:cs="Times New Roman"/>
          <w:sz w:val="30"/>
          <w:szCs w:val="30"/>
          <w:lang w:eastAsia="ru-RU"/>
        </w:rPr>
        <w:t>одготовлена 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УМК факультативных занятий размещены на национальном образовательном портале:</w:t>
      </w:r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4" w:name="_Hlk173494346"/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begin"/>
      </w:r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instrText xml:space="preserve"> HYPERLINK "https://adu.by" </w:instrText>
      </w:r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separate"/>
      </w:r>
      <w:r w:rsidRPr="00FA6151">
        <w:rPr>
          <w:rStyle w:val="a3"/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https://adu.by</w:t>
      </w:r>
      <w:r w:rsidRPr="00FA615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end"/>
      </w:r>
      <w:r w:rsidRPr="00FA6151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/ </w:t>
      </w:r>
      <w:hyperlink r:id="rId16" w:history="1">
        <w:r w:rsidRPr="000D3EED">
          <w:rPr>
            <w:rStyle w:val="a3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Главная / Образовательный процесс. 2025/2026 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  <w:bookmarkEnd w:id="4"/>
      </w:hyperlink>
      <w:hyperlink r:id="rId17" w:history="1"/>
      <w:r w:rsidRPr="00FA61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3F6BC694" w14:textId="77777777" w:rsidR="00E27DC8" w:rsidRDefault="00E27DC8" w:rsidP="00E27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Рекомендуем для обучения учащихся проектной деятельности на межпредметной основе </w:t>
      </w:r>
      <w:bookmarkEnd w:id="3"/>
      <w:r w:rsidRPr="00BA7132">
        <w:rPr>
          <w:rFonts w:ascii="Times New Roman" w:hAnsi="Times New Roman" w:cs="Times New Roman"/>
          <w:sz w:val="30"/>
          <w:szCs w:val="30"/>
        </w:rPr>
        <w:t xml:space="preserve">выделить на каждый класс по одному часу в неделю из компонента учреждения образования учебного плана учреждения общего среднего образования соответствующего вида на текущий год с использованием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учебно-методических комплексов </w:t>
      </w:r>
      <w:r w:rsidRPr="00BA7132">
        <w:rPr>
          <w:rFonts w:ascii="Times New Roman" w:hAnsi="Times New Roman" w:cs="Times New Roman"/>
          <w:sz w:val="30"/>
          <w:szCs w:val="30"/>
        </w:rPr>
        <w:t>(учебные программы, дидактические материалы, методические рекомендации)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>по формированию функциональной грамотности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изучении учебных предметов гуманитарного, историко-обществоведческого и социокультурного, математического и естественно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BA7132">
        <w:rPr>
          <w:rFonts w:ascii="Times New Roman" w:hAnsi="Times New Roman" w:cs="Times New Roman"/>
          <w:sz w:val="30"/>
          <w:szCs w:val="30"/>
        </w:rPr>
        <w:t xml:space="preserve">научного образования. </w:t>
      </w:r>
    </w:p>
    <w:p w14:paraId="47763D52" w14:textId="75FCFFDB" w:rsidR="00E27DC8" w:rsidRDefault="00E27DC8" w:rsidP="00E27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Полезная информация по формированию у учащихся функциональной грамотности (научно-методические публикации </w:t>
      </w:r>
      <w:r w:rsidRPr="0024239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вопросам формирования и оценки функциональной грамотности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памятки для учащихся и родителей и иное) размещена на национальном образовательном портале: </w:t>
      </w:r>
      <w:hyperlink r:id="rId18" w:history="1">
        <w:r w:rsidRPr="003D5622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3D5622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/</w:t>
      </w:r>
      <w:hyperlink r:id="rId19" w:history="1">
        <w:r w:rsidRPr="003D5622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Главная / Н</w:t>
        </w:r>
        <w:proofErr w:type="spellStart"/>
        <w:r w:rsidR="000D3EED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>ациональное</w:t>
        </w:r>
        <w:proofErr w:type="spellEnd"/>
        <w:r w:rsidR="000D3EED">
          <w:rPr>
            <w:rStyle w:val="a3"/>
            <w:rFonts w:ascii="Times New Roman" w:eastAsia="Times New Roman" w:hAnsi="Times New Roman" w:cs="Times New Roman"/>
            <w:i/>
            <w:sz w:val="30"/>
            <w:szCs w:val="30"/>
            <w:lang w:val="ru-RU" w:eastAsia="ru-RU"/>
          </w:rPr>
          <w:t xml:space="preserve"> исследование качества образования</w:t>
        </w:r>
      </w:hyperlink>
      <w:r w:rsidRPr="00F51B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  <w:bookmarkEnd w:id="2"/>
    </w:p>
    <w:p w14:paraId="754D65AF" w14:textId="28AC4213" w:rsidR="00D7521B" w:rsidRPr="00D7521B" w:rsidRDefault="00D7521B" w:rsidP="00D7521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 w:eastAsia="ru-RU"/>
        </w:rPr>
      </w:pPr>
      <w:r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Для проведения </w:t>
      </w:r>
      <w:r w:rsidRPr="00F5029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факультативных занятий</w:t>
      </w:r>
      <w:r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необходимо</w:t>
      </w:r>
      <w:r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использовать учебные программы, утвержденные Министерством образования Республики Беларусь. </w:t>
      </w:r>
      <w:r w:rsidRPr="002C1EF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Учебные программы факультативных занятий </w:t>
      </w:r>
      <w:r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размещены на</w:t>
      </w:r>
      <w:r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наци</w:t>
      </w:r>
      <w:r w:rsidRPr="002C1EF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ональном образовательном портале:</w:t>
      </w:r>
      <w:r w:rsidRPr="002C1EF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zh-CN"/>
        </w:rPr>
        <w:t xml:space="preserve"> </w:t>
      </w:r>
      <w:hyperlink r:id="rId20" w:history="1"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2C1EF7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21" w:history="1"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5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/202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6 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учебный год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 Общее среднее образование / Учебные предметы. V–XI классы / Человек и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Pr="0018516B">
        <w:rPr>
          <w:rStyle w:val="a3"/>
          <w:rFonts w:ascii="Times New Roman" w:eastAsia="Calibri" w:hAnsi="Times New Roman" w:cs="Times New Roman"/>
          <w:color w:val="auto"/>
          <w:sz w:val="30"/>
          <w:szCs w:val="30"/>
          <w:u w:val="none"/>
          <w:lang w:val="ru-RU" w:eastAsia="ru-RU"/>
        </w:rPr>
        <w:t>.</w:t>
      </w:r>
    </w:p>
    <w:p w14:paraId="27C8968A" w14:textId="356D9191" w:rsidR="00D32B13" w:rsidRPr="002C1EF7" w:rsidRDefault="00D32B13" w:rsidP="00E27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DC0320"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>Особое внимание</w:t>
      </w:r>
      <w:r w:rsidRPr="002C1EF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при</w:t>
      </w:r>
      <w:r w:rsidR="00EA5B44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="00EA5B44" w:rsidRPr="00437A48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организации образовательного процесса </w:t>
      </w:r>
      <w:r w:rsidRPr="00437A48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необходимо обратить на формирование у учащихся умений «читать</w:t>
      </w:r>
      <w:r w:rsidRPr="002C1EF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» географическую карту, использовать ее как источник знаний. С целью формирования у учащихся картографических умений и навыков рекомендуется использовать учебные настенные карты, учебные атласы.</w:t>
      </w:r>
    </w:p>
    <w:p w14:paraId="3DC993A3" w14:textId="0AE7E763" w:rsidR="00CF014A" w:rsidRPr="00CF014A" w:rsidRDefault="00D32B13" w:rsidP="00CF01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</w:pPr>
      <w:r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Перечень </w:t>
      </w:r>
      <w:r w:rsidR="00072CE5"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изданных РУП «</w:t>
      </w:r>
      <w:proofErr w:type="spellStart"/>
      <w:r w:rsidR="00072CE5"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Белкартография</w:t>
      </w:r>
      <w:proofErr w:type="spellEnd"/>
      <w:r w:rsidR="00072CE5"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»</w:t>
      </w:r>
      <w:r w:rsidR="00072CE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учебных настенных карт, учебных атласов и контурных карт, которые могут использоваться в образовательном процессе по учебному предмету «</w:t>
      </w:r>
      <w:r w:rsidRPr="002C1EF7">
        <w:rPr>
          <w:rFonts w:ascii="Times New Roman" w:eastAsia="Calibri" w:hAnsi="Times New Roman" w:cs="Times New Roman"/>
          <w:sz w:val="30"/>
          <w:szCs w:val="30"/>
        </w:rPr>
        <w:t>Человек и мир</w:t>
      </w:r>
      <w:r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», размещен на национальном образовательном портале: </w:t>
      </w:r>
      <w:hyperlink r:id="rId22" w:history="1"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2C1EF7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23" w:history="1"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</w:t>
        </w:r>
        <w:r w:rsidR="007F6E55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5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/202</w:t>
        </w:r>
        <w:r w:rsidR="007F6E55"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6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учебный год / Общее среднее образование / Учебные предметы. V–XI классы / Человек и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Pr="000D3EED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Pr="002C1EF7"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>.</w:t>
      </w:r>
    </w:p>
    <w:p w14:paraId="2D471766" w14:textId="26C86F1E" w:rsidR="00D32B13" w:rsidRDefault="00D32B13" w:rsidP="00D32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</w:pPr>
      <w:r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Учитывая, что содержание учебного предмета «Человек и мир» в</w:t>
      </w:r>
      <w:r w:rsidR="00072CE5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большей степени связано с содержанием учебного предмета «География», целесообразным представляется его преподавание учителем географии.</w:t>
      </w:r>
    </w:p>
    <w:p w14:paraId="1843532F" w14:textId="1E8B3D26" w:rsidR="00F73750" w:rsidRPr="00B970A4" w:rsidRDefault="00CC40B7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</w:pPr>
      <w:r w:rsidRPr="00B970A4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4</w:t>
      </w:r>
      <w:r w:rsidR="00F73750" w:rsidRPr="00B970A4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 xml:space="preserve">. </w:t>
      </w:r>
      <w:r w:rsidR="00F73750" w:rsidRPr="00B970A4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  <w:t>Дополнительные ресурсы</w:t>
      </w:r>
    </w:p>
    <w:p w14:paraId="69DAF608" w14:textId="77777777" w:rsidR="00AD169F" w:rsidRPr="00B970A4" w:rsidRDefault="00AD169F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B970A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При организации образовательного процесса можно использовать следующие интернет-ресурсы:</w:t>
      </w:r>
    </w:p>
    <w:p w14:paraId="101D8772" w14:textId="77777777" w:rsidR="00601720" w:rsidRPr="00B970A4" w:rsidRDefault="00AA70FE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4" w:history="1"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https://eior.by</w:t>
        </w:r>
      </w:hyperlink>
      <w:r w:rsidR="002B2DD3" w:rsidRPr="00B970A4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единый информационно-образовательный ресурс;</w:t>
      </w:r>
    </w:p>
    <w:p w14:paraId="57E1E187" w14:textId="77777777" w:rsidR="00601720" w:rsidRPr="00B970A4" w:rsidRDefault="00AA70FE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5" w:history="1"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https://www.belarus.by/ru/travel/heritage</w:t>
        </w:r>
      </w:hyperlink>
      <w:r w:rsidR="002B2DD3" w:rsidRPr="00B970A4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официальный сайт Республики Беларусь;</w:t>
      </w:r>
    </w:p>
    <w:p w14:paraId="0F95CBF7" w14:textId="77777777" w:rsidR="00601720" w:rsidRPr="00B970A4" w:rsidRDefault="00AA70FE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6" w:history="1"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http://www.belstat.gov.by</w:t>
        </w:r>
      </w:hyperlink>
      <w:r w:rsidR="002B2DD3" w:rsidRPr="00B970A4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официальный сайт Национального статистического комитета Республики Беларусь;</w:t>
      </w:r>
    </w:p>
    <w:p w14:paraId="00BE86FF" w14:textId="77777777" w:rsidR="00F73750" w:rsidRPr="00B970A4" w:rsidRDefault="00AA70FE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hyperlink r:id="rId27" w:history="1">
        <w:r w:rsidR="00A55468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http://minpriroda.gov.by</w:t>
        </w:r>
      </w:hyperlink>
      <w:r w:rsidR="00A55468" w:rsidRPr="00B970A4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официальный сайт Министерства природных ресурсов и охраны окружающей среды</w:t>
      </w:r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Республики Беларусь;</w:t>
      </w:r>
    </w:p>
    <w:p w14:paraId="284D83F5" w14:textId="4AF10F38" w:rsidR="005523BD" w:rsidRDefault="00AA70FE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8" w:history="1">
        <w:r w:rsidR="002B318E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https://www.gismeteo.by</w:t>
        </w:r>
      </w:hyperlink>
      <w:r w:rsidR="002B318E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– </w:t>
      </w:r>
      <w:r w:rsidR="006D7C77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погода в</w:t>
      </w:r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Беларуси</w:t>
      </w:r>
      <w:r w:rsidR="00760611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;</w:t>
      </w:r>
    </w:p>
    <w:p w14:paraId="0B4B7C9A" w14:textId="0F60281C" w:rsidR="00D7521B" w:rsidRPr="007B1E89" w:rsidRDefault="00AA70FE" w:rsidP="00F923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9" w:history="1">
        <w:r w:rsidR="00760611" w:rsidRPr="00EF7E83">
          <w:rPr>
            <w:rStyle w:val="a3"/>
            <w:rFonts w:ascii="Times New Roman" w:hAnsi="Times New Roman"/>
            <w:i/>
            <w:sz w:val="30"/>
          </w:rPr>
          <w:t>h</w:t>
        </w:r>
        <w:r w:rsidR="00760611" w:rsidRPr="00760611">
          <w:rPr>
            <w:rStyle w:val="a3"/>
            <w:rFonts w:ascii="Times New Roman" w:hAnsi="Times New Roman"/>
            <w:i/>
            <w:sz w:val="30"/>
          </w:rPr>
          <w:t>ttp://boxapps.adu.by</w:t>
        </w:r>
      </w:hyperlink>
      <w:r w:rsidR="00494D7E" w:rsidRPr="007B1E89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– интерактивные дидактические материалы по учебному предмету «</w:t>
      </w:r>
      <w:r w:rsidR="007B1E89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Человек и мир</w:t>
      </w:r>
      <w:r w:rsidR="00494D7E" w:rsidRPr="007B1E89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»</w:t>
      </w:r>
      <w:r w:rsidR="00760611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.</w:t>
      </w:r>
    </w:p>
    <w:p w14:paraId="3EB72E66" w14:textId="61E6FEE4" w:rsidR="0057187A" w:rsidRDefault="0057187A" w:rsidP="007B1E89">
      <w:pPr>
        <w:pStyle w:val="a7"/>
        <w:ind w:firstLine="709"/>
        <w:jc w:val="both"/>
        <w:rPr>
          <w:b/>
          <w:sz w:val="30"/>
          <w:szCs w:val="30"/>
          <w:u w:val="single"/>
          <w:lang w:eastAsia="en-US"/>
        </w:rPr>
      </w:pPr>
      <w:r w:rsidRPr="004526AE">
        <w:rPr>
          <w:b/>
          <w:sz w:val="30"/>
          <w:szCs w:val="30"/>
          <w:lang w:eastAsia="en-US"/>
        </w:rPr>
        <w:t xml:space="preserve">5. </w:t>
      </w:r>
      <w:r w:rsidRPr="004526AE">
        <w:rPr>
          <w:b/>
          <w:sz w:val="30"/>
          <w:szCs w:val="30"/>
          <w:u w:val="single"/>
          <w:lang w:eastAsia="en-US"/>
        </w:rPr>
        <w:t>Организация методической работы</w:t>
      </w:r>
    </w:p>
    <w:p w14:paraId="657277C1" w14:textId="77777777" w:rsidR="004B5D2F" w:rsidRPr="004B5D2F" w:rsidRDefault="004B5D2F" w:rsidP="004B5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4B5D2F">
        <w:rPr>
          <w:rFonts w:ascii="Times New Roman" w:eastAsia="Calibri" w:hAnsi="Times New Roman" w:cs="Times New Roman"/>
          <w:sz w:val="30"/>
          <w:szCs w:val="30"/>
          <w:lang w:val="ru-RU" w:eastAsia="ru-RU"/>
        </w:rPr>
        <w:lastRenderedPageBreak/>
        <w:t>В план работы методических формирований</w:t>
      </w:r>
      <w:r w:rsidRPr="004B5D2F">
        <w:rPr>
          <w:rFonts w:ascii="Calibri" w:eastAsia="Calibri" w:hAnsi="Calibri" w:cs="Times New Roman"/>
          <w:lang w:val="ru-RU"/>
        </w:rPr>
        <w:t xml:space="preserve"> </w:t>
      </w:r>
      <w:r w:rsidRPr="004B5D2F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педагогических работников, реализующих учебную программу по учебному предмету «Человек и мир» (школы молодого учителя, творческих и проблемных групп, школьного, районного (городского) </w:t>
      </w:r>
      <w:r w:rsidRPr="004B5D2F">
        <w:rPr>
          <w:rFonts w:ascii="Times New Roman" w:eastAsia="Calibri" w:hAnsi="Times New Roman" w:cs="Times New Roman"/>
          <w:sz w:val="30"/>
          <w:szCs w:val="30"/>
          <w:lang w:eastAsia="ru-RU"/>
        </w:rPr>
        <w:t>учебно-</w:t>
      </w:r>
      <w:r w:rsidRPr="004B5D2F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методического объединения учителей по учебному предмету «Человек и мир» и др.), в 2025/2026 учебном году предлагается включить актуальные вопросы организации образовательного процесса и методики преподавания учебного предмета «Человек и мир». </w:t>
      </w:r>
    </w:p>
    <w:p w14:paraId="7369133B" w14:textId="77777777" w:rsidR="004B5D2F" w:rsidRPr="004B5D2F" w:rsidRDefault="004B5D2F" w:rsidP="004B5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4B5D2F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Деятельность методических формирований следует планировать на основе анализа результатов методической работы за предыдущий учебный год с учетом предметно-методического уровня и квалификации учителей, их профессиональных интересов и запросов.</w:t>
      </w:r>
    </w:p>
    <w:p w14:paraId="2113C2C2" w14:textId="77777777" w:rsidR="004B5D2F" w:rsidRPr="004B5D2F" w:rsidRDefault="004B5D2F" w:rsidP="004B5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 августовских предметных секциях учителей, преподающих </w:t>
      </w:r>
      <w:r w:rsidRPr="004B5D2F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учебный предмет «Человек и мир», </w:t>
      </w: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рекомендуется обсудить следующие вопросы: </w:t>
      </w:r>
    </w:p>
    <w:p w14:paraId="0E235DED" w14:textId="77777777" w:rsidR="004B5D2F" w:rsidRPr="004B5D2F" w:rsidRDefault="004B5D2F" w:rsidP="004B5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1. Нормативное правовое и научно-методическое обеспечение образовательного процесса по учебному предмету «</w:t>
      </w:r>
      <w:r w:rsidRPr="004B5D2F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Человек и мир</w:t>
      </w: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 в 2025/2026 учебном году: </w:t>
      </w:r>
    </w:p>
    <w:p w14:paraId="7DD71194" w14:textId="629F9FE3" w:rsidR="004B5D2F" w:rsidRPr="004B5D2F" w:rsidRDefault="004B5D2F" w:rsidP="004B5D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новации </w:t>
      </w:r>
      <w:r w:rsidR="00EF7E8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Кодекс</w:t>
      </w:r>
      <w:r w:rsidR="00EF7E8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</w:t>
      </w: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Республики Беларусь об образовании;</w:t>
      </w:r>
    </w:p>
    <w:p w14:paraId="3ECA5BB8" w14:textId="77777777" w:rsidR="004B5D2F" w:rsidRPr="004B5D2F" w:rsidRDefault="004B5D2F" w:rsidP="004B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нормативные правовые акты, регулирующие вопросы организации образовательного процесса по учебному предмету «</w:t>
      </w:r>
      <w:r w:rsidRPr="004B5D2F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Человек и мир»</w:t>
      </w: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14:paraId="742D6C8B" w14:textId="77777777" w:rsidR="004B5D2F" w:rsidRPr="004B5D2F" w:rsidRDefault="004B5D2F" w:rsidP="004B5D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обновленные учебные программы и учебные пособия для организации образовательного процесса по учебному предмету «Человек и мир»;</w:t>
      </w:r>
    </w:p>
    <w:p w14:paraId="0DAA1460" w14:textId="70218AC0" w:rsidR="004B5D2F" w:rsidRPr="00431F44" w:rsidRDefault="004B5D2F" w:rsidP="004B5D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особенности использования единого информационно-образовательного ресурса</w:t>
      </w:r>
      <w:r w:rsidR="00AB230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: </w:t>
      </w:r>
      <w:hyperlink r:id="rId30" w:history="1">
        <w:r w:rsidRPr="00EF7E83">
          <w:rPr>
            <w:rFonts w:ascii="Times New Roman" w:eastAsia="Times New Roman" w:hAnsi="Times New Roman" w:cs="Times New Roman"/>
            <w:i/>
            <w:color w:val="4472C4" w:themeColor="accent5"/>
            <w:sz w:val="30"/>
            <w:szCs w:val="30"/>
            <w:u w:val="single"/>
            <w:lang w:val="ru-RU" w:eastAsia="ru-RU"/>
          </w:rPr>
          <w:t>https://</w:t>
        </w:r>
        <w:proofErr w:type="spellStart"/>
        <w:r w:rsidRPr="00EF7E83">
          <w:rPr>
            <w:rFonts w:ascii="Times New Roman" w:eastAsia="Times New Roman" w:hAnsi="Times New Roman" w:cs="Times New Roman"/>
            <w:i/>
            <w:color w:val="4472C4" w:themeColor="accent5"/>
            <w:sz w:val="30"/>
            <w:szCs w:val="30"/>
            <w:u w:val="single"/>
            <w:lang w:val="en-US" w:eastAsia="ru-RU"/>
          </w:rPr>
          <w:t>eior</w:t>
        </w:r>
        <w:proofErr w:type="spellEnd"/>
        <w:r w:rsidRPr="00EF7E83">
          <w:rPr>
            <w:rFonts w:ascii="Times New Roman" w:eastAsia="Times New Roman" w:hAnsi="Times New Roman" w:cs="Times New Roman"/>
            <w:i/>
            <w:color w:val="4472C4" w:themeColor="accent5"/>
            <w:sz w:val="30"/>
            <w:szCs w:val="30"/>
            <w:u w:val="single"/>
            <w:lang w:val="ru-RU" w:eastAsia="ru-RU"/>
          </w:rPr>
          <w:t>.</w:t>
        </w:r>
        <w:r w:rsidRPr="00EF7E83">
          <w:rPr>
            <w:rFonts w:ascii="Times New Roman" w:eastAsia="Times New Roman" w:hAnsi="Times New Roman" w:cs="Times New Roman"/>
            <w:i/>
            <w:color w:val="4472C4" w:themeColor="accent5"/>
            <w:sz w:val="30"/>
            <w:szCs w:val="30"/>
            <w:u w:val="single"/>
            <w:lang w:val="en-US" w:eastAsia="ru-RU"/>
          </w:rPr>
          <w:t>by</w:t>
        </w:r>
      </w:hyperlink>
      <w:r w:rsidRPr="00431F44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14:paraId="50DC4E5D" w14:textId="77777777" w:rsidR="004B5D2F" w:rsidRPr="004B5D2F" w:rsidRDefault="004B5D2F" w:rsidP="004B5D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компоненты учебно-методических комплексов образовательного процесса по учебному предмету «Человек и мир».</w:t>
      </w:r>
    </w:p>
    <w:p w14:paraId="2EB71510" w14:textId="77777777" w:rsidR="004B5D2F" w:rsidRPr="004B5D2F" w:rsidRDefault="004B5D2F" w:rsidP="004B5D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2. Требования к образовательному процессу:</w:t>
      </w:r>
    </w:p>
    <w:p w14:paraId="40AFC108" w14:textId="77777777" w:rsidR="004B5D2F" w:rsidRPr="004B5D2F" w:rsidRDefault="004B5D2F" w:rsidP="004B5D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создание </w:t>
      </w:r>
      <w:proofErr w:type="spellStart"/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здоровьесберегающих</w:t>
      </w:r>
      <w:proofErr w:type="spellEnd"/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безопасных условий организации образовательного процесса по учебному предмету «</w:t>
      </w:r>
      <w:r w:rsidRPr="004B5D2F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Человек и мир</w:t>
      </w: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»;</w:t>
      </w:r>
    </w:p>
    <w:p w14:paraId="318D2EEB" w14:textId="77777777" w:rsidR="004B5D2F" w:rsidRPr="004B5D2F" w:rsidRDefault="004B5D2F" w:rsidP="004B5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>реализация воспитательного потенциала учебного занятия;</w:t>
      </w:r>
    </w:p>
    <w:p w14:paraId="104DAD23" w14:textId="77777777" w:rsidR="004B5D2F" w:rsidRPr="004B5D2F" w:rsidRDefault="004B5D2F" w:rsidP="004B5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>реализация межпредметных связей.</w:t>
      </w:r>
    </w:p>
    <w:p w14:paraId="0EF7E14C" w14:textId="77777777" w:rsidR="004B5D2F" w:rsidRPr="004B5D2F" w:rsidRDefault="004B5D2F" w:rsidP="004B5D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3. Реализация задач Года благоустройства в учреждении образования и на прилегающей территории.</w:t>
      </w:r>
    </w:p>
    <w:p w14:paraId="568AE252" w14:textId="77777777" w:rsidR="004B5D2F" w:rsidRPr="004B5D2F" w:rsidRDefault="004B5D2F" w:rsidP="004B5D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4. Анализ результатов работы методических формирований учителей, преподающих учебный предмет «Человек и мир», в 2024/2025 учебном году. Планирование работы методических формирований на 2025/2026 учебный год.</w:t>
      </w:r>
    </w:p>
    <w:p w14:paraId="29194918" w14:textId="77777777" w:rsidR="004B5D2F" w:rsidRPr="004B5D2F" w:rsidRDefault="004B5D2F" w:rsidP="004B5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заседаниях методических формирований учителей,</w:t>
      </w:r>
      <w:r w:rsidRPr="004B5D2F">
        <w:rPr>
          <w:rFonts w:ascii="Calibri" w:eastAsia="Calibri" w:hAnsi="Calibri" w:cs="Times New Roman"/>
          <w:lang w:val="ru-RU"/>
        </w:rPr>
        <w:t xml:space="preserve"> </w:t>
      </w: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преподающих учебный предмет «Человек и мир», в течение учебного года </w:t>
      </w: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рекомендуется рассмотреть</w:t>
      </w:r>
      <w:r w:rsidRPr="004B5D2F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 </w:t>
      </w: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>вопросы методики преподавания учебного предмета «Человек и мир» с учетом имеющегося эффективного педагогического опыта учителей региона:</w:t>
      </w:r>
    </w:p>
    <w:p w14:paraId="4A15E75F" w14:textId="77777777" w:rsidR="004B5D2F" w:rsidRPr="004B5D2F" w:rsidRDefault="004B5D2F" w:rsidP="004B5D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разработка и использование </w:t>
      </w:r>
      <w:proofErr w:type="spellStart"/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>компетентностно</w:t>
      </w:r>
      <w:proofErr w:type="spellEnd"/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>-ориентированных заданий через изучение объектов и процессов в природе (наблюдения в природе, практические работы, демонстрационные и лабораторные опыты или эксперименты, экологическое моделирование и прогнозирование, решение ситуационных задач, эвристические беседы, игровые упражнения и др.);</w:t>
      </w:r>
    </w:p>
    <w:p w14:paraId="455A168E" w14:textId="06718A09" w:rsidR="004B5D2F" w:rsidRPr="004B5D2F" w:rsidRDefault="004B5D2F" w:rsidP="004B5D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>проектирование современного урока с позиции системно-деятельностного и компетентностного подхода с использованием активных и интерактивных методов обучения (</w:t>
      </w:r>
      <w:r w:rsidR="00EF7E83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использование </w:t>
      </w: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>текст</w:t>
      </w:r>
      <w:r w:rsidR="00EF7E83">
        <w:rPr>
          <w:rFonts w:ascii="Times New Roman" w:eastAsia="Calibri" w:hAnsi="Times New Roman" w:cs="Times New Roman"/>
          <w:sz w:val="30"/>
          <w:szCs w:val="30"/>
          <w:lang w:val="ru-RU"/>
        </w:rPr>
        <w:t>ов</w:t>
      </w: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различного жанра, рисунк</w:t>
      </w:r>
      <w:r w:rsidR="00EF7E83">
        <w:rPr>
          <w:rFonts w:ascii="Times New Roman" w:eastAsia="Calibri" w:hAnsi="Times New Roman" w:cs="Times New Roman"/>
          <w:sz w:val="30"/>
          <w:szCs w:val="30"/>
          <w:lang w:val="ru-RU"/>
        </w:rPr>
        <w:t>ов</w:t>
      </w: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>, фотографи</w:t>
      </w:r>
      <w:r w:rsidR="00EF7E83">
        <w:rPr>
          <w:rFonts w:ascii="Times New Roman" w:eastAsia="Calibri" w:hAnsi="Times New Roman" w:cs="Times New Roman"/>
          <w:sz w:val="30"/>
          <w:szCs w:val="30"/>
          <w:lang w:val="ru-RU"/>
        </w:rPr>
        <w:t>й</w:t>
      </w: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>, таблиц, структурно-логически</w:t>
      </w:r>
      <w:r w:rsidR="00EF7E83">
        <w:rPr>
          <w:rFonts w:ascii="Times New Roman" w:eastAsia="Calibri" w:hAnsi="Times New Roman" w:cs="Times New Roman"/>
          <w:sz w:val="30"/>
          <w:szCs w:val="30"/>
          <w:lang w:val="ru-RU"/>
        </w:rPr>
        <w:t>х схем</w:t>
      </w: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>, географически</w:t>
      </w:r>
      <w:r w:rsidR="00EF7E83">
        <w:rPr>
          <w:rFonts w:ascii="Times New Roman" w:eastAsia="Calibri" w:hAnsi="Times New Roman" w:cs="Times New Roman"/>
          <w:sz w:val="30"/>
          <w:szCs w:val="30"/>
          <w:lang w:val="ru-RU"/>
        </w:rPr>
        <w:t>х</w:t>
      </w: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и исторически</w:t>
      </w:r>
      <w:r w:rsidR="00EF7E83">
        <w:rPr>
          <w:rFonts w:ascii="Times New Roman" w:eastAsia="Calibri" w:hAnsi="Times New Roman" w:cs="Times New Roman"/>
          <w:sz w:val="30"/>
          <w:szCs w:val="30"/>
          <w:lang w:val="ru-RU"/>
        </w:rPr>
        <w:t>х</w:t>
      </w: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карт, картосхем</w:t>
      </w:r>
      <w:r w:rsidR="00EF7E83">
        <w:rPr>
          <w:rFonts w:ascii="Times New Roman" w:eastAsia="Calibri" w:hAnsi="Times New Roman" w:cs="Times New Roman"/>
          <w:sz w:val="30"/>
          <w:szCs w:val="30"/>
          <w:lang w:val="ru-RU"/>
        </w:rPr>
        <w:t>;</w:t>
      </w: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геймификаци</w:t>
      </w:r>
      <w:r w:rsidR="00EF7E83">
        <w:rPr>
          <w:rFonts w:ascii="Times New Roman" w:eastAsia="Calibri" w:hAnsi="Times New Roman" w:cs="Times New Roman"/>
          <w:sz w:val="30"/>
          <w:szCs w:val="30"/>
          <w:lang w:val="ru-RU"/>
        </w:rPr>
        <w:t>и</w:t>
      </w: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>, кейс-метод</w:t>
      </w:r>
      <w:r w:rsidR="00EF7E83">
        <w:rPr>
          <w:rFonts w:ascii="Times New Roman" w:eastAsia="Calibri" w:hAnsi="Times New Roman" w:cs="Times New Roman"/>
          <w:sz w:val="30"/>
          <w:szCs w:val="30"/>
          <w:lang w:val="ru-RU"/>
        </w:rPr>
        <w:t>а</w:t>
      </w: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и др.);</w:t>
      </w:r>
    </w:p>
    <w:p w14:paraId="2C2026C5" w14:textId="335503E1" w:rsidR="004B5D2F" w:rsidRPr="004B5D2F" w:rsidRDefault="004B5D2F" w:rsidP="004B5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формирование навыков самостоятельной учебной деятельности на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учебных занятиях</w:t>
      </w: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по учебному предмету «Человек и мир»;</w:t>
      </w:r>
    </w:p>
    <w:p w14:paraId="687C1D98" w14:textId="77777777" w:rsidR="004B5D2F" w:rsidRPr="004B5D2F" w:rsidRDefault="004B5D2F" w:rsidP="004B5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использование воспитательного потенциала учебного предмета «</w:t>
      </w:r>
      <w:r w:rsidRPr="004B5D2F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Человек и мир</w:t>
      </w:r>
      <w:r w:rsidRPr="004B5D2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 для формирования личности учащегося как патриота и гражданина, его нравственных качеств; ценностного отношения к своему здоровью и окружающей среде; готовности к продолжению образования и профессиональному самоопределению;</w:t>
      </w:r>
    </w:p>
    <w:p w14:paraId="7C883BBD" w14:textId="77777777" w:rsidR="004B5D2F" w:rsidRPr="004B5D2F" w:rsidRDefault="004B5D2F" w:rsidP="004B5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>использование цифровых технологий для организации образовательного процесса, в том числе технологий искусственного интеллекта;</w:t>
      </w:r>
    </w:p>
    <w:p w14:paraId="1168B49A" w14:textId="77777777" w:rsidR="004B5D2F" w:rsidRPr="004B5D2F" w:rsidRDefault="004B5D2F" w:rsidP="004B5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>применение формирующего оценивания на уроках по учебному предмету «Человек и мир» как условия получения обратной связи от учащихся и развития навыка применения знаний на практике;</w:t>
      </w:r>
    </w:p>
    <w:p w14:paraId="78E543FF" w14:textId="77777777" w:rsidR="004B5D2F" w:rsidRPr="004B5D2F" w:rsidRDefault="004B5D2F" w:rsidP="004B5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использование эффективных образовательных стратегий и дифференцированного обучения в работе с одаренными детьми; </w:t>
      </w:r>
    </w:p>
    <w:p w14:paraId="0E6E757E" w14:textId="77777777" w:rsidR="004B5D2F" w:rsidRPr="004B5D2F" w:rsidRDefault="004B5D2F" w:rsidP="004B5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highlight w:val="yellow"/>
          <w:lang w:val="ru-RU"/>
        </w:rPr>
      </w:pP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>ключевые аспекты преемственности начального и общего среднего образования, их влияние на успешное развитие учащихся.</w:t>
      </w:r>
    </w:p>
    <w:p w14:paraId="3E9E0CF5" w14:textId="6B616032" w:rsidR="004B5D2F" w:rsidRPr="00431F44" w:rsidRDefault="004B5D2F" w:rsidP="004B5D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4B5D2F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Подробная информация о курсовых и межкурсовых мероприятиях, рекомендации по содержанию и организации методической работы с педагогами в 2025/2026 учебном году размещены на сайте государственного учреждения образования «Академия образования» </w:t>
      </w:r>
      <w:r w:rsidR="00B60E7B" w:rsidRPr="00B60E7B">
        <w:rPr>
          <w:rFonts w:ascii="Times New Roman" w:eastAsia="Calibri" w:hAnsi="Times New Roman" w:cs="Times New Roman"/>
          <w:i/>
          <w:sz w:val="30"/>
          <w:szCs w:val="30"/>
          <w:lang w:val="ru-RU"/>
        </w:rPr>
        <w:t>(</w:t>
      </w:r>
      <w:hyperlink r:id="rId31" w:history="1">
        <w:r w:rsidR="00B60E7B" w:rsidRPr="00B60E7B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  <w:lang w:val="en-US"/>
          </w:rPr>
          <w:t>https</w:t>
        </w:r>
        <w:r w:rsidR="00B60E7B" w:rsidRPr="00B60E7B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  <w:lang w:val="ru-RU"/>
          </w:rPr>
          <w:t>://</w:t>
        </w:r>
        <w:r w:rsidR="00B60E7B" w:rsidRPr="00B60E7B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  <w:lang w:val="en-US"/>
          </w:rPr>
          <w:t>www</w:t>
        </w:r>
        <w:r w:rsidR="00B60E7B" w:rsidRPr="00B60E7B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  <w:lang w:val="ru-RU"/>
          </w:rPr>
          <w:t>.</w:t>
        </w:r>
        <w:proofErr w:type="spellStart"/>
        <w:r w:rsidR="00B60E7B" w:rsidRPr="00B60E7B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  <w:lang w:val="en-US"/>
          </w:rPr>
          <w:t>akademy</w:t>
        </w:r>
        <w:proofErr w:type="spellEnd"/>
        <w:r w:rsidR="00B60E7B" w:rsidRPr="00B60E7B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  <w:lang w:val="ru-RU"/>
          </w:rPr>
          <w:t>.</w:t>
        </w:r>
        <w:r w:rsidR="00B60E7B" w:rsidRPr="00B60E7B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  <w:lang w:val="en-US"/>
          </w:rPr>
          <w:t>by</w:t>
        </w:r>
        <w:r w:rsidR="00B60E7B" w:rsidRPr="00B60E7B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  <w:lang w:val="ru-RU"/>
          </w:rPr>
          <w:t>/</w:t>
        </w:r>
      </w:hyperlink>
      <w:r w:rsidR="00B60E7B" w:rsidRPr="00B60E7B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hyperlink r:id="rId32" w:history="1">
        <w:r w:rsidR="00B60E7B" w:rsidRPr="00B60E7B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  <w:lang w:val="ru-RU"/>
          </w:rPr>
          <w:t>Актуальные матери</w:t>
        </w:r>
        <w:bookmarkStart w:id="5" w:name="_GoBack"/>
        <w:bookmarkEnd w:id="5"/>
        <w:r w:rsidR="00B60E7B" w:rsidRPr="00B60E7B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  <w:lang w:val="ru-RU"/>
          </w:rPr>
          <w:t>а</w:t>
        </w:r>
        <w:r w:rsidR="00B60E7B" w:rsidRPr="00B60E7B">
          <w:rPr>
            <w:rFonts w:ascii="Times New Roman" w:eastAsia="Calibri" w:hAnsi="Times New Roman" w:cs="Times New Roman"/>
            <w:i/>
            <w:color w:val="0000FF"/>
            <w:sz w:val="30"/>
            <w:szCs w:val="30"/>
            <w:u w:val="single"/>
            <w:lang w:val="ru-RU"/>
          </w:rPr>
          <w:t>лы / Об Академии / Мероприятия, проводимые в период между повышениями квалификации</w:t>
        </w:r>
      </w:hyperlink>
      <w:r w:rsidR="00B60E7B" w:rsidRPr="00B60E7B">
        <w:rPr>
          <w:rFonts w:ascii="Times New Roman" w:eastAsia="Calibri" w:hAnsi="Times New Roman" w:cs="Times New Roman"/>
          <w:i/>
          <w:sz w:val="30"/>
          <w:szCs w:val="30"/>
          <w:lang w:val="ru-RU"/>
        </w:rPr>
        <w:t>)</w:t>
      </w:r>
      <w:r w:rsidRPr="00431F44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12125C7A" w14:textId="77777777" w:rsidR="004B5D2F" w:rsidRPr="004526AE" w:rsidRDefault="004B5D2F" w:rsidP="007B1E89">
      <w:pPr>
        <w:pStyle w:val="a7"/>
        <w:ind w:firstLine="709"/>
        <w:jc w:val="both"/>
        <w:rPr>
          <w:b/>
          <w:sz w:val="30"/>
          <w:szCs w:val="30"/>
          <w:u w:val="single"/>
          <w:lang w:eastAsia="en-US"/>
        </w:rPr>
      </w:pPr>
    </w:p>
    <w:sectPr w:rsidR="004B5D2F" w:rsidRPr="004526AE" w:rsidSect="0076657A">
      <w:headerReference w:type="default" r:id="rId3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20F97" w14:textId="77777777" w:rsidR="00AA70FE" w:rsidRDefault="00AA70FE" w:rsidP="0076657A">
      <w:pPr>
        <w:spacing w:after="0" w:line="240" w:lineRule="auto"/>
      </w:pPr>
      <w:r>
        <w:separator/>
      </w:r>
    </w:p>
  </w:endnote>
  <w:endnote w:type="continuationSeparator" w:id="0">
    <w:p w14:paraId="1F88CA56" w14:textId="77777777" w:rsidR="00AA70FE" w:rsidRDefault="00AA70FE" w:rsidP="0076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19EFE" w14:textId="77777777" w:rsidR="00AA70FE" w:rsidRDefault="00AA70FE" w:rsidP="0076657A">
      <w:pPr>
        <w:spacing w:after="0" w:line="240" w:lineRule="auto"/>
      </w:pPr>
      <w:r>
        <w:separator/>
      </w:r>
    </w:p>
  </w:footnote>
  <w:footnote w:type="continuationSeparator" w:id="0">
    <w:p w14:paraId="3DA57A5A" w14:textId="77777777" w:rsidR="00AA70FE" w:rsidRDefault="00AA70FE" w:rsidP="0076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113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042F695" w14:textId="3972C4DF" w:rsidR="0076657A" w:rsidRPr="0076657A" w:rsidRDefault="0076657A">
        <w:pPr>
          <w:pStyle w:val="a9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6657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6657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923D5" w:rsidRPr="00F923D5">
          <w:rPr>
            <w:rFonts w:ascii="Times New Roman" w:hAnsi="Times New Roman" w:cs="Times New Roman"/>
            <w:noProof/>
            <w:sz w:val="30"/>
            <w:szCs w:val="30"/>
            <w:lang w:val="ru-RU"/>
          </w:rPr>
          <w:t>4</w: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3FA672D" w14:textId="77777777" w:rsidR="0076657A" w:rsidRDefault="007665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B55E5"/>
    <w:multiLevelType w:val="hybridMultilevel"/>
    <w:tmpl w:val="6A7442F8"/>
    <w:lvl w:ilvl="0" w:tplc="A0CEA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851"/>
    <w:rsid w:val="000063A6"/>
    <w:rsid w:val="000070EB"/>
    <w:rsid w:val="00024D47"/>
    <w:rsid w:val="00031539"/>
    <w:rsid w:val="000377ED"/>
    <w:rsid w:val="00046AD6"/>
    <w:rsid w:val="000473CD"/>
    <w:rsid w:val="000601CC"/>
    <w:rsid w:val="00072CE5"/>
    <w:rsid w:val="000745A0"/>
    <w:rsid w:val="00077B06"/>
    <w:rsid w:val="000817E9"/>
    <w:rsid w:val="00083989"/>
    <w:rsid w:val="00085B4C"/>
    <w:rsid w:val="00093B9F"/>
    <w:rsid w:val="000951C5"/>
    <w:rsid w:val="00095B65"/>
    <w:rsid w:val="00096D7C"/>
    <w:rsid w:val="000A25B8"/>
    <w:rsid w:val="000A40BE"/>
    <w:rsid w:val="000A74C3"/>
    <w:rsid w:val="000B1250"/>
    <w:rsid w:val="000B29E0"/>
    <w:rsid w:val="000B79B8"/>
    <w:rsid w:val="000D3EED"/>
    <w:rsid w:val="000E3AA2"/>
    <w:rsid w:val="000E6F53"/>
    <w:rsid w:val="000E71D1"/>
    <w:rsid w:val="000F2465"/>
    <w:rsid w:val="00100D4D"/>
    <w:rsid w:val="0010700F"/>
    <w:rsid w:val="0012231E"/>
    <w:rsid w:val="001269BF"/>
    <w:rsid w:val="00130734"/>
    <w:rsid w:val="00135C6E"/>
    <w:rsid w:val="00141223"/>
    <w:rsid w:val="00142DF3"/>
    <w:rsid w:val="00145C2C"/>
    <w:rsid w:val="00172B7E"/>
    <w:rsid w:val="001830E5"/>
    <w:rsid w:val="0018516B"/>
    <w:rsid w:val="00190080"/>
    <w:rsid w:val="00191CED"/>
    <w:rsid w:val="001935E1"/>
    <w:rsid w:val="001940B8"/>
    <w:rsid w:val="001A41F2"/>
    <w:rsid w:val="001B2318"/>
    <w:rsid w:val="001B28B9"/>
    <w:rsid w:val="001B3C17"/>
    <w:rsid w:val="001C3593"/>
    <w:rsid w:val="001C6B3F"/>
    <w:rsid w:val="001D10FC"/>
    <w:rsid w:val="001D4133"/>
    <w:rsid w:val="001E2DD4"/>
    <w:rsid w:val="001F075A"/>
    <w:rsid w:val="00200C64"/>
    <w:rsid w:val="00201208"/>
    <w:rsid w:val="00217129"/>
    <w:rsid w:val="00224E60"/>
    <w:rsid w:val="0024296E"/>
    <w:rsid w:val="00251E5E"/>
    <w:rsid w:val="00257267"/>
    <w:rsid w:val="00257899"/>
    <w:rsid w:val="00262A29"/>
    <w:rsid w:val="00265DA5"/>
    <w:rsid w:val="00266EC1"/>
    <w:rsid w:val="002752FA"/>
    <w:rsid w:val="002778AB"/>
    <w:rsid w:val="00286613"/>
    <w:rsid w:val="002A3AB0"/>
    <w:rsid w:val="002B1082"/>
    <w:rsid w:val="002B2DD3"/>
    <w:rsid w:val="002B30AE"/>
    <w:rsid w:val="002B318E"/>
    <w:rsid w:val="002C1EF7"/>
    <w:rsid w:val="002C204B"/>
    <w:rsid w:val="002C67B0"/>
    <w:rsid w:val="002D3CEE"/>
    <w:rsid w:val="002D3DB9"/>
    <w:rsid w:val="002E5AB9"/>
    <w:rsid w:val="002F1449"/>
    <w:rsid w:val="002F6262"/>
    <w:rsid w:val="002F7E03"/>
    <w:rsid w:val="003009F9"/>
    <w:rsid w:val="003076F9"/>
    <w:rsid w:val="003147AD"/>
    <w:rsid w:val="00316DBB"/>
    <w:rsid w:val="0032493D"/>
    <w:rsid w:val="003321B6"/>
    <w:rsid w:val="00366196"/>
    <w:rsid w:val="00375461"/>
    <w:rsid w:val="00381890"/>
    <w:rsid w:val="00382768"/>
    <w:rsid w:val="003871C4"/>
    <w:rsid w:val="003D1D57"/>
    <w:rsid w:val="003E2897"/>
    <w:rsid w:val="003E38D6"/>
    <w:rsid w:val="003E72F5"/>
    <w:rsid w:val="003E7A17"/>
    <w:rsid w:val="003E7F93"/>
    <w:rsid w:val="003F4157"/>
    <w:rsid w:val="0040449E"/>
    <w:rsid w:val="00413EEF"/>
    <w:rsid w:val="00417BC9"/>
    <w:rsid w:val="00431F44"/>
    <w:rsid w:val="00432969"/>
    <w:rsid w:val="00433517"/>
    <w:rsid w:val="00437A48"/>
    <w:rsid w:val="004438E9"/>
    <w:rsid w:val="004526AE"/>
    <w:rsid w:val="00456357"/>
    <w:rsid w:val="004602B3"/>
    <w:rsid w:val="0046432D"/>
    <w:rsid w:val="0049376D"/>
    <w:rsid w:val="00494073"/>
    <w:rsid w:val="00494D7E"/>
    <w:rsid w:val="004B2C98"/>
    <w:rsid w:val="004B5D2F"/>
    <w:rsid w:val="004B7592"/>
    <w:rsid w:val="004B7720"/>
    <w:rsid w:val="004C3BBB"/>
    <w:rsid w:val="004C5C1D"/>
    <w:rsid w:val="004D62FD"/>
    <w:rsid w:val="004D7238"/>
    <w:rsid w:val="004E453A"/>
    <w:rsid w:val="00501164"/>
    <w:rsid w:val="005070F0"/>
    <w:rsid w:val="00515635"/>
    <w:rsid w:val="00535B2B"/>
    <w:rsid w:val="00544D29"/>
    <w:rsid w:val="005462BD"/>
    <w:rsid w:val="005523BD"/>
    <w:rsid w:val="00561BFA"/>
    <w:rsid w:val="00570531"/>
    <w:rsid w:val="0057187A"/>
    <w:rsid w:val="00571EAC"/>
    <w:rsid w:val="00576EFB"/>
    <w:rsid w:val="00581DBC"/>
    <w:rsid w:val="00583930"/>
    <w:rsid w:val="00592D99"/>
    <w:rsid w:val="0059597B"/>
    <w:rsid w:val="00596D1B"/>
    <w:rsid w:val="00597CDB"/>
    <w:rsid w:val="005A1035"/>
    <w:rsid w:val="005B7A6B"/>
    <w:rsid w:val="005D5C7F"/>
    <w:rsid w:val="005D6902"/>
    <w:rsid w:val="005E2ABB"/>
    <w:rsid w:val="005E2D70"/>
    <w:rsid w:val="00601720"/>
    <w:rsid w:val="006020B6"/>
    <w:rsid w:val="00602F1A"/>
    <w:rsid w:val="00606837"/>
    <w:rsid w:val="006152E4"/>
    <w:rsid w:val="00623CD2"/>
    <w:rsid w:val="00632B00"/>
    <w:rsid w:val="00633FE4"/>
    <w:rsid w:val="0063534E"/>
    <w:rsid w:val="006364E8"/>
    <w:rsid w:val="0064052A"/>
    <w:rsid w:val="00663B14"/>
    <w:rsid w:val="00666135"/>
    <w:rsid w:val="00670995"/>
    <w:rsid w:val="00670ABF"/>
    <w:rsid w:val="00671F1E"/>
    <w:rsid w:val="00674CA2"/>
    <w:rsid w:val="006772D2"/>
    <w:rsid w:val="00693F09"/>
    <w:rsid w:val="00696474"/>
    <w:rsid w:val="00696484"/>
    <w:rsid w:val="00696F73"/>
    <w:rsid w:val="006A0F70"/>
    <w:rsid w:val="006A4D8F"/>
    <w:rsid w:val="006A7E49"/>
    <w:rsid w:val="006B5B36"/>
    <w:rsid w:val="006B6D17"/>
    <w:rsid w:val="006C7D24"/>
    <w:rsid w:val="006D7C77"/>
    <w:rsid w:val="006F07E6"/>
    <w:rsid w:val="006F7B0E"/>
    <w:rsid w:val="007054E5"/>
    <w:rsid w:val="00714159"/>
    <w:rsid w:val="00722635"/>
    <w:rsid w:val="00730190"/>
    <w:rsid w:val="00744310"/>
    <w:rsid w:val="007461C2"/>
    <w:rsid w:val="00750384"/>
    <w:rsid w:val="00751BD5"/>
    <w:rsid w:val="00751D6A"/>
    <w:rsid w:val="00760611"/>
    <w:rsid w:val="0076657A"/>
    <w:rsid w:val="00767291"/>
    <w:rsid w:val="007727A2"/>
    <w:rsid w:val="007752F7"/>
    <w:rsid w:val="00780C48"/>
    <w:rsid w:val="00781CDF"/>
    <w:rsid w:val="0079299F"/>
    <w:rsid w:val="00794D28"/>
    <w:rsid w:val="007A182A"/>
    <w:rsid w:val="007A2FC7"/>
    <w:rsid w:val="007A5812"/>
    <w:rsid w:val="007A67DF"/>
    <w:rsid w:val="007B1E89"/>
    <w:rsid w:val="007C28D7"/>
    <w:rsid w:val="007C7748"/>
    <w:rsid w:val="007D3341"/>
    <w:rsid w:val="007D587F"/>
    <w:rsid w:val="007E0FF0"/>
    <w:rsid w:val="007F004C"/>
    <w:rsid w:val="007F0C14"/>
    <w:rsid w:val="007F5FCD"/>
    <w:rsid w:val="007F6E55"/>
    <w:rsid w:val="00803FB7"/>
    <w:rsid w:val="00807FC6"/>
    <w:rsid w:val="008165E9"/>
    <w:rsid w:val="008237D9"/>
    <w:rsid w:val="00827824"/>
    <w:rsid w:val="008347DA"/>
    <w:rsid w:val="00835BD4"/>
    <w:rsid w:val="00837394"/>
    <w:rsid w:val="00854A74"/>
    <w:rsid w:val="00855154"/>
    <w:rsid w:val="00875FCE"/>
    <w:rsid w:val="0088260E"/>
    <w:rsid w:val="00887320"/>
    <w:rsid w:val="008945E8"/>
    <w:rsid w:val="00895773"/>
    <w:rsid w:val="00897BBC"/>
    <w:rsid w:val="008A2BDA"/>
    <w:rsid w:val="008A3BBB"/>
    <w:rsid w:val="008B1FA1"/>
    <w:rsid w:val="008B54E6"/>
    <w:rsid w:val="008B7FBF"/>
    <w:rsid w:val="008D378E"/>
    <w:rsid w:val="008D5AD7"/>
    <w:rsid w:val="008E1F39"/>
    <w:rsid w:val="008E5701"/>
    <w:rsid w:val="008F3C3C"/>
    <w:rsid w:val="00900F26"/>
    <w:rsid w:val="00907ACF"/>
    <w:rsid w:val="009258CA"/>
    <w:rsid w:val="0092772D"/>
    <w:rsid w:val="00934A50"/>
    <w:rsid w:val="00934EE8"/>
    <w:rsid w:val="009435E5"/>
    <w:rsid w:val="009506C7"/>
    <w:rsid w:val="009513B4"/>
    <w:rsid w:val="00954777"/>
    <w:rsid w:val="00955929"/>
    <w:rsid w:val="00960FCA"/>
    <w:rsid w:val="009619B8"/>
    <w:rsid w:val="00965568"/>
    <w:rsid w:val="009671F7"/>
    <w:rsid w:val="00984D34"/>
    <w:rsid w:val="00990B53"/>
    <w:rsid w:val="00992688"/>
    <w:rsid w:val="009A33FF"/>
    <w:rsid w:val="009A6C35"/>
    <w:rsid w:val="009C0655"/>
    <w:rsid w:val="009C10CC"/>
    <w:rsid w:val="009C5B64"/>
    <w:rsid w:val="009F6A1C"/>
    <w:rsid w:val="00A01F0A"/>
    <w:rsid w:val="00A0704A"/>
    <w:rsid w:val="00A151BA"/>
    <w:rsid w:val="00A228A5"/>
    <w:rsid w:val="00A27893"/>
    <w:rsid w:val="00A30EE2"/>
    <w:rsid w:val="00A3277F"/>
    <w:rsid w:val="00A34911"/>
    <w:rsid w:val="00A354F4"/>
    <w:rsid w:val="00A45D6A"/>
    <w:rsid w:val="00A46E28"/>
    <w:rsid w:val="00A55468"/>
    <w:rsid w:val="00A748A3"/>
    <w:rsid w:val="00A7772F"/>
    <w:rsid w:val="00A97CA3"/>
    <w:rsid w:val="00AA0824"/>
    <w:rsid w:val="00AA70FE"/>
    <w:rsid w:val="00AB13F6"/>
    <w:rsid w:val="00AB2300"/>
    <w:rsid w:val="00AB56E6"/>
    <w:rsid w:val="00AD169F"/>
    <w:rsid w:val="00AF1579"/>
    <w:rsid w:val="00AF4FC2"/>
    <w:rsid w:val="00B05C9F"/>
    <w:rsid w:val="00B223B7"/>
    <w:rsid w:val="00B22F5A"/>
    <w:rsid w:val="00B2674F"/>
    <w:rsid w:val="00B43011"/>
    <w:rsid w:val="00B448FE"/>
    <w:rsid w:val="00B451FB"/>
    <w:rsid w:val="00B479E0"/>
    <w:rsid w:val="00B52BB3"/>
    <w:rsid w:val="00B60E7B"/>
    <w:rsid w:val="00B70624"/>
    <w:rsid w:val="00B71B2C"/>
    <w:rsid w:val="00B77679"/>
    <w:rsid w:val="00B91ABA"/>
    <w:rsid w:val="00B970A4"/>
    <w:rsid w:val="00BD3FEE"/>
    <w:rsid w:val="00BD726E"/>
    <w:rsid w:val="00BF3652"/>
    <w:rsid w:val="00BF58C4"/>
    <w:rsid w:val="00BF6B08"/>
    <w:rsid w:val="00BF6CCA"/>
    <w:rsid w:val="00BF718D"/>
    <w:rsid w:val="00C03993"/>
    <w:rsid w:val="00C05DCA"/>
    <w:rsid w:val="00C102B1"/>
    <w:rsid w:val="00C111F2"/>
    <w:rsid w:val="00C170E5"/>
    <w:rsid w:val="00C22F9A"/>
    <w:rsid w:val="00C2616E"/>
    <w:rsid w:val="00C270AC"/>
    <w:rsid w:val="00C279F2"/>
    <w:rsid w:val="00C32498"/>
    <w:rsid w:val="00C327CA"/>
    <w:rsid w:val="00C40E2A"/>
    <w:rsid w:val="00C4189C"/>
    <w:rsid w:val="00C43251"/>
    <w:rsid w:val="00C50C58"/>
    <w:rsid w:val="00C50DD9"/>
    <w:rsid w:val="00C604EE"/>
    <w:rsid w:val="00C64617"/>
    <w:rsid w:val="00C728AD"/>
    <w:rsid w:val="00C75E30"/>
    <w:rsid w:val="00C75F6A"/>
    <w:rsid w:val="00C7612C"/>
    <w:rsid w:val="00C805A5"/>
    <w:rsid w:val="00C81141"/>
    <w:rsid w:val="00C91B62"/>
    <w:rsid w:val="00CA32F2"/>
    <w:rsid w:val="00CC40B7"/>
    <w:rsid w:val="00CC43E1"/>
    <w:rsid w:val="00CC7FDC"/>
    <w:rsid w:val="00CD5F19"/>
    <w:rsid w:val="00CE598E"/>
    <w:rsid w:val="00CF014A"/>
    <w:rsid w:val="00CF186F"/>
    <w:rsid w:val="00CF1B9F"/>
    <w:rsid w:val="00CF2CD1"/>
    <w:rsid w:val="00D0026C"/>
    <w:rsid w:val="00D003B7"/>
    <w:rsid w:val="00D01C14"/>
    <w:rsid w:val="00D132B2"/>
    <w:rsid w:val="00D15026"/>
    <w:rsid w:val="00D160BB"/>
    <w:rsid w:val="00D21C43"/>
    <w:rsid w:val="00D26036"/>
    <w:rsid w:val="00D27B03"/>
    <w:rsid w:val="00D32B13"/>
    <w:rsid w:val="00D4008C"/>
    <w:rsid w:val="00D43EF6"/>
    <w:rsid w:val="00D4419D"/>
    <w:rsid w:val="00D546C2"/>
    <w:rsid w:val="00D63827"/>
    <w:rsid w:val="00D6520A"/>
    <w:rsid w:val="00D6713C"/>
    <w:rsid w:val="00D7521B"/>
    <w:rsid w:val="00D760DF"/>
    <w:rsid w:val="00D930F0"/>
    <w:rsid w:val="00DA02DD"/>
    <w:rsid w:val="00DA1B04"/>
    <w:rsid w:val="00DA5871"/>
    <w:rsid w:val="00DB0870"/>
    <w:rsid w:val="00DB5A00"/>
    <w:rsid w:val="00DC0320"/>
    <w:rsid w:val="00DC1FFB"/>
    <w:rsid w:val="00DD3A6D"/>
    <w:rsid w:val="00DD4130"/>
    <w:rsid w:val="00DD5072"/>
    <w:rsid w:val="00DD68CA"/>
    <w:rsid w:val="00DE6FA6"/>
    <w:rsid w:val="00DE7E03"/>
    <w:rsid w:val="00DF318D"/>
    <w:rsid w:val="00E0289A"/>
    <w:rsid w:val="00E0638A"/>
    <w:rsid w:val="00E16237"/>
    <w:rsid w:val="00E2033C"/>
    <w:rsid w:val="00E26B42"/>
    <w:rsid w:val="00E27DC8"/>
    <w:rsid w:val="00E42183"/>
    <w:rsid w:val="00E5590A"/>
    <w:rsid w:val="00E61F74"/>
    <w:rsid w:val="00E64DA3"/>
    <w:rsid w:val="00E71C57"/>
    <w:rsid w:val="00E75D16"/>
    <w:rsid w:val="00E83908"/>
    <w:rsid w:val="00E84B63"/>
    <w:rsid w:val="00E85C12"/>
    <w:rsid w:val="00E930D9"/>
    <w:rsid w:val="00E942EB"/>
    <w:rsid w:val="00E957CE"/>
    <w:rsid w:val="00EA5B44"/>
    <w:rsid w:val="00EC0000"/>
    <w:rsid w:val="00ED3ECC"/>
    <w:rsid w:val="00ED65CA"/>
    <w:rsid w:val="00EE3AC8"/>
    <w:rsid w:val="00EF0CE7"/>
    <w:rsid w:val="00EF495E"/>
    <w:rsid w:val="00EF7E83"/>
    <w:rsid w:val="00F05238"/>
    <w:rsid w:val="00F05FFA"/>
    <w:rsid w:val="00F0664F"/>
    <w:rsid w:val="00F31892"/>
    <w:rsid w:val="00F42D2B"/>
    <w:rsid w:val="00F46FC0"/>
    <w:rsid w:val="00F47923"/>
    <w:rsid w:val="00F50299"/>
    <w:rsid w:val="00F50B2F"/>
    <w:rsid w:val="00F5423A"/>
    <w:rsid w:val="00F55DE5"/>
    <w:rsid w:val="00F616AE"/>
    <w:rsid w:val="00F73750"/>
    <w:rsid w:val="00F74866"/>
    <w:rsid w:val="00F830C3"/>
    <w:rsid w:val="00F86851"/>
    <w:rsid w:val="00F911F1"/>
    <w:rsid w:val="00F923D5"/>
    <w:rsid w:val="00F9714C"/>
    <w:rsid w:val="00FA1F11"/>
    <w:rsid w:val="00FA518F"/>
    <w:rsid w:val="00FB1770"/>
    <w:rsid w:val="00FB3B95"/>
    <w:rsid w:val="00FE1847"/>
    <w:rsid w:val="00FE567F"/>
    <w:rsid w:val="00FF1C2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B3E2"/>
  <w15:docId w15:val="{69E1582E-C56D-4987-9EE9-8DC08287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750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750"/>
    <w:rPr>
      <w:color w:val="0563C1" w:themeColor="hyperlink"/>
      <w:u w:val="single"/>
    </w:rPr>
  </w:style>
  <w:style w:type="paragraph" w:customStyle="1" w:styleId="newncpi">
    <w:name w:val="newncpi"/>
    <w:basedOn w:val="a"/>
    <w:rsid w:val="005462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46432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C9F"/>
    <w:rPr>
      <w:rFonts w:ascii="Segoe UI" w:hAnsi="Segoe UI" w:cs="Segoe UI"/>
      <w:sz w:val="18"/>
      <w:szCs w:val="18"/>
      <w:lang w:val="be-BY"/>
    </w:rPr>
  </w:style>
  <w:style w:type="paragraph" w:customStyle="1" w:styleId="Default">
    <w:name w:val="Default"/>
    <w:qFormat/>
    <w:rsid w:val="0069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FF1C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8">
    <w:name w:val="Заголовок Знак"/>
    <w:basedOn w:val="a0"/>
    <w:link w:val="a7"/>
    <w:rsid w:val="00FF1C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markedcontent">
    <w:name w:val="markedcontent"/>
    <w:basedOn w:val="a0"/>
    <w:rsid w:val="00FF1C24"/>
  </w:style>
  <w:style w:type="paragraph" w:styleId="a9">
    <w:name w:val="header"/>
    <w:basedOn w:val="a"/>
    <w:link w:val="aa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657A"/>
    <w:rPr>
      <w:lang w:val="be-BY"/>
    </w:rPr>
  </w:style>
  <w:style w:type="paragraph" w:styleId="ab">
    <w:name w:val="footer"/>
    <w:basedOn w:val="a"/>
    <w:link w:val="ac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657A"/>
    <w:rPr>
      <w:lang w:val="be-BY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4A5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3011"/>
    <w:rPr>
      <w:color w:val="605E5C"/>
      <w:shd w:val="clear" w:color="auto" w:fill="E1DFDD"/>
    </w:rPr>
  </w:style>
  <w:style w:type="paragraph" w:customStyle="1" w:styleId="10">
    <w:name w:val="Обычный1"/>
    <w:rsid w:val="003147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83930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  <w:lang w:val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D1D57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8516B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0D3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://www.belstat.gov.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homeru/obrazovatelnyj-protsess/obshchee-srednee-obrazovanie/uchebnye-predmety-v-xi-klassy/chelovek-i-mir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/obshchee-srednee-obrazovanie/uchebnye-predmety-v-xi-klassy/chelovek-i-mir.html" TargetMode="External"/><Relationship Id="rId17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5" Type="http://schemas.openxmlformats.org/officeDocument/2006/relationships/hyperlink" Target="https://www.belarus.by/ru/travel/heritage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://boxapps.a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eior.by" TargetMode="External"/><Relationship Id="rId32" Type="http://schemas.openxmlformats.org/officeDocument/2006/relationships/hyperlink" Target="https://www.akademy.by/index.php/ru/aktual/37-anons-2?clckid=41dea5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/obshchee-srednee-obrazovanie/metodicheskie-rekomendatsii-ukazaniya.html" TargetMode="External"/><Relationship Id="rId23" Type="http://schemas.openxmlformats.org/officeDocument/2006/relationships/hyperlink" Target="https://adu.by/ru/homeru/obrazovatelnyj-protsess/obshchee-srednee-obrazovanie/uchebnye-predmety-v-xi-klassy/chelovek-i-mir.html" TargetMode="External"/><Relationship Id="rId28" Type="http://schemas.openxmlformats.org/officeDocument/2006/relationships/hyperlink" Target="https://www.gismeteo.by/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ru/pedagogam/natsionalnoe-issledovanie-kachestva-obrazovaniya-niko.html" TargetMode="External"/><Relationship Id="rId31" Type="http://schemas.openxmlformats.org/officeDocument/2006/relationships/hyperlink" Target="https://www.akademy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/obshchee-srednee-obrazovanie/uchebnye-predmety-v-xi-klassy/chelovek-i-mir.html" TargetMode="External"/><Relationship Id="rId14" Type="http://schemas.openxmlformats.org/officeDocument/2006/relationships/hyperlink" Target="https://adu.by/ru/homeru/obrazovatelnyj-protsess/obshchee-srednee-obrazovanie/uchebnye-predmety-v-xi-klassy/chelovek-i-mir.html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://minpriroda.gov.by" TargetMode="External"/><Relationship Id="rId30" Type="http://schemas.openxmlformats.org/officeDocument/2006/relationships/hyperlink" Target="https://eior.by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0B09-5D0A-4DD9-833A-586B61C3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Боричева И.В.</cp:lastModifiedBy>
  <cp:revision>10</cp:revision>
  <cp:lastPrinted>2025-08-01T09:23:00Z</cp:lastPrinted>
  <dcterms:created xsi:type="dcterms:W3CDTF">2025-08-01T08:54:00Z</dcterms:created>
  <dcterms:modified xsi:type="dcterms:W3CDTF">2025-08-08T09:57:00Z</dcterms:modified>
</cp:coreProperties>
</file>