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78" w:rsidRDefault="004F1C78">
      <w:pPr>
        <w:pStyle w:val="ConsPlusTitlePage"/>
      </w:pPr>
      <w:r>
        <w:t xml:space="preserve">Документ предоставлен </w:t>
      </w:r>
      <w:hyperlink r:id="rId4" w:history="1">
        <w:r>
          <w:rPr>
            <w:color w:val="0000FF"/>
          </w:rPr>
          <w:t>КонсультантПлюс</w:t>
        </w:r>
      </w:hyperlink>
      <w:r>
        <w:br/>
      </w:r>
    </w:p>
    <w:p w:rsidR="004F1C78" w:rsidRDefault="004F1C78">
      <w:pPr>
        <w:pStyle w:val="ConsPlusNormal"/>
        <w:outlineLvl w:val="0"/>
      </w:pPr>
    </w:p>
    <w:p w:rsidR="004F1C78" w:rsidRDefault="004F1C78">
      <w:pPr>
        <w:pStyle w:val="ConsPlusNormal"/>
        <w:jc w:val="both"/>
        <w:outlineLvl w:val="0"/>
      </w:pPr>
      <w:r>
        <w:t>Зарегистрировано в Национальном реестре правовых актов</w:t>
      </w:r>
    </w:p>
    <w:p w:rsidR="004F1C78" w:rsidRDefault="004F1C78">
      <w:pPr>
        <w:pStyle w:val="ConsPlusNormal"/>
        <w:spacing w:before="220"/>
        <w:jc w:val="both"/>
      </w:pPr>
      <w:r>
        <w:t>Республики Беларусь 24 июля 2014 г. N 5/39169</w:t>
      </w:r>
    </w:p>
    <w:p w:rsidR="004F1C78" w:rsidRDefault="004F1C78">
      <w:pPr>
        <w:pStyle w:val="ConsPlusNormal"/>
        <w:pBdr>
          <w:top w:val="single" w:sz="6" w:space="0" w:color="auto"/>
        </w:pBdr>
        <w:spacing w:before="100" w:after="100"/>
        <w:jc w:val="both"/>
        <w:rPr>
          <w:sz w:val="2"/>
          <w:szCs w:val="2"/>
        </w:rPr>
      </w:pPr>
    </w:p>
    <w:p w:rsidR="004F1C78" w:rsidRDefault="004F1C78">
      <w:pPr>
        <w:pStyle w:val="ConsPlusNormal"/>
      </w:pPr>
    </w:p>
    <w:p w:rsidR="004F1C78" w:rsidRDefault="004F1C78">
      <w:pPr>
        <w:pStyle w:val="ConsPlusTitle"/>
        <w:jc w:val="center"/>
      </w:pPr>
      <w:r>
        <w:t>ПОСТАНОВЛЕНИЕ СОВЕТА МИНИСТРОВ РЕСПУБЛИКИ БЕЛАРУСЬ</w:t>
      </w:r>
    </w:p>
    <w:p w:rsidR="004F1C78" w:rsidRDefault="004F1C78">
      <w:pPr>
        <w:pStyle w:val="ConsPlusTitle"/>
        <w:jc w:val="center"/>
      </w:pPr>
      <w:r>
        <w:t>22 июля 2014 г. N 703</w:t>
      </w:r>
    </w:p>
    <w:p w:rsidR="004F1C78" w:rsidRDefault="004F1C78">
      <w:pPr>
        <w:pStyle w:val="ConsPlusTitle"/>
        <w:jc w:val="center"/>
      </w:pPr>
    </w:p>
    <w:p w:rsidR="004F1C78" w:rsidRDefault="004F1C78">
      <w:pPr>
        <w:pStyle w:val="ConsPlusTitle"/>
        <w:jc w:val="center"/>
      </w:pPr>
      <w:r>
        <w:t>О ПРОДАЖЕ ОТДЕЛЬНЫХ ВИДОВ ТОВАРОВ, ОСУЩЕСТВЛЕНИИ ОБЩЕСТВЕННОГО ПИТАНИЯ И ПОРЯДКЕ РАЗРАБОТКИ, УТВЕРЖДЕНИЯ И СОГЛАСОВАНИЯ ПЕРЕЧНЯ ТОВАРОВ, ОБЯЗАТЕЛЬНЫХ К НАЛИЧИЮ ДЛЯ РЕАЛИЗАЦИИ В ТОРГОВОМ ОБЪЕКТЕ</w:t>
      </w:r>
    </w:p>
    <w:p w:rsidR="004F1C78" w:rsidRDefault="004F1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center"/>
            </w:pPr>
            <w:r>
              <w:rPr>
                <w:color w:val="392C69"/>
              </w:rPr>
              <w:t xml:space="preserve">(в ред. постановлений Совмина от 08.05.2015 </w:t>
            </w:r>
            <w:hyperlink r:id="rId5" w:history="1">
              <w:r>
                <w:rPr>
                  <w:color w:val="0000FF"/>
                </w:rPr>
                <w:t>N 393</w:t>
              </w:r>
            </w:hyperlink>
            <w:r>
              <w:rPr>
                <w:color w:val="392C69"/>
              </w:rPr>
              <w:t>,</w:t>
            </w:r>
          </w:p>
          <w:p w:rsidR="004F1C78" w:rsidRDefault="004F1C78">
            <w:pPr>
              <w:pStyle w:val="ConsPlusNormal"/>
              <w:jc w:val="center"/>
            </w:pPr>
            <w:r>
              <w:rPr>
                <w:color w:val="392C69"/>
              </w:rPr>
              <w:t xml:space="preserve">от 17.10.2016 </w:t>
            </w:r>
            <w:hyperlink r:id="rId6" w:history="1">
              <w:r>
                <w:rPr>
                  <w:color w:val="0000FF"/>
                </w:rPr>
                <w:t>N 828</w:t>
              </w:r>
            </w:hyperlink>
            <w:r>
              <w:rPr>
                <w:color w:val="392C69"/>
              </w:rPr>
              <w:t xml:space="preserve">, от 14.11.2018 </w:t>
            </w:r>
            <w:hyperlink r:id="rId7" w:history="1">
              <w:r>
                <w:rPr>
                  <w:color w:val="0000FF"/>
                </w:rPr>
                <w:t>N 824</w:t>
              </w:r>
            </w:hyperlink>
            <w:r>
              <w:rPr>
                <w:color w:val="392C69"/>
              </w:rPr>
              <w:t xml:space="preserve">, от 10.05.2019 </w:t>
            </w:r>
            <w:hyperlink r:id="rId8" w:history="1">
              <w:r>
                <w:rPr>
                  <w:color w:val="0000FF"/>
                </w:rPr>
                <w:t>N 287</w:t>
              </w:r>
            </w:hyperlink>
            <w:r>
              <w:rPr>
                <w:color w:val="392C69"/>
              </w:rPr>
              <w:t>,</w:t>
            </w:r>
          </w:p>
          <w:p w:rsidR="004F1C78" w:rsidRDefault="004F1C78">
            <w:pPr>
              <w:pStyle w:val="ConsPlusNormal"/>
              <w:jc w:val="center"/>
            </w:pPr>
            <w:r>
              <w:rPr>
                <w:color w:val="392C69"/>
              </w:rPr>
              <w:t xml:space="preserve">от 27.11.2019 </w:t>
            </w:r>
            <w:hyperlink r:id="rId9" w:history="1">
              <w:r>
                <w:rPr>
                  <w:color w:val="0000FF"/>
                </w:rPr>
                <w:t>N 797</w:t>
              </w:r>
            </w:hyperlink>
            <w:r>
              <w:rPr>
                <w:color w:val="392C69"/>
              </w:rPr>
              <w:t xml:space="preserve">, от 15.04.2020 </w:t>
            </w:r>
            <w:hyperlink r:id="rId10" w:history="1">
              <w:r>
                <w:rPr>
                  <w:color w:val="0000FF"/>
                </w:rPr>
                <w:t>N 232</w:t>
              </w:r>
            </w:hyperlink>
            <w:r>
              <w:rPr>
                <w:color w:val="392C69"/>
              </w:rPr>
              <w:t xml:space="preserve">, от 30.07.2020 </w:t>
            </w:r>
            <w:hyperlink r:id="rId11" w:history="1">
              <w:r>
                <w:rPr>
                  <w:color w:val="0000FF"/>
                </w:rPr>
                <w:t>N 453</w:t>
              </w:r>
            </w:hyperlink>
            <w:r>
              <w:rPr>
                <w:color w:val="392C69"/>
              </w:rPr>
              <w:t>,</w:t>
            </w:r>
          </w:p>
          <w:p w:rsidR="004F1C78" w:rsidRDefault="004F1C78">
            <w:pPr>
              <w:pStyle w:val="ConsPlusNormal"/>
              <w:jc w:val="center"/>
            </w:pPr>
            <w:r>
              <w:rPr>
                <w:color w:val="392C69"/>
              </w:rPr>
              <w:t xml:space="preserve">от 30.12.2020 </w:t>
            </w:r>
            <w:hyperlink r:id="rId12" w:history="1">
              <w:r>
                <w:rPr>
                  <w:color w:val="0000FF"/>
                </w:rPr>
                <w:t>N 772</w:t>
              </w:r>
            </w:hyperlink>
            <w:r>
              <w:rPr>
                <w:color w:val="392C69"/>
              </w:rPr>
              <w:t xml:space="preserve">, от 30.12.2020 </w:t>
            </w:r>
            <w:hyperlink r:id="rId13" w:history="1">
              <w:r>
                <w:rPr>
                  <w:color w:val="0000FF"/>
                </w:rPr>
                <w:t>N 774</w:t>
              </w:r>
            </w:hyperlink>
            <w:r>
              <w:rPr>
                <w:color w:val="392C69"/>
              </w:rPr>
              <w:t xml:space="preserve">, от 25.06.2021 </w:t>
            </w:r>
            <w:hyperlink r:id="rId14" w:history="1">
              <w:r>
                <w:rPr>
                  <w:color w:val="0000FF"/>
                </w:rPr>
                <w:t>N 363</w:t>
              </w:r>
            </w:hyperlink>
            <w:r>
              <w:rPr>
                <w:color w:val="392C69"/>
              </w:rPr>
              <w:t>,</w:t>
            </w:r>
          </w:p>
          <w:p w:rsidR="004F1C78" w:rsidRDefault="004F1C78">
            <w:pPr>
              <w:pStyle w:val="ConsPlusNormal"/>
              <w:jc w:val="center"/>
            </w:pPr>
            <w:r>
              <w:rPr>
                <w:color w:val="392C69"/>
              </w:rPr>
              <w:t xml:space="preserve">от 21.12.2021 </w:t>
            </w:r>
            <w:hyperlink r:id="rId15" w:history="1">
              <w:r>
                <w:rPr>
                  <w:color w:val="0000FF"/>
                </w:rPr>
                <w:t>N 729</w:t>
              </w:r>
            </w:hyperlink>
            <w:r>
              <w:rPr>
                <w:color w:val="392C69"/>
              </w:rPr>
              <w:t xml:space="preserve">, от 20.01.2022 </w:t>
            </w:r>
            <w:hyperlink r:id="rId16" w:history="1">
              <w:r>
                <w:rPr>
                  <w:color w:val="0000FF"/>
                </w:rPr>
                <w:t>N 32</w:t>
              </w:r>
            </w:hyperlink>
            <w:r>
              <w:rPr>
                <w:color w:val="392C69"/>
              </w:rPr>
              <w:t xml:space="preserve">, от 10.10.2022 </w:t>
            </w:r>
            <w:hyperlink r:id="rId17" w:history="1">
              <w:r>
                <w:rPr>
                  <w:color w:val="0000FF"/>
                </w:rPr>
                <w:t>N 685</w:t>
              </w:r>
            </w:hyperlink>
            <w:r>
              <w:rPr>
                <w:color w:val="392C69"/>
              </w:rPr>
              <w:t>,</w:t>
            </w:r>
          </w:p>
          <w:p w:rsidR="004F1C78" w:rsidRDefault="004F1C78">
            <w:pPr>
              <w:pStyle w:val="ConsPlusNormal"/>
              <w:jc w:val="center"/>
            </w:pPr>
            <w:r>
              <w:rPr>
                <w:color w:val="392C69"/>
              </w:rPr>
              <w:t xml:space="preserve">от 19.12.2022 </w:t>
            </w:r>
            <w:hyperlink r:id="rId18" w:history="1">
              <w:r>
                <w:rPr>
                  <w:color w:val="0000FF"/>
                </w:rPr>
                <w:t>N 885</w:t>
              </w:r>
            </w:hyperlink>
            <w:r>
              <w:rPr>
                <w:color w:val="392C69"/>
              </w:rPr>
              <w:t xml:space="preserve">, от 30.12.2022 </w:t>
            </w:r>
            <w:hyperlink r:id="rId19" w:history="1">
              <w:r>
                <w:rPr>
                  <w:color w:val="0000FF"/>
                </w:rPr>
                <w:t>N 964</w:t>
              </w:r>
            </w:hyperlink>
            <w:r>
              <w:rPr>
                <w:color w:val="392C69"/>
              </w:rPr>
              <w:t xml:space="preserve">, от 07.03.2023 </w:t>
            </w:r>
            <w:hyperlink r:id="rId20" w:history="1">
              <w:r>
                <w:rPr>
                  <w:color w:val="0000FF"/>
                </w:rPr>
                <w:t>N 168</w:t>
              </w:r>
            </w:hyperlink>
            <w:r>
              <w:rPr>
                <w:color w:val="392C69"/>
              </w:rPr>
              <w:t>,</w:t>
            </w:r>
          </w:p>
          <w:p w:rsidR="004F1C78" w:rsidRDefault="004F1C78">
            <w:pPr>
              <w:pStyle w:val="ConsPlusNormal"/>
              <w:jc w:val="center"/>
            </w:pPr>
            <w:r>
              <w:rPr>
                <w:color w:val="392C69"/>
              </w:rPr>
              <w:t xml:space="preserve">от 10.05.2023 </w:t>
            </w:r>
            <w:hyperlink r:id="rId21" w:history="1">
              <w:r>
                <w:rPr>
                  <w:color w:val="0000FF"/>
                </w:rPr>
                <w:t>N 301</w:t>
              </w:r>
            </w:hyperlink>
            <w:r>
              <w:rPr>
                <w:color w:val="392C69"/>
              </w:rPr>
              <w:t xml:space="preserve">, от 10.07.2024 </w:t>
            </w:r>
            <w:hyperlink r:id="rId22" w:history="1">
              <w:r>
                <w:rPr>
                  <w:color w:val="0000FF"/>
                </w:rPr>
                <w:t>N 489</w:t>
              </w:r>
            </w:hyperlink>
            <w:r>
              <w:rPr>
                <w:color w:val="392C69"/>
              </w:rPr>
              <w:t xml:space="preserve">, от 06.12.2024 </w:t>
            </w:r>
            <w:hyperlink r:id="rId23" w:history="1">
              <w:r>
                <w:rPr>
                  <w:color w:val="0000FF"/>
                </w:rPr>
                <w:t>N 924</w:t>
              </w:r>
            </w:hyperlink>
            <w:r>
              <w:rPr>
                <w:color w:val="392C69"/>
              </w:rPr>
              <w:t>)</w:t>
            </w:r>
          </w:p>
        </w:tc>
      </w:tr>
    </w:tbl>
    <w:p w:rsidR="004F1C78" w:rsidRDefault="004F1C78">
      <w:pPr>
        <w:pStyle w:val="ConsPlusNormal"/>
      </w:pPr>
    </w:p>
    <w:p w:rsidR="004F1C78" w:rsidRDefault="004F1C78">
      <w:pPr>
        <w:pStyle w:val="ConsPlusNormal"/>
        <w:ind w:firstLine="540"/>
        <w:jc w:val="both"/>
      </w:pPr>
      <w:r>
        <w:t xml:space="preserve">На основании </w:t>
      </w:r>
      <w:hyperlink r:id="rId24" w:history="1">
        <w:r>
          <w:rPr>
            <w:color w:val="0000FF"/>
          </w:rPr>
          <w:t>подпункта 1.2 пункта 1 статьи 6</w:t>
        </w:r>
      </w:hyperlink>
      <w:r>
        <w:t xml:space="preserve">, </w:t>
      </w:r>
      <w:hyperlink r:id="rId25" w:history="1">
        <w:r>
          <w:rPr>
            <w:color w:val="0000FF"/>
          </w:rPr>
          <w:t>пунктов 2</w:t>
        </w:r>
      </w:hyperlink>
      <w:r>
        <w:t xml:space="preserve"> и </w:t>
      </w:r>
      <w:hyperlink r:id="rId26" w:history="1">
        <w:r>
          <w:rPr>
            <w:color w:val="0000FF"/>
          </w:rPr>
          <w:t>3 статьи 10</w:t>
        </w:r>
      </w:hyperlink>
      <w:r>
        <w:t xml:space="preserve">, </w:t>
      </w:r>
      <w:hyperlink r:id="rId27" w:history="1">
        <w:r>
          <w:rPr>
            <w:color w:val="0000FF"/>
          </w:rPr>
          <w:t>пунктов 1</w:t>
        </w:r>
      </w:hyperlink>
      <w:r>
        <w:t xml:space="preserve"> и </w:t>
      </w:r>
      <w:hyperlink r:id="rId28" w:history="1">
        <w:r>
          <w:rPr>
            <w:color w:val="0000FF"/>
          </w:rPr>
          <w:t>2 статьи 18</w:t>
        </w:r>
      </w:hyperlink>
      <w:r>
        <w:t xml:space="preserve"> и </w:t>
      </w:r>
      <w:hyperlink r:id="rId29" w:history="1">
        <w:r>
          <w:rPr>
            <w:color w:val="0000FF"/>
          </w:rPr>
          <w:t>подпункта 5.2 пункта 5 статьи 19</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4F1C78" w:rsidRDefault="004F1C78">
      <w:pPr>
        <w:pStyle w:val="ConsPlusNormal"/>
        <w:jc w:val="both"/>
      </w:pPr>
      <w:r>
        <w:t xml:space="preserve">(в ред. постановлений Совмина от 25.06.2021 </w:t>
      </w:r>
      <w:hyperlink r:id="rId30" w:history="1">
        <w:r>
          <w:rPr>
            <w:color w:val="0000FF"/>
          </w:rPr>
          <w:t>N 363</w:t>
        </w:r>
      </w:hyperlink>
      <w:r>
        <w:t xml:space="preserve">, от 10.07.2024 </w:t>
      </w:r>
      <w:hyperlink r:id="rId31" w:history="1">
        <w:r>
          <w:rPr>
            <w:color w:val="0000FF"/>
          </w:rPr>
          <w:t>N 489</w:t>
        </w:r>
      </w:hyperlink>
      <w:r>
        <w:t>)</w:t>
      </w:r>
    </w:p>
    <w:p w:rsidR="004F1C78" w:rsidRDefault="004F1C78">
      <w:pPr>
        <w:pStyle w:val="ConsPlusNormal"/>
        <w:spacing w:before="220"/>
        <w:ind w:firstLine="540"/>
        <w:jc w:val="both"/>
      </w:pPr>
      <w:r>
        <w:t>1. Утвердить:</w:t>
      </w:r>
    </w:p>
    <w:p w:rsidR="004F1C78" w:rsidRDefault="004F1C78">
      <w:pPr>
        <w:pStyle w:val="ConsPlusNormal"/>
        <w:jc w:val="both"/>
      </w:pPr>
      <w:r>
        <w:t xml:space="preserve">(в ред. </w:t>
      </w:r>
      <w:hyperlink r:id="rId32" w:history="1">
        <w:r>
          <w:rPr>
            <w:color w:val="0000FF"/>
          </w:rPr>
          <w:t>постановления</w:t>
        </w:r>
      </w:hyperlink>
      <w:r>
        <w:t xml:space="preserve"> Совмина от 30.12.2020 N 772)</w:t>
      </w:r>
    </w:p>
    <w:p w:rsidR="004F1C78" w:rsidRDefault="004F1C78">
      <w:pPr>
        <w:pStyle w:val="ConsPlusNormal"/>
        <w:spacing w:before="220"/>
        <w:ind w:firstLine="540"/>
        <w:jc w:val="both"/>
      </w:pPr>
      <w:hyperlink w:anchor="P55" w:history="1">
        <w:r>
          <w:rPr>
            <w:color w:val="0000FF"/>
          </w:rPr>
          <w:t>Правила</w:t>
        </w:r>
      </w:hyperlink>
      <w:r>
        <w:t xml:space="preserve"> продажи отдельных видов товаров и осуществления общественного питания (прилагаются);</w:t>
      </w:r>
    </w:p>
    <w:p w:rsidR="004F1C78" w:rsidRDefault="004F1C78">
      <w:pPr>
        <w:pStyle w:val="ConsPlusNormal"/>
        <w:jc w:val="both"/>
      </w:pPr>
      <w:r>
        <w:t xml:space="preserve">(в ред. </w:t>
      </w:r>
      <w:hyperlink r:id="rId33" w:history="1">
        <w:r>
          <w:rPr>
            <w:color w:val="0000FF"/>
          </w:rPr>
          <w:t>постановления</w:t>
        </w:r>
      </w:hyperlink>
      <w:r>
        <w:t xml:space="preserve"> Совмина от 30.12.2020 N 772)</w:t>
      </w:r>
    </w:p>
    <w:p w:rsidR="004F1C78" w:rsidRDefault="004F1C78">
      <w:pPr>
        <w:pStyle w:val="ConsPlusNormal"/>
        <w:spacing w:before="220"/>
        <w:ind w:firstLine="540"/>
        <w:jc w:val="both"/>
      </w:pPr>
      <w:hyperlink w:anchor="P544" w:history="1">
        <w:r>
          <w:rPr>
            <w:color w:val="0000FF"/>
          </w:rPr>
          <w:t>Положение</w:t>
        </w:r>
      </w:hyperlink>
      <w:r>
        <w:t xml:space="preserve"> о порядке разработки, утверждения и согласования перечня товаров, обязательных к наличию для реализации в торговом объекте (прилагается).</w:t>
      </w:r>
    </w:p>
    <w:p w:rsidR="004F1C78" w:rsidRDefault="004F1C78">
      <w:pPr>
        <w:pStyle w:val="ConsPlusNormal"/>
        <w:jc w:val="both"/>
      </w:pPr>
      <w:r>
        <w:t xml:space="preserve">(в ред. постановлений Совмина от 14.11.2018 </w:t>
      </w:r>
      <w:hyperlink r:id="rId34" w:history="1">
        <w:r>
          <w:rPr>
            <w:color w:val="0000FF"/>
          </w:rPr>
          <w:t>N 824</w:t>
        </w:r>
      </w:hyperlink>
      <w:r>
        <w:t xml:space="preserve">, от 30.12.2020 </w:t>
      </w:r>
      <w:hyperlink r:id="rId35" w:history="1">
        <w:r>
          <w:rPr>
            <w:color w:val="0000FF"/>
          </w:rPr>
          <w:t>N 772</w:t>
        </w:r>
      </w:hyperlink>
      <w:r>
        <w:t xml:space="preserve">, от 10.07.2024 </w:t>
      </w:r>
      <w:hyperlink r:id="rId36" w:history="1">
        <w:r>
          <w:rPr>
            <w:color w:val="0000FF"/>
          </w:rPr>
          <w:t>N 489</w:t>
        </w:r>
      </w:hyperlink>
      <w:r>
        <w:t>)</w:t>
      </w:r>
    </w:p>
    <w:p w:rsidR="004F1C78" w:rsidRDefault="004F1C78">
      <w:pPr>
        <w:pStyle w:val="ConsPlusNormal"/>
        <w:spacing w:before="220"/>
        <w:ind w:firstLine="540"/>
        <w:jc w:val="both"/>
      </w:pPr>
      <w:r>
        <w:t>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трудноудаляемость в течение всего срока годности, вправе осуществлять продажу указанных кондитерских изделий и пива до истечения срока их годности.</w:t>
      </w:r>
    </w:p>
    <w:p w:rsidR="004F1C78" w:rsidRDefault="004F1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both"/>
            </w:pPr>
            <w:r>
              <w:rPr>
                <w:color w:val="392C69"/>
              </w:rPr>
              <w:t xml:space="preserve">С 1 января 2025 года пункт 2-1 одновременно введен  </w:t>
            </w:r>
            <w:hyperlink r:id="rId37" w:history="1">
              <w:r>
                <w:rPr>
                  <w:color w:val="0000FF"/>
                </w:rPr>
                <w:t>постановлением</w:t>
              </w:r>
            </w:hyperlink>
            <w:r>
              <w:rPr>
                <w:color w:val="392C69"/>
              </w:rPr>
              <w:t xml:space="preserve"> Совета Министров Республики Беларусь от 07.03.2023 N 168 и изменен </w:t>
            </w:r>
            <w:hyperlink r:id="rId38" w:history="1">
              <w:r>
                <w:rPr>
                  <w:color w:val="0000FF"/>
                </w:rPr>
                <w:t>постановлением</w:t>
              </w:r>
            </w:hyperlink>
            <w:r>
              <w:rPr>
                <w:color w:val="392C69"/>
              </w:rPr>
              <w:t xml:space="preserve"> Совета Министров Республики Беларусь от 06.12.2024 N 924.</w:t>
            </w:r>
          </w:p>
          <w:p w:rsidR="004F1C78" w:rsidRDefault="004F1C78">
            <w:pPr>
              <w:pStyle w:val="ConsPlusNormal"/>
              <w:jc w:val="both"/>
            </w:pPr>
            <w:r>
              <w:rPr>
                <w:color w:val="392C69"/>
              </w:rPr>
              <w:t xml:space="preserve">Пункт 2-1 в редакции </w:t>
            </w:r>
            <w:hyperlink r:id="rId39" w:history="1">
              <w:r>
                <w:rPr>
                  <w:color w:val="0000FF"/>
                </w:rPr>
                <w:t>постановления</w:t>
              </w:r>
            </w:hyperlink>
            <w:r>
              <w:rPr>
                <w:color w:val="392C69"/>
              </w:rPr>
              <w:t xml:space="preserve"> N 168:</w:t>
            </w:r>
          </w:p>
          <w:p w:rsidR="004F1C78" w:rsidRDefault="004F1C78">
            <w:pPr>
              <w:pStyle w:val="ConsPlusNormal"/>
              <w:jc w:val="both"/>
            </w:pPr>
            <w:r>
              <w:rPr>
                <w:color w:val="392C69"/>
              </w:rPr>
              <w:t xml:space="preserve">"2-1. Юридические лица и индивидуальные предприниматели, не реализовавшие до 1 января </w:t>
            </w:r>
            <w:r>
              <w:rPr>
                <w:color w:val="392C69"/>
              </w:rPr>
              <w:lastRenderedPageBreak/>
              <w:t>2025 г. пиво и слабоалкогольные напитки с объемной долей этилового спирта не более 7 процентов в полимерной потребительской упаковке номинальным объемом более 1,5 литра, вправе осуществлять продажу указанного пива и слабоалкогольных напитков до истечения срока их годности.".</w:t>
            </w:r>
          </w:p>
          <w:p w:rsidR="004F1C78" w:rsidRDefault="004F1C78">
            <w:pPr>
              <w:pStyle w:val="ConsPlusNormal"/>
              <w:jc w:val="both"/>
            </w:pPr>
            <w:r>
              <w:rPr>
                <w:color w:val="392C69"/>
              </w:rPr>
              <w:t xml:space="preserve">Пункт 2-1 в редакции </w:t>
            </w:r>
            <w:hyperlink r:id="rId40" w:history="1">
              <w:r>
                <w:rPr>
                  <w:color w:val="0000FF"/>
                </w:rPr>
                <w:t>постановления</w:t>
              </w:r>
            </w:hyperlink>
            <w:r>
              <w:rPr>
                <w:color w:val="392C69"/>
              </w:rPr>
              <w:t xml:space="preserve"> N 924 приведен в тексте.</w:t>
            </w:r>
          </w:p>
        </w:tc>
      </w:tr>
    </w:tbl>
    <w:p w:rsidR="004F1C78" w:rsidRDefault="004F1C78">
      <w:pPr>
        <w:pStyle w:val="ConsPlusNormal"/>
        <w:spacing w:before="280"/>
        <w:ind w:firstLine="540"/>
        <w:jc w:val="both"/>
      </w:pPr>
      <w:r>
        <w:lastRenderedPageBreak/>
        <w:t>2-1. Юридические лица и индивидуальные предприниматели, не реализовавшие до 1 января 2026 г. пиво и слабоалкогольные напитки с объемной долей этилового спирта не более 7 процентов в полимерной потребительской упаковке номинальным объемом более 1,5 литра, вправе осуществлять продажу указанного пива и слабоалкогольных напитков до истечения срока их годности.</w:t>
      </w:r>
    </w:p>
    <w:p w:rsidR="004F1C78" w:rsidRDefault="004F1C78">
      <w:pPr>
        <w:pStyle w:val="ConsPlusNormal"/>
        <w:jc w:val="both"/>
      </w:pPr>
      <w:r>
        <w:t xml:space="preserve">(п. 2-1 введен </w:t>
      </w:r>
      <w:hyperlink r:id="rId41" w:history="1">
        <w:r>
          <w:rPr>
            <w:color w:val="0000FF"/>
          </w:rPr>
          <w:t>постановлением</w:t>
        </w:r>
      </w:hyperlink>
      <w:r>
        <w:t xml:space="preserve"> Совмина от 07.03.2023 N 168; в ред. </w:t>
      </w:r>
      <w:hyperlink r:id="rId42" w:history="1">
        <w:r>
          <w:rPr>
            <w:color w:val="0000FF"/>
          </w:rPr>
          <w:t>постановления</w:t>
        </w:r>
      </w:hyperlink>
      <w:r>
        <w:t xml:space="preserve"> Совмина от 06.12.2024 N 924)</w:t>
      </w:r>
    </w:p>
    <w:p w:rsidR="004F1C78" w:rsidRDefault="004F1C78">
      <w:pPr>
        <w:pStyle w:val="ConsPlusNormal"/>
        <w:spacing w:before="220"/>
        <w:ind w:firstLine="540"/>
        <w:jc w:val="both"/>
      </w:pPr>
      <w:r>
        <w:t xml:space="preserve">3. Предоставить право Министерству антимонопольного регулирования и торговли давать разъяснения о порядке применения </w:t>
      </w:r>
      <w:hyperlink w:anchor="P55" w:history="1">
        <w:r>
          <w:rPr>
            <w:color w:val="0000FF"/>
          </w:rPr>
          <w:t>Правил</w:t>
        </w:r>
      </w:hyperlink>
      <w:r>
        <w:t xml:space="preserve"> продажи отдельных видов товаров и осуществления общественного питания и </w:t>
      </w:r>
      <w:hyperlink w:anchor="P544" w:history="1">
        <w:r>
          <w:rPr>
            <w:color w:val="0000FF"/>
          </w:rPr>
          <w:t>Положения</w:t>
        </w:r>
      </w:hyperlink>
      <w:r>
        <w:t xml:space="preserve"> о порядке разработки, утверждения и согласования перечня товаров, обязательных к наличию для реализации в торговом объекте.</w:t>
      </w:r>
    </w:p>
    <w:p w:rsidR="004F1C78" w:rsidRDefault="004F1C78">
      <w:pPr>
        <w:pStyle w:val="ConsPlusNormal"/>
        <w:jc w:val="both"/>
      </w:pPr>
      <w:r>
        <w:t xml:space="preserve">(в ред. постановлений Совмина от 17.10.2016 </w:t>
      </w:r>
      <w:hyperlink r:id="rId43" w:history="1">
        <w:r>
          <w:rPr>
            <w:color w:val="0000FF"/>
          </w:rPr>
          <w:t>N 828</w:t>
        </w:r>
      </w:hyperlink>
      <w:r>
        <w:t xml:space="preserve">, от 14.11.2018 </w:t>
      </w:r>
      <w:hyperlink r:id="rId44" w:history="1">
        <w:r>
          <w:rPr>
            <w:color w:val="0000FF"/>
          </w:rPr>
          <w:t>N 824</w:t>
        </w:r>
      </w:hyperlink>
      <w:r>
        <w:t xml:space="preserve">, от 10.07.2024 </w:t>
      </w:r>
      <w:hyperlink r:id="rId45" w:history="1">
        <w:r>
          <w:rPr>
            <w:color w:val="0000FF"/>
          </w:rPr>
          <w:t>N 489</w:t>
        </w:r>
      </w:hyperlink>
      <w:r>
        <w:t>)</w:t>
      </w:r>
    </w:p>
    <w:p w:rsidR="004F1C78" w:rsidRDefault="004F1C78">
      <w:pPr>
        <w:pStyle w:val="ConsPlusNormal"/>
        <w:spacing w:before="220"/>
        <w:ind w:firstLine="540"/>
        <w:jc w:val="both"/>
      </w:pPr>
      <w:r>
        <w:t xml:space="preserve">4. Признать утратившими силу постановления Совета Министров Республики Беларусь согласно </w:t>
      </w:r>
      <w:hyperlink w:anchor="P730" w:history="1">
        <w:r>
          <w:rPr>
            <w:color w:val="0000FF"/>
          </w:rPr>
          <w:t>приложению</w:t>
        </w:r>
      </w:hyperlink>
      <w:r>
        <w:t>.</w:t>
      </w:r>
    </w:p>
    <w:p w:rsidR="004F1C78" w:rsidRDefault="004F1C78">
      <w:pPr>
        <w:pStyle w:val="ConsPlusNormal"/>
        <w:spacing w:before="220"/>
        <w:ind w:firstLine="540"/>
        <w:jc w:val="both"/>
      </w:pPr>
      <w:r>
        <w:t>5. Настоящее постановление вступает в силу после его официального опубликования.</w:t>
      </w:r>
    </w:p>
    <w:p w:rsidR="004F1C78" w:rsidRDefault="004F1C78">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1C78">
        <w:tc>
          <w:tcPr>
            <w:tcW w:w="4677" w:type="dxa"/>
            <w:tcBorders>
              <w:top w:val="nil"/>
              <w:left w:val="nil"/>
              <w:bottom w:val="nil"/>
              <w:right w:val="nil"/>
            </w:tcBorders>
          </w:tcPr>
          <w:p w:rsidR="004F1C78" w:rsidRDefault="004F1C78">
            <w:pPr>
              <w:pStyle w:val="ConsPlusNormal"/>
            </w:pPr>
            <w:r>
              <w:t>Премьер-министр Республики Беларусь</w:t>
            </w:r>
          </w:p>
        </w:tc>
        <w:tc>
          <w:tcPr>
            <w:tcW w:w="4677" w:type="dxa"/>
            <w:tcBorders>
              <w:top w:val="nil"/>
              <w:left w:val="nil"/>
              <w:bottom w:val="nil"/>
              <w:right w:val="nil"/>
            </w:tcBorders>
          </w:tcPr>
          <w:p w:rsidR="004F1C78" w:rsidRDefault="004F1C78">
            <w:pPr>
              <w:pStyle w:val="ConsPlusNormal"/>
              <w:jc w:val="right"/>
            </w:pPr>
            <w:r>
              <w:t>М.Мясникович</w:t>
            </w:r>
          </w:p>
        </w:tc>
      </w:tr>
    </w:tbl>
    <w:p w:rsidR="004F1C78" w:rsidRDefault="004F1C78">
      <w:pPr>
        <w:pStyle w:val="ConsPlusNormal"/>
      </w:pPr>
    </w:p>
    <w:p w:rsidR="004F1C78" w:rsidRDefault="004F1C78">
      <w:pPr>
        <w:pStyle w:val="ConsPlusNormal"/>
      </w:pPr>
    </w:p>
    <w:p w:rsidR="004F1C78" w:rsidRDefault="004F1C78">
      <w:pPr>
        <w:pStyle w:val="ConsPlusNormal"/>
      </w:pPr>
    </w:p>
    <w:p w:rsidR="004F1C78" w:rsidRDefault="004F1C78">
      <w:pPr>
        <w:pStyle w:val="ConsPlusNormal"/>
      </w:pPr>
    </w:p>
    <w:p w:rsidR="004F1C78" w:rsidRDefault="004F1C78">
      <w:pPr>
        <w:pStyle w:val="ConsPlusNormal"/>
      </w:pPr>
    </w:p>
    <w:p w:rsidR="004F1C78" w:rsidRDefault="004F1C78">
      <w:pPr>
        <w:pStyle w:val="ConsPlusNonformat"/>
        <w:jc w:val="both"/>
      </w:pPr>
      <w:r>
        <w:t xml:space="preserve">                                                  УТВЕРЖДЕНО</w:t>
      </w:r>
    </w:p>
    <w:p w:rsidR="004F1C78" w:rsidRDefault="004F1C78">
      <w:pPr>
        <w:pStyle w:val="ConsPlusNonformat"/>
        <w:jc w:val="both"/>
      </w:pPr>
      <w:r>
        <w:t xml:space="preserve">                                                  Постановление</w:t>
      </w:r>
    </w:p>
    <w:p w:rsidR="004F1C78" w:rsidRDefault="004F1C78">
      <w:pPr>
        <w:pStyle w:val="ConsPlusNonformat"/>
        <w:jc w:val="both"/>
      </w:pPr>
      <w:r>
        <w:t xml:space="preserve">                                                  Совета Министров</w:t>
      </w:r>
    </w:p>
    <w:p w:rsidR="004F1C78" w:rsidRDefault="004F1C78">
      <w:pPr>
        <w:pStyle w:val="ConsPlusNonformat"/>
        <w:jc w:val="both"/>
      </w:pPr>
      <w:r>
        <w:t xml:space="preserve">                                                  Республики Беларусь</w:t>
      </w:r>
    </w:p>
    <w:p w:rsidR="004F1C78" w:rsidRDefault="004F1C78">
      <w:pPr>
        <w:pStyle w:val="ConsPlusNonformat"/>
        <w:jc w:val="both"/>
      </w:pPr>
      <w:r>
        <w:t xml:space="preserve">                                                  22.07.2014 N 703</w:t>
      </w:r>
    </w:p>
    <w:p w:rsidR="004F1C78" w:rsidRDefault="004F1C78">
      <w:pPr>
        <w:pStyle w:val="ConsPlusNonformat"/>
        <w:jc w:val="both"/>
      </w:pPr>
      <w:r>
        <w:t xml:space="preserve">                                                  (в редакции постановления</w:t>
      </w:r>
    </w:p>
    <w:p w:rsidR="004F1C78" w:rsidRDefault="004F1C78">
      <w:pPr>
        <w:pStyle w:val="ConsPlusNonformat"/>
        <w:jc w:val="both"/>
      </w:pPr>
      <w:r>
        <w:t xml:space="preserve">                                                  Совета Министров</w:t>
      </w:r>
    </w:p>
    <w:p w:rsidR="004F1C78" w:rsidRDefault="004F1C78">
      <w:pPr>
        <w:pStyle w:val="ConsPlusNonformat"/>
        <w:jc w:val="both"/>
      </w:pPr>
      <w:r>
        <w:t xml:space="preserve">                                                  Республики Беларусь</w:t>
      </w:r>
    </w:p>
    <w:p w:rsidR="004F1C78" w:rsidRDefault="004F1C78">
      <w:pPr>
        <w:pStyle w:val="ConsPlusNonformat"/>
        <w:jc w:val="both"/>
      </w:pPr>
      <w:r>
        <w:t xml:space="preserve">                                                  14.11.2018 N 824)</w:t>
      </w:r>
    </w:p>
    <w:p w:rsidR="004F1C78" w:rsidRDefault="004F1C7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both"/>
            </w:pPr>
            <w:r>
              <w:rPr>
                <w:color w:val="392C69"/>
              </w:rPr>
              <w:t>КонсультантПлюс: примечание.</w:t>
            </w:r>
          </w:p>
          <w:p w:rsidR="004F1C78" w:rsidRDefault="004F1C78">
            <w:pPr>
              <w:pStyle w:val="ConsPlusNormal"/>
              <w:jc w:val="both"/>
            </w:pPr>
            <w:hyperlink r:id="rId46" w:history="1">
              <w:r>
                <w:rPr>
                  <w:color w:val="0000FF"/>
                </w:rPr>
                <w:t>Классификация</w:t>
              </w:r>
            </w:hyperlink>
            <w:r>
              <w:rPr>
                <w:color w:val="392C69"/>
              </w:rPr>
              <w:t xml:space="preserve"> торговых объектов по видам и типам установлена постановлением Министерства антимонопольного регулирования и торговли Республики Беларусь от 07.04.2021 N 23.</w:t>
            </w:r>
          </w:p>
        </w:tc>
      </w:tr>
    </w:tbl>
    <w:p w:rsidR="004F1C78" w:rsidRDefault="004F1C78">
      <w:pPr>
        <w:pStyle w:val="ConsPlusTitle"/>
        <w:spacing w:before="280"/>
        <w:jc w:val="center"/>
      </w:pPr>
      <w:bookmarkStart w:id="0" w:name="P55"/>
      <w:bookmarkEnd w:id="0"/>
      <w:r>
        <w:t>ПРАВИЛА</w:t>
      </w:r>
    </w:p>
    <w:p w:rsidR="004F1C78" w:rsidRDefault="004F1C78">
      <w:pPr>
        <w:pStyle w:val="ConsPlusTitle"/>
        <w:jc w:val="center"/>
      </w:pPr>
      <w:r>
        <w:t>ПРОДАЖИ ОТДЕЛЬНЫХ ВИДОВ ТОВАРОВ И ОСУЩЕСТВЛЕНИЯ ОБЩЕСТВЕННОГО ПИТАНИЯ</w:t>
      </w:r>
    </w:p>
    <w:p w:rsidR="004F1C78" w:rsidRDefault="004F1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center"/>
            </w:pPr>
            <w:r>
              <w:rPr>
                <w:color w:val="392C69"/>
              </w:rPr>
              <w:t xml:space="preserve">(в ред. постановлений Совмина от 14.11.2018 </w:t>
            </w:r>
            <w:hyperlink r:id="rId47" w:history="1">
              <w:r>
                <w:rPr>
                  <w:color w:val="0000FF"/>
                </w:rPr>
                <w:t>N 824</w:t>
              </w:r>
            </w:hyperlink>
            <w:r>
              <w:rPr>
                <w:color w:val="392C69"/>
              </w:rPr>
              <w:t>,</w:t>
            </w:r>
          </w:p>
          <w:p w:rsidR="004F1C78" w:rsidRDefault="004F1C78">
            <w:pPr>
              <w:pStyle w:val="ConsPlusNormal"/>
              <w:jc w:val="center"/>
            </w:pPr>
            <w:r>
              <w:rPr>
                <w:color w:val="392C69"/>
              </w:rPr>
              <w:t xml:space="preserve">от 10.05.2019 </w:t>
            </w:r>
            <w:hyperlink r:id="rId48" w:history="1">
              <w:r>
                <w:rPr>
                  <w:color w:val="0000FF"/>
                </w:rPr>
                <w:t>N 287</w:t>
              </w:r>
            </w:hyperlink>
            <w:r>
              <w:rPr>
                <w:color w:val="392C69"/>
              </w:rPr>
              <w:t xml:space="preserve">, от 27.11.2019 </w:t>
            </w:r>
            <w:hyperlink r:id="rId49" w:history="1">
              <w:r>
                <w:rPr>
                  <w:color w:val="0000FF"/>
                </w:rPr>
                <w:t>N 797</w:t>
              </w:r>
            </w:hyperlink>
            <w:r>
              <w:rPr>
                <w:color w:val="392C69"/>
              </w:rPr>
              <w:t xml:space="preserve">, от 15.04.2020 </w:t>
            </w:r>
            <w:hyperlink r:id="rId50" w:history="1">
              <w:r>
                <w:rPr>
                  <w:color w:val="0000FF"/>
                </w:rPr>
                <w:t>N 232</w:t>
              </w:r>
            </w:hyperlink>
            <w:r>
              <w:rPr>
                <w:color w:val="392C69"/>
              </w:rPr>
              <w:t>,</w:t>
            </w:r>
          </w:p>
          <w:p w:rsidR="004F1C78" w:rsidRDefault="004F1C78">
            <w:pPr>
              <w:pStyle w:val="ConsPlusNormal"/>
              <w:jc w:val="center"/>
            </w:pPr>
            <w:r>
              <w:rPr>
                <w:color w:val="392C69"/>
              </w:rPr>
              <w:t xml:space="preserve">от 30.07.2020 </w:t>
            </w:r>
            <w:hyperlink r:id="rId51" w:history="1">
              <w:r>
                <w:rPr>
                  <w:color w:val="0000FF"/>
                </w:rPr>
                <w:t>N 453</w:t>
              </w:r>
            </w:hyperlink>
            <w:r>
              <w:rPr>
                <w:color w:val="392C69"/>
              </w:rPr>
              <w:t xml:space="preserve">, от 30.12.2020 </w:t>
            </w:r>
            <w:hyperlink r:id="rId52" w:history="1">
              <w:r>
                <w:rPr>
                  <w:color w:val="0000FF"/>
                </w:rPr>
                <w:t>N 772</w:t>
              </w:r>
            </w:hyperlink>
            <w:r>
              <w:rPr>
                <w:color w:val="392C69"/>
              </w:rPr>
              <w:t xml:space="preserve">, от 30.12.2020 </w:t>
            </w:r>
            <w:hyperlink r:id="rId53" w:history="1">
              <w:r>
                <w:rPr>
                  <w:color w:val="0000FF"/>
                </w:rPr>
                <w:t>N 774</w:t>
              </w:r>
            </w:hyperlink>
            <w:r>
              <w:rPr>
                <w:color w:val="392C69"/>
              </w:rPr>
              <w:t>,</w:t>
            </w:r>
          </w:p>
          <w:p w:rsidR="004F1C78" w:rsidRDefault="004F1C78">
            <w:pPr>
              <w:pStyle w:val="ConsPlusNormal"/>
              <w:jc w:val="center"/>
            </w:pPr>
            <w:r>
              <w:rPr>
                <w:color w:val="392C69"/>
              </w:rPr>
              <w:t xml:space="preserve">от 25.06.2021 </w:t>
            </w:r>
            <w:hyperlink r:id="rId54" w:history="1">
              <w:r>
                <w:rPr>
                  <w:color w:val="0000FF"/>
                </w:rPr>
                <w:t>N 363</w:t>
              </w:r>
            </w:hyperlink>
            <w:r>
              <w:rPr>
                <w:color w:val="392C69"/>
              </w:rPr>
              <w:t xml:space="preserve">, от 20.01.2022 </w:t>
            </w:r>
            <w:hyperlink r:id="rId55" w:history="1">
              <w:r>
                <w:rPr>
                  <w:color w:val="0000FF"/>
                </w:rPr>
                <w:t>N 32</w:t>
              </w:r>
            </w:hyperlink>
            <w:r>
              <w:rPr>
                <w:color w:val="392C69"/>
              </w:rPr>
              <w:t xml:space="preserve">, от 10.10.2022 </w:t>
            </w:r>
            <w:hyperlink r:id="rId56" w:history="1">
              <w:r>
                <w:rPr>
                  <w:color w:val="0000FF"/>
                </w:rPr>
                <w:t>N 685</w:t>
              </w:r>
            </w:hyperlink>
            <w:r>
              <w:rPr>
                <w:color w:val="392C69"/>
              </w:rPr>
              <w:t>,</w:t>
            </w:r>
          </w:p>
          <w:p w:rsidR="004F1C78" w:rsidRDefault="004F1C78">
            <w:pPr>
              <w:pStyle w:val="ConsPlusNormal"/>
              <w:jc w:val="center"/>
            </w:pPr>
            <w:r>
              <w:rPr>
                <w:color w:val="392C69"/>
              </w:rPr>
              <w:t xml:space="preserve">от 19.12.2022 </w:t>
            </w:r>
            <w:hyperlink r:id="rId57" w:history="1">
              <w:r>
                <w:rPr>
                  <w:color w:val="0000FF"/>
                </w:rPr>
                <w:t>N 885</w:t>
              </w:r>
            </w:hyperlink>
            <w:r>
              <w:rPr>
                <w:color w:val="392C69"/>
              </w:rPr>
              <w:t xml:space="preserve">, от 30.12.2022 </w:t>
            </w:r>
            <w:hyperlink r:id="rId58" w:history="1">
              <w:r>
                <w:rPr>
                  <w:color w:val="0000FF"/>
                </w:rPr>
                <w:t>N 964</w:t>
              </w:r>
            </w:hyperlink>
            <w:r>
              <w:rPr>
                <w:color w:val="392C69"/>
              </w:rPr>
              <w:t xml:space="preserve">, от 07.03.2023 </w:t>
            </w:r>
            <w:hyperlink r:id="rId59" w:history="1">
              <w:r>
                <w:rPr>
                  <w:color w:val="0000FF"/>
                </w:rPr>
                <w:t>N 168</w:t>
              </w:r>
            </w:hyperlink>
            <w:r>
              <w:rPr>
                <w:color w:val="392C69"/>
              </w:rPr>
              <w:t>,</w:t>
            </w:r>
          </w:p>
          <w:p w:rsidR="004F1C78" w:rsidRDefault="004F1C78">
            <w:pPr>
              <w:pStyle w:val="ConsPlusNormal"/>
              <w:jc w:val="center"/>
            </w:pPr>
            <w:r>
              <w:rPr>
                <w:color w:val="392C69"/>
              </w:rPr>
              <w:lastRenderedPageBreak/>
              <w:t xml:space="preserve">от 10.05.2023 </w:t>
            </w:r>
            <w:hyperlink r:id="rId60" w:history="1">
              <w:r>
                <w:rPr>
                  <w:color w:val="0000FF"/>
                </w:rPr>
                <w:t>N 301</w:t>
              </w:r>
            </w:hyperlink>
            <w:r>
              <w:rPr>
                <w:color w:val="392C69"/>
              </w:rPr>
              <w:t xml:space="preserve">, от 10.07.2024 </w:t>
            </w:r>
            <w:hyperlink r:id="rId61" w:history="1">
              <w:r>
                <w:rPr>
                  <w:color w:val="0000FF"/>
                </w:rPr>
                <w:t>N 489</w:t>
              </w:r>
            </w:hyperlink>
            <w:r>
              <w:rPr>
                <w:color w:val="392C69"/>
              </w:rPr>
              <w:t xml:space="preserve">,от 06.12.2024 </w:t>
            </w:r>
            <w:hyperlink r:id="rId62" w:history="1">
              <w:r>
                <w:rPr>
                  <w:color w:val="0000FF"/>
                </w:rPr>
                <w:t>N 924</w:t>
              </w:r>
            </w:hyperlink>
            <w:r>
              <w:rPr>
                <w:color w:val="392C69"/>
              </w:rPr>
              <w:t>)</w:t>
            </w:r>
          </w:p>
        </w:tc>
      </w:tr>
    </w:tbl>
    <w:p w:rsidR="004F1C78" w:rsidRDefault="004F1C78">
      <w:pPr>
        <w:pStyle w:val="ConsPlusNormal"/>
      </w:pPr>
    </w:p>
    <w:p w:rsidR="004F1C78" w:rsidRDefault="004F1C78">
      <w:pPr>
        <w:pStyle w:val="ConsPlusNormal"/>
        <w:jc w:val="center"/>
        <w:outlineLvl w:val="1"/>
      </w:pPr>
      <w:r>
        <w:rPr>
          <w:b/>
        </w:rPr>
        <w:t>ГЛАВА 1</w:t>
      </w:r>
    </w:p>
    <w:p w:rsidR="004F1C78" w:rsidRDefault="004F1C78">
      <w:pPr>
        <w:pStyle w:val="ConsPlusNormal"/>
        <w:jc w:val="center"/>
      </w:pPr>
      <w:r>
        <w:rPr>
          <w:b/>
        </w:rPr>
        <w:t>ОБЩИЕ ПОЛОЖЕНИЯ</w:t>
      </w:r>
    </w:p>
    <w:p w:rsidR="004F1C78" w:rsidRDefault="004F1C78">
      <w:pPr>
        <w:pStyle w:val="ConsPlusNormal"/>
      </w:pPr>
    </w:p>
    <w:p w:rsidR="004F1C78" w:rsidRDefault="004F1C78">
      <w:pPr>
        <w:pStyle w:val="ConsPlusNormal"/>
        <w:ind w:firstLine="540"/>
        <w:jc w:val="both"/>
      </w:pPr>
      <w: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 а также иные отношения, связанные с продажей товаров, возникающие между продавцами и поставщиками товаров.</w:t>
      </w:r>
    </w:p>
    <w:p w:rsidR="004F1C78" w:rsidRDefault="004F1C78">
      <w:pPr>
        <w:pStyle w:val="ConsPlusNormal"/>
        <w:jc w:val="both"/>
      </w:pPr>
      <w:r>
        <w:t xml:space="preserve">(в ред. </w:t>
      </w:r>
      <w:hyperlink r:id="rId63" w:history="1">
        <w:r>
          <w:rPr>
            <w:color w:val="0000FF"/>
          </w:rPr>
          <w:t>постановления</w:t>
        </w:r>
      </w:hyperlink>
      <w:r>
        <w:t xml:space="preserve"> Совмина от 10.07.2024 N 489)</w:t>
      </w:r>
    </w:p>
    <w:p w:rsidR="004F1C78" w:rsidRDefault="004F1C78">
      <w:pPr>
        <w:pStyle w:val="ConsPlusNormal"/>
        <w:spacing w:before="220"/>
        <w:ind w:firstLine="540"/>
        <w:jc w:val="both"/>
      </w:pPr>
      <w:r>
        <w:t xml:space="preserve">2. Для целей настоящих Правил используются термины в значениях, определенных </w:t>
      </w:r>
      <w:hyperlink r:id="rId64" w:history="1">
        <w:r>
          <w:rPr>
            <w:color w:val="0000FF"/>
          </w:rPr>
          <w:t>Законом</w:t>
        </w:r>
      </w:hyperlink>
      <w:r>
        <w:t xml:space="preserve"> Республики Беларусь от 9 января 2002 г. N 90-З "О защите прав потребителей", </w:t>
      </w:r>
      <w:hyperlink r:id="rId65" w:history="1">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4F1C78" w:rsidRDefault="004F1C78">
      <w:pPr>
        <w:pStyle w:val="ConsPlusNormal"/>
        <w:jc w:val="both"/>
      </w:pPr>
      <w:r>
        <w:t xml:space="preserve">(в ред. постановлений Совмина от 30.12.2020 </w:t>
      </w:r>
      <w:hyperlink r:id="rId66" w:history="1">
        <w:r>
          <w:rPr>
            <w:color w:val="0000FF"/>
          </w:rPr>
          <w:t>N 772</w:t>
        </w:r>
      </w:hyperlink>
      <w:r>
        <w:t xml:space="preserve">, от 25.06.2021 </w:t>
      </w:r>
      <w:hyperlink r:id="rId67" w:history="1">
        <w:r>
          <w:rPr>
            <w:color w:val="0000FF"/>
          </w:rPr>
          <w:t>N 363</w:t>
        </w:r>
      </w:hyperlink>
      <w:r>
        <w:t>)</w:t>
      </w:r>
    </w:p>
    <w:p w:rsidR="004F1C78" w:rsidRDefault="004F1C78">
      <w:pPr>
        <w:pStyle w:val="ConsPlusNormal"/>
        <w:spacing w:before="220"/>
        <w:ind w:firstLine="540"/>
        <w:jc w:val="both"/>
      </w:pPr>
      <w:r>
        <w:t>бывшие в употреблении непродовольственные товары - непродовольственные товары, имеющие видимые признаки носки, стирки, эксплуатации, и (или) 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rsidR="004F1C78" w:rsidRDefault="004F1C78">
      <w:pPr>
        <w:pStyle w:val="ConsPlusNormal"/>
        <w:jc w:val="both"/>
      </w:pPr>
      <w:r>
        <w:t xml:space="preserve">(абзац введен </w:t>
      </w:r>
      <w:hyperlink r:id="rId68" w:history="1">
        <w:r>
          <w:rPr>
            <w:color w:val="0000FF"/>
          </w:rPr>
          <w:t>постановлением</w:t>
        </w:r>
      </w:hyperlink>
      <w:r>
        <w:t xml:space="preserve"> Совмина от 30.12.2020 N 774)</w:t>
      </w:r>
    </w:p>
    <w:p w:rsidR="004F1C78" w:rsidRDefault="004F1C78">
      <w:pPr>
        <w:pStyle w:val="ConsPlusNormal"/>
        <w:spacing w:before="220"/>
        <w:ind w:firstLine="540"/>
        <w:jc w:val="both"/>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4F1C78" w:rsidRDefault="004F1C78">
      <w:pPr>
        <w:pStyle w:val="ConsPlusNormal"/>
        <w:jc w:val="both"/>
      </w:pPr>
      <w:r>
        <w:t xml:space="preserve">(в ред. </w:t>
      </w:r>
      <w:hyperlink r:id="rId69"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мясоперерабатывающая организация - организация, осуществляющая деятельность по переработке мяса и других продуктов убоя животных, производству, хранению и реализации мясных продуктов;</w:t>
      </w:r>
    </w:p>
    <w:p w:rsidR="004F1C78" w:rsidRDefault="004F1C78">
      <w:pPr>
        <w:pStyle w:val="ConsPlusNormal"/>
        <w:jc w:val="both"/>
      </w:pPr>
      <w:r>
        <w:t xml:space="preserve">(абзац введен </w:t>
      </w:r>
      <w:hyperlink r:id="rId70" w:history="1">
        <w:r>
          <w:rPr>
            <w:color w:val="0000FF"/>
          </w:rPr>
          <w:t>постановлением</w:t>
        </w:r>
      </w:hyperlink>
      <w:r>
        <w:t xml:space="preserve"> Совмина от 10.10.2022 N 685)</w:t>
      </w:r>
    </w:p>
    <w:p w:rsidR="004F1C78" w:rsidRDefault="004F1C78">
      <w:pPr>
        <w:pStyle w:val="ConsPlusNormal"/>
        <w:ind w:firstLine="540"/>
        <w:jc w:val="both"/>
      </w:pPr>
      <w:r>
        <w:t xml:space="preserve">абзац исключен с 8 июля 2021 года. - </w:t>
      </w:r>
      <w:hyperlink r:id="rId71" w:history="1">
        <w:r>
          <w:rPr>
            <w:color w:val="0000FF"/>
          </w:rPr>
          <w:t>Постановление</w:t>
        </w:r>
      </w:hyperlink>
      <w:r>
        <w:t xml:space="preserve"> Совмина от 25.06.2021 N 363;</w:t>
      </w:r>
    </w:p>
    <w:p w:rsidR="004F1C78" w:rsidRDefault="004F1C78">
      <w:pPr>
        <w:pStyle w:val="ConsPlusNormal"/>
        <w:spacing w:before="220"/>
        <w:ind w:firstLine="540"/>
        <w:jc w:val="both"/>
      </w:pPr>
      <w:r>
        <w:t>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продуктов, которые по своему функциональному назначению не предназначены для повторного использования в течение их срока службы (срока годности);</w:t>
      </w:r>
    </w:p>
    <w:p w:rsidR="004F1C78" w:rsidRDefault="004F1C78">
      <w:pPr>
        <w:pStyle w:val="ConsPlusNormal"/>
        <w:jc w:val="both"/>
      </w:pPr>
      <w:r>
        <w:t xml:space="preserve">(абзац введен </w:t>
      </w:r>
      <w:hyperlink r:id="rId72" w:history="1">
        <w:r>
          <w:rPr>
            <w:color w:val="0000FF"/>
          </w:rPr>
          <w:t>постановлением</w:t>
        </w:r>
      </w:hyperlink>
      <w:r>
        <w:t xml:space="preserve"> Совмина от 27.11.2019 N 797)</w:t>
      </w:r>
    </w:p>
    <w:p w:rsidR="004F1C78" w:rsidRDefault="004F1C78">
      <w:pPr>
        <w:pStyle w:val="ConsPlusNormal"/>
        <w:spacing w:before="220"/>
        <w:ind w:firstLine="540"/>
        <w:jc w:val="both"/>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rsidR="004F1C78" w:rsidRDefault="004F1C78">
      <w:pPr>
        <w:pStyle w:val="ConsPlusNormal"/>
        <w:jc w:val="both"/>
      </w:pPr>
      <w:r>
        <w:t xml:space="preserve">(абзац введен </w:t>
      </w:r>
      <w:hyperlink r:id="rId73" w:history="1">
        <w:r>
          <w:rPr>
            <w:color w:val="0000FF"/>
          </w:rPr>
          <w:t>постановлением</w:t>
        </w:r>
      </w:hyperlink>
      <w:r>
        <w:t xml:space="preserve"> Совмина от 15.04.2020 N 232; в ред. </w:t>
      </w:r>
      <w:hyperlink r:id="rId74" w:history="1">
        <w:r>
          <w:rPr>
            <w:color w:val="0000FF"/>
          </w:rPr>
          <w:t>постановления</w:t>
        </w:r>
      </w:hyperlink>
      <w:r>
        <w:t xml:space="preserve"> Совмина от </w:t>
      </w:r>
      <w:r>
        <w:lastRenderedPageBreak/>
        <w:t>30.12.2022 N 964)</w:t>
      </w:r>
    </w:p>
    <w:p w:rsidR="004F1C78" w:rsidRDefault="004F1C78">
      <w:pPr>
        <w:pStyle w:val="ConsPlusNormal"/>
        <w:ind w:firstLine="540"/>
        <w:jc w:val="both"/>
      </w:pPr>
      <w:r>
        <w:t xml:space="preserve">абзацы седьмой - восьмой исключены с 8 июля 2021 года. - </w:t>
      </w:r>
      <w:hyperlink r:id="rId75" w:history="1">
        <w:r>
          <w:rPr>
            <w:color w:val="0000FF"/>
          </w:rPr>
          <w:t>Постановление</w:t>
        </w:r>
      </w:hyperlink>
      <w:r>
        <w:t xml:space="preserve"> Совмина от 25.06.2021 N 363;</w:t>
      </w:r>
    </w:p>
    <w:p w:rsidR="004F1C78" w:rsidRDefault="004F1C78">
      <w:pPr>
        <w:pStyle w:val="ConsPlusNormal"/>
        <w:spacing w:before="220"/>
        <w:ind w:firstLine="540"/>
        <w:jc w:val="both"/>
      </w:pPr>
      <w: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 также юридическое лицо или индивидуальный предприниматель, которым оказываются услуги общественного питания;</w:t>
      </w:r>
    </w:p>
    <w:p w:rsidR="004F1C78" w:rsidRDefault="004F1C78">
      <w:pPr>
        <w:pStyle w:val="ConsPlusNormal"/>
        <w:jc w:val="both"/>
      </w:pPr>
      <w:r>
        <w:t xml:space="preserve">(в ред. </w:t>
      </w:r>
      <w:hyperlink r:id="rId76" w:history="1">
        <w:r>
          <w:rPr>
            <w:color w:val="0000FF"/>
          </w:rPr>
          <w:t>постановления</w:t>
        </w:r>
      </w:hyperlink>
      <w:r>
        <w:t xml:space="preserve"> Совмина от 20.01.2022 N 32)</w:t>
      </w:r>
    </w:p>
    <w:p w:rsidR="004F1C78" w:rsidRDefault="004F1C78">
      <w:pPr>
        <w:pStyle w:val="ConsPlusNormal"/>
        <w:spacing w:before="220"/>
        <w:ind w:firstLine="540"/>
        <w:jc w:val="both"/>
      </w:pPr>
      <w:r>
        <w:t>продавец - юридическое лицо, индивидуальный предприниматель, осуществляющие розничную торговлю, общественное питание;</w:t>
      </w:r>
    </w:p>
    <w:p w:rsidR="004F1C78" w:rsidRDefault="004F1C78">
      <w:pPr>
        <w:pStyle w:val="ConsPlusNormal"/>
        <w:spacing w:before="220"/>
        <w:ind w:firstLine="540"/>
        <w:jc w:val="both"/>
      </w:pPr>
      <w:r>
        <w:t>птицеводческая организация - организация, осуществляющая деятельность по содержанию, выращиванию и разведению птицы;</w:t>
      </w:r>
    </w:p>
    <w:p w:rsidR="004F1C78" w:rsidRDefault="004F1C78">
      <w:pPr>
        <w:pStyle w:val="ConsPlusNormal"/>
        <w:jc w:val="both"/>
      </w:pPr>
      <w:r>
        <w:t xml:space="preserve">(абзац введен </w:t>
      </w:r>
      <w:hyperlink r:id="rId77" w:history="1">
        <w:r>
          <w:rPr>
            <w:color w:val="0000FF"/>
          </w:rPr>
          <w:t>постановлением</w:t>
        </w:r>
      </w:hyperlink>
      <w:r>
        <w:t xml:space="preserve"> Совмина от 10.10.2022 N 685)</w:t>
      </w:r>
    </w:p>
    <w:p w:rsidR="004F1C78" w:rsidRDefault="004F1C78">
      <w:pPr>
        <w:pStyle w:val="ConsPlusNormal"/>
        <w:spacing w:before="220"/>
        <w:ind w:firstLine="540"/>
        <w:jc w:val="both"/>
      </w:pPr>
      <w:r>
        <w:t>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продукции общественного питания;</w:t>
      </w:r>
    </w:p>
    <w:p w:rsidR="004F1C78" w:rsidRDefault="004F1C78">
      <w:pPr>
        <w:pStyle w:val="ConsPlusNormal"/>
        <w:jc w:val="both"/>
      </w:pPr>
      <w:r>
        <w:t xml:space="preserve">(абзац введен </w:t>
      </w:r>
      <w:hyperlink r:id="rId78" w:history="1">
        <w:r>
          <w:rPr>
            <w:color w:val="0000FF"/>
          </w:rPr>
          <w:t>постановлением</w:t>
        </w:r>
      </w:hyperlink>
      <w:r>
        <w:t xml:space="preserve"> Совмина от 30.12.2020 N 774)</w:t>
      </w:r>
    </w:p>
    <w:p w:rsidR="004F1C78" w:rsidRDefault="004F1C78">
      <w:pPr>
        <w:pStyle w:val="ConsPlusNormal"/>
        <w:spacing w:before="220"/>
        <w:ind w:firstLine="540"/>
        <w:jc w:val="both"/>
      </w:pPr>
      <w: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rsidR="004F1C78" w:rsidRDefault="004F1C78">
      <w:pPr>
        <w:pStyle w:val="ConsPlusNormal"/>
        <w:spacing w:before="220"/>
        <w:ind w:firstLine="540"/>
        <w:jc w:val="both"/>
      </w:pPr>
      <w:r>
        <w:t>сельскохозяйственная организация - организация, основным видом деятельности которой является выращивание (производство или производство и переработка) сельскохозяйственной продукции, выручка от реализации которой составляет не менее 50 процентов от общей суммы выручки за предыдущий календарный год;</w:t>
      </w:r>
    </w:p>
    <w:p w:rsidR="004F1C78" w:rsidRDefault="004F1C78">
      <w:pPr>
        <w:pStyle w:val="ConsPlusNormal"/>
        <w:jc w:val="both"/>
      </w:pPr>
      <w:r>
        <w:t xml:space="preserve">(абзац введен </w:t>
      </w:r>
      <w:hyperlink r:id="rId79" w:history="1">
        <w:r>
          <w:rPr>
            <w:color w:val="0000FF"/>
          </w:rPr>
          <w:t>постановлением</w:t>
        </w:r>
      </w:hyperlink>
      <w:r>
        <w:t xml:space="preserve"> Совмина от 10.10.2022 N 685)</w:t>
      </w:r>
    </w:p>
    <w:p w:rsidR="004F1C78" w:rsidRDefault="004F1C78">
      <w:pPr>
        <w:pStyle w:val="ConsPlusNormal"/>
        <w:spacing w:before="220"/>
        <w:ind w:firstLine="540"/>
        <w:jc w:val="both"/>
      </w:pPr>
      <w:r>
        <w:t>скидка - снижение продавцом установленной им цены товаров, продукции общественного питания;</w:t>
      </w:r>
    </w:p>
    <w:p w:rsidR="004F1C78" w:rsidRDefault="004F1C78">
      <w:pPr>
        <w:pStyle w:val="ConsPlusNormal"/>
        <w:jc w:val="both"/>
      </w:pPr>
      <w:r>
        <w:t xml:space="preserve">(в ред. </w:t>
      </w:r>
      <w:hyperlink r:id="rId80"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rsidR="004F1C78" w:rsidRDefault="004F1C78">
      <w:pPr>
        <w:pStyle w:val="ConsPlusNormal"/>
        <w:spacing w:before="220"/>
        <w:ind w:firstLine="540"/>
        <w:jc w:val="both"/>
      </w:pPr>
      <w:r>
        <w:t>товарный отдел (секция) -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rsidR="004F1C78" w:rsidRDefault="004F1C78">
      <w:pPr>
        <w:pStyle w:val="ConsPlusNormal"/>
        <w:spacing w:before="220"/>
        <w:ind w:firstLine="540"/>
        <w:jc w:val="both"/>
      </w:pPr>
      <w:r>
        <w:t>товарный чек - документ, подтверждающий факт приобретения товаров, в котором указывается информация о продавце и товарах;</w:t>
      </w:r>
    </w:p>
    <w:p w:rsidR="004F1C78" w:rsidRDefault="004F1C78">
      <w:pPr>
        <w:pStyle w:val="ConsPlusNormal"/>
        <w:spacing w:before="220"/>
        <w:ind w:firstLine="540"/>
        <w:jc w:val="both"/>
      </w:pPr>
      <w:r>
        <w:t>товарный ярлык (этикетка) -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rsidR="004F1C78" w:rsidRDefault="004F1C78">
      <w:pPr>
        <w:pStyle w:val="ConsPlusNormal"/>
        <w:spacing w:before="220"/>
        <w:ind w:firstLine="540"/>
        <w:jc w:val="both"/>
      </w:pPr>
      <w:r>
        <w:lastRenderedPageBreak/>
        <w:t>торговое оборудование -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rsidR="004F1C78" w:rsidRDefault="004F1C78">
      <w:pPr>
        <w:pStyle w:val="ConsPlusNormal"/>
        <w:spacing w:before="220"/>
        <w:ind w:firstLine="540"/>
        <w:jc w:val="both"/>
      </w:pPr>
      <w:r>
        <w:t>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оверлочивание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rsidR="004F1C78" w:rsidRDefault="004F1C78">
      <w:pPr>
        <w:pStyle w:val="ConsPlusNormal"/>
        <w:spacing w:before="220"/>
        <w:ind w:firstLine="540"/>
        <w:jc w:val="both"/>
      </w:pPr>
      <w:r>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rsidR="004F1C78" w:rsidRDefault="004F1C78">
      <w:pPr>
        <w:pStyle w:val="ConsPlusNormal"/>
        <w:spacing w:before="220"/>
        <w:ind w:firstLine="540"/>
        <w:jc w:val="both"/>
      </w:pPr>
      <w:r>
        <w:t xml:space="preserve">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w:t>
      </w:r>
      <w:hyperlink r:id="rId81" w:history="1">
        <w:r>
          <w:rPr>
            <w:color w:val="0000FF"/>
          </w:rPr>
          <w:t>законодательства</w:t>
        </w:r>
      </w:hyperlink>
      <w:r>
        <w:t>.</w:t>
      </w:r>
    </w:p>
    <w:p w:rsidR="004F1C78" w:rsidRDefault="004F1C78">
      <w:pPr>
        <w:pStyle w:val="ConsPlusNormal"/>
        <w:spacing w:before="220"/>
        <w:ind w:firstLine="540"/>
        <w:jc w:val="both"/>
      </w:pPr>
      <w:r>
        <w:t xml:space="preserve">Продавец обязан соблюдать законодательство о защите прав потребителей, общие </w:t>
      </w:r>
      <w:hyperlink r:id="rId82" w:history="1">
        <w:r>
          <w:rPr>
            <w:color w:val="0000FF"/>
          </w:rPr>
          <w:t>требования</w:t>
        </w:r>
      </w:hyperlink>
      <w:r>
        <w:t xml:space="preserve"> пожарной безопасности, санитарно-эпидемиологические </w:t>
      </w:r>
      <w:hyperlink r:id="rId83" w:history="1">
        <w:r>
          <w:rPr>
            <w:color w:val="0000FF"/>
          </w:rPr>
          <w:t>требования</w:t>
        </w:r>
      </w:hyperlink>
      <w:r>
        <w:t xml:space="preserve">, </w:t>
      </w:r>
      <w:hyperlink r:id="rId84" w:history="1">
        <w:r>
          <w:rPr>
            <w:color w:val="0000FF"/>
          </w:rPr>
          <w:t>требования</w:t>
        </w:r>
      </w:hyperlink>
      <w:r>
        <w:t xml:space="preserve"> в области охраны окружающей среды, </w:t>
      </w:r>
      <w:hyperlink r:id="rId85" w:history="1">
        <w:r>
          <w:rPr>
            <w:color w:val="0000FF"/>
          </w:rPr>
          <w:t>требования</w:t>
        </w:r>
      </w:hyperlink>
      <w:r>
        <w:t xml:space="preserve">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4F1C78" w:rsidRDefault="004F1C78">
      <w:pPr>
        <w:pStyle w:val="ConsPlusNormal"/>
        <w:jc w:val="both"/>
      </w:pPr>
      <w:r>
        <w:t xml:space="preserve">(в ред. </w:t>
      </w:r>
      <w:hyperlink r:id="rId86" w:history="1">
        <w:r>
          <w:rPr>
            <w:color w:val="0000FF"/>
          </w:rPr>
          <w:t>постановления</w:t>
        </w:r>
      </w:hyperlink>
      <w:r>
        <w:t xml:space="preserve"> Совмина от 30.12.2020 N 772)</w:t>
      </w:r>
    </w:p>
    <w:p w:rsidR="004F1C78" w:rsidRDefault="004F1C78">
      <w:pPr>
        <w:pStyle w:val="ConsPlusNormal"/>
        <w:spacing w:before="220"/>
        <w:ind w:firstLine="540"/>
        <w:jc w:val="both"/>
      </w:pPr>
      <w:r>
        <w:t>4. Исключен.</w:t>
      </w:r>
    </w:p>
    <w:p w:rsidR="004F1C78" w:rsidRDefault="004F1C78">
      <w:pPr>
        <w:pStyle w:val="ConsPlusNormal"/>
        <w:jc w:val="both"/>
      </w:pPr>
      <w:r>
        <w:t xml:space="preserve">(п. 4 исключен. - </w:t>
      </w:r>
      <w:hyperlink r:id="rId87" w:history="1">
        <w:r>
          <w:rPr>
            <w:color w:val="0000FF"/>
          </w:rPr>
          <w:t>Постановление</w:t>
        </w:r>
      </w:hyperlink>
      <w:r>
        <w:t xml:space="preserve"> Совмина от 10.07.2024 N 489)</w:t>
      </w:r>
    </w:p>
    <w:p w:rsidR="004F1C78" w:rsidRDefault="004F1C78">
      <w:pPr>
        <w:pStyle w:val="ConsPlusNormal"/>
        <w:spacing w:before="220"/>
        <w:ind w:firstLine="540"/>
        <w:jc w:val="both"/>
      </w:pPr>
      <w:r>
        <w:t>5. Покупатели обслуживаются в соответствии с установленным продавцом режимом работы.</w:t>
      </w:r>
    </w:p>
    <w:p w:rsidR="004F1C78" w:rsidRDefault="004F1C78">
      <w:pPr>
        <w:pStyle w:val="ConsPlusNormal"/>
        <w:jc w:val="both"/>
      </w:pPr>
      <w:r>
        <w:t xml:space="preserve">(часть первая п. 5 в ред. </w:t>
      </w:r>
      <w:hyperlink r:id="rId88"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4F1C78" w:rsidRDefault="004F1C78">
      <w:pPr>
        <w:pStyle w:val="ConsPlusNormal"/>
        <w:jc w:val="both"/>
      </w:pPr>
      <w:r>
        <w:t xml:space="preserve">(часть вторая п. 5 в ред. </w:t>
      </w:r>
      <w:hyperlink r:id="rId89"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4F1C78" w:rsidRDefault="004F1C78">
      <w:pPr>
        <w:pStyle w:val="ConsPlusNormal"/>
        <w:jc w:val="both"/>
      </w:pPr>
      <w:r>
        <w:t xml:space="preserve">(часть третья п. 5 в ред. </w:t>
      </w:r>
      <w:hyperlink r:id="rId90"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Все покупатели, находящиеся в торговом объекте, объекте общественного питания в момент окончания их работы, должны быть обслужены.</w:t>
      </w:r>
    </w:p>
    <w:p w:rsidR="004F1C78" w:rsidRDefault="004F1C78">
      <w:pPr>
        <w:pStyle w:val="ConsPlusNormal"/>
        <w:spacing w:before="220"/>
        <w:ind w:firstLine="540"/>
        <w:jc w:val="both"/>
      </w:pPr>
      <w:r>
        <w:t>Работа кассовых суммирующих аппаратов, программных касс продавца прекращается по окончании расчетов с последним покупателем.</w:t>
      </w:r>
    </w:p>
    <w:p w:rsidR="004F1C78" w:rsidRDefault="004F1C78">
      <w:pPr>
        <w:pStyle w:val="ConsPlusNormal"/>
        <w:spacing w:before="220"/>
        <w:ind w:firstLine="540"/>
        <w:jc w:val="both"/>
      </w:pPr>
      <w:r>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rsidR="004F1C78" w:rsidRDefault="004F1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both"/>
            </w:pPr>
            <w:r>
              <w:rPr>
                <w:color w:val="392C69"/>
              </w:rPr>
              <w:t>КонсультантПлюс: примечание.</w:t>
            </w:r>
          </w:p>
          <w:p w:rsidR="004F1C78" w:rsidRDefault="004F1C78">
            <w:pPr>
              <w:pStyle w:val="ConsPlusNormal"/>
              <w:jc w:val="both"/>
            </w:pPr>
            <w:hyperlink r:id="rId91" w:history="1">
              <w:r>
                <w:rPr>
                  <w:color w:val="0000FF"/>
                </w:rPr>
                <w:t>Положение</w:t>
              </w:r>
            </w:hyperlink>
            <w:r>
              <w:rPr>
                <w:color w:val="392C69"/>
              </w:rPr>
              <w:t xml:space="preserve"> о порядке информирования потребителей о временном продлении или приостановлении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утверждено постановлением Совета Министров Республики Беларусь от 22.12.2018 N 935.</w:t>
            </w:r>
          </w:p>
        </w:tc>
      </w:tr>
    </w:tbl>
    <w:p w:rsidR="004F1C78" w:rsidRDefault="004F1C78">
      <w:pPr>
        <w:pStyle w:val="ConsPlusNormal"/>
        <w:spacing w:before="280"/>
        <w:ind w:firstLine="540"/>
        <w:jc w:val="both"/>
      </w:pPr>
      <w:r>
        <w:t xml:space="preserve">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w:t>
      </w:r>
      <w:hyperlink r:id="rId92" w:history="1">
        <w:r>
          <w:rPr>
            <w:color w:val="0000FF"/>
          </w:rPr>
          <w:t>тип</w:t>
        </w:r>
      </w:hyperlink>
      <w:r>
        <w:t xml:space="preserve"> объекта общественного питания (при его наличии), режим работы.</w:t>
      </w:r>
    </w:p>
    <w:p w:rsidR="004F1C78" w:rsidRDefault="004F1C78">
      <w:pPr>
        <w:pStyle w:val="ConsPlusNormal"/>
        <w:spacing w:before="220"/>
        <w:ind w:firstLine="540"/>
        <w:jc w:val="both"/>
      </w:pPr>
      <w:r>
        <w:t>Не требуется оформления вывески или информационной таблички в заготовочных объектах (цехах) общественного питания.</w:t>
      </w:r>
    </w:p>
    <w:p w:rsidR="004F1C78" w:rsidRDefault="004F1C78">
      <w:pPr>
        <w:pStyle w:val="ConsPlusNormal"/>
        <w:spacing w:before="220"/>
        <w:ind w:firstLine="540"/>
        <w:jc w:val="both"/>
      </w:pPr>
      <w:r>
        <w:t>Продавец также обязан довести до сведения покупателей иным доступным способом, принятым в торговле, общественном питании:</w:t>
      </w:r>
    </w:p>
    <w:p w:rsidR="004F1C78" w:rsidRDefault="004F1C78">
      <w:pPr>
        <w:pStyle w:val="ConsPlusNormal"/>
        <w:spacing w:before="220"/>
        <w:ind w:firstLine="540"/>
        <w:jc w:val="both"/>
      </w:pPr>
      <w:bookmarkStart w:id="1" w:name="P121"/>
      <w:bookmarkEnd w:id="1"/>
      <w:r>
        <w:t>информацию о месте нахождения книги замечаний и предложений;</w:t>
      </w:r>
    </w:p>
    <w:p w:rsidR="004F1C78" w:rsidRDefault="004F1C78">
      <w:pPr>
        <w:pStyle w:val="ConsPlusNormal"/>
        <w:spacing w:before="220"/>
        <w:ind w:firstLine="540"/>
        <w:jc w:val="both"/>
      </w:pPr>
      <w:bookmarkStart w:id="2" w:name="P122"/>
      <w:bookmarkEnd w:id="2"/>
      <w:r>
        <w:t>информацию о номере лицензии, лицензирующем органе, предоставившем эту лицензию (если осуществляемый вид деятельности подлежит лицензированию);</w:t>
      </w:r>
    </w:p>
    <w:p w:rsidR="004F1C78" w:rsidRDefault="004F1C78">
      <w:pPr>
        <w:pStyle w:val="ConsPlusNormal"/>
        <w:jc w:val="both"/>
      </w:pPr>
      <w:r>
        <w:t xml:space="preserve">(в ред. </w:t>
      </w:r>
      <w:hyperlink r:id="rId93" w:history="1">
        <w:r>
          <w:rPr>
            <w:color w:val="0000FF"/>
          </w:rPr>
          <w:t>постановления</w:t>
        </w:r>
      </w:hyperlink>
      <w:r>
        <w:t xml:space="preserve"> Совмина от 10.05.2023 N 301)</w:t>
      </w:r>
    </w:p>
    <w:p w:rsidR="004F1C78" w:rsidRDefault="004F1C78">
      <w:pPr>
        <w:pStyle w:val="ConsPlusNormal"/>
        <w:spacing w:before="220"/>
        <w:ind w:firstLine="540"/>
        <w:jc w:val="both"/>
      </w:pPr>
      <w:r>
        <w:t>информацию о месте нахождения продавца;</w:t>
      </w:r>
    </w:p>
    <w:p w:rsidR="004F1C78" w:rsidRDefault="004F1C78">
      <w:pPr>
        <w:pStyle w:val="ConsPlusNormal"/>
        <w:spacing w:before="220"/>
        <w:ind w:firstLine="540"/>
        <w:jc w:val="both"/>
      </w:pPr>
      <w:r>
        <w:t xml:space="preserve">если продавцом является индивидуальный предприниматель - дополнительно к информации, указанной в </w:t>
      </w:r>
      <w:hyperlink w:anchor="P121" w:history="1">
        <w:r>
          <w:rPr>
            <w:color w:val="0000FF"/>
          </w:rPr>
          <w:t>абзацах втором</w:t>
        </w:r>
      </w:hyperlink>
      <w:r>
        <w:t xml:space="preserve"> и </w:t>
      </w:r>
      <w:hyperlink w:anchor="P122" w:history="1">
        <w:r>
          <w:rPr>
            <w:color w:val="0000FF"/>
          </w:rPr>
          <w:t>третьем</w:t>
        </w:r>
      </w:hyperlink>
      <w:r>
        <w:t xml:space="preserve"> настоящей части, также информацию о его государственной </w:t>
      </w:r>
      <w:hyperlink r:id="rId94" w:history="1">
        <w:r>
          <w:rPr>
            <w:color w:val="0000FF"/>
          </w:rPr>
          <w:t>регистрации</w:t>
        </w:r>
      </w:hyperlink>
      <w:r>
        <w:t xml:space="preserve"> и наименовании органа, осуществившего его государственную регистрацию в качестве индивидуального предпринимателя, месте жительства.</w:t>
      </w:r>
    </w:p>
    <w:p w:rsidR="004F1C78" w:rsidRDefault="004F1C78">
      <w:pPr>
        <w:pStyle w:val="ConsPlusNormal"/>
        <w:spacing w:before="220"/>
        <w:ind w:firstLine="540"/>
        <w:jc w:val="both"/>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4F1C78" w:rsidRDefault="004F1C78">
      <w:pPr>
        <w:pStyle w:val="ConsPlusNormal"/>
        <w:jc w:val="both"/>
      </w:pPr>
      <w:r>
        <w:t xml:space="preserve">(часть четвертая п. 7 в ред. </w:t>
      </w:r>
      <w:hyperlink r:id="rId95"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rsidR="004F1C78" w:rsidRDefault="004F1C78">
      <w:pPr>
        <w:pStyle w:val="ConsPlusNormal"/>
        <w:spacing w:before="220"/>
        <w:ind w:firstLine="540"/>
        <w:jc w:val="both"/>
      </w:pPr>
      <w:r>
        <w:t>8. Работник продавца должен иметь нагрудный знак с указанием собственного имени и должности служащего (профессии рабочего). По усмотрению продавца на нагрудном знаке также указываются фамилия и (или) отчество (если таковое имеется) работника продавца.</w:t>
      </w:r>
    </w:p>
    <w:p w:rsidR="004F1C78" w:rsidRDefault="004F1C78">
      <w:pPr>
        <w:pStyle w:val="ConsPlusNormal"/>
        <w:jc w:val="both"/>
      </w:pPr>
      <w:r>
        <w:t xml:space="preserve">(в ред. </w:t>
      </w:r>
      <w:hyperlink r:id="rId96" w:history="1">
        <w:r>
          <w:rPr>
            <w:color w:val="0000FF"/>
          </w:rPr>
          <w:t>постановления</w:t>
        </w:r>
      </w:hyperlink>
      <w:r>
        <w:t xml:space="preserve"> Совмина от 10.05.2023 N 301)</w:t>
      </w:r>
    </w:p>
    <w:p w:rsidR="004F1C78" w:rsidRDefault="004F1C78">
      <w:pPr>
        <w:pStyle w:val="ConsPlusNormal"/>
        <w:spacing w:before="220"/>
        <w:ind w:firstLine="540"/>
        <w:jc w:val="both"/>
      </w:pPr>
      <w:r>
        <w:t>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rsidR="004F1C78" w:rsidRDefault="004F1C78">
      <w:pPr>
        <w:pStyle w:val="ConsPlusNormal"/>
        <w:spacing w:before="220"/>
        <w:ind w:firstLine="540"/>
        <w:jc w:val="both"/>
      </w:pPr>
      <w:r>
        <w:t xml:space="preserve">В витринах, обзор которых возможен снаружи торговых объектов, запрещается выставлять </w:t>
      </w:r>
      <w:r>
        <w:lastRenderedPageBreak/>
        <w:t>образцы алкогольных напитков.</w:t>
      </w:r>
    </w:p>
    <w:p w:rsidR="004F1C78" w:rsidRDefault="004F1C78">
      <w:pPr>
        <w:pStyle w:val="ConsPlusNormal"/>
        <w:jc w:val="both"/>
      </w:pPr>
      <w:r>
        <w:t xml:space="preserve">(в ред. </w:t>
      </w:r>
      <w:hyperlink r:id="rId97" w:history="1">
        <w:r>
          <w:rPr>
            <w:color w:val="0000FF"/>
          </w:rPr>
          <w:t>постановления</w:t>
        </w:r>
      </w:hyperlink>
      <w:r>
        <w:t xml:space="preserve"> Совмина от 10.05.2019 N 287)</w:t>
      </w:r>
    </w:p>
    <w:p w:rsidR="004F1C78" w:rsidRDefault="004F1C78">
      <w:pPr>
        <w:pStyle w:val="ConsPlusNormal"/>
        <w:spacing w:before="220"/>
        <w:ind w:firstLine="540"/>
        <w:jc w:val="both"/>
      </w:pPr>
      <w:bookmarkStart w:id="3" w:name="P134"/>
      <w:bookmarkEnd w:id="3"/>
      <w:r>
        <w:t>10. 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rsidR="004F1C78" w:rsidRDefault="004F1C78">
      <w:pPr>
        <w:pStyle w:val="ConsPlusNormal"/>
        <w:spacing w:before="220"/>
        <w:ind w:firstLine="540"/>
        <w:jc w:val="both"/>
      </w:pPr>
      <w:bookmarkStart w:id="4" w:name="P135"/>
      <w:bookmarkEnd w:id="4"/>
      <w:r>
        <w:t>Информация должна содержать:</w:t>
      </w:r>
    </w:p>
    <w:p w:rsidR="004F1C78" w:rsidRDefault="004F1C78">
      <w:pPr>
        <w:pStyle w:val="ConsPlusNormal"/>
        <w:spacing w:before="220"/>
        <w:ind w:firstLine="540"/>
        <w:jc w:val="both"/>
      </w:pPr>
      <w:bookmarkStart w:id="5" w:name="P136"/>
      <w:bookmarkEnd w:id="5"/>
      <w:r>
        <w:t>наименование товаров, продукции общественного питания;</w:t>
      </w:r>
    </w:p>
    <w:p w:rsidR="004F1C78" w:rsidRDefault="004F1C78">
      <w:pPr>
        <w:pStyle w:val="ConsPlusNormal"/>
        <w:spacing w:before="220"/>
        <w:ind w:firstLine="540"/>
        <w:jc w:val="both"/>
      </w:pPr>
      <w:bookmarkStart w:id="6" w:name="P137"/>
      <w:bookmarkEnd w:id="6"/>
      <w: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rsidR="004F1C78" w:rsidRDefault="004F1C78">
      <w:pPr>
        <w:pStyle w:val="ConsPlusNormal"/>
        <w:spacing w:before="220"/>
        <w:ind w:firstLine="540"/>
        <w:jc w:val="both"/>
      </w:pPr>
      <w:r>
        <w:t>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4F1C78" w:rsidRDefault="004F1C78">
      <w:pPr>
        <w:pStyle w:val="ConsPlusNormal"/>
        <w:spacing w:before="220"/>
        <w:ind w:firstLine="540"/>
        <w:jc w:val="both"/>
      </w:pPr>
      <w: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rsidR="004F1C78" w:rsidRDefault="004F1C78">
      <w:pPr>
        <w:pStyle w:val="ConsPlusNormal"/>
        <w:spacing w:before="220"/>
        <w:ind w:firstLine="540"/>
        <w:jc w:val="both"/>
      </w:pPr>
      <w:r>
        <w:t>гарантийный срок, если он установлен;</w:t>
      </w:r>
    </w:p>
    <w:p w:rsidR="004F1C78" w:rsidRDefault="004F1C78">
      <w:pPr>
        <w:pStyle w:val="ConsPlusNormal"/>
        <w:spacing w:before="220"/>
        <w:ind w:firstLine="540"/>
        <w:jc w:val="both"/>
      </w:pPr>
      <w:r>
        <w:t>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rsidR="004F1C78" w:rsidRDefault="004F1C78">
      <w:pPr>
        <w:pStyle w:val="ConsPlusNormal"/>
        <w:spacing w:before="220"/>
        <w:ind w:firstLine="540"/>
        <w:jc w:val="both"/>
      </w:pPr>
      <w:bookmarkStart w:id="7" w:name="P142"/>
      <w:bookmarkEnd w:id="7"/>
      <w:r>
        <w:t>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rsidR="004F1C78" w:rsidRDefault="004F1C78">
      <w:pPr>
        <w:pStyle w:val="ConsPlusNormal"/>
        <w:spacing w:before="220"/>
        <w:ind w:firstLine="540"/>
        <w:jc w:val="both"/>
      </w:pPr>
      <w:r>
        <w:t xml:space="preserve">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w:t>
      </w:r>
      <w:r>
        <w:lastRenderedPageBreak/>
        <w:t>жительства индивидуального предпринимателя;</w:t>
      </w:r>
    </w:p>
    <w:p w:rsidR="004F1C78" w:rsidRDefault="004F1C78">
      <w:pPr>
        <w:pStyle w:val="ConsPlusNormal"/>
        <w:spacing w:before="220"/>
        <w:ind w:firstLine="540"/>
        <w:jc w:val="both"/>
      </w:pPr>
      <w:r>
        <w:t>страну происхождения товаров, если она не совпадает с местом нахождения (местом жительства) изготовителя;</w:t>
      </w:r>
    </w:p>
    <w:p w:rsidR="004F1C78" w:rsidRDefault="004F1C78">
      <w:pPr>
        <w:pStyle w:val="ConsPlusNormal"/>
        <w:spacing w:before="220"/>
        <w:ind w:firstLine="540"/>
        <w:jc w:val="both"/>
      </w:pPr>
      <w:r>
        <w:t>сведения об обязательном подтверждении соответствия товаров, подлежащих обязательному подтверждению соответствия;</w:t>
      </w:r>
    </w:p>
    <w:p w:rsidR="004F1C78" w:rsidRDefault="004F1C78">
      <w:pPr>
        <w:pStyle w:val="ConsPlusNormal"/>
        <w:spacing w:before="220"/>
        <w:ind w:firstLine="540"/>
        <w:jc w:val="both"/>
      </w:pPr>
      <w:r>
        <w:t>количество (масса, объем, длина, площадь) или комплектность товаров;</w:t>
      </w:r>
    </w:p>
    <w:p w:rsidR="004F1C78" w:rsidRDefault="004F1C78">
      <w:pPr>
        <w:pStyle w:val="ConsPlusNormal"/>
        <w:spacing w:before="220"/>
        <w:ind w:firstLine="540"/>
        <w:jc w:val="both"/>
      </w:pPr>
      <w:bookmarkStart w:id="8" w:name="P147"/>
      <w:bookmarkEnd w:id="8"/>
      <w:r>
        <w:t xml:space="preserve">штриховой идентификационный </w:t>
      </w:r>
      <w:hyperlink r:id="rId98" w:history="1">
        <w:r>
          <w:rPr>
            <w:color w:val="0000FF"/>
          </w:rPr>
          <w:t>код</w:t>
        </w:r>
      </w:hyperlink>
      <w:r>
        <w:t>, если обязательное маркирование товаров таким кодом предусмотрено законодательством;</w:t>
      </w:r>
    </w:p>
    <w:p w:rsidR="004F1C78" w:rsidRDefault="004F1C78">
      <w:pPr>
        <w:pStyle w:val="ConsPlusNormal"/>
        <w:spacing w:before="220"/>
        <w:ind w:firstLine="540"/>
        <w:jc w:val="both"/>
      </w:pPr>
      <w: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rsidR="004F1C78" w:rsidRDefault="004F1C78">
      <w:pPr>
        <w:pStyle w:val="ConsPlusNormal"/>
        <w:spacing w:before="220"/>
        <w:ind w:firstLine="540"/>
        <w:jc w:val="both"/>
      </w:pPr>
      <w: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rsidR="004F1C78" w:rsidRDefault="004F1C78">
      <w:pPr>
        <w:pStyle w:val="ConsPlusNormal"/>
        <w:spacing w:before="220"/>
        <w:ind w:firstLine="540"/>
        <w:jc w:val="both"/>
      </w:pPr>
      <w:r>
        <w:t>информацию об оказываемых услугах, связанных с продажей товаров, осуществлением общественного питания, тарифах на них и условиях их оказания;</w:t>
      </w:r>
    </w:p>
    <w:p w:rsidR="004F1C78" w:rsidRDefault="004F1C78">
      <w:pPr>
        <w:pStyle w:val="ConsPlusNormal"/>
        <w:spacing w:before="220"/>
        <w:ind w:firstLine="540"/>
        <w:jc w:val="both"/>
      </w:pPr>
      <w:r>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rsidR="004F1C78" w:rsidRDefault="004F1C78">
      <w:pPr>
        <w:pStyle w:val="ConsPlusNormal"/>
        <w:spacing w:before="220"/>
        <w:ind w:firstLine="540"/>
        <w:jc w:val="both"/>
      </w:pPr>
      <w: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rsidR="004F1C78" w:rsidRDefault="004F1C78">
      <w:pPr>
        <w:pStyle w:val="ConsPlusNormal"/>
        <w:spacing w:before="220"/>
        <w:ind w:firstLine="540"/>
        <w:jc w:val="both"/>
      </w:pPr>
      <w: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rsidR="004F1C78" w:rsidRDefault="004F1C78">
      <w:pPr>
        <w:pStyle w:val="ConsPlusNormal"/>
        <w:spacing w:before="220"/>
        <w:ind w:firstLine="540"/>
        <w:jc w:val="both"/>
      </w:pPr>
      <w:r>
        <w:t xml:space="preserve">Товары, фасованные и упакованные в потребительскую упаковку не в месте их изготовления, кроме информации, указанной в </w:t>
      </w:r>
      <w:hyperlink w:anchor="P135" w:history="1">
        <w:r>
          <w:rPr>
            <w:color w:val="0000FF"/>
          </w:rPr>
          <w:t>части второй</w:t>
        </w:r>
      </w:hyperlink>
      <w:r>
        <w:t xml:space="preserve"> настоящего пункта, должны содержать информацию о фасовщике и упаковщике.</w:t>
      </w:r>
    </w:p>
    <w:p w:rsidR="004F1C78" w:rsidRDefault="004F1C78">
      <w:pPr>
        <w:pStyle w:val="ConsPlusNormal"/>
        <w:spacing w:before="220"/>
        <w:ind w:firstLine="540"/>
        <w:jc w:val="both"/>
      </w:pPr>
      <w:r>
        <w:t xml:space="preserve">При продаже непродовольственных товаров, срок службы и (или) срок хранения которых истекли, но реализация которых разрешена в </w:t>
      </w:r>
      <w:hyperlink r:id="rId99" w:history="1">
        <w:r>
          <w:rPr>
            <w:color w:val="0000FF"/>
          </w:rPr>
          <w:t>порядке</w:t>
        </w:r>
      </w:hyperlink>
      <w:r>
        <w:t xml:space="preserve">,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w:t>
      </w:r>
      <w:hyperlink r:id="rId100" w:history="1">
        <w:r>
          <w:rPr>
            <w:color w:val="0000FF"/>
          </w:rPr>
          <w:t>разрешения</w:t>
        </w:r>
      </w:hyperlink>
      <w:r>
        <w:t xml:space="preserve"> на дальнейшую их реализацию и сроке, в течение которого товары возможны к использованию.</w:t>
      </w:r>
    </w:p>
    <w:p w:rsidR="004F1C78" w:rsidRDefault="004F1C78">
      <w:pPr>
        <w:pStyle w:val="ConsPlusNormal"/>
        <w:spacing w:before="220"/>
        <w:ind w:firstLine="540"/>
        <w:jc w:val="both"/>
      </w:pPr>
      <w:bookmarkStart w:id="9" w:name="P156"/>
      <w:bookmarkEnd w:id="9"/>
      <w:r>
        <w:t xml:space="preserve">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w:t>
      </w:r>
      <w:hyperlink r:id="rId101" w:history="1">
        <w:r>
          <w:rPr>
            <w:color w:val="0000FF"/>
          </w:rPr>
          <w:t>порядке</w:t>
        </w:r>
      </w:hyperlink>
      <w:r>
        <w:t xml:space="preserve"> знак возрастной категории, за исключением случаев, когда наличие такого знака является необязательным в соответствии с законодательными актами.</w:t>
      </w:r>
    </w:p>
    <w:p w:rsidR="004F1C78" w:rsidRDefault="004F1C78">
      <w:pPr>
        <w:pStyle w:val="ConsPlusNormal"/>
        <w:spacing w:before="220"/>
        <w:ind w:firstLine="540"/>
        <w:jc w:val="both"/>
      </w:pPr>
      <w:r>
        <w:t xml:space="preserve">11. Информация, указанная в </w:t>
      </w:r>
      <w:hyperlink w:anchor="P134" w:history="1">
        <w:r>
          <w:rPr>
            <w:color w:val="0000FF"/>
          </w:rPr>
          <w:t>пункте 10</w:t>
        </w:r>
      </w:hyperlink>
      <w:r>
        <w:t xml:space="preserve"> настоящих Правил, доводится до сведения </w:t>
      </w:r>
      <w:r>
        <w:lastRenderedPageBreak/>
        <w:t>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rsidR="004F1C78" w:rsidRDefault="004F1C78">
      <w:pPr>
        <w:pStyle w:val="ConsPlusNormal"/>
        <w:spacing w:before="220"/>
        <w:ind w:firstLine="540"/>
        <w:jc w:val="both"/>
      </w:pPr>
      <w: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 (или) русском языках.</w:t>
      </w:r>
    </w:p>
    <w:p w:rsidR="004F1C78" w:rsidRDefault="004F1C78">
      <w:pPr>
        <w:pStyle w:val="ConsPlusNormal"/>
        <w:spacing w:before="220"/>
        <w:ind w:firstLine="540"/>
        <w:jc w:val="both"/>
      </w:pPr>
      <w:r>
        <w:t xml:space="preserve">Обозначения товарных </w:t>
      </w:r>
      <w:hyperlink r:id="rId102" w:history="1">
        <w:r>
          <w:rPr>
            <w:color w:val="0000FF"/>
          </w:rPr>
          <w:t>знаков</w:t>
        </w:r>
      </w:hyperlink>
      <w:r>
        <w:t>,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rsidR="004F1C78" w:rsidRDefault="004F1C78">
      <w:pPr>
        <w:pStyle w:val="ConsPlusNormal"/>
        <w:spacing w:before="220"/>
        <w:ind w:firstLine="540"/>
        <w:jc w:val="both"/>
      </w:pPr>
      <w:r>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rsidR="004F1C78" w:rsidRDefault="004F1C78">
      <w:pPr>
        <w:pStyle w:val="ConsPlusNormal"/>
        <w:spacing w:before="220"/>
        <w:ind w:firstLine="540"/>
        <w:jc w:val="both"/>
      </w:pPr>
      <w:r>
        <w:t>13. Продавец не вправе препятствовать входу покупателей в торговый зал с вещами покупателя.</w:t>
      </w:r>
    </w:p>
    <w:p w:rsidR="004F1C78" w:rsidRDefault="004F1C78">
      <w:pPr>
        <w:pStyle w:val="ConsPlusNormal"/>
        <w:spacing w:before="220"/>
        <w:ind w:firstLine="540"/>
        <w:jc w:val="both"/>
      </w:pPr>
      <w: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rsidR="004F1C78" w:rsidRDefault="004F1C78">
      <w:pPr>
        <w:pStyle w:val="ConsPlusNormal"/>
        <w:spacing w:before="220"/>
        <w:ind w:firstLine="540"/>
        <w:jc w:val="both"/>
      </w:pPr>
      <w:r>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rsidR="004F1C78" w:rsidRDefault="004F1C78">
      <w:pPr>
        <w:pStyle w:val="ConsPlusNormal"/>
        <w:spacing w:before="220"/>
        <w:ind w:firstLine="540"/>
        <w:jc w:val="both"/>
      </w:pPr>
      <w: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rsidR="004F1C78" w:rsidRDefault="004F1C78">
      <w:pPr>
        <w:pStyle w:val="ConsPlusNormal"/>
        <w:spacing w:before="220"/>
        <w:ind w:firstLine="540"/>
        <w:jc w:val="both"/>
      </w:pPr>
      <w: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rsidR="004F1C78" w:rsidRDefault="004F1C78">
      <w:pPr>
        <w:pStyle w:val="ConsPlusNormal"/>
        <w:spacing w:before="220"/>
        <w:ind w:firstLine="540"/>
        <w:jc w:val="both"/>
      </w:pPr>
      <w: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rsidR="004F1C78" w:rsidRDefault="004F1C78">
      <w:pPr>
        <w:pStyle w:val="ConsPlusNormal"/>
        <w:jc w:val="both"/>
      </w:pPr>
      <w:r>
        <w:t xml:space="preserve">(в ред. </w:t>
      </w:r>
      <w:hyperlink r:id="rId103" w:history="1">
        <w:r>
          <w:rPr>
            <w:color w:val="0000FF"/>
          </w:rPr>
          <w:t>постановления</w:t>
        </w:r>
      </w:hyperlink>
      <w:r>
        <w:t xml:space="preserve"> Совмина от 30.12.2020 N 772)</w:t>
      </w:r>
    </w:p>
    <w:p w:rsidR="004F1C78" w:rsidRDefault="004F1C78">
      <w:pPr>
        <w:pStyle w:val="ConsPlusNormal"/>
        <w:spacing w:before="220"/>
        <w:ind w:firstLine="540"/>
        <w:jc w:val="both"/>
      </w:pPr>
      <w:r>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rsidR="004F1C78" w:rsidRDefault="004F1C78">
      <w:pPr>
        <w:pStyle w:val="ConsPlusNormal"/>
        <w:spacing w:before="220"/>
        <w:ind w:firstLine="540"/>
        <w:jc w:val="both"/>
      </w:pPr>
      <w:r>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rsidR="004F1C78" w:rsidRDefault="004F1C78">
      <w:pPr>
        <w:pStyle w:val="ConsPlusNormal"/>
        <w:spacing w:before="220"/>
        <w:ind w:firstLine="540"/>
        <w:jc w:val="both"/>
      </w:pPr>
      <w:r>
        <w:t>При продаже товаров с использованием автомагазина продавец обязан создать условия для упаковывания товаров покупателями или обеспечить упаковывание товаров продавцом.</w:t>
      </w:r>
    </w:p>
    <w:p w:rsidR="004F1C78" w:rsidRDefault="004F1C78">
      <w:pPr>
        <w:pStyle w:val="ConsPlusNormal"/>
        <w:jc w:val="both"/>
      </w:pPr>
      <w:r>
        <w:t xml:space="preserve">(часть вторая п. 16 введена </w:t>
      </w:r>
      <w:hyperlink r:id="rId104" w:history="1">
        <w:r>
          <w:rPr>
            <w:color w:val="0000FF"/>
          </w:rPr>
          <w:t>постановлением</w:t>
        </w:r>
      </w:hyperlink>
      <w:r>
        <w:t xml:space="preserve"> Совмина от 30.12.2022 N 964)</w:t>
      </w:r>
    </w:p>
    <w:p w:rsidR="004F1C78" w:rsidRDefault="004F1C78">
      <w:pPr>
        <w:pStyle w:val="ConsPlusNormal"/>
        <w:spacing w:before="220"/>
        <w:ind w:firstLine="540"/>
        <w:jc w:val="both"/>
      </w:pPr>
      <w:r>
        <w:t xml:space="preserve">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w:t>
      </w:r>
      <w:r>
        <w:lastRenderedPageBreak/>
        <w:t>предусмотренном торгово-технологическим процессом месте для погрузки товаров.</w:t>
      </w:r>
    </w:p>
    <w:p w:rsidR="004F1C78" w:rsidRDefault="004F1C78">
      <w:pPr>
        <w:pStyle w:val="ConsPlusNormal"/>
        <w:spacing w:before="220"/>
        <w:ind w:firstLine="540"/>
        <w:jc w:val="both"/>
      </w:pPr>
      <w: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rsidR="004F1C78" w:rsidRDefault="004F1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both"/>
            </w:pPr>
            <w:r>
              <w:rPr>
                <w:color w:val="392C69"/>
              </w:rPr>
              <w:t>КонсультантПлюс: примечание.</w:t>
            </w:r>
          </w:p>
          <w:p w:rsidR="004F1C78" w:rsidRDefault="004F1C78">
            <w:pPr>
              <w:pStyle w:val="ConsPlusNormal"/>
              <w:jc w:val="both"/>
            </w:pPr>
            <w:r>
              <w:rPr>
                <w:color w:val="392C69"/>
              </w:rPr>
              <w:t xml:space="preserve">О порядке проведения совместных акционных мероприятий см. </w:t>
            </w:r>
            <w:hyperlink r:id="rId105" w:history="1">
              <w:r>
                <w:rPr>
                  <w:color w:val="0000FF"/>
                </w:rPr>
                <w:t>письмо</w:t>
              </w:r>
            </w:hyperlink>
            <w:r>
              <w:rPr>
                <w:color w:val="392C69"/>
              </w:rPr>
              <w:t xml:space="preserve"> Министерства антимонопольного регулирования и торговли Республики Беларусь от 23.02.2024 N 03-02-10/219 К.</w:t>
            </w:r>
          </w:p>
        </w:tc>
      </w:tr>
    </w:tbl>
    <w:p w:rsidR="004F1C78" w:rsidRDefault="004F1C78">
      <w:pPr>
        <w:pStyle w:val="ConsPlusNormal"/>
        <w:spacing w:before="280"/>
        <w:ind w:firstLine="540"/>
        <w:jc w:val="both"/>
      </w:pPr>
      <w: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rsidR="004F1C78" w:rsidRDefault="004F1C78">
      <w:pPr>
        <w:pStyle w:val="ConsPlusNormal"/>
        <w:jc w:val="both"/>
      </w:pPr>
      <w:r>
        <w:t xml:space="preserve">(в ред. постановлений Совмина от 30.12.2020 </w:t>
      </w:r>
      <w:hyperlink r:id="rId106" w:history="1">
        <w:r>
          <w:rPr>
            <w:color w:val="0000FF"/>
          </w:rPr>
          <w:t>N 774</w:t>
        </w:r>
      </w:hyperlink>
      <w:r>
        <w:t xml:space="preserve">, от 10.07.2024 </w:t>
      </w:r>
      <w:hyperlink r:id="rId107" w:history="1">
        <w:r>
          <w:rPr>
            <w:color w:val="0000FF"/>
          </w:rPr>
          <w:t>N 489</w:t>
        </w:r>
      </w:hyperlink>
      <w:r>
        <w:t>)</w:t>
      </w:r>
    </w:p>
    <w:p w:rsidR="004F1C78" w:rsidRDefault="004F1C78">
      <w:pPr>
        <w:pStyle w:val="ConsPlusNormal"/>
        <w:spacing w:before="220"/>
        <w:ind w:firstLine="540"/>
        <w:jc w:val="both"/>
      </w:pPr>
      <w:r>
        <w:t>19. Цена товаров, продукции общественного питания указывается в белорусских рублях, если иное не установлено актами законодательства.</w:t>
      </w:r>
    </w:p>
    <w:p w:rsidR="004F1C78" w:rsidRDefault="004F1C78">
      <w:pPr>
        <w:pStyle w:val="ConsPlusNormal"/>
        <w:spacing w:before="220"/>
        <w:ind w:firstLine="540"/>
        <w:jc w:val="both"/>
      </w:pPr>
      <w: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rsidR="004F1C78" w:rsidRDefault="004F1C78">
      <w:pPr>
        <w:pStyle w:val="ConsPlusNormal"/>
        <w:spacing w:before="220"/>
        <w:ind w:firstLine="540"/>
        <w:jc w:val="both"/>
      </w:pPr>
      <w:bookmarkStart w:id="10" w:name="P180"/>
      <w:bookmarkEnd w:id="10"/>
      <w:r>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4F1C78" w:rsidRDefault="004F1C78">
      <w:pPr>
        <w:pStyle w:val="ConsPlusNormal"/>
        <w:jc w:val="both"/>
      </w:pPr>
      <w:r>
        <w:t xml:space="preserve">(в ред. </w:t>
      </w:r>
      <w:hyperlink r:id="rId108"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 xml:space="preserve">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 других подобных товаров) методом самообслуживания допускается вместо ценника доводить до сведения покупателей информацию, предусмотренную в </w:t>
      </w:r>
      <w:hyperlink w:anchor="P180" w:history="1">
        <w:r>
          <w:rPr>
            <w:color w:val="0000FF"/>
          </w:rPr>
          <w:t>пункте 21</w:t>
        </w:r>
      </w:hyperlink>
      <w:r>
        <w:t xml:space="preserve"> настоящих Правил, на товарных ярлыках (этикетах), потребительской упаковке, иными способами.</w:t>
      </w:r>
    </w:p>
    <w:p w:rsidR="004F1C78" w:rsidRDefault="004F1C78">
      <w:pPr>
        <w:pStyle w:val="ConsPlusNormal"/>
        <w:jc w:val="both"/>
      </w:pPr>
      <w:r>
        <w:t xml:space="preserve">(в ред. </w:t>
      </w:r>
      <w:hyperlink r:id="rId109"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 xml:space="preserve">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w:t>
      </w:r>
      <w:hyperlink w:anchor="P180" w:history="1">
        <w:r>
          <w:rPr>
            <w:color w:val="0000FF"/>
          </w:rPr>
          <w:t>пункте 21</w:t>
        </w:r>
      </w:hyperlink>
      <w:r>
        <w:t xml:space="preserve"> настоящих Правил.</w:t>
      </w:r>
    </w:p>
    <w:p w:rsidR="004F1C78" w:rsidRDefault="004F1C78">
      <w:pPr>
        <w:pStyle w:val="ConsPlusNormal"/>
        <w:jc w:val="both"/>
      </w:pPr>
      <w:r>
        <w:t xml:space="preserve">(п. 23 в ред. </w:t>
      </w:r>
      <w:hyperlink r:id="rId110"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rsidR="004F1C78" w:rsidRDefault="004F1C78">
      <w:pPr>
        <w:pStyle w:val="ConsPlusNormal"/>
        <w:spacing w:before="220"/>
        <w:ind w:firstLine="540"/>
        <w:jc w:val="both"/>
      </w:pPr>
      <w:r>
        <w:lastRenderedPageBreak/>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rsidR="004F1C78" w:rsidRDefault="004F1C78">
      <w:pPr>
        <w:pStyle w:val="ConsPlusNormal"/>
        <w:spacing w:before="220"/>
        <w:ind w:firstLine="540"/>
        <w:jc w:val="both"/>
      </w:pPr>
      <w: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rsidR="004F1C78" w:rsidRDefault="004F1C78">
      <w:pPr>
        <w:pStyle w:val="ConsPlusNormal"/>
        <w:spacing w:before="220"/>
        <w:ind w:firstLine="540"/>
        <w:jc w:val="both"/>
      </w:pPr>
      <w: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rsidR="004F1C78" w:rsidRDefault="004F1C78">
      <w:pPr>
        <w:pStyle w:val="ConsPlusNormal"/>
        <w:spacing w:before="220"/>
        <w:ind w:firstLine="540"/>
        <w:jc w:val="both"/>
      </w:pPr>
      <w: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rsidR="004F1C78" w:rsidRDefault="004F1C78">
      <w:pPr>
        <w:pStyle w:val="ConsPlusNormal"/>
        <w:jc w:val="both"/>
      </w:pPr>
      <w:r>
        <w:t xml:space="preserve">(в ред. </w:t>
      </w:r>
      <w:hyperlink r:id="rId111"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Вид потребительской упаковки определяется продавцом и должен обеспечить сохранение качества и потребительских свойств товаров.</w:t>
      </w:r>
    </w:p>
    <w:p w:rsidR="004F1C78" w:rsidRDefault="004F1C78">
      <w:pPr>
        <w:pStyle w:val="ConsPlusNormal"/>
        <w:spacing w:before="220"/>
        <w:ind w:firstLine="540"/>
        <w:jc w:val="both"/>
      </w:pPr>
      <w: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rsidR="004F1C78" w:rsidRDefault="004F1C78">
      <w:pPr>
        <w:pStyle w:val="ConsPlusNormal"/>
        <w:spacing w:before="220"/>
        <w:ind w:firstLine="540"/>
        <w:jc w:val="both"/>
      </w:pPr>
      <w:r>
        <w:t>28. Предлагаемые продавцом платные услуги, связанные с продажей товаров, могут оказываться только с согласия покупателя.</w:t>
      </w:r>
    </w:p>
    <w:p w:rsidR="004F1C78" w:rsidRDefault="004F1C78">
      <w:pPr>
        <w:pStyle w:val="ConsPlusNormal"/>
        <w:spacing w:before="220"/>
        <w:ind w:firstLine="540"/>
        <w:jc w:val="both"/>
      </w:pPr>
      <w: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rsidR="004F1C78" w:rsidRDefault="004F1C78">
      <w:pPr>
        <w:pStyle w:val="ConsPlusNormal"/>
        <w:spacing w:before="220"/>
        <w:ind w:firstLine="540"/>
        <w:jc w:val="both"/>
      </w:pPr>
      <w: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rsidR="004F1C78" w:rsidRDefault="004F1C78">
      <w:pPr>
        <w:pStyle w:val="ConsPlusNormal"/>
        <w:spacing w:before="220"/>
        <w:ind w:firstLine="540"/>
        <w:jc w:val="both"/>
      </w:pPr>
      <w: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rsidR="004F1C78" w:rsidRDefault="004F1C78">
      <w:pPr>
        <w:pStyle w:val="ConsPlusNormal"/>
        <w:spacing w:before="220"/>
        <w:ind w:firstLine="540"/>
        <w:jc w:val="both"/>
      </w:pPr>
      <w: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rsidR="004F1C78" w:rsidRDefault="004F1C78">
      <w:pPr>
        <w:pStyle w:val="ConsPlusNormal"/>
        <w:spacing w:before="220"/>
        <w:ind w:firstLine="540"/>
        <w:jc w:val="both"/>
      </w:pPr>
      <w:r>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rsidR="004F1C78" w:rsidRDefault="004F1C78">
      <w:pPr>
        <w:pStyle w:val="ConsPlusNormal"/>
        <w:spacing w:before="220"/>
        <w:ind w:firstLine="540"/>
        <w:jc w:val="both"/>
      </w:pPr>
      <w:r>
        <w:t>32. Правильность расчета за приобретаемые товары, продукцию общественного питания покупатели проверяют в месте его проведения.</w:t>
      </w:r>
    </w:p>
    <w:p w:rsidR="004F1C78" w:rsidRDefault="004F1C78">
      <w:pPr>
        <w:pStyle w:val="ConsPlusNormal"/>
        <w:spacing w:before="220"/>
        <w:ind w:firstLine="540"/>
        <w:jc w:val="both"/>
      </w:pPr>
      <w:r>
        <w:t>33. Запрещается продажа:</w:t>
      </w:r>
    </w:p>
    <w:p w:rsidR="004F1C78" w:rsidRDefault="004F1C78">
      <w:pPr>
        <w:pStyle w:val="ConsPlusNormal"/>
        <w:spacing w:before="220"/>
        <w:ind w:firstLine="540"/>
        <w:jc w:val="both"/>
      </w:pPr>
      <w:r>
        <w:t xml:space="preserve">33.1. 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по </w:t>
      </w:r>
      <w:r>
        <w:lastRenderedPageBreak/>
        <w:t>сексуальному образованию и половому воспитанию -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жидкостей;</w:t>
      </w:r>
    </w:p>
    <w:p w:rsidR="004F1C78" w:rsidRDefault="004F1C78">
      <w:pPr>
        <w:pStyle w:val="ConsPlusNormal"/>
        <w:jc w:val="both"/>
      </w:pPr>
      <w:r>
        <w:t xml:space="preserve">(в ред. постановлений Совмина от 10.05.2019 </w:t>
      </w:r>
      <w:hyperlink r:id="rId112" w:history="1">
        <w:r>
          <w:rPr>
            <w:color w:val="0000FF"/>
          </w:rPr>
          <w:t>N 287</w:t>
        </w:r>
      </w:hyperlink>
      <w:r>
        <w:t xml:space="preserve">, от 15.04.2020 </w:t>
      </w:r>
      <w:hyperlink r:id="rId113" w:history="1">
        <w:r>
          <w:rPr>
            <w:color w:val="0000FF"/>
          </w:rPr>
          <w:t>N 232</w:t>
        </w:r>
      </w:hyperlink>
      <w:r>
        <w:t xml:space="preserve">, от 30.07.2020 </w:t>
      </w:r>
      <w:hyperlink r:id="rId114" w:history="1">
        <w:r>
          <w:rPr>
            <w:color w:val="0000FF"/>
          </w:rPr>
          <w:t>N 453</w:t>
        </w:r>
      </w:hyperlink>
      <w:r>
        <w:t xml:space="preserve">, от 25.06.2021 </w:t>
      </w:r>
      <w:hyperlink r:id="rId115" w:history="1">
        <w:r>
          <w:rPr>
            <w:color w:val="0000FF"/>
          </w:rPr>
          <w:t>N 363</w:t>
        </w:r>
      </w:hyperlink>
      <w:r>
        <w:t>)</w:t>
      </w:r>
    </w:p>
    <w:p w:rsidR="004F1C78" w:rsidRDefault="004F1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both"/>
            </w:pPr>
            <w:r>
              <w:rPr>
                <w:color w:val="392C69"/>
              </w:rPr>
              <w:t>КонсультантПлюс: примечание.</w:t>
            </w:r>
          </w:p>
          <w:p w:rsidR="004F1C78" w:rsidRDefault="004F1C78">
            <w:pPr>
              <w:pStyle w:val="ConsPlusNormal"/>
              <w:jc w:val="both"/>
            </w:pPr>
            <w:r>
              <w:rPr>
                <w:color w:val="392C69"/>
              </w:rPr>
              <w:t xml:space="preserve">Административная ответственность за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установлена </w:t>
            </w:r>
            <w:hyperlink r:id="rId116" w:history="1">
              <w:r>
                <w:rPr>
                  <w:color w:val="0000FF"/>
                </w:rPr>
                <w:t>частью седьмой статьи</w:t>
              </w:r>
            </w:hyperlink>
            <w:r>
              <w:rPr>
                <w:color w:val="392C69"/>
              </w:rPr>
              <w:t xml:space="preserve"> 13.22 Кодекса Республики Беларусь об административных правонарушениях.</w:t>
            </w:r>
          </w:p>
        </w:tc>
      </w:tr>
    </w:tbl>
    <w:p w:rsidR="004F1C78" w:rsidRDefault="004F1C78">
      <w:pPr>
        <w:pStyle w:val="ConsPlusNormal"/>
        <w:spacing w:before="280"/>
        <w:ind w:firstLine="540"/>
        <w:jc w:val="both"/>
      </w:pPr>
      <w: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rsidR="004F1C78" w:rsidRDefault="004F1C78">
      <w:pPr>
        <w:pStyle w:val="ConsPlusNormal"/>
        <w:jc w:val="both"/>
      </w:pPr>
      <w:r>
        <w:t xml:space="preserve">(пп. 33.2 в ред. </w:t>
      </w:r>
      <w:hyperlink r:id="rId117" w:history="1">
        <w:r>
          <w:rPr>
            <w:color w:val="0000FF"/>
          </w:rPr>
          <w:t>постановления</w:t>
        </w:r>
      </w:hyperlink>
      <w:r>
        <w:t xml:space="preserve"> Совмина от 10.05.2019 N 287)</w:t>
      </w:r>
    </w:p>
    <w:p w:rsidR="004F1C78" w:rsidRDefault="004F1C78">
      <w:pPr>
        <w:pStyle w:val="ConsPlusNormal"/>
        <w:spacing w:before="220"/>
        <w:ind w:firstLine="540"/>
        <w:jc w:val="both"/>
      </w:pPr>
      <w:r>
        <w:t>33.3.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сетематериалов,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rsidR="004F1C78" w:rsidRDefault="004F1C78">
      <w:pPr>
        <w:pStyle w:val="ConsPlusNormal"/>
        <w:jc w:val="both"/>
      </w:pPr>
      <w:r>
        <w:t xml:space="preserve">(в ред. постановлений Совмина от 10.05.2019 </w:t>
      </w:r>
      <w:hyperlink r:id="rId118" w:history="1">
        <w:r>
          <w:rPr>
            <w:color w:val="0000FF"/>
          </w:rPr>
          <w:t>N 287</w:t>
        </w:r>
      </w:hyperlink>
      <w:r>
        <w:t xml:space="preserve">, от 15.04.2020 </w:t>
      </w:r>
      <w:hyperlink r:id="rId119" w:history="1">
        <w:r>
          <w:rPr>
            <w:color w:val="0000FF"/>
          </w:rPr>
          <w:t>N 232</w:t>
        </w:r>
      </w:hyperlink>
      <w:r>
        <w:t>)</w:t>
      </w:r>
    </w:p>
    <w:p w:rsidR="004F1C78" w:rsidRDefault="004F1C78">
      <w:pPr>
        <w:pStyle w:val="ConsPlusNormal"/>
        <w:spacing w:before="220"/>
        <w:ind w:firstLine="540"/>
        <w:jc w:val="both"/>
      </w:pPr>
      <w:r>
        <w:t>33.4.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4F1C78" w:rsidRDefault="004F1C78">
      <w:pPr>
        <w:pStyle w:val="ConsPlusNormal"/>
        <w:jc w:val="both"/>
      </w:pPr>
      <w:r>
        <w:t xml:space="preserve">(пп. 33.4 введен </w:t>
      </w:r>
      <w:hyperlink r:id="rId120" w:history="1">
        <w:r>
          <w:rPr>
            <w:color w:val="0000FF"/>
          </w:rPr>
          <w:t>постановлением</w:t>
        </w:r>
      </w:hyperlink>
      <w:r>
        <w:t xml:space="preserve"> Совмина от 15.04.2020 N 232)</w:t>
      </w:r>
    </w:p>
    <w:p w:rsidR="004F1C78" w:rsidRDefault="004F1C78">
      <w:pPr>
        <w:pStyle w:val="ConsPlusNormal"/>
        <w:spacing w:before="220"/>
        <w:ind w:firstLine="540"/>
        <w:jc w:val="both"/>
      </w:pPr>
      <w:r>
        <w:t>33.5. в торговых объектах свежих, охлажденных или замороженных частей тушки кур, цыплят-бройлеров (включая полутушку, четвертину переднюю и заднюю, грудку, филе, окорочок, голень, бедро, крыло, спинку), за исключением изготовленных мясоперерабатывающими, птицеводческими и сельскохозяйственными организациями.</w:t>
      </w:r>
    </w:p>
    <w:p w:rsidR="004F1C78" w:rsidRDefault="004F1C78">
      <w:pPr>
        <w:pStyle w:val="ConsPlusNormal"/>
        <w:jc w:val="both"/>
      </w:pPr>
      <w:r>
        <w:t xml:space="preserve">(пп. 33.5 введен </w:t>
      </w:r>
      <w:hyperlink r:id="rId121" w:history="1">
        <w:r>
          <w:rPr>
            <w:color w:val="0000FF"/>
          </w:rPr>
          <w:t>постановлением</w:t>
        </w:r>
      </w:hyperlink>
      <w:r>
        <w:t xml:space="preserve"> Совмина от 10.10.2022 N 685; в ред. </w:t>
      </w:r>
      <w:hyperlink r:id="rId122" w:history="1">
        <w:r>
          <w:rPr>
            <w:color w:val="0000FF"/>
          </w:rPr>
          <w:t>постановления</w:t>
        </w:r>
      </w:hyperlink>
      <w:r>
        <w:t xml:space="preserve"> Совмина от 19.12.2022 N 885)</w:t>
      </w:r>
    </w:p>
    <w:p w:rsidR="004F1C78" w:rsidRDefault="004F1C78">
      <w:pPr>
        <w:pStyle w:val="ConsPlusNormal"/>
        <w:spacing w:before="220"/>
        <w:ind w:firstLine="540"/>
        <w:jc w:val="both"/>
      </w:pPr>
      <w:r>
        <w:t>33-1. Не допускается выкладка алкогольных напитков в месте проведения расчетов с покупателями, а также на (в) торговом оборудовании, непосредственно прилегающем к нему, за исключением:</w:t>
      </w:r>
    </w:p>
    <w:p w:rsidR="004F1C78" w:rsidRDefault="004F1C78">
      <w:pPr>
        <w:pStyle w:val="ConsPlusNormal"/>
        <w:spacing w:before="220"/>
        <w:ind w:firstLine="540"/>
        <w:jc w:val="both"/>
      </w:pPr>
      <w:r>
        <w:t>специализированных и (или) фирменных магазинов по продаже алкогольных напитков;</w:t>
      </w:r>
    </w:p>
    <w:p w:rsidR="004F1C78" w:rsidRDefault="004F1C78">
      <w:pPr>
        <w:pStyle w:val="ConsPlusNormal"/>
        <w:spacing w:before="220"/>
        <w:ind w:firstLine="540"/>
        <w:jc w:val="both"/>
      </w:pPr>
      <w:r>
        <w:t>магазинов беспошлинной торговли;</w:t>
      </w:r>
    </w:p>
    <w:p w:rsidR="004F1C78" w:rsidRDefault="004F1C78">
      <w:pPr>
        <w:pStyle w:val="ConsPlusNormal"/>
        <w:spacing w:before="220"/>
        <w:ind w:firstLine="540"/>
        <w:jc w:val="both"/>
      </w:pPr>
      <w:r>
        <w:lastRenderedPageBreak/>
        <w:t>магазинов и павильонов с торговой площадью 400 и менее квадратных метров;</w:t>
      </w:r>
    </w:p>
    <w:p w:rsidR="004F1C78" w:rsidRDefault="004F1C78">
      <w:pPr>
        <w:pStyle w:val="ConsPlusNormal"/>
        <w:spacing w:before="220"/>
        <w:ind w:firstLine="540"/>
        <w:jc w:val="both"/>
      </w:pPr>
      <w:r>
        <w:t>магазинов и павильонов, расположенных в сельской местности;</w:t>
      </w:r>
    </w:p>
    <w:p w:rsidR="004F1C78" w:rsidRDefault="004F1C78">
      <w:pPr>
        <w:pStyle w:val="ConsPlusNormal"/>
        <w:spacing w:before="220"/>
        <w:ind w:firstLine="540"/>
        <w:jc w:val="both"/>
      </w:pPr>
      <w:r>
        <w:t>автомагазинов;</w:t>
      </w:r>
    </w:p>
    <w:p w:rsidR="004F1C78" w:rsidRDefault="004F1C78">
      <w:pPr>
        <w:pStyle w:val="ConsPlusNormal"/>
        <w:spacing w:before="220"/>
        <w:ind w:firstLine="540"/>
        <w:jc w:val="both"/>
      </w:pPr>
      <w:r>
        <w:t>объектов общественного питания.</w:t>
      </w:r>
    </w:p>
    <w:p w:rsidR="004F1C78" w:rsidRDefault="004F1C78">
      <w:pPr>
        <w:pStyle w:val="ConsPlusNormal"/>
        <w:jc w:val="both"/>
      </w:pPr>
      <w:r>
        <w:t xml:space="preserve">(п. 33-1 введен </w:t>
      </w:r>
      <w:hyperlink r:id="rId123" w:history="1">
        <w:r>
          <w:rPr>
            <w:color w:val="0000FF"/>
          </w:rPr>
          <w:t>постановлением</w:t>
        </w:r>
      </w:hyperlink>
      <w:r>
        <w:t xml:space="preserve"> Совмина от 30.12.2022 N 964)</w:t>
      </w:r>
    </w:p>
    <w:p w:rsidR="004F1C78" w:rsidRDefault="004F1C78">
      <w:pPr>
        <w:pStyle w:val="ConsPlusNormal"/>
        <w:spacing w:before="220"/>
        <w:ind w:firstLine="540"/>
        <w:jc w:val="both"/>
      </w:pPr>
      <w:r>
        <w:t>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непредъявления - не отпускать покупателю товары, продажа которых несовершеннолетним лицам запрещена.</w:t>
      </w:r>
    </w:p>
    <w:p w:rsidR="004F1C78" w:rsidRDefault="004F1C78">
      <w:pPr>
        <w:pStyle w:val="ConsPlusNormal"/>
        <w:jc w:val="both"/>
      </w:pPr>
      <w:r>
        <w:t xml:space="preserve">(в ред. </w:t>
      </w:r>
      <w:hyperlink r:id="rId124" w:history="1">
        <w:r>
          <w:rPr>
            <w:color w:val="0000FF"/>
          </w:rPr>
          <w:t>постановления</w:t>
        </w:r>
      </w:hyperlink>
      <w:r>
        <w:t xml:space="preserve"> Совмина от 20.01.2022 N 32)</w:t>
      </w:r>
    </w:p>
    <w:p w:rsidR="004F1C78" w:rsidRDefault="004F1C78">
      <w:pPr>
        <w:pStyle w:val="ConsPlusNormal"/>
        <w:spacing w:before="220"/>
        <w:ind w:firstLine="540"/>
        <w:jc w:val="both"/>
      </w:pPr>
      <w:r>
        <w:t xml:space="preserve">35. При продаже товаров с использованием передвижных средств разносной торговли и торговли через распространителей, если иное не установлено в </w:t>
      </w:r>
      <w:hyperlink w:anchor="P231" w:history="1">
        <w:r>
          <w:rPr>
            <w:color w:val="0000FF"/>
          </w:rPr>
          <w:t>части второй</w:t>
        </w:r>
      </w:hyperlink>
      <w:r>
        <w:t xml:space="preserve">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4F1C78" w:rsidRDefault="004F1C78">
      <w:pPr>
        <w:pStyle w:val="ConsPlusNormal"/>
        <w:jc w:val="both"/>
      </w:pPr>
      <w:r>
        <w:t xml:space="preserve">(в ред. постановлений Совмина от 25.06.2021 </w:t>
      </w:r>
      <w:hyperlink r:id="rId125" w:history="1">
        <w:r>
          <w:rPr>
            <w:color w:val="0000FF"/>
          </w:rPr>
          <w:t>N 363</w:t>
        </w:r>
      </w:hyperlink>
      <w:r>
        <w:t xml:space="preserve">, от 20.01.2022 </w:t>
      </w:r>
      <w:hyperlink r:id="rId126" w:history="1">
        <w:r>
          <w:rPr>
            <w:color w:val="0000FF"/>
          </w:rPr>
          <w:t>N 32</w:t>
        </w:r>
      </w:hyperlink>
      <w:r>
        <w:t>)</w:t>
      </w:r>
    </w:p>
    <w:p w:rsidR="004F1C78" w:rsidRDefault="004F1C78">
      <w:pPr>
        <w:pStyle w:val="ConsPlusNormal"/>
        <w:spacing w:before="220"/>
        <w:ind w:firstLine="540"/>
        <w:jc w:val="both"/>
      </w:pPr>
      <w:r>
        <w:t>мороженого;</w:t>
      </w:r>
    </w:p>
    <w:p w:rsidR="004F1C78" w:rsidRDefault="004F1C78">
      <w:pPr>
        <w:pStyle w:val="ConsPlusNormal"/>
        <w:spacing w:before="220"/>
        <w:ind w:firstLine="540"/>
        <w:jc w:val="both"/>
      </w:pPr>
      <w:r>
        <w:t>безалкогольных напитков, чая, кофе, соковой продукции, в том числе в розлив;</w:t>
      </w:r>
    </w:p>
    <w:p w:rsidR="004F1C78" w:rsidRDefault="004F1C78">
      <w:pPr>
        <w:pStyle w:val="ConsPlusNormal"/>
        <w:spacing w:before="220"/>
        <w:ind w:firstLine="540"/>
        <w:jc w:val="both"/>
      </w:pPr>
      <w:r>
        <w:t>кондитерских и хлебобулочных изделий, сухих картофелепродуктов и завтраков, кулинарной продукции;</w:t>
      </w:r>
    </w:p>
    <w:p w:rsidR="004F1C78" w:rsidRDefault="004F1C78">
      <w:pPr>
        <w:pStyle w:val="ConsPlusNormal"/>
        <w:spacing w:before="220"/>
        <w:ind w:firstLine="540"/>
        <w:jc w:val="both"/>
      </w:pPr>
      <w:r>
        <w:t>свежих овощей, фруктов и бахчевых культур;</w:t>
      </w:r>
    </w:p>
    <w:p w:rsidR="004F1C78" w:rsidRDefault="004F1C78">
      <w:pPr>
        <w:pStyle w:val="ConsPlusNormal"/>
        <w:spacing w:before="220"/>
        <w:ind w:firstLine="540"/>
        <w:jc w:val="both"/>
      </w:pPr>
      <w:r>
        <w:t>живой рыбы.</w:t>
      </w:r>
    </w:p>
    <w:p w:rsidR="004F1C78" w:rsidRDefault="004F1C78">
      <w:pPr>
        <w:pStyle w:val="ConsPlusNormal"/>
        <w:spacing w:before="220"/>
        <w:ind w:firstLine="540"/>
        <w:jc w:val="both"/>
      </w:pPr>
      <w:bookmarkStart w:id="11" w:name="P231"/>
      <w:bookmarkEnd w:id="11"/>
      <w:r>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rsidR="004F1C78" w:rsidRDefault="004F1C78">
      <w:pPr>
        <w:pStyle w:val="ConsPlusNormal"/>
        <w:jc w:val="both"/>
      </w:pPr>
      <w:r>
        <w:t xml:space="preserve">(часть вторая п. 35 в ред. </w:t>
      </w:r>
      <w:hyperlink r:id="rId127" w:history="1">
        <w:r>
          <w:rPr>
            <w:color w:val="0000FF"/>
          </w:rPr>
          <w:t>постановления</w:t>
        </w:r>
      </w:hyperlink>
      <w:r>
        <w:t xml:space="preserve"> Совмина от 30.12.2020 N 774)</w:t>
      </w:r>
    </w:p>
    <w:p w:rsidR="004F1C78" w:rsidRDefault="004F1C78">
      <w:pPr>
        <w:pStyle w:val="ConsPlusNormal"/>
        <w:spacing w:before="220"/>
        <w:ind w:firstLine="540"/>
        <w:jc w:val="both"/>
      </w:pPr>
      <w:r>
        <w:t>35-1. Выкладка товаров, содержащих изображение государственных символов Республики Беларусь, производится способами, позволяющими визуально отделить указанные товары от других товаров, и сопровождается информационной надписью "Государственные символы Республики Беларусь".</w:t>
      </w:r>
    </w:p>
    <w:p w:rsidR="004F1C78" w:rsidRDefault="004F1C78">
      <w:pPr>
        <w:pStyle w:val="ConsPlusNormal"/>
        <w:jc w:val="both"/>
      </w:pPr>
      <w:r>
        <w:t xml:space="preserve">(п. 35-1 введен </w:t>
      </w:r>
      <w:hyperlink r:id="rId128" w:history="1">
        <w:r>
          <w:rPr>
            <w:color w:val="0000FF"/>
          </w:rPr>
          <w:t>постановлением</w:t>
        </w:r>
      </w:hyperlink>
      <w:r>
        <w:t xml:space="preserve"> Совмина от 30.12.2022 N 964)</w:t>
      </w:r>
    </w:p>
    <w:p w:rsidR="004F1C78" w:rsidRDefault="004F1C78">
      <w:pPr>
        <w:pStyle w:val="ConsPlusNormal"/>
        <w:spacing w:before="220"/>
        <w:ind w:firstLine="540"/>
        <w:jc w:val="both"/>
      </w:pPr>
      <w:r>
        <w:t xml:space="preserve">36. </w:t>
      </w:r>
      <w:hyperlink r:id="rId129" w:history="1">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rsidR="004F1C78" w:rsidRDefault="004F1C78">
      <w:pPr>
        <w:pStyle w:val="ConsPlusNormal"/>
      </w:pPr>
    </w:p>
    <w:p w:rsidR="004F1C78" w:rsidRDefault="004F1C78">
      <w:pPr>
        <w:pStyle w:val="ConsPlusNormal"/>
        <w:jc w:val="center"/>
        <w:outlineLvl w:val="1"/>
      </w:pPr>
      <w:r>
        <w:rPr>
          <w:b/>
        </w:rPr>
        <w:t>ГЛАВА 2</w:t>
      </w:r>
    </w:p>
    <w:p w:rsidR="004F1C78" w:rsidRDefault="004F1C78">
      <w:pPr>
        <w:pStyle w:val="ConsPlusNormal"/>
        <w:jc w:val="center"/>
      </w:pPr>
      <w:r>
        <w:rPr>
          <w:b/>
        </w:rPr>
        <w:t>ОСОБЕННОСТИ ОСУЩЕСТВЛЕНИЯ ОБЩЕСТВЕННОГО ПИТАНИЯ</w:t>
      </w:r>
    </w:p>
    <w:p w:rsidR="004F1C78" w:rsidRDefault="004F1C78">
      <w:pPr>
        <w:pStyle w:val="ConsPlusNormal"/>
      </w:pPr>
    </w:p>
    <w:p w:rsidR="004F1C78" w:rsidRDefault="004F1C78">
      <w:pPr>
        <w:pStyle w:val="ConsPlusNormal"/>
        <w:ind w:firstLine="540"/>
        <w:jc w:val="both"/>
      </w:pPr>
      <w:r>
        <w:t xml:space="preserve">37. При осуществлении общественного питания продавец самостоятельно определяет </w:t>
      </w:r>
      <w:r>
        <w:lastRenderedPageBreak/>
        <w:t>правила поведения покупателей в объектах общественного питания, не противоречащие законодательству.</w:t>
      </w:r>
    </w:p>
    <w:p w:rsidR="004F1C78" w:rsidRDefault="004F1C78">
      <w:pPr>
        <w:pStyle w:val="ConsPlusNormal"/>
        <w:spacing w:before="220"/>
        <w:ind w:firstLine="540"/>
        <w:jc w:val="both"/>
      </w:pPr>
      <w:r>
        <w:t xml:space="preserve">38. Оформление предварительных заказов на обслуживание покупателей в объектах общественного питания осуществляется в </w:t>
      </w:r>
      <w:hyperlink r:id="rId130" w:history="1">
        <w:r>
          <w:rPr>
            <w:color w:val="0000FF"/>
          </w:rPr>
          <w:t>порядке</w:t>
        </w:r>
      </w:hyperlink>
      <w:r>
        <w:t>, утверждаемом Министерством антимонопольного регулирования и торговли.</w:t>
      </w:r>
    </w:p>
    <w:p w:rsidR="004F1C78" w:rsidRDefault="004F1C78">
      <w:pPr>
        <w:pStyle w:val="ConsPlusNormal"/>
        <w:spacing w:before="220"/>
        <w:ind w:firstLine="540"/>
        <w:jc w:val="both"/>
      </w:pPr>
      <w: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rsidR="004F1C78" w:rsidRDefault="004F1C78">
      <w:pPr>
        <w:pStyle w:val="ConsPlusNormal"/>
        <w:jc w:val="both"/>
      </w:pPr>
      <w:r>
        <w:t xml:space="preserve">(в ред. </w:t>
      </w:r>
      <w:hyperlink r:id="rId131" w:history="1">
        <w:r>
          <w:rPr>
            <w:color w:val="0000FF"/>
          </w:rPr>
          <w:t>постановления</w:t>
        </w:r>
      </w:hyperlink>
      <w:r>
        <w:t xml:space="preserve"> Совмина от 30.12.2020 N 774)</w:t>
      </w:r>
    </w:p>
    <w:p w:rsidR="004F1C78" w:rsidRDefault="004F1C78">
      <w:pPr>
        <w:pStyle w:val="ConsPlusNormal"/>
        <w:spacing w:before="220"/>
        <w:ind w:firstLine="540"/>
        <w:jc w:val="both"/>
      </w:pPr>
      <w:r>
        <w:t>40. По требованию покупателя продавец обязан предоставить информацию о составе продукции общественного питания и способах ее обработки.</w:t>
      </w:r>
    </w:p>
    <w:p w:rsidR="004F1C78" w:rsidRDefault="004F1C78">
      <w:pPr>
        <w:pStyle w:val="ConsPlusNormal"/>
        <w:spacing w:before="220"/>
        <w:ind w:firstLine="540"/>
        <w:jc w:val="both"/>
      </w:pPr>
      <w:r>
        <w:t>41. В меню указывается информация о продукции общественного питания и (или) товарах, предлагаемых покупателю в течение определенного периода времени при оказании услуг общественного питания, с указанием их наименования, количества (порции), цены за единицу количества (порции) продукции общественного питания и (или) товара, страны происхождения товаров, доводимая до сведения покупателей посредством бумажного или иного визуально доступного носителя информации, в том числе с электронным отображением информации, использованием грифельных досок, стендов, световых табло, иных ресурсов, а также посредством сети Интернет. По усмотрению продавца в меню дополнительно может указываться иная информация.</w:t>
      </w:r>
    </w:p>
    <w:p w:rsidR="004F1C78" w:rsidRDefault="004F1C78">
      <w:pPr>
        <w:pStyle w:val="ConsPlusNormal"/>
        <w:spacing w:before="220"/>
        <w:ind w:firstLine="540"/>
        <w:jc w:val="both"/>
      </w:pPr>
      <w:r>
        <w:t>При продаже алкогольных напитков в меню, винной карте указываются наименование алкогольных напитков, страна их происхождения, емкость потребительской упаковки и их цена, объем и цена порции, иная информация по усмотрению продавца.</w:t>
      </w:r>
    </w:p>
    <w:p w:rsidR="004F1C78" w:rsidRDefault="004F1C78">
      <w:pPr>
        <w:pStyle w:val="ConsPlusNormal"/>
        <w:jc w:val="both"/>
      </w:pPr>
      <w:r>
        <w:t xml:space="preserve">(п. 41 в ред. </w:t>
      </w:r>
      <w:hyperlink r:id="rId132" w:history="1">
        <w:r>
          <w:rPr>
            <w:color w:val="0000FF"/>
          </w:rPr>
          <w:t>постановления</w:t>
        </w:r>
      </w:hyperlink>
      <w:r>
        <w:t xml:space="preserve"> Совмина от 30.12.2022 N 964)</w:t>
      </w:r>
    </w:p>
    <w:p w:rsidR="004F1C78" w:rsidRDefault="004F1C78">
      <w:pPr>
        <w:pStyle w:val="ConsPlusNormal"/>
        <w:spacing w:before="220"/>
        <w:ind w:firstLine="540"/>
        <w:jc w:val="both"/>
      </w:pPr>
      <w:r>
        <w:t>42. При наличии меню, винной карты дополнительное оформление ценников не требуется.</w:t>
      </w:r>
    </w:p>
    <w:p w:rsidR="004F1C78" w:rsidRDefault="004F1C78">
      <w:pPr>
        <w:pStyle w:val="ConsPlusNormal"/>
        <w:spacing w:before="220"/>
        <w:ind w:firstLine="540"/>
        <w:jc w:val="both"/>
      </w:pPr>
      <w:r>
        <w:t>43. Цена шампанского и игристых вин указывается за бутылку, порционирование осуществляется по усмотрению продавца.</w:t>
      </w:r>
    </w:p>
    <w:p w:rsidR="004F1C78" w:rsidRDefault="004F1C78">
      <w:pPr>
        <w:pStyle w:val="ConsPlusNormal"/>
        <w:spacing w:before="220"/>
        <w:ind w:firstLine="540"/>
        <w:jc w:val="both"/>
      </w:pPr>
      <w:r>
        <w:t xml:space="preserve">43-1. Запрещается использование и продажа в объектах общественного питания одноразовой пластиковой посуды по </w:t>
      </w:r>
      <w:hyperlink r:id="rId133" w:history="1">
        <w:r>
          <w:rPr>
            <w:color w:val="0000FF"/>
          </w:rPr>
          <w:t>перечню</w:t>
        </w:r>
      </w:hyperlink>
      <w:r>
        <w:t>, определяемому Министерством антимонопольного регулирования и торговли.</w:t>
      </w:r>
    </w:p>
    <w:p w:rsidR="004F1C78" w:rsidRDefault="004F1C78">
      <w:pPr>
        <w:pStyle w:val="ConsPlusNormal"/>
        <w:jc w:val="both"/>
      </w:pPr>
      <w:r>
        <w:t xml:space="preserve">(п. 43-1 введен </w:t>
      </w:r>
      <w:hyperlink r:id="rId134" w:history="1">
        <w:r>
          <w:rPr>
            <w:color w:val="0000FF"/>
          </w:rPr>
          <w:t>постановлением</w:t>
        </w:r>
      </w:hyperlink>
      <w:r>
        <w:t xml:space="preserve"> Совмина от 27.11.2019 N 797)</w:t>
      </w:r>
    </w:p>
    <w:p w:rsidR="004F1C78" w:rsidRDefault="004F1C78">
      <w:pPr>
        <w:pStyle w:val="ConsPlusNormal"/>
        <w:spacing w:before="220"/>
        <w:ind w:firstLine="540"/>
        <w:jc w:val="both"/>
      </w:pPr>
      <w:r>
        <w:t>43-2.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индивидуальным предпринимателям, осуществляется в розлив при условии вскрытия работником продавца потребительской упаковки таких напитков.</w:t>
      </w:r>
    </w:p>
    <w:p w:rsidR="004F1C78" w:rsidRDefault="004F1C78">
      <w:pPr>
        <w:pStyle w:val="ConsPlusNormal"/>
        <w:jc w:val="both"/>
      </w:pPr>
      <w:r>
        <w:t xml:space="preserve">(п. 43-2 введен </w:t>
      </w:r>
      <w:hyperlink r:id="rId135" w:history="1">
        <w:r>
          <w:rPr>
            <w:color w:val="0000FF"/>
          </w:rPr>
          <w:t>постановлением</w:t>
        </w:r>
      </w:hyperlink>
      <w:r>
        <w:t xml:space="preserve"> Совмина от 20.01.2022 N 32)</w:t>
      </w:r>
    </w:p>
    <w:p w:rsidR="004F1C78" w:rsidRDefault="004F1C78">
      <w:pPr>
        <w:pStyle w:val="ConsPlusNormal"/>
        <w:spacing w:before="220"/>
        <w:ind w:firstLine="540"/>
        <w:jc w:val="both"/>
      </w:pPr>
      <w:r>
        <w:t>43-3. Продавцы, являющиеся субъектами торговли, осуществляющими розничную торговлю продовольственными товарами посредством организации торговой сети, и поставщики продовольственных товаров, осуществляющие поставки этих товаров в торговые сети (далее - стороны), вправе заключать между собой договор, содержащий условия о возврате поставщику молочных и мясных продуктов, хлебобулочных изделий, принятых по количеству и качеству и не реализованных субъектом торговли, на которые срок годности (срок хранения) установлен до 30 дней включительно, либо о замене этих товаров на такие же товары, либо о возмещении их стоимости при условии, что остаточный срок годности (срок хранения) этих товаров на дату их возврата поставщику составляет не менее 48 часов.</w:t>
      </w:r>
    </w:p>
    <w:p w:rsidR="004F1C78" w:rsidRDefault="004F1C78">
      <w:pPr>
        <w:pStyle w:val="ConsPlusNormal"/>
        <w:jc w:val="both"/>
      </w:pPr>
      <w:r>
        <w:t xml:space="preserve">(п. 43-3 введен </w:t>
      </w:r>
      <w:hyperlink r:id="rId136" w:history="1">
        <w:r>
          <w:rPr>
            <w:color w:val="0000FF"/>
          </w:rPr>
          <w:t>постановлением</w:t>
        </w:r>
      </w:hyperlink>
      <w:r>
        <w:t xml:space="preserve"> Совмина от 10.07.2024 N 489)</w:t>
      </w:r>
    </w:p>
    <w:p w:rsidR="004F1C78" w:rsidRDefault="004F1C78">
      <w:pPr>
        <w:pStyle w:val="ConsPlusNormal"/>
      </w:pPr>
    </w:p>
    <w:p w:rsidR="004F1C78" w:rsidRDefault="004F1C78">
      <w:pPr>
        <w:pStyle w:val="ConsPlusNormal"/>
        <w:jc w:val="center"/>
        <w:outlineLvl w:val="1"/>
      </w:pPr>
      <w:r>
        <w:rPr>
          <w:b/>
        </w:rPr>
        <w:t>ГЛАВА 3</w:t>
      </w:r>
    </w:p>
    <w:p w:rsidR="004F1C78" w:rsidRDefault="004F1C78">
      <w:pPr>
        <w:pStyle w:val="ConsPlusNormal"/>
        <w:jc w:val="center"/>
      </w:pPr>
      <w:r>
        <w:rPr>
          <w:b/>
        </w:rPr>
        <w:t>ОСОБЕННОСТИ ПРОДАЖИ ПИЩЕВЫХ ПРОДУКТОВ</w:t>
      </w:r>
    </w:p>
    <w:p w:rsidR="004F1C78" w:rsidRDefault="004F1C78">
      <w:pPr>
        <w:pStyle w:val="ConsPlusNormal"/>
      </w:pPr>
    </w:p>
    <w:p w:rsidR="004F1C78" w:rsidRDefault="004F1C78">
      <w:pPr>
        <w:pStyle w:val="ConsPlusNormal"/>
        <w:ind w:firstLine="540"/>
        <w:jc w:val="both"/>
      </w:pPr>
      <w:r>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4F1C78" w:rsidRDefault="004F1C78">
      <w:pPr>
        <w:pStyle w:val="ConsPlusNormal"/>
        <w:spacing w:before="220"/>
        <w:ind w:firstLine="540"/>
        <w:jc w:val="both"/>
      </w:pPr>
      <w: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rsidR="004F1C78" w:rsidRDefault="004F1C78">
      <w:pPr>
        <w:pStyle w:val="ConsPlusNormal"/>
        <w:jc w:val="both"/>
      </w:pPr>
      <w:r>
        <w:t xml:space="preserve">(часть вторая п. 44 введена </w:t>
      </w:r>
      <w:hyperlink r:id="rId137" w:history="1">
        <w:r>
          <w:rPr>
            <w:color w:val="0000FF"/>
          </w:rPr>
          <w:t>постановлением</w:t>
        </w:r>
      </w:hyperlink>
      <w:r>
        <w:t xml:space="preserve"> Совмина от 30.12.2020 N 774)</w:t>
      </w:r>
    </w:p>
    <w:p w:rsidR="004F1C78" w:rsidRDefault="004F1C78">
      <w:pPr>
        <w:pStyle w:val="ConsPlusNormal"/>
        <w:spacing w:before="220"/>
        <w:ind w:firstLine="540"/>
        <w:jc w:val="both"/>
      </w:pPr>
      <w:r>
        <w:t>45. Цена пищевых продуктов, продаваемых вразвес, определяется по величине массы нетто.</w:t>
      </w:r>
    </w:p>
    <w:p w:rsidR="004F1C78" w:rsidRDefault="004F1C78">
      <w:pPr>
        <w:pStyle w:val="ConsPlusNormal"/>
        <w:spacing w:before="220"/>
        <w:ind w:firstLine="540"/>
        <w:jc w:val="both"/>
      </w:pPr>
      <w:r>
        <w:t>По требованию покупателя цена и масса таких продуктов должны быть проверены перед передачей их покупателю.</w:t>
      </w:r>
    </w:p>
    <w:p w:rsidR="004F1C78" w:rsidRDefault="004F1C78">
      <w:pPr>
        <w:pStyle w:val="ConsPlusNormal"/>
        <w:spacing w:before="220"/>
        <w:ind w:firstLine="540"/>
        <w:jc w:val="both"/>
      </w:pPr>
      <w:r>
        <w:t>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фасования, времени фасования (для пищевых продуктов, срок годности которых составляет не более 72 часов).</w:t>
      </w:r>
    </w:p>
    <w:p w:rsidR="004F1C78" w:rsidRDefault="004F1C78">
      <w:pPr>
        <w:pStyle w:val="ConsPlusNormal"/>
        <w:jc w:val="both"/>
      </w:pPr>
      <w:r>
        <w:t xml:space="preserve">(в ред. </w:t>
      </w:r>
      <w:hyperlink r:id="rId138"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 xml:space="preserve">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w:t>
      </w:r>
      <w:hyperlink r:id="rId139" w:history="1">
        <w:r>
          <w:rPr>
            <w:color w:val="0000FF"/>
          </w:rPr>
          <w:t>законодательством</w:t>
        </w:r>
      </w:hyperlink>
      <w:r>
        <w:t xml:space="preserve"> в области обеспечения единства измерений.</w:t>
      </w:r>
    </w:p>
    <w:p w:rsidR="004F1C78" w:rsidRDefault="004F1C78">
      <w:pPr>
        <w:pStyle w:val="ConsPlusNormal"/>
        <w:jc w:val="both"/>
      </w:pPr>
      <w:r>
        <w:t xml:space="preserve">(часть вторая п. 46 введена </w:t>
      </w:r>
      <w:hyperlink r:id="rId140" w:history="1">
        <w:r>
          <w:rPr>
            <w:color w:val="0000FF"/>
          </w:rPr>
          <w:t>постановлением</w:t>
        </w:r>
      </w:hyperlink>
      <w:r>
        <w:t xml:space="preserve"> Совмина от 25.06.2021 N 363)</w:t>
      </w:r>
    </w:p>
    <w:p w:rsidR="004F1C78" w:rsidRDefault="004F1C78">
      <w:pPr>
        <w:pStyle w:val="ConsPlusNormal"/>
        <w:spacing w:before="220"/>
        <w:ind w:firstLine="540"/>
        <w:jc w:val="both"/>
      </w:pPr>
      <w:r>
        <w:t>47. Пищевые продукты при их отпуске покупателю должны быть освобождены от оберточных, увязочных материалов и металлических клипс, если иное не предусмотрено соглашением между продавцом и покупателем.</w:t>
      </w:r>
    </w:p>
    <w:p w:rsidR="004F1C78" w:rsidRDefault="004F1C78">
      <w:pPr>
        <w:pStyle w:val="ConsPlusNormal"/>
        <w:spacing w:before="220"/>
        <w:ind w:firstLine="540"/>
        <w:jc w:val="both"/>
      </w:pPr>
      <w:r>
        <w:t>47-1. В местах продажи молокосодержащих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молочного жира".</w:t>
      </w:r>
    </w:p>
    <w:p w:rsidR="004F1C78" w:rsidRDefault="004F1C78">
      <w:pPr>
        <w:pStyle w:val="ConsPlusNormal"/>
        <w:jc w:val="both"/>
      </w:pPr>
      <w:r>
        <w:t xml:space="preserve">(п. 47-1 введен </w:t>
      </w:r>
      <w:hyperlink r:id="rId141" w:history="1">
        <w:r>
          <w:rPr>
            <w:color w:val="0000FF"/>
          </w:rPr>
          <w:t>постановлением</w:t>
        </w:r>
      </w:hyperlink>
      <w:r>
        <w:t xml:space="preserve"> Совмина от 10.05.2019 N 287)</w:t>
      </w:r>
    </w:p>
    <w:p w:rsidR="004F1C78" w:rsidRDefault="004F1C78">
      <w:pPr>
        <w:pStyle w:val="ConsPlusNormal"/>
        <w:spacing w:before="220"/>
        <w:ind w:firstLine="540"/>
        <w:jc w:val="both"/>
      </w:pPr>
      <w:r>
        <w:t>48. Пищевые продукты надлежащего качества обмену и возврату не подлежат.</w:t>
      </w:r>
    </w:p>
    <w:p w:rsidR="004F1C78" w:rsidRDefault="004F1C78">
      <w:pPr>
        <w:pStyle w:val="ConsPlusNormal"/>
      </w:pPr>
    </w:p>
    <w:p w:rsidR="004F1C78" w:rsidRDefault="004F1C78">
      <w:pPr>
        <w:pStyle w:val="ConsPlusNormal"/>
        <w:jc w:val="center"/>
        <w:outlineLvl w:val="1"/>
      </w:pPr>
      <w:r>
        <w:rPr>
          <w:b/>
        </w:rPr>
        <w:t>ГЛАВА 4</w:t>
      </w:r>
    </w:p>
    <w:p w:rsidR="004F1C78" w:rsidRDefault="004F1C78">
      <w:pPr>
        <w:pStyle w:val="ConsPlusNormal"/>
        <w:jc w:val="center"/>
      </w:pPr>
      <w:r>
        <w:rPr>
          <w:b/>
        </w:rP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rsidR="004F1C78" w:rsidRDefault="004F1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center"/>
            </w:pPr>
            <w:r>
              <w:rPr>
                <w:color w:val="392C69"/>
              </w:rPr>
              <w:lastRenderedPageBreak/>
              <w:t xml:space="preserve">(в ред. </w:t>
            </w:r>
            <w:hyperlink r:id="rId142" w:history="1">
              <w:r>
                <w:rPr>
                  <w:color w:val="0000FF"/>
                </w:rPr>
                <w:t>постановления</w:t>
              </w:r>
            </w:hyperlink>
            <w:r>
              <w:rPr>
                <w:color w:val="392C69"/>
              </w:rPr>
              <w:t xml:space="preserve"> Совмина от 20.01.2022 N 32)</w:t>
            </w:r>
          </w:p>
        </w:tc>
      </w:tr>
    </w:tbl>
    <w:p w:rsidR="004F1C78" w:rsidRDefault="004F1C7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both"/>
            </w:pPr>
            <w:r>
              <w:rPr>
                <w:color w:val="392C69"/>
              </w:rPr>
              <w:t>КонсультантПлюс: примечание.</w:t>
            </w:r>
          </w:p>
          <w:p w:rsidR="004F1C78" w:rsidRDefault="004F1C78">
            <w:pPr>
              <w:pStyle w:val="ConsPlusNormal"/>
              <w:jc w:val="both"/>
            </w:pPr>
            <w:r>
              <w:rPr>
                <w:color w:val="392C69"/>
              </w:rPr>
              <w:t>С 1 января 2020 года в магазинах и павильонах, имеющих торговую площадь 1000 и более кв. метров, продажа табачных изделий, электронных систем курения, жидкостей для электронных систем курения, систем для потребления табака осуществляется через товарные отделы, порядок создания которых определяется Министерством антимонопольного регулирования и торговли (</w:t>
            </w:r>
            <w:hyperlink r:id="rId143" w:history="1">
              <w:r>
                <w:rPr>
                  <w:color w:val="0000FF"/>
                </w:rPr>
                <w:t>пункт 4</w:t>
              </w:r>
            </w:hyperlink>
            <w:r>
              <w:rPr>
                <w:color w:val="392C69"/>
              </w:rPr>
              <w:t xml:space="preserve"> Декрета Президента Республики Беларусь от 17.12.2002 N 28 (ред. 24.01.2019)).</w:t>
            </w:r>
          </w:p>
        </w:tc>
      </w:tr>
    </w:tbl>
    <w:p w:rsidR="004F1C78" w:rsidRDefault="004F1C78">
      <w:pPr>
        <w:pStyle w:val="ConsPlusNormal"/>
        <w:spacing w:before="280"/>
        <w:ind w:firstLine="540"/>
        <w:jc w:val="both"/>
      </w:pPr>
      <w:r>
        <w:t>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нетабачных никотиносодержащих изделий (их образцов), за исключением витрин, иного торгового оборудования магазинов беспошлинной торговли.</w:t>
      </w:r>
    </w:p>
    <w:p w:rsidR="004F1C78" w:rsidRDefault="004F1C78">
      <w:pPr>
        <w:pStyle w:val="ConsPlusNormal"/>
        <w:spacing w:before="220"/>
        <w:ind w:firstLine="540"/>
        <w:jc w:val="both"/>
      </w:pPr>
      <w:r>
        <w:t>Запрещается продажа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методами самообслуживания, другими способами, при которых покупатель имеет прямой доступ к этим изделиям, системам.</w:t>
      </w:r>
    </w:p>
    <w:p w:rsidR="004F1C78" w:rsidRDefault="004F1C78">
      <w:pPr>
        <w:pStyle w:val="ConsPlusNormal"/>
        <w:spacing w:before="220"/>
        <w:ind w:firstLine="540"/>
        <w:jc w:val="both"/>
      </w:pPr>
      <w:r>
        <w:t>49-1. Запрещается продажа нетабачных никотиносодержащих изделий:</w:t>
      </w:r>
    </w:p>
    <w:p w:rsidR="004F1C78" w:rsidRDefault="004F1C78">
      <w:pPr>
        <w:pStyle w:val="ConsPlusNormal"/>
        <w:spacing w:before="220"/>
        <w:ind w:firstLine="540"/>
        <w:jc w:val="both"/>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4F1C78" w:rsidRDefault="004F1C78">
      <w:pPr>
        <w:pStyle w:val="ConsPlusNormal"/>
        <w:spacing w:before="220"/>
        <w:ind w:firstLine="540"/>
        <w:jc w:val="both"/>
      </w:pPr>
      <w: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4F1C78" w:rsidRDefault="004F1C78">
      <w:pPr>
        <w:pStyle w:val="ConsPlusNormal"/>
        <w:spacing w:before="220"/>
        <w:ind w:firstLine="540"/>
        <w:jc w:val="both"/>
      </w:pPr>
      <w:r>
        <w:t>в помещениях, занимаемых театрально-зрелищными и культурно-просветительными организациями культуры;</w:t>
      </w:r>
    </w:p>
    <w:p w:rsidR="004F1C78" w:rsidRDefault="004F1C78">
      <w:pPr>
        <w:pStyle w:val="ConsPlusNormal"/>
        <w:spacing w:before="220"/>
        <w:ind w:firstLine="540"/>
        <w:jc w:val="both"/>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4F1C78" w:rsidRDefault="004F1C78">
      <w:pPr>
        <w:pStyle w:val="ConsPlusNormal"/>
        <w:jc w:val="both"/>
      </w:pPr>
      <w:r>
        <w:t xml:space="preserve">(п. 49-1 введен </w:t>
      </w:r>
      <w:hyperlink r:id="rId144" w:history="1">
        <w:r>
          <w:rPr>
            <w:color w:val="0000FF"/>
          </w:rPr>
          <w:t>постановлением</w:t>
        </w:r>
      </w:hyperlink>
      <w:r>
        <w:t xml:space="preserve"> Совмина от 20.01.2022 N 32)</w:t>
      </w:r>
    </w:p>
    <w:p w:rsidR="004F1C78" w:rsidRDefault="004F1C78">
      <w:pPr>
        <w:pStyle w:val="ConsPlusNormal"/>
        <w:spacing w:before="220"/>
        <w:ind w:firstLine="540"/>
        <w:jc w:val="both"/>
      </w:pPr>
      <w:r>
        <w:t>50. Информация о реализуемых табачных изделиях, жидкостях для электронных систем курения, нетабачных никотиносодержащих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нетабачных никотиносодержащих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нетабачных никотиносодержащих изделий от руки или иными способами.</w:t>
      </w:r>
    </w:p>
    <w:p w:rsidR="004F1C78" w:rsidRDefault="004F1C78">
      <w:pPr>
        <w:pStyle w:val="ConsPlusNormal"/>
        <w:spacing w:before="220"/>
        <w:ind w:firstLine="540"/>
        <w:jc w:val="both"/>
      </w:pPr>
      <w:r>
        <w:t>Текст перечня табачных изделий, жидкостей для электронных систем курения, нетабачных никотиносодержащих изделий выполняется буквами одинакового размера и шрифта черного цвета на белом фоне, за исключением такого перечня в меню объекта общественного питания, и составляется без использования каких-либо графических изображений и рисунков.</w:t>
      </w:r>
    </w:p>
    <w:p w:rsidR="004F1C78" w:rsidRDefault="004F1C78">
      <w:pPr>
        <w:pStyle w:val="ConsPlusNormal"/>
        <w:spacing w:before="220"/>
        <w:ind w:firstLine="540"/>
        <w:jc w:val="both"/>
      </w:pPr>
      <w:r>
        <w:t xml:space="preserve">51. Демонстрация табачных изделий, жидкостей для электронных систем курения, нетабачных никотиносодержащих изделий, предоставление продавцом необходимой и </w:t>
      </w:r>
      <w:r>
        <w:lastRenderedPageBreak/>
        <w:t>достоверной информации о реализуемых табачных изделиях, жидкостях для электронных систем курения, нетабачных никотиносодержащих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rsidR="004F1C78" w:rsidRDefault="004F1C78">
      <w:pPr>
        <w:pStyle w:val="ConsPlusNormal"/>
        <w:spacing w:before="220"/>
        <w:ind w:firstLine="540"/>
        <w:jc w:val="both"/>
      </w:pPr>
      <w:r>
        <w:t>52. Допускается открытие торгового оборудования, в котором хранятся табачные изделия, жидкости для электронных систем курения, нетабачные никотиносодержащие изделия, в целях их демонстрации, отпуска покупателям, пополнения товарного запаса.</w:t>
      </w:r>
    </w:p>
    <w:p w:rsidR="004F1C78" w:rsidRDefault="004F1C78">
      <w:pPr>
        <w:pStyle w:val="ConsPlusNormal"/>
      </w:pPr>
    </w:p>
    <w:p w:rsidR="004F1C78" w:rsidRDefault="004F1C78">
      <w:pPr>
        <w:pStyle w:val="ConsPlusNormal"/>
        <w:jc w:val="center"/>
        <w:outlineLvl w:val="1"/>
      </w:pPr>
      <w:r>
        <w:rPr>
          <w:b/>
        </w:rPr>
        <w:t>ГЛАВА 5</w:t>
      </w:r>
    </w:p>
    <w:p w:rsidR="004F1C78" w:rsidRDefault="004F1C78">
      <w:pPr>
        <w:pStyle w:val="ConsPlusNormal"/>
        <w:jc w:val="center"/>
      </w:pPr>
      <w:r>
        <w:rPr>
          <w:b/>
        </w:rPr>
        <w:t>ОСОБЕННОСТИ ПРОДАЖИ ТЕКСТИЛЬНЫХ, ОБУВНЫХ И МЕХОВЫХ ТОВАРОВ, ОДЕЖДЫ ШВЕЙНОЙ И ТРИКОТАЖНОЙ, ЧУЛОЧНО-НОСОЧНЫХ ИЗДЕЛИЙ И ГОЛОВНЫХ УБОРОВ</w:t>
      </w:r>
    </w:p>
    <w:p w:rsidR="004F1C78" w:rsidRDefault="004F1C78">
      <w:pPr>
        <w:pStyle w:val="ConsPlusNormal"/>
      </w:pPr>
    </w:p>
    <w:p w:rsidR="004F1C78" w:rsidRDefault="004F1C78">
      <w:pPr>
        <w:pStyle w:val="ConsPlusNormal"/>
        <w:ind w:firstLine="540"/>
        <w:jc w:val="both"/>
      </w:pPr>
      <w:r>
        <w:t xml:space="preserve">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w:t>
      </w:r>
      <w:hyperlink r:id="rId145" w:history="1">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w:t>
      </w:r>
    </w:p>
    <w:p w:rsidR="004F1C78" w:rsidRDefault="004F1C78">
      <w:pPr>
        <w:pStyle w:val="ConsPlusNormal"/>
        <w:spacing w:before="220"/>
        <w:ind w:firstLine="540"/>
        <w:jc w:val="both"/>
      </w:pPr>
      <w:r>
        <w:t>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отутюживание.</w:t>
      </w:r>
    </w:p>
    <w:p w:rsidR="004F1C78" w:rsidRDefault="004F1C78">
      <w:pPr>
        <w:pStyle w:val="ConsPlusNormal"/>
        <w:spacing w:before="220"/>
        <w:ind w:firstLine="540"/>
        <w:jc w:val="both"/>
      </w:pPr>
      <w:r>
        <w:t>55. Каждый образец ткани должен сопровождаться информацией о ее ширине и процентном содержании волокон, из которых она изготовлена.</w:t>
      </w:r>
    </w:p>
    <w:p w:rsidR="004F1C78" w:rsidRDefault="004F1C78">
      <w:pPr>
        <w:pStyle w:val="ConsPlusNormal"/>
        <w:spacing w:before="220"/>
        <w:ind w:firstLine="540"/>
        <w:jc w:val="both"/>
      </w:pPr>
      <w:r>
        <w:t>При продаже обуви покупателям должна быть предоставлена информация о соответствии метрических, штрихмассовых и дюймовых размеров обуви.</w:t>
      </w:r>
    </w:p>
    <w:p w:rsidR="004F1C78" w:rsidRDefault="004F1C78">
      <w:pPr>
        <w:pStyle w:val="ConsPlusNormal"/>
        <w:spacing w:before="220"/>
        <w:ind w:firstLine="540"/>
        <w:jc w:val="both"/>
      </w:pPr>
      <w:r>
        <w:t>В непродовольственных фирменных и специализированных магазинах выкладка обуви, детали верха которой полностью изготовлены из натуральной кожи, производится способом, позволяющим визуально отделить указанную обувь от обуви с верхом из иных материалов, и сопровождается информационной надписью "Обувь с верхом из натуральной кожи".</w:t>
      </w:r>
    </w:p>
    <w:p w:rsidR="004F1C78" w:rsidRDefault="004F1C78">
      <w:pPr>
        <w:pStyle w:val="ConsPlusNormal"/>
        <w:jc w:val="both"/>
      </w:pPr>
      <w:r>
        <w:t xml:space="preserve">(часть введена </w:t>
      </w:r>
      <w:hyperlink r:id="rId146" w:history="1">
        <w:r>
          <w:rPr>
            <w:color w:val="0000FF"/>
          </w:rPr>
          <w:t>постановлением</w:t>
        </w:r>
      </w:hyperlink>
      <w:r>
        <w:t xml:space="preserve"> Совмина от 21.12.2021 N 729)</w:t>
      </w:r>
    </w:p>
    <w:p w:rsidR="004F1C78" w:rsidRDefault="004F1C78">
      <w:pPr>
        <w:pStyle w:val="ConsPlusNormal"/>
        <w:spacing w:before="220"/>
        <w:ind w:firstLine="540"/>
        <w:jc w:val="both"/>
      </w:pPr>
      <w:r>
        <w:t>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 - зеркалами, обуви - зеркалами, скамейками или банкетками, ковриками.</w:t>
      </w:r>
    </w:p>
    <w:p w:rsidR="004F1C78" w:rsidRDefault="004F1C78">
      <w:pPr>
        <w:pStyle w:val="ConsPlusNormal"/>
        <w:jc w:val="both"/>
      </w:pPr>
      <w:r>
        <w:t xml:space="preserve">(в ред. </w:t>
      </w:r>
      <w:hyperlink r:id="rId147"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rsidR="004F1C78" w:rsidRDefault="004F1C78">
      <w:pPr>
        <w:pStyle w:val="ConsPlusNormal"/>
        <w:jc w:val="both"/>
      </w:pPr>
      <w:r>
        <w:t xml:space="preserve">(в ред. </w:t>
      </w:r>
      <w:hyperlink r:id="rId148" w:history="1">
        <w:r>
          <w:rPr>
            <w:color w:val="0000FF"/>
          </w:rPr>
          <w:t>постановления</w:t>
        </w:r>
      </w:hyperlink>
      <w:r>
        <w:t xml:space="preserve"> Совмина от 30.12.2020 N 772)</w:t>
      </w:r>
    </w:p>
    <w:p w:rsidR="004F1C78" w:rsidRDefault="004F1C78">
      <w:pPr>
        <w:pStyle w:val="ConsPlusNormal"/>
        <w:spacing w:before="220"/>
        <w:ind w:firstLine="540"/>
        <w:jc w:val="both"/>
      </w:pPr>
      <w: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rsidR="004F1C78" w:rsidRDefault="004F1C78">
      <w:pPr>
        <w:pStyle w:val="ConsPlusNormal"/>
        <w:jc w:val="both"/>
      </w:pPr>
      <w:r>
        <w:t xml:space="preserve">(в ред. </w:t>
      </w:r>
      <w:hyperlink r:id="rId149" w:history="1">
        <w:r>
          <w:rPr>
            <w:color w:val="0000FF"/>
          </w:rPr>
          <w:t>постановления</w:t>
        </w:r>
      </w:hyperlink>
      <w:r>
        <w:t xml:space="preserve"> Совмина от 30.12.2020 N 772)</w:t>
      </w:r>
    </w:p>
    <w:p w:rsidR="004F1C78" w:rsidRDefault="004F1C78">
      <w:pPr>
        <w:pStyle w:val="ConsPlusNormal"/>
        <w:spacing w:before="220"/>
        <w:ind w:firstLine="540"/>
        <w:jc w:val="both"/>
      </w:pPr>
      <w:r>
        <w:t xml:space="preserve">58. Запрещается продажа кусков ткани с фабричным ярлыком и клеймом (хазовых концов), </w:t>
      </w:r>
      <w:r>
        <w:lastRenderedPageBreak/>
        <w:t>если нарушена фабричная отделка и клеймо поставлено не с изнаночной стороны.</w:t>
      </w:r>
    </w:p>
    <w:p w:rsidR="004F1C78" w:rsidRDefault="004F1C78">
      <w:pPr>
        <w:pStyle w:val="ConsPlusNormal"/>
        <w:spacing w:before="220"/>
        <w:ind w:firstLine="540"/>
        <w:jc w:val="both"/>
      </w:pPr>
      <w: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rsidR="004F1C78" w:rsidRDefault="004F1C78">
      <w:pPr>
        <w:pStyle w:val="ConsPlusNormal"/>
      </w:pPr>
    </w:p>
    <w:p w:rsidR="004F1C78" w:rsidRDefault="004F1C78">
      <w:pPr>
        <w:pStyle w:val="ConsPlusNormal"/>
        <w:jc w:val="center"/>
        <w:outlineLvl w:val="1"/>
      </w:pPr>
      <w:r>
        <w:rPr>
          <w:b/>
        </w:rPr>
        <w:t>ГЛАВА 6</w:t>
      </w:r>
    </w:p>
    <w:p w:rsidR="004F1C78" w:rsidRDefault="004F1C78">
      <w:pPr>
        <w:pStyle w:val="ConsPlusNormal"/>
        <w:jc w:val="center"/>
      </w:pPr>
      <w:r>
        <w:rPr>
          <w:b/>
        </w:rPr>
        <w:t>ОСОБЕННОСТИ ПРОДАЖИ ТЕХНИЧЕСКИ СЛОЖНЫХ ТОВАРОВ БЫТОВОГО НАЗНАЧЕНИЯ</w:t>
      </w:r>
    </w:p>
    <w:p w:rsidR="004F1C78" w:rsidRDefault="004F1C7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both"/>
            </w:pPr>
            <w:r>
              <w:rPr>
                <w:color w:val="392C69"/>
              </w:rPr>
              <w:t>КонсультантПлюс: примечание.</w:t>
            </w:r>
          </w:p>
          <w:p w:rsidR="004F1C78" w:rsidRDefault="004F1C78">
            <w:pPr>
              <w:pStyle w:val="ConsPlusNormal"/>
              <w:jc w:val="both"/>
            </w:pPr>
            <w:hyperlink r:id="rId150" w:history="1">
              <w:r>
                <w:rPr>
                  <w:color w:val="0000FF"/>
                </w:rPr>
                <w:t>Перечень</w:t>
              </w:r>
            </w:hyperlink>
            <w:r>
              <w:rPr>
                <w:color w:val="392C69"/>
              </w:rPr>
              <w:t xml:space="preserve"> 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 утвержден постановлением Совета Министров Республики Беларусь от 14.06.2002 N 778.</w:t>
            </w:r>
          </w:p>
        </w:tc>
      </w:tr>
    </w:tbl>
    <w:p w:rsidR="004F1C78" w:rsidRDefault="004F1C78">
      <w:pPr>
        <w:pStyle w:val="ConsPlusNormal"/>
        <w:spacing w:before="280"/>
        <w:ind w:firstLine="540"/>
        <w:jc w:val="both"/>
      </w:pPr>
      <w:r>
        <w:t>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электрические контрольно-измерительные приборы, трансформаторы, электроосветительная арматура, швейные машины, электрогазонокосилки,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rsidR="004F1C78" w:rsidRDefault="004F1C78">
      <w:pPr>
        <w:pStyle w:val="ConsPlusNormal"/>
        <w:spacing w:before="220"/>
        <w:ind w:firstLine="540"/>
        <w:jc w:val="both"/>
      </w:pPr>
      <w: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rsidR="004F1C78" w:rsidRDefault="004F1C78">
      <w:pPr>
        <w:pStyle w:val="ConsPlusNormal"/>
        <w:spacing w:before="220"/>
        <w:ind w:firstLine="540"/>
        <w:jc w:val="both"/>
      </w:pPr>
      <w:r>
        <w:t xml:space="preserve">62. При продаже запасных частей к технически сложным товарам бытового назначения продавец обязан предоставить покупателям помимо сведений, указанных в </w:t>
      </w:r>
      <w:hyperlink w:anchor="P135" w:history="1">
        <w:r>
          <w:rPr>
            <w:color w:val="0000FF"/>
          </w:rPr>
          <w:t>части второй пункта 10</w:t>
        </w:r>
      </w:hyperlink>
      <w:r>
        <w:t xml:space="preserve">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rsidR="004F1C78" w:rsidRDefault="004F1C78">
      <w:pPr>
        <w:pStyle w:val="ConsPlusNormal"/>
        <w:spacing w:before="220"/>
        <w:ind w:firstLine="540"/>
        <w:jc w:val="both"/>
      </w:pPr>
      <w: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rsidR="004F1C78" w:rsidRDefault="004F1C78">
      <w:pPr>
        <w:pStyle w:val="ConsPlusNormal"/>
        <w:spacing w:before="220"/>
        <w:ind w:firstLine="540"/>
        <w:jc w:val="both"/>
      </w:pPr>
      <w:r>
        <w:t>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rsidR="004F1C78" w:rsidRDefault="004F1C78">
      <w:pPr>
        <w:pStyle w:val="ConsPlusNormal"/>
        <w:spacing w:before="220"/>
        <w:ind w:firstLine="540"/>
        <w:jc w:val="both"/>
      </w:pPr>
      <w:r>
        <w:lastRenderedPageBreak/>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rsidR="004F1C78" w:rsidRDefault="004F1C78">
      <w:pPr>
        <w:pStyle w:val="ConsPlusNormal"/>
        <w:spacing w:before="220"/>
        <w:ind w:firstLine="540"/>
        <w:jc w:val="both"/>
      </w:pPr>
      <w: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rsidR="004F1C78" w:rsidRDefault="004F1C78">
      <w:pPr>
        <w:pStyle w:val="ConsPlusNormal"/>
        <w:spacing w:before="220"/>
        <w:ind w:firstLine="540"/>
        <w:jc w:val="both"/>
      </w:pPr>
      <w:r>
        <w:t>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rsidR="004F1C78" w:rsidRDefault="004F1C78">
      <w:pPr>
        <w:pStyle w:val="ConsPlusNormal"/>
        <w:spacing w:before="220"/>
        <w:ind w:firstLine="540"/>
        <w:jc w:val="both"/>
      </w:pPr>
      <w: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rsidR="004F1C78" w:rsidRDefault="004F1C78">
      <w:pPr>
        <w:pStyle w:val="ConsPlusNormal"/>
        <w:spacing w:before="220"/>
        <w:ind w:firstLine="540"/>
        <w:jc w:val="both"/>
      </w:pPr>
      <w: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rsidR="004F1C78" w:rsidRDefault="004F1C78">
      <w:pPr>
        <w:pStyle w:val="ConsPlusNormal"/>
      </w:pPr>
    </w:p>
    <w:p w:rsidR="004F1C78" w:rsidRDefault="004F1C78">
      <w:pPr>
        <w:pStyle w:val="ConsPlusNormal"/>
        <w:jc w:val="center"/>
        <w:outlineLvl w:val="1"/>
      </w:pPr>
      <w:r>
        <w:rPr>
          <w:b/>
        </w:rPr>
        <w:t>ГЛАВА 7</w:t>
      </w:r>
    </w:p>
    <w:p w:rsidR="004F1C78" w:rsidRDefault="004F1C78">
      <w:pPr>
        <w:pStyle w:val="ConsPlusNormal"/>
        <w:jc w:val="center"/>
      </w:pPr>
      <w:r>
        <w:rPr>
          <w:b/>
        </w:rPr>
        <w:t>ОСОБЕННОСТИ ПРОДАЖИ ПАРФЮМЕРНО-КОСМЕТИЧЕСКИХ ТОВАРОВ</w:t>
      </w:r>
    </w:p>
    <w:p w:rsidR="004F1C78" w:rsidRDefault="004F1C78">
      <w:pPr>
        <w:pStyle w:val="ConsPlusNormal"/>
      </w:pPr>
    </w:p>
    <w:p w:rsidR="004F1C78" w:rsidRDefault="004F1C78">
      <w:pPr>
        <w:pStyle w:val="ConsPlusNormal"/>
        <w:ind w:firstLine="540"/>
        <w:jc w:val="both"/>
      </w:pPr>
      <w:r>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rsidR="004F1C78" w:rsidRDefault="004F1C78">
      <w:pPr>
        <w:pStyle w:val="ConsPlusNormal"/>
        <w:spacing w:before="220"/>
        <w:ind w:firstLine="540"/>
        <w:jc w:val="both"/>
      </w:pPr>
      <w: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rsidR="004F1C78" w:rsidRDefault="004F1C78">
      <w:pPr>
        <w:pStyle w:val="ConsPlusNormal"/>
      </w:pPr>
    </w:p>
    <w:p w:rsidR="004F1C78" w:rsidRDefault="004F1C78">
      <w:pPr>
        <w:pStyle w:val="ConsPlusNormal"/>
        <w:jc w:val="center"/>
        <w:outlineLvl w:val="1"/>
      </w:pPr>
      <w:r>
        <w:rPr>
          <w:b/>
        </w:rPr>
        <w:t>ГЛАВА 8</w:t>
      </w:r>
    </w:p>
    <w:p w:rsidR="004F1C78" w:rsidRDefault="004F1C78">
      <w:pPr>
        <w:pStyle w:val="ConsPlusNormal"/>
        <w:jc w:val="center"/>
      </w:pPr>
      <w:r>
        <w:rPr>
          <w:b/>
        </w:rPr>
        <w:t>ОСОБЕННОСТИ ПРОДАЖИ ЭКЗЕМПЛЯРОВ АУДИОВИЗУАЛЬНЫХ ПРОИЗВЕДЕНИЙ, КОМПЬЮТЕРНЫХ ПРОГРАММ И ФОНОГРАММ</w:t>
      </w:r>
    </w:p>
    <w:p w:rsidR="004F1C78" w:rsidRDefault="004F1C78">
      <w:pPr>
        <w:pStyle w:val="ConsPlusNormal"/>
      </w:pPr>
    </w:p>
    <w:p w:rsidR="004F1C78" w:rsidRDefault="004F1C78">
      <w:pPr>
        <w:pStyle w:val="ConsPlusNormal"/>
        <w:ind w:firstLine="540"/>
        <w:jc w:val="both"/>
      </w:pPr>
      <w:bookmarkStart w:id="12" w:name="P336"/>
      <w:bookmarkEnd w:id="12"/>
      <w:r>
        <w:t xml:space="preserve">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w:t>
      </w:r>
      <w:hyperlink w:anchor="P135" w:history="1">
        <w:r>
          <w:rPr>
            <w:color w:val="0000FF"/>
          </w:rPr>
          <w:t>частях второй</w:t>
        </w:r>
      </w:hyperlink>
      <w:r>
        <w:t xml:space="preserve"> и </w:t>
      </w:r>
      <w:hyperlink w:anchor="P156" w:history="1">
        <w:r>
          <w:rPr>
            <w:color w:val="0000FF"/>
          </w:rPr>
          <w:t>седьмой пункта 10</w:t>
        </w:r>
      </w:hyperlink>
      <w:r>
        <w:t xml:space="preserve"> настоящих Правил, на каждом экземпляре (упаковке) таких товаров следующую информацию:</w:t>
      </w:r>
    </w:p>
    <w:p w:rsidR="004F1C78" w:rsidRDefault="004F1C78">
      <w:pPr>
        <w:pStyle w:val="ConsPlusNormal"/>
        <w:spacing w:before="220"/>
        <w:ind w:firstLine="540"/>
        <w:jc w:val="both"/>
      </w:pPr>
      <w:r>
        <w:t>наименование, место нахождения изготовителя экземпляра аудиовизуального произведения, компьютерной программы или фонограммы;</w:t>
      </w:r>
    </w:p>
    <w:p w:rsidR="004F1C78" w:rsidRDefault="004F1C78">
      <w:pPr>
        <w:pStyle w:val="ConsPlusNormal"/>
        <w:spacing w:before="220"/>
        <w:ind w:firstLine="540"/>
        <w:jc w:val="both"/>
      </w:pPr>
      <w:r>
        <w:t>технические характеристики аудио- или видеоносителя, а также записи аудиовизуального произведения и фонограммы;</w:t>
      </w:r>
    </w:p>
    <w:p w:rsidR="004F1C78" w:rsidRDefault="004F1C78">
      <w:pPr>
        <w:pStyle w:val="ConsPlusNormal"/>
        <w:spacing w:before="220"/>
        <w:ind w:firstLine="540"/>
        <w:jc w:val="both"/>
      </w:pPr>
      <w:r>
        <w:t>сведения об обладателе авторских и смежных прав на аудиовизуальные произведения и фонограммы.</w:t>
      </w:r>
    </w:p>
    <w:p w:rsidR="004F1C78" w:rsidRDefault="004F1C78">
      <w:pPr>
        <w:pStyle w:val="ConsPlusNormal"/>
        <w:spacing w:before="220"/>
        <w:ind w:firstLine="540"/>
        <w:jc w:val="both"/>
      </w:pPr>
      <w:r>
        <w:lastRenderedPageBreak/>
        <w:t>В отношении экземпляров фильмов продавец обязан предоставить покупателям также следующие сведения:</w:t>
      </w:r>
    </w:p>
    <w:p w:rsidR="004F1C78" w:rsidRDefault="004F1C78">
      <w:pPr>
        <w:pStyle w:val="ConsPlusNormal"/>
        <w:spacing w:before="220"/>
        <w:ind w:firstLine="540"/>
        <w:jc w:val="both"/>
      </w:pPr>
      <w:r>
        <w:t>наименование фильма, страны и студии, на которой снят фильм, год его выпуска;</w:t>
      </w:r>
    </w:p>
    <w:p w:rsidR="004F1C78" w:rsidRDefault="004F1C78">
      <w:pPr>
        <w:pStyle w:val="ConsPlusNormal"/>
        <w:spacing w:before="220"/>
        <w:ind w:firstLine="540"/>
        <w:jc w:val="both"/>
      </w:pPr>
      <w:r>
        <w:t>основные фильмографические данные (жанр, аннотация, сведения об авторе сценария, режиссере, композиторе, исполнителях главных ролей и другое);</w:t>
      </w:r>
    </w:p>
    <w:p w:rsidR="004F1C78" w:rsidRDefault="004F1C78">
      <w:pPr>
        <w:pStyle w:val="ConsPlusNormal"/>
        <w:spacing w:before="220"/>
        <w:ind w:firstLine="540"/>
        <w:jc w:val="both"/>
      </w:pPr>
      <w:r>
        <w:t>продолжительность фильма (в минутах).</w:t>
      </w:r>
    </w:p>
    <w:p w:rsidR="004F1C78" w:rsidRDefault="004F1C78">
      <w:pPr>
        <w:pStyle w:val="ConsPlusNormal"/>
        <w:spacing w:before="220"/>
        <w:ind w:firstLine="540"/>
        <w:jc w:val="both"/>
      </w:pPr>
      <w:r>
        <w:t xml:space="preserve">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w:t>
      </w:r>
      <w:hyperlink w:anchor="P336" w:history="1">
        <w:r>
          <w:rPr>
            <w:color w:val="0000FF"/>
          </w:rPr>
          <w:t>пункте 68</w:t>
        </w:r>
      </w:hyperlink>
      <w:r>
        <w:t xml:space="preserve">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rsidR="004F1C78" w:rsidRDefault="004F1C78">
      <w:pPr>
        <w:pStyle w:val="ConsPlusNormal"/>
        <w:spacing w:before="220"/>
        <w:ind w:firstLine="540"/>
        <w:jc w:val="both"/>
      </w:pPr>
      <w:bookmarkStart w:id="13" w:name="P345"/>
      <w:bookmarkEnd w:id="13"/>
      <w: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rsidR="004F1C78" w:rsidRDefault="004F1C78">
      <w:pPr>
        <w:pStyle w:val="ConsPlusNormal"/>
        <w:spacing w:before="220"/>
        <w:ind w:firstLine="540"/>
        <w:jc w:val="both"/>
      </w:pPr>
      <w:bookmarkStart w:id="14" w:name="P346"/>
      <w:bookmarkEnd w:id="14"/>
      <w:r>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rsidR="004F1C78" w:rsidRDefault="004F1C78">
      <w:pPr>
        <w:pStyle w:val="ConsPlusNormal"/>
        <w:spacing w:before="220"/>
        <w:ind w:firstLine="540"/>
        <w:jc w:val="both"/>
      </w:pPr>
      <w:r>
        <w:t xml:space="preserve">72. Требования настоящей главы, за исключением требований </w:t>
      </w:r>
      <w:hyperlink w:anchor="P345" w:history="1">
        <w:r>
          <w:rPr>
            <w:color w:val="0000FF"/>
          </w:rPr>
          <w:t>пунктов 70</w:t>
        </w:r>
      </w:hyperlink>
      <w:r>
        <w:t xml:space="preserve"> и </w:t>
      </w:r>
      <w:hyperlink w:anchor="P346" w:history="1">
        <w:r>
          <w:rPr>
            <w:color w:val="0000FF"/>
          </w:rPr>
          <w:t>71</w:t>
        </w:r>
      </w:hyperlink>
      <w:r>
        <w:t xml:space="preserve">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rsidR="004F1C78" w:rsidRDefault="004F1C78">
      <w:pPr>
        <w:pStyle w:val="ConsPlusNormal"/>
      </w:pPr>
    </w:p>
    <w:p w:rsidR="004F1C78" w:rsidRDefault="004F1C78">
      <w:pPr>
        <w:pStyle w:val="ConsPlusNormal"/>
        <w:jc w:val="center"/>
        <w:outlineLvl w:val="1"/>
      </w:pPr>
      <w:r>
        <w:rPr>
          <w:b/>
        </w:rPr>
        <w:t>ГЛАВА 9</w:t>
      </w:r>
    </w:p>
    <w:p w:rsidR="004F1C78" w:rsidRDefault="004F1C78">
      <w:pPr>
        <w:pStyle w:val="ConsPlusNormal"/>
        <w:jc w:val="center"/>
      </w:pPr>
      <w:r>
        <w:rPr>
          <w:b/>
        </w:rPr>
        <w:t>ОСОБЕННОСТИ ПРОДАЖИ БЫВШИХ В УПОТРЕБЛЕНИИ НЕПРОДОВОЛЬСТВЕННЫХ ТОВАРОВ</w:t>
      </w:r>
    </w:p>
    <w:p w:rsidR="004F1C78" w:rsidRDefault="004F1C78">
      <w:pPr>
        <w:pStyle w:val="ConsPlusNormal"/>
      </w:pPr>
    </w:p>
    <w:p w:rsidR="004F1C78" w:rsidRDefault="004F1C78">
      <w:pPr>
        <w:pStyle w:val="ConsPlusNormal"/>
        <w:ind w:firstLine="540"/>
        <w:jc w:val="both"/>
      </w:pPr>
      <w:r>
        <w:t>73. Не допускается продажа:</w:t>
      </w:r>
    </w:p>
    <w:p w:rsidR="004F1C78" w:rsidRDefault="004F1C78">
      <w:pPr>
        <w:pStyle w:val="ConsPlusNormal"/>
        <w:spacing w:before="220"/>
        <w:ind w:firstLine="540"/>
        <w:jc w:val="both"/>
      </w:pPr>
      <w:bookmarkStart w:id="15" w:name="P353"/>
      <w:bookmarkEnd w:id="15"/>
      <w:r>
        <w:t>в одном торговом объекте бывших в употреблении и новых меховых изделий, обуви, одежды швейной и трикотажной;</w:t>
      </w:r>
    </w:p>
    <w:p w:rsidR="004F1C78" w:rsidRDefault="004F1C78">
      <w:pPr>
        <w:pStyle w:val="ConsPlusNormal"/>
        <w:jc w:val="both"/>
      </w:pPr>
      <w:r>
        <w:t xml:space="preserve">(в ред. </w:t>
      </w:r>
      <w:hyperlink r:id="rId151"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 xml:space="preserve">в одном товарном отделе (секции) бывших в употреблении товаров (за исключением букинистических изданий), не указанных в </w:t>
      </w:r>
      <w:hyperlink w:anchor="P353" w:history="1">
        <w:r>
          <w:rPr>
            <w:color w:val="0000FF"/>
          </w:rPr>
          <w:t>абзаце втором</w:t>
        </w:r>
      </w:hyperlink>
      <w:r>
        <w:t xml:space="preserve"> настоящего пункта, и новых товаров.</w:t>
      </w:r>
    </w:p>
    <w:p w:rsidR="004F1C78" w:rsidRDefault="004F1C78">
      <w:pPr>
        <w:pStyle w:val="ConsPlusNormal"/>
        <w:spacing w:before="220"/>
        <w:ind w:firstLine="540"/>
        <w:jc w:val="both"/>
      </w:pPr>
      <w:r>
        <w:t xml:space="preserve">Требования </w:t>
      </w:r>
      <w:hyperlink w:anchor="P353" w:history="1">
        <w:r>
          <w:rPr>
            <w:color w:val="0000FF"/>
          </w:rPr>
          <w:t>абзаца второго части первой</w:t>
        </w:r>
      </w:hyperlink>
      <w:r>
        <w:t xml:space="preserve"> настоящего пункта не распространяются на:</w:t>
      </w:r>
    </w:p>
    <w:p w:rsidR="004F1C78" w:rsidRDefault="004F1C78">
      <w:pPr>
        <w:pStyle w:val="ConsPlusNormal"/>
        <w:spacing w:before="220"/>
        <w:ind w:firstLine="540"/>
        <w:jc w:val="both"/>
      </w:pPr>
      <w:r>
        <w:t>товары, принятые на комиссию от граждан;</w:t>
      </w:r>
    </w:p>
    <w:p w:rsidR="004F1C78" w:rsidRDefault="004F1C78">
      <w:pPr>
        <w:pStyle w:val="ConsPlusNormal"/>
        <w:spacing w:before="220"/>
        <w:ind w:firstLine="540"/>
        <w:jc w:val="both"/>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4F1C78" w:rsidRDefault="004F1C78">
      <w:pPr>
        <w:pStyle w:val="ConsPlusNormal"/>
        <w:spacing w:before="220"/>
        <w:ind w:firstLine="540"/>
        <w:jc w:val="both"/>
      </w:pPr>
      <w:r>
        <w:t>бывшие в употреблении товары, находящиеся в невостребованном багаже, ручной клади, забытые в поездах или оставленные в камере хранения;</w:t>
      </w:r>
    </w:p>
    <w:p w:rsidR="004F1C78" w:rsidRDefault="004F1C78">
      <w:pPr>
        <w:pStyle w:val="ConsPlusNormal"/>
        <w:spacing w:before="220"/>
        <w:ind w:firstLine="540"/>
        <w:jc w:val="both"/>
      </w:pPr>
      <w:r>
        <w:t>новые швейные и трикотажные бельевые изделия.</w:t>
      </w:r>
    </w:p>
    <w:p w:rsidR="004F1C78" w:rsidRDefault="004F1C78">
      <w:pPr>
        <w:pStyle w:val="ConsPlusNormal"/>
        <w:jc w:val="both"/>
      </w:pPr>
      <w:r>
        <w:t xml:space="preserve">(часть вторая п. 73 введена </w:t>
      </w:r>
      <w:hyperlink r:id="rId152" w:history="1">
        <w:r>
          <w:rPr>
            <w:color w:val="0000FF"/>
          </w:rPr>
          <w:t>постановлением</w:t>
        </w:r>
      </w:hyperlink>
      <w:r>
        <w:t xml:space="preserve"> Совмина от 25.06.2021 N 363)</w:t>
      </w:r>
    </w:p>
    <w:p w:rsidR="004F1C78" w:rsidRDefault="004F1C78">
      <w:pPr>
        <w:pStyle w:val="ConsPlusNormal"/>
        <w:jc w:val="both"/>
      </w:pPr>
      <w:r>
        <w:lastRenderedPageBreak/>
        <w:t xml:space="preserve">(п. 73 в ред. </w:t>
      </w:r>
      <w:hyperlink r:id="rId153" w:history="1">
        <w:r>
          <w:rPr>
            <w:color w:val="0000FF"/>
          </w:rPr>
          <w:t>постановления</w:t>
        </w:r>
      </w:hyperlink>
      <w:r>
        <w:t xml:space="preserve"> Совмина от 30.12.2020 N 774)</w:t>
      </w:r>
    </w:p>
    <w:p w:rsidR="004F1C78" w:rsidRDefault="004F1C78">
      <w:pPr>
        <w:pStyle w:val="ConsPlusNormal"/>
        <w:spacing w:before="220"/>
        <w:ind w:firstLine="540"/>
        <w:jc w:val="both"/>
      </w:pPr>
      <w:r>
        <w:t>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прорезыватели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rsidR="004F1C78" w:rsidRDefault="004F1C78">
      <w:pPr>
        <w:pStyle w:val="ConsPlusNormal"/>
        <w:spacing w:before="220"/>
        <w:ind w:firstLine="540"/>
        <w:jc w:val="both"/>
      </w:pPr>
      <w:bookmarkStart w:id="16" w:name="P364"/>
      <w:bookmarkEnd w:id="16"/>
      <w:r>
        <w:t xml:space="preserve">75. Информация о бывших в употреблении непродовольственных товарах помимо сведений, указанных в </w:t>
      </w:r>
      <w:hyperlink w:anchor="P135" w:history="1">
        <w:r>
          <w:rPr>
            <w:color w:val="0000FF"/>
          </w:rPr>
          <w:t>части второй пункта 10</w:t>
        </w:r>
      </w:hyperlink>
      <w:r>
        <w:t xml:space="preserve">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w:t>
      </w:r>
      <w:hyperlink r:id="rId154" w:history="1">
        <w:r>
          <w:rPr>
            <w:color w:val="0000FF"/>
          </w:rPr>
          <w:t>мероприятиях</w:t>
        </w:r>
      </w:hyperlink>
      <w:r>
        <w:t xml:space="preserve"> (в случае их проведения).</w:t>
      </w:r>
    </w:p>
    <w:p w:rsidR="004F1C78" w:rsidRDefault="004F1C78">
      <w:pPr>
        <w:pStyle w:val="ConsPlusNormal"/>
        <w:spacing w:before="220"/>
        <w:ind w:firstLine="540"/>
        <w:jc w:val="both"/>
      </w:pPr>
      <w:r>
        <w:t xml:space="preserve">Информация о бывших в употреблении запасных частях к технически сложным товарам бытового назначения помимо сведений, указанных в </w:t>
      </w:r>
      <w:hyperlink w:anchor="P364" w:history="1">
        <w:r>
          <w:rPr>
            <w:color w:val="0000FF"/>
          </w:rPr>
          <w:t>части первой</w:t>
        </w:r>
      </w:hyperlink>
      <w:r>
        <w:t xml:space="preserve">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rsidR="004F1C78" w:rsidRDefault="004F1C78">
      <w:pPr>
        <w:pStyle w:val="ConsPlusNormal"/>
        <w:spacing w:before="220"/>
        <w:ind w:firstLine="540"/>
        <w:jc w:val="both"/>
      </w:pPr>
      <w: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rsidR="004F1C78" w:rsidRDefault="004F1C78">
      <w:pPr>
        <w:pStyle w:val="ConsPlusNormal"/>
        <w:spacing w:before="220"/>
        <w:ind w:firstLine="540"/>
        <w:jc w:val="both"/>
      </w:pPr>
      <w:r>
        <w:t>76. 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rsidR="004F1C78" w:rsidRDefault="004F1C78">
      <w:pPr>
        <w:pStyle w:val="ConsPlusNormal"/>
        <w:spacing w:before="220"/>
        <w:ind w:firstLine="540"/>
        <w:jc w:val="both"/>
      </w:pPr>
      <w:r>
        <w:t xml:space="preserve">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w:t>
      </w:r>
      <w:hyperlink r:id="rId155" w:history="1">
        <w:r>
          <w:rPr>
            <w:color w:val="0000FF"/>
          </w:rPr>
          <w:t>законодательством</w:t>
        </w:r>
      </w:hyperlink>
      <w:r>
        <w:t xml:space="preserve"> о защите прав потребителей.</w:t>
      </w:r>
    </w:p>
    <w:p w:rsidR="004F1C78" w:rsidRDefault="004F1C78">
      <w:pPr>
        <w:pStyle w:val="ConsPlusNormal"/>
        <w:spacing w:before="220"/>
        <w:ind w:firstLine="540"/>
        <w:jc w:val="both"/>
      </w:pPr>
      <w:r>
        <w:t>78. Бывшие в употреблении непродовольственные товары надлежащего качества обмену и возврату не подлежат.</w:t>
      </w:r>
    </w:p>
    <w:p w:rsidR="004F1C78" w:rsidRDefault="004F1C78">
      <w:pPr>
        <w:pStyle w:val="ConsPlusNormal"/>
        <w:spacing w:before="220"/>
        <w:ind w:firstLine="540"/>
        <w:jc w:val="both"/>
      </w:pPr>
      <w: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rsidR="004F1C78" w:rsidRDefault="004F1C78">
      <w:pPr>
        <w:pStyle w:val="ConsPlusNormal"/>
        <w:spacing w:before="220"/>
        <w:ind w:firstLine="540"/>
        <w:jc w:val="both"/>
      </w:pPr>
      <w:r>
        <w:t xml:space="preserve">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w:t>
      </w:r>
      <w:hyperlink r:id="rId156" w:history="1">
        <w:r>
          <w:rPr>
            <w:color w:val="0000FF"/>
          </w:rPr>
          <w:t>талоны</w:t>
        </w:r>
      </w:hyperlink>
      <w:r>
        <w:t xml:space="preserve"> на товары, подтверждающие право покупателей на использование оставшегося гарантийного </w:t>
      </w:r>
      <w:hyperlink r:id="rId157" w:history="1">
        <w:r>
          <w:rPr>
            <w:color w:val="0000FF"/>
          </w:rPr>
          <w:t>срока</w:t>
        </w:r>
      </w:hyperlink>
      <w:r>
        <w:t>.</w:t>
      </w:r>
    </w:p>
    <w:p w:rsidR="004F1C78" w:rsidRDefault="004F1C78">
      <w:pPr>
        <w:pStyle w:val="ConsPlusNormal"/>
        <w:spacing w:before="220"/>
        <w:ind w:firstLine="540"/>
        <w:jc w:val="both"/>
      </w:pPr>
      <w:r>
        <w:t xml:space="preserve">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w:t>
      </w:r>
      <w:hyperlink r:id="rId158" w:history="1">
        <w:r>
          <w:rPr>
            <w:color w:val="0000FF"/>
          </w:rPr>
          <w:t>Правилами</w:t>
        </w:r>
      </w:hyperlink>
      <w:r>
        <w:t xml:space="preserve"> комиссионной торговли непродовольственными товарами, утвержденными постановлением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w:t>
      </w:r>
    </w:p>
    <w:p w:rsidR="004F1C78" w:rsidRDefault="004F1C78">
      <w:pPr>
        <w:pStyle w:val="ConsPlusNormal"/>
        <w:jc w:val="both"/>
      </w:pPr>
      <w:r>
        <w:t xml:space="preserve">(в ред. </w:t>
      </w:r>
      <w:hyperlink r:id="rId159" w:history="1">
        <w:r>
          <w:rPr>
            <w:color w:val="0000FF"/>
          </w:rPr>
          <w:t>постановления</w:t>
        </w:r>
      </w:hyperlink>
      <w:r>
        <w:t xml:space="preserve"> Совмина от 25.06.2021 N 363)</w:t>
      </w:r>
    </w:p>
    <w:p w:rsidR="004F1C78" w:rsidRDefault="004F1C78">
      <w:pPr>
        <w:pStyle w:val="ConsPlusNormal"/>
      </w:pPr>
    </w:p>
    <w:p w:rsidR="004F1C78" w:rsidRDefault="004F1C78">
      <w:pPr>
        <w:pStyle w:val="ConsPlusNormal"/>
        <w:jc w:val="center"/>
        <w:outlineLvl w:val="1"/>
      </w:pPr>
      <w:r>
        <w:rPr>
          <w:b/>
        </w:rPr>
        <w:t>ГЛАВА 10</w:t>
      </w:r>
    </w:p>
    <w:p w:rsidR="004F1C78" w:rsidRDefault="004F1C78">
      <w:pPr>
        <w:pStyle w:val="ConsPlusNormal"/>
        <w:jc w:val="center"/>
      </w:pPr>
      <w:r>
        <w:rPr>
          <w:b/>
        </w:rPr>
        <w:lastRenderedPageBreak/>
        <w:t>ОСОБЕННОСТИ ПРОДАЖИ ТРАНСПОРТНЫХ СРЕДСТВ И АВТОЗАПЧАСТЕЙ</w:t>
      </w:r>
    </w:p>
    <w:p w:rsidR="004F1C78" w:rsidRDefault="004F1C78">
      <w:pPr>
        <w:pStyle w:val="ConsPlusNormal"/>
      </w:pPr>
    </w:p>
    <w:p w:rsidR="004F1C78" w:rsidRDefault="004F1C78">
      <w:pPr>
        <w:pStyle w:val="ConsPlusNormal"/>
        <w:ind w:firstLine="540"/>
        <w:jc w:val="both"/>
      </w:pPr>
      <w:r>
        <w:t>81. Механические транспортные средства, прицепы к ним, самоходные машины (далее - транспортные средства) должны пройти предпродажную подготовку.</w:t>
      </w:r>
    </w:p>
    <w:p w:rsidR="004F1C78" w:rsidRDefault="004F1C78">
      <w:pPr>
        <w:pStyle w:val="ConsPlusNormal"/>
        <w:spacing w:before="220"/>
        <w:ind w:firstLine="540"/>
        <w:jc w:val="both"/>
      </w:pPr>
      <w: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rsidR="004F1C78" w:rsidRDefault="004F1C78">
      <w:pPr>
        <w:pStyle w:val="ConsPlusNormal"/>
        <w:spacing w:before="220"/>
        <w:ind w:firstLine="540"/>
        <w:jc w:val="both"/>
      </w:pPr>
      <w:r>
        <w:t xml:space="preserve">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w:t>
      </w:r>
      <w:hyperlink w:anchor="P135" w:history="1">
        <w:r>
          <w:rPr>
            <w:color w:val="0000FF"/>
          </w:rPr>
          <w:t>части второй пункта 10</w:t>
        </w:r>
      </w:hyperlink>
      <w:r>
        <w:t xml:space="preserve">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rsidR="004F1C78" w:rsidRDefault="004F1C78">
      <w:pPr>
        <w:pStyle w:val="ConsPlusNormal"/>
        <w:spacing w:before="220"/>
        <w:ind w:firstLine="540"/>
        <w:jc w:val="both"/>
      </w:pPr>
      <w: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rsidR="004F1C78" w:rsidRDefault="004F1C78">
      <w:pPr>
        <w:pStyle w:val="ConsPlusNormal"/>
        <w:spacing w:before="220"/>
        <w:ind w:firstLine="540"/>
        <w:jc w:val="both"/>
      </w:pPr>
      <w: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rsidR="004F1C78" w:rsidRDefault="004F1C78">
      <w:pPr>
        <w:pStyle w:val="ConsPlusNormal"/>
        <w:spacing w:before="220"/>
        <w:ind w:firstLine="540"/>
        <w:jc w:val="both"/>
      </w:pPr>
      <w:r>
        <w:t>85. При передаче транспортных средств, подлежащих государственной регистрации и государственному учету, покупателю передаются установленные изготовителем комплект принадлежностей и документы, а также иные документы, необходимые для государственной регистрации транспортных средств, внесения изменений в документы, связанные с регистрацией.</w:t>
      </w:r>
    </w:p>
    <w:p w:rsidR="004F1C78" w:rsidRDefault="004F1C78">
      <w:pPr>
        <w:pStyle w:val="ConsPlusNormal"/>
        <w:jc w:val="both"/>
      </w:pPr>
      <w:r>
        <w:t xml:space="preserve">(п. 85 в ред. </w:t>
      </w:r>
      <w:hyperlink r:id="rId160" w:history="1">
        <w:r>
          <w:rPr>
            <w:color w:val="0000FF"/>
          </w:rPr>
          <w:t>постановления</w:t>
        </w:r>
      </w:hyperlink>
      <w:r>
        <w:t xml:space="preserve"> Совмина от 30.12.2022 N 964)</w:t>
      </w:r>
    </w:p>
    <w:p w:rsidR="004F1C78" w:rsidRDefault="004F1C78">
      <w:pPr>
        <w:pStyle w:val="ConsPlusNormal"/>
        <w:spacing w:before="220"/>
        <w:ind w:firstLine="540"/>
        <w:jc w:val="both"/>
      </w:pPr>
      <w:r>
        <w:t xml:space="preserve">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w:t>
      </w:r>
      <w:hyperlink r:id="rId161" w:history="1">
        <w:r>
          <w:rPr>
            <w:color w:val="0000FF"/>
          </w:rPr>
          <w:t>знаки</w:t>
        </w:r>
      </w:hyperlink>
      <w:r>
        <w:t xml:space="preserve">, полученные в установленном </w:t>
      </w:r>
      <w:hyperlink r:id="rId162" w:history="1">
        <w:r>
          <w:rPr>
            <w:color w:val="0000FF"/>
          </w:rPr>
          <w:t>порядке</w:t>
        </w:r>
      </w:hyperlink>
      <w:r>
        <w:t xml:space="preserve"> в органах внутренних дел.</w:t>
      </w:r>
    </w:p>
    <w:p w:rsidR="004F1C78" w:rsidRDefault="004F1C78">
      <w:pPr>
        <w:pStyle w:val="ConsPlusNormal"/>
      </w:pPr>
    </w:p>
    <w:p w:rsidR="004F1C78" w:rsidRDefault="004F1C78">
      <w:pPr>
        <w:pStyle w:val="ConsPlusNormal"/>
        <w:jc w:val="center"/>
        <w:outlineLvl w:val="1"/>
      </w:pPr>
      <w:r>
        <w:rPr>
          <w:b/>
        </w:rPr>
        <w:t>ГЛАВА 11</w:t>
      </w:r>
    </w:p>
    <w:p w:rsidR="004F1C78" w:rsidRDefault="004F1C78">
      <w:pPr>
        <w:pStyle w:val="ConsPlusNormal"/>
        <w:jc w:val="center"/>
      </w:pPr>
      <w:r>
        <w:rPr>
          <w:b/>
        </w:rPr>
        <w:t>ОСОБЕННОСТИ ПРОДАЖИ СТРОИТЕЛЬНЫХ МАТЕРИАЛОВ</w:t>
      </w:r>
    </w:p>
    <w:p w:rsidR="004F1C78" w:rsidRDefault="004F1C78">
      <w:pPr>
        <w:pStyle w:val="ConsPlusNormal"/>
      </w:pPr>
    </w:p>
    <w:p w:rsidR="004F1C78" w:rsidRDefault="004F1C78">
      <w:pPr>
        <w:pStyle w:val="ConsPlusNormal"/>
        <w:ind w:firstLine="540"/>
        <w:jc w:val="both"/>
      </w:pPr>
      <w:r>
        <w:t xml:space="preserve">87. Информация о предлагаемых к продаже строительных материалах помимо сведений, указанных в </w:t>
      </w:r>
      <w:hyperlink w:anchor="P135" w:history="1">
        <w:r>
          <w:rPr>
            <w:color w:val="0000FF"/>
          </w:rPr>
          <w:t>части второй пункта 10</w:t>
        </w:r>
      </w:hyperlink>
      <w:r>
        <w:t xml:space="preserve">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rsidR="004F1C78" w:rsidRDefault="004F1C78">
      <w:pPr>
        <w:pStyle w:val="ConsPlusNormal"/>
        <w:spacing w:before="220"/>
        <w:ind w:firstLine="540"/>
        <w:jc w:val="both"/>
      </w:pPr>
      <w: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rsidR="004F1C78" w:rsidRDefault="004F1C78">
      <w:pPr>
        <w:pStyle w:val="ConsPlusNormal"/>
        <w:spacing w:before="220"/>
        <w:ind w:firstLine="540"/>
        <w:jc w:val="both"/>
      </w:pPr>
      <w: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rsidR="004F1C78" w:rsidRDefault="004F1C78">
      <w:pPr>
        <w:pStyle w:val="ConsPlusNormal"/>
        <w:spacing w:before="220"/>
        <w:ind w:firstLine="540"/>
        <w:jc w:val="both"/>
      </w:pPr>
      <w:r>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rsidR="004F1C78" w:rsidRDefault="004F1C78">
      <w:pPr>
        <w:pStyle w:val="ConsPlusNormal"/>
        <w:spacing w:before="220"/>
        <w:ind w:firstLine="540"/>
        <w:jc w:val="both"/>
      </w:pPr>
      <w:r>
        <w:t xml:space="preserve">90. Продавец обязан обеспечить покупателям возможность проверки количества и сортности </w:t>
      </w:r>
      <w:r>
        <w:lastRenderedPageBreak/>
        <w:t>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rsidR="004F1C78" w:rsidRDefault="004F1C78">
      <w:pPr>
        <w:pStyle w:val="ConsPlusNormal"/>
        <w:spacing w:before="220"/>
        <w:ind w:firstLine="540"/>
        <w:jc w:val="both"/>
      </w:pPr>
      <w:bookmarkStart w:id="17" w:name="P395"/>
      <w:bookmarkEnd w:id="17"/>
      <w: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rsidR="004F1C78" w:rsidRDefault="004F1C78">
      <w:pPr>
        <w:pStyle w:val="ConsPlusNormal"/>
        <w:spacing w:before="220"/>
        <w:ind w:firstLine="540"/>
        <w:jc w:val="both"/>
      </w:pPr>
      <w:r>
        <w:t xml:space="preserve">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w:t>
      </w:r>
      <w:hyperlink w:anchor="P395" w:history="1">
        <w:r>
          <w:rPr>
            <w:color w:val="0000FF"/>
          </w:rPr>
          <w:t>части первой</w:t>
        </w:r>
      </w:hyperlink>
      <w:r>
        <w:t xml:space="preserve">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rsidR="004F1C78" w:rsidRDefault="004F1C78">
      <w:pPr>
        <w:pStyle w:val="ConsPlusNormal"/>
        <w:spacing w:before="220"/>
        <w:ind w:firstLine="540"/>
        <w:jc w:val="both"/>
      </w:pPr>
      <w:r>
        <w:t>92. 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rsidR="004F1C78" w:rsidRDefault="004F1C78">
      <w:pPr>
        <w:pStyle w:val="ConsPlusNormal"/>
        <w:spacing w:before="220"/>
        <w:ind w:firstLine="540"/>
        <w:jc w:val="both"/>
      </w:pPr>
      <w: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rsidR="004F1C78" w:rsidRDefault="004F1C7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both"/>
            </w:pPr>
            <w:r>
              <w:rPr>
                <w:color w:val="392C69"/>
              </w:rPr>
              <w:t>КонсультантПлюс: примечание.</w:t>
            </w:r>
          </w:p>
          <w:p w:rsidR="004F1C78" w:rsidRDefault="004F1C78">
            <w:pPr>
              <w:pStyle w:val="ConsPlusNormal"/>
              <w:jc w:val="both"/>
            </w:pPr>
            <w:hyperlink r:id="rId163" w:history="1">
              <w:r>
                <w:rPr>
                  <w:color w:val="0000FF"/>
                </w:rPr>
                <w:t>Инструкция</w:t>
              </w:r>
            </w:hyperlink>
            <w:r>
              <w:rPr>
                <w:color w:val="392C69"/>
              </w:rPr>
              <w:t xml:space="preserve"> о порядке совершения операций и расчетов с мерными слитками из драгоценных металлов и драгоценными камнями (бриллиантами), произведенными в Республике Беларусь, утверждена постановлением Совета Министров Республики Беларусь, Национального банка Республики Беларусь от 22.07.2022 N 482/16.</w:t>
            </w:r>
          </w:p>
        </w:tc>
      </w:tr>
    </w:tbl>
    <w:p w:rsidR="004F1C78" w:rsidRDefault="004F1C78">
      <w:pPr>
        <w:pStyle w:val="ConsPlusNormal"/>
        <w:spacing w:before="280"/>
        <w:jc w:val="center"/>
        <w:outlineLvl w:val="1"/>
      </w:pPr>
      <w:r>
        <w:rPr>
          <w:b/>
        </w:rPr>
        <w:t>ГЛАВА 12</w:t>
      </w:r>
    </w:p>
    <w:p w:rsidR="004F1C78" w:rsidRDefault="004F1C78">
      <w:pPr>
        <w:pStyle w:val="ConsPlusNormal"/>
        <w:jc w:val="center"/>
      </w:pPr>
      <w:r>
        <w:rPr>
          <w:b/>
        </w:rPr>
        <w:t>ОСОБЕННОСТИ ПРОДАЖИ ДРАГОЦЕННЫХ МЕТАЛЛОВ, ДРАГОЦЕННЫХ КАМНЕЙ, ЮВЕЛИРНЫХ И ДРУГИХ БЫТОВЫХ ИЗДЕЛИЙ</w:t>
      </w:r>
    </w:p>
    <w:p w:rsidR="004F1C78" w:rsidRDefault="004F1C78">
      <w:pPr>
        <w:pStyle w:val="ConsPlusNormal"/>
      </w:pPr>
    </w:p>
    <w:p w:rsidR="004F1C78" w:rsidRDefault="004F1C78">
      <w:pPr>
        <w:pStyle w:val="ConsPlusNormal"/>
        <w:ind w:firstLine="540"/>
        <w:jc w:val="both"/>
      </w:pPr>
      <w:bookmarkStart w:id="18" w:name="P405"/>
      <w:bookmarkEnd w:id="18"/>
      <w:r>
        <w:t xml:space="preserve">93. 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 - монеты), драгоценных металлов в виде мерных слитков (далее - мерные слитки) и ограненных драгоценных камней </w:t>
      </w:r>
      <w:hyperlink w:anchor="P412" w:history="1">
        <w:r>
          <w:rPr>
            <w:color w:val="0000FF"/>
          </w:rPr>
          <w:t>&lt;*&gt;</w:t>
        </w:r>
      </w:hyperlink>
      <w:r>
        <w:t xml:space="preserve"> осуществляется только в магазинах и павильонах, расположенных в капитальных строениях (зданиях, сооружениях), если иное не установлено </w:t>
      </w:r>
      <w:hyperlink r:id="rId164" w:history="1">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w:t>
      </w:r>
    </w:p>
    <w:p w:rsidR="004F1C78" w:rsidRDefault="004F1C78">
      <w:pPr>
        <w:pStyle w:val="ConsPlusNormal"/>
        <w:spacing w:before="220"/>
        <w:ind w:firstLine="540"/>
        <w:jc w:val="both"/>
      </w:pPr>
      <w:r>
        <w:t>Допускается продажа ювелирных и других бытовых изделий из серебра в киосках, 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лицензии на осуществление деятельности, связанной с драгоценными металлами и драгоценными камнями, составляющей работой и (или) услугой которой является розничная торговля драгоценными металлами и драгоценными камнями.</w:t>
      </w:r>
    </w:p>
    <w:p w:rsidR="004F1C78" w:rsidRDefault="004F1C78">
      <w:pPr>
        <w:pStyle w:val="ConsPlusNormal"/>
        <w:jc w:val="both"/>
      </w:pPr>
      <w:r>
        <w:t xml:space="preserve">(в ред. </w:t>
      </w:r>
      <w:hyperlink r:id="rId165" w:history="1">
        <w:r>
          <w:rPr>
            <w:color w:val="0000FF"/>
          </w:rPr>
          <w:t>постановления</w:t>
        </w:r>
      </w:hyperlink>
      <w:r>
        <w:t xml:space="preserve"> Совмина от 10.05.2023 N 301)</w:t>
      </w:r>
    </w:p>
    <w:p w:rsidR="004F1C78" w:rsidRDefault="004F1C78">
      <w:pPr>
        <w:pStyle w:val="ConsPlusNormal"/>
        <w:spacing w:before="220"/>
        <w:ind w:firstLine="540"/>
        <w:jc w:val="both"/>
      </w:pPr>
      <w:r>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rsidR="004F1C78" w:rsidRDefault="004F1C78">
      <w:pPr>
        <w:pStyle w:val="ConsPlusNormal"/>
        <w:spacing w:before="220"/>
        <w:ind w:firstLine="540"/>
        <w:jc w:val="both"/>
      </w:pPr>
      <w:r>
        <w:lastRenderedPageBreak/>
        <w:t xml:space="preserve">Продажа драгоценных металлов и драгоценных камней на ярмарках может осуществляться вне объектов, определенных в </w:t>
      </w:r>
      <w:hyperlink w:anchor="P405" w:history="1">
        <w:r>
          <w:rPr>
            <w:color w:val="0000FF"/>
          </w:rPr>
          <w:t>части первой</w:t>
        </w:r>
      </w:hyperlink>
      <w:r>
        <w:t xml:space="preserve"> настоящего пункта.</w:t>
      </w:r>
    </w:p>
    <w:p w:rsidR="004F1C78" w:rsidRDefault="004F1C78">
      <w:pPr>
        <w:pStyle w:val="ConsPlusNormal"/>
        <w:jc w:val="both"/>
      </w:pPr>
      <w:r>
        <w:t xml:space="preserve">(часть четвертая п. 93 введена </w:t>
      </w:r>
      <w:hyperlink r:id="rId166" w:history="1">
        <w:r>
          <w:rPr>
            <w:color w:val="0000FF"/>
          </w:rPr>
          <w:t>постановлением</w:t>
        </w:r>
      </w:hyperlink>
      <w:r>
        <w:t xml:space="preserve"> Совмина от 25.06.2021 N 363)</w:t>
      </w:r>
    </w:p>
    <w:p w:rsidR="004F1C78" w:rsidRDefault="004F1C78">
      <w:pPr>
        <w:pStyle w:val="ConsPlusNormal"/>
        <w:spacing w:before="220"/>
        <w:ind w:firstLine="540"/>
        <w:jc w:val="both"/>
      </w:pPr>
      <w:r>
        <w:t>--------------------------------</w:t>
      </w:r>
    </w:p>
    <w:p w:rsidR="004F1C78" w:rsidRDefault="004F1C78">
      <w:pPr>
        <w:pStyle w:val="ConsPlusNormal"/>
        <w:spacing w:before="220"/>
        <w:ind w:firstLine="540"/>
        <w:jc w:val="both"/>
      </w:pPr>
      <w:bookmarkStart w:id="19" w:name="P412"/>
      <w:bookmarkEnd w:id="19"/>
      <w:r>
        <w:t xml:space="preserve">&lt;*&gt; Для целей настоящей главы применяются термины и их определения в значениях, установленных </w:t>
      </w:r>
      <w:hyperlink r:id="rId167" w:history="1">
        <w:r>
          <w:rPr>
            <w:color w:val="0000FF"/>
          </w:rPr>
          <w:t>Законом</w:t>
        </w:r>
      </w:hyperlink>
      <w:r>
        <w:t xml:space="preserve"> Республики Беларусь от 21 июня 2002 г. N 110-З "О драгоценных металлах и драгоценных камнях".</w:t>
      </w:r>
    </w:p>
    <w:p w:rsidR="004F1C78" w:rsidRDefault="004F1C78">
      <w:pPr>
        <w:pStyle w:val="ConsPlusNormal"/>
        <w:jc w:val="both"/>
      </w:pPr>
      <w:r>
        <w:t xml:space="preserve">(в ред. </w:t>
      </w:r>
      <w:hyperlink r:id="rId168" w:history="1">
        <w:r>
          <w:rPr>
            <w:color w:val="0000FF"/>
          </w:rPr>
          <w:t>постановления</w:t>
        </w:r>
      </w:hyperlink>
      <w:r>
        <w:t xml:space="preserve"> Совмина от 30.12.2020 N 772)</w:t>
      </w:r>
    </w:p>
    <w:p w:rsidR="004F1C78" w:rsidRDefault="004F1C78">
      <w:pPr>
        <w:pStyle w:val="ConsPlusNormal"/>
      </w:pPr>
    </w:p>
    <w:p w:rsidR="004F1C78" w:rsidRDefault="004F1C78">
      <w:pPr>
        <w:pStyle w:val="ConsPlusNormal"/>
        <w:ind w:firstLine="540"/>
        <w:jc w:val="both"/>
      </w:pPr>
      <w:r>
        <w:t xml:space="preserve">94. 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w:t>
      </w:r>
      <w:hyperlink w:anchor="P135" w:history="1">
        <w:r>
          <w:rPr>
            <w:color w:val="0000FF"/>
          </w:rPr>
          <w:t>части второй пункта 10</w:t>
        </w:r>
      </w:hyperlink>
      <w:r>
        <w:t xml:space="preserve"> настоящих Правил, следующую информацию:</w:t>
      </w:r>
    </w:p>
    <w:p w:rsidR="004F1C78" w:rsidRDefault="004F1C78">
      <w:pPr>
        <w:pStyle w:val="ConsPlusNormal"/>
        <w:jc w:val="both"/>
      </w:pPr>
      <w:r>
        <w:t xml:space="preserve">(в ред. </w:t>
      </w:r>
      <w:hyperlink r:id="rId169"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bookmarkStart w:id="20" w:name="P417"/>
      <w:bookmarkEnd w:id="20"/>
      <w:r>
        <w:t>наименование и проба драгоценного металла;</w:t>
      </w:r>
    </w:p>
    <w:p w:rsidR="004F1C78" w:rsidRDefault="004F1C78">
      <w:pPr>
        <w:pStyle w:val="ConsPlusNormal"/>
        <w:spacing w:before="220"/>
        <w:ind w:firstLine="540"/>
        <w:jc w:val="both"/>
      </w:pPr>
      <w:r>
        <w:t>масса изделия в граммах (для личных украшений и предметов туалета из серебра - при необходимости);</w:t>
      </w:r>
    </w:p>
    <w:p w:rsidR="004F1C78" w:rsidRDefault="004F1C78">
      <w:pPr>
        <w:pStyle w:val="ConsPlusNormal"/>
        <w:spacing w:before="220"/>
        <w:ind w:firstLine="540"/>
        <w:jc w:val="both"/>
      </w:pPr>
      <w:r>
        <w:t>размер кольца, браслета, цепочки, длина присоединительного звена браслета;</w:t>
      </w:r>
    </w:p>
    <w:p w:rsidR="004F1C78" w:rsidRDefault="004F1C78">
      <w:pPr>
        <w:pStyle w:val="ConsPlusNormal"/>
        <w:spacing w:before="220"/>
        <w:ind w:firstLine="540"/>
        <w:jc w:val="both"/>
      </w:pPr>
      <w:r>
        <w:t>наименование материала вставок (при их наличии);</w:t>
      </w:r>
    </w:p>
    <w:p w:rsidR="004F1C78" w:rsidRDefault="004F1C78">
      <w:pPr>
        <w:pStyle w:val="ConsPlusNormal"/>
        <w:spacing w:before="220"/>
        <w:ind w:firstLine="540"/>
        <w:jc w:val="both"/>
      </w:pPr>
      <w:bookmarkStart w:id="21" w:name="P421"/>
      <w:bookmarkEnd w:id="21"/>
      <w:r>
        <w:t>характеристика вставки (для драгоценных камней) и технический нормативный правовой акт, устанавливающий требования к вставке (при его наличии).</w:t>
      </w:r>
    </w:p>
    <w:p w:rsidR="004F1C78" w:rsidRDefault="004F1C78">
      <w:pPr>
        <w:pStyle w:val="ConsPlusNormal"/>
        <w:spacing w:before="220"/>
        <w:ind w:firstLine="540"/>
        <w:jc w:val="both"/>
      </w:pPr>
      <w:r>
        <w:t xml:space="preserve">На товарном ярлыке (этикетке) должны быть представлены сведения, указанные в </w:t>
      </w:r>
      <w:hyperlink w:anchor="P136" w:history="1">
        <w:r>
          <w:rPr>
            <w:color w:val="0000FF"/>
          </w:rPr>
          <w:t>абзацах втором</w:t>
        </w:r>
      </w:hyperlink>
      <w:r>
        <w:t xml:space="preserve">, </w:t>
      </w:r>
      <w:hyperlink w:anchor="P137" w:history="1">
        <w:r>
          <w:rPr>
            <w:color w:val="0000FF"/>
          </w:rPr>
          <w:t>третьем</w:t>
        </w:r>
      </w:hyperlink>
      <w:r>
        <w:t xml:space="preserve">, </w:t>
      </w:r>
      <w:hyperlink w:anchor="P142" w:history="1">
        <w:r>
          <w:rPr>
            <w:color w:val="0000FF"/>
          </w:rPr>
          <w:t>восьмом</w:t>
        </w:r>
      </w:hyperlink>
      <w:r>
        <w:t xml:space="preserve"> - </w:t>
      </w:r>
      <w:hyperlink w:anchor="P147" w:history="1">
        <w:r>
          <w:rPr>
            <w:color w:val="0000FF"/>
          </w:rPr>
          <w:t>тринадцатом части второй пункта 10</w:t>
        </w:r>
      </w:hyperlink>
      <w:r>
        <w:t xml:space="preserve"> настоящих Правил, а также </w:t>
      </w:r>
      <w:hyperlink w:anchor="P417" w:history="1">
        <w:r>
          <w:rPr>
            <w:color w:val="0000FF"/>
          </w:rPr>
          <w:t>абзацах втором</w:t>
        </w:r>
      </w:hyperlink>
      <w:r>
        <w:t xml:space="preserve"> - </w:t>
      </w:r>
      <w:hyperlink w:anchor="P421" w:history="1">
        <w:r>
          <w:rPr>
            <w:color w:val="0000FF"/>
          </w:rPr>
          <w:t>шестом части первой</w:t>
        </w:r>
      </w:hyperlink>
      <w:r>
        <w:t xml:space="preserve"> настоящего пункта.</w:t>
      </w:r>
    </w:p>
    <w:p w:rsidR="004F1C78" w:rsidRDefault="004F1C78">
      <w:pPr>
        <w:pStyle w:val="ConsPlusNormal"/>
        <w:jc w:val="both"/>
      </w:pPr>
      <w:r>
        <w:t xml:space="preserve">(часть вторая п. 94 введена </w:t>
      </w:r>
      <w:hyperlink r:id="rId170" w:history="1">
        <w:r>
          <w:rPr>
            <w:color w:val="0000FF"/>
          </w:rPr>
          <w:t>постановлением</w:t>
        </w:r>
      </w:hyperlink>
      <w:r>
        <w:t xml:space="preserve"> Совмина от 25.06.2021 N 363)</w:t>
      </w:r>
    </w:p>
    <w:p w:rsidR="004F1C78" w:rsidRDefault="004F1C78">
      <w:pPr>
        <w:pStyle w:val="ConsPlusNormal"/>
        <w:spacing w:before="220"/>
        <w:ind w:firstLine="540"/>
        <w:jc w:val="both"/>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4F1C78" w:rsidRDefault="004F1C78">
      <w:pPr>
        <w:pStyle w:val="ConsPlusNormal"/>
        <w:jc w:val="both"/>
      </w:pPr>
      <w:r>
        <w:t xml:space="preserve">(часть третья п. 94 введена </w:t>
      </w:r>
      <w:hyperlink r:id="rId171" w:history="1">
        <w:r>
          <w:rPr>
            <w:color w:val="0000FF"/>
          </w:rPr>
          <w:t>постановлением</w:t>
        </w:r>
      </w:hyperlink>
      <w:r>
        <w:t xml:space="preserve"> Совмина от 25.06.2021 N 363)</w:t>
      </w:r>
    </w:p>
    <w:p w:rsidR="004F1C78" w:rsidRDefault="004F1C78">
      <w:pPr>
        <w:pStyle w:val="ConsPlusNormal"/>
        <w:spacing w:before="220"/>
        <w:ind w:firstLine="540"/>
        <w:jc w:val="both"/>
      </w:pPr>
      <w:r>
        <w:t>В случае отсутствия на товарном ярлыке (этикетке) информации о цене изделия наличие ценника является обязательным.</w:t>
      </w:r>
    </w:p>
    <w:p w:rsidR="004F1C78" w:rsidRDefault="004F1C78">
      <w:pPr>
        <w:pStyle w:val="ConsPlusNormal"/>
        <w:jc w:val="both"/>
      </w:pPr>
      <w:r>
        <w:t xml:space="preserve">(часть четвертая п. 94 введена </w:t>
      </w:r>
      <w:hyperlink r:id="rId172" w:history="1">
        <w:r>
          <w:rPr>
            <w:color w:val="0000FF"/>
          </w:rPr>
          <w:t>постановлением</w:t>
        </w:r>
      </w:hyperlink>
      <w:r>
        <w:t xml:space="preserve"> Совмина от 25.06.2021 N 363)</w:t>
      </w:r>
    </w:p>
    <w:p w:rsidR="004F1C78" w:rsidRDefault="004F1C78">
      <w:pPr>
        <w:pStyle w:val="ConsPlusNormal"/>
        <w:spacing w:before="220"/>
        <w:ind w:firstLine="540"/>
        <w:jc w:val="both"/>
      </w:pPr>
      <w:r>
        <w:t xml:space="preserve">95. Продажа ювелирных и других бытовых изделий, подлежащих в соответствии с </w:t>
      </w:r>
      <w:hyperlink r:id="rId173" w:history="1">
        <w:r>
          <w:rPr>
            <w:color w:val="0000FF"/>
          </w:rPr>
          <w:t>законодательством</w:t>
        </w:r>
      </w:hyperlink>
      <w:r>
        <w:t xml:space="preserve">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пробирных клейм Республики Беларусь.</w:t>
      </w:r>
    </w:p>
    <w:p w:rsidR="004F1C78" w:rsidRDefault="004F1C78">
      <w:pPr>
        <w:pStyle w:val="ConsPlusNormal"/>
        <w:spacing w:before="220"/>
        <w:ind w:firstLine="540"/>
        <w:jc w:val="both"/>
      </w:pPr>
      <w:r>
        <w:t>96. 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rsidR="004F1C78" w:rsidRDefault="004F1C78">
      <w:pPr>
        <w:pStyle w:val="ConsPlusNormal"/>
        <w:jc w:val="both"/>
      </w:pPr>
      <w:r>
        <w:t xml:space="preserve">(в ред. </w:t>
      </w:r>
      <w:hyperlink r:id="rId174"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 xml:space="preserve">97. 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w:t>
      </w:r>
      <w:r>
        <w:lastRenderedPageBreak/>
        <w:t>обеспечивающем их сохранность.</w:t>
      </w:r>
    </w:p>
    <w:p w:rsidR="004F1C78" w:rsidRDefault="004F1C78">
      <w:pPr>
        <w:pStyle w:val="ConsPlusNormal"/>
        <w:spacing w:before="220"/>
        <w:ind w:firstLine="540"/>
        <w:jc w:val="both"/>
      </w:pPr>
      <w:r>
        <w:t>Ювелирные и другие бытовые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rsidR="004F1C78" w:rsidRDefault="004F1C78">
      <w:pPr>
        <w:pStyle w:val="ConsPlusNormal"/>
        <w:spacing w:before="220"/>
        <w:ind w:firstLine="540"/>
        <w:jc w:val="both"/>
      </w:pPr>
      <w:r>
        <w:t>98. 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rsidR="004F1C78" w:rsidRDefault="004F1C78">
      <w:pPr>
        <w:pStyle w:val="ConsPlusNormal"/>
        <w:jc w:val="both"/>
      </w:pPr>
      <w:r>
        <w:t xml:space="preserve">(в ред. </w:t>
      </w:r>
      <w:hyperlink r:id="rId175"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4F1C78" w:rsidRDefault="004F1C78">
      <w:pPr>
        <w:pStyle w:val="ConsPlusNormal"/>
        <w:jc w:val="both"/>
      </w:pPr>
      <w:r>
        <w:t xml:space="preserve">(часть вторая п. 98 введена </w:t>
      </w:r>
      <w:hyperlink r:id="rId176" w:history="1">
        <w:r>
          <w:rPr>
            <w:color w:val="0000FF"/>
          </w:rPr>
          <w:t>постановлением</w:t>
        </w:r>
      </w:hyperlink>
      <w:r>
        <w:t xml:space="preserve"> Совмина от 25.06.2021 N 363)</w:t>
      </w:r>
    </w:p>
    <w:p w:rsidR="004F1C78" w:rsidRDefault="004F1C78">
      <w:pPr>
        <w:pStyle w:val="ConsPlusNormal"/>
        <w:spacing w:before="220"/>
        <w:ind w:firstLine="540"/>
        <w:jc w:val="both"/>
      </w:pPr>
      <w:r>
        <w:t>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наличии).</w:t>
      </w:r>
    </w:p>
    <w:p w:rsidR="004F1C78" w:rsidRDefault="004F1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both"/>
            </w:pPr>
            <w:r>
              <w:rPr>
                <w:color w:val="392C69"/>
              </w:rPr>
              <w:t>КонсультантПлюс: примечание.</w:t>
            </w:r>
          </w:p>
          <w:p w:rsidR="004F1C78" w:rsidRDefault="004F1C78">
            <w:pPr>
              <w:pStyle w:val="ConsPlusNormal"/>
              <w:jc w:val="both"/>
            </w:pPr>
            <w:hyperlink r:id="rId177" w:history="1">
              <w:r>
                <w:rPr>
                  <w:color w:val="0000FF"/>
                </w:rPr>
                <w:t>Перечень</w:t>
              </w:r>
            </w:hyperlink>
            <w:r>
              <w:rPr>
                <w:color w:val="392C69"/>
              </w:rPr>
              <w:t xml:space="preserve"> изделий (их частей), не подлежащих обязательному опробованию, анализу и клеймению, утвержден постановлением Совета Министров Республики Беларусь от 06.06.2014 N 548.</w:t>
            </w:r>
          </w:p>
        </w:tc>
      </w:tr>
    </w:tbl>
    <w:p w:rsidR="004F1C78" w:rsidRDefault="004F1C78">
      <w:pPr>
        <w:pStyle w:val="ConsPlusNormal"/>
        <w:spacing w:before="280"/>
        <w:ind w:firstLine="540"/>
        <w:jc w:val="both"/>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4F1C78" w:rsidRDefault="004F1C78">
      <w:pPr>
        <w:pStyle w:val="ConsPlusNormal"/>
        <w:spacing w:before="220"/>
        <w:ind w:firstLine="540"/>
        <w:jc w:val="both"/>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4F1C78" w:rsidRDefault="004F1C78">
      <w:pPr>
        <w:pStyle w:val="ConsPlusNormal"/>
        <w:jc w:val="both"/>
      </w:pPr>
      <w:r>
        <w:t xml:space="preserve">(п. 99 в ред. </w:t>
      </w:r>
      <w:hyperlink r:id="rId178" w:history="1">
        <w:r>
          <w:rPr>
            <w:color w:val="0000FF"/>
          </w:rPr>
          <w:t>постановления</w:t>
        </w:r>
      </w:hyperlink>
      <w:r>
        <w:t xml:space="preserve"> Совмина от 25.06.2021 N 363)</w:t>
      </w:r>
    </w:p>
    <w:p w:rsidR="004F1C78" w:rsidRDefault="004F1C78">
      <w:pPr>
        <w:pStyle w:val="ConsPlusNormal"/>
      </w:pPr>
    </w:p>
    <w:p w:rsidR="004F1C78" w:rsidRDefault="004F1C78">
      <w:pPr>
        <w:pStyle w:val="ConsPlusNormal"/>
        <w:jc w:val="center"/>
        <w:outlineLvl w:val="1"/>
      </w:pPr>
      <w:r>
        <w:rPr>
          <w:b/>
        </w:rPr>
        <w:t>ГЛАВА 13</w:t>
      </w:r>
    </w:p>
    <w:p w:rsidR="004F1C78" w:rsidRDefault="004F1C78">
      <w:pPr>
        <w:pStyle w:val="ConsPlusNormal"/>
        <w:jc w:val="center"/>
      </w:pPr>
      <w:r>
        <w:rPr>
          <w:b/>
        </w:rPr>
        <w:t>ОСОБЕННОСТИ ПРОДАЖИ ПИРОТЕХНИЧЕСКИХ ИЗДЕЛИЙ БЫТОВОГО НАЗНАЧЕНИЯ</w:t>
      </w:r>
    </w:p>
    <w:p w:rsidR="004F1C78" w:rsidRDefault="004F1C78">
      <w:pPr>
        <w:pStyle w:val="ConsPlusNormal"/>
        <w:jc w:val="center"/>
      </w:pPr>
      <w:r>
        <w:t xml:space="preserve">(в ред. </w:t>
      </w:r>
      <w:hyperlink r:id="rId179" w:history="1">
        <w:r>
          <w:rPr>
            <w:color w:val="0000FF"/>
          </w:rPr>
          <w:t>постановления</w:t>
        </w:r>
      </w:hyperlink>
      <w:r>
        <w:t xml:space="preserve"> Совмина от 10.07.2024 N 489)</w:t>
      </w:r>
    </w:p>
    <w:p w:rsidR="004F1C78" w:rsidRDefault="004F1C78">
      <w:pPr>
        <w:pStyle w:val="ConsPlusNormal"/>
      </w:pPr>
    </w:p>
    <w:p w:rsidR="004F1C78" w:rsidRDefault="004F1C78">
      <w:pPr>
        <w:pStyle w:val="ConsPlusNormal"/>
        <w:ind w:firstLine="540"/>
        <w:jc w:val="both"/>
      </w:pPr>
      <w:r>
        <w:t>100. Продажа пиротехнических изделий бытового назначения допускается:</w:t>
      </w:r>
    </w:p>
    <w:p w:rsidR="004F1C78" w:rsidRDefault="004F1C78">
      <w:pPr>
        <w:pStyle w:val="ConsPlusNormal"/>
        <w:spacing w:before="220"/>
        <w:ind w:firstLine="540"/>
        <w:jc w:val="both"/>
      </w:pPr>
      <w:r>
        <w:t>I и II классов опасности - в магазинах, павильонах, киосках;</w:t>
      </w:r>
    </w:p>
    <w:p w:rsidR="004F1C78" w:rsidRDefault="004F1C78">
      <w:pPr>
        <w:pStyle w:val="ConsPlusNormal"/>
        <w:spacing w:before="220"/>
        <w:ind w:firstLine="540"/>
        <w:jc w:val="both"/>
      </w:pPr>
      <w:r>
        <w:t>IIIa подкласса и III класса опасности - в специализированных магазинах по продаже пиротехнических изделий;</w:t>
      </w:r>
    </w:p>
    <w:p w:rsidR="004F1C78" w:rsidRDefault="004F1C78">
      <w:pPr>
        <w:pStyle w:val="ConsPlusNormal"/>
        <w:spacing w:before="220"/>
        <w:ind w:firstLine="540"/>
        <w:jc w:val="both"/>
      </w:pPr>
      <w:r>
        <w:t xml:space="preserve">при осуществлении дистанционной торговли в порядке, установленном </w:t>
      </w:r>
      <w:hyperlink r:id="rId180" w:history="1">
        <w:r>
          <w:rPr>
            <w:color w:val="0000FF"/>
          </w:rPr>
          <w:t>Правилами</w:t>
        </w:r>
      </w:hyperlink>
      <w:r>
        <w:t xml:space="preserve"> продажи товаров при осуществлении дистанционной торговли, утвержденными постановлением Совета </w:t>
      </w:r>
      <w:r>
        <w:lastRenderedPageBreak/>
        <w:t>Министров Республики Беларусь от 15 января 2009 г. N 31.</w:t>
      </w:r>
    </w:p>
    <w:p w:rsidR="004F1C78" w:rsidRDefault="004F1C78">
      <w:pPr>
        <w:pStyle w:val="ConsPlusNormal"/>
        <w:spacing w:before="220"/>
        <w:ind w:firstLine="540"/>
        <w:jc w:val="both"/>
      </w:pPr>
      <w:r>
        <w:t>Перевозка пиротехнических изделий бытового назначения до торговых объектов продавца должна осуществляться с учетом требований актов законодательства в области перевозки опасных грузов.</w:t>
      </w:r>
    </w:p>
    <w:p w:rsidR="004F1C78" w:rsidRDefault="004F1C78">
      <w:pPr>
        <w:pStyle w:val="ConsPlusNormal"/>
        <w:spacing w:before="220"/>
        <w:ind w:firstLine="540"/>
        <w:jc w:val="both"/>
      </w:pPr>
      <w:bookmarkStart w:id="22" w:name="P453"/>
      <w:bookmarkEnd w:id="22"/>
      <w:r>
        <w:t>101. Расположение помещений, в которых осуществляется продажа пиротехнических изделий бытового назначения, не должно создавать препятствий для эвакуации людей при нештатных ситуациях.</w:t>
      </w:r>
    </w:p>
    <w:p w:rsidR="004F1C78" w:rsidRDefault="004F1C78">
      <w:pPr>
        <w:pStyle w:val="ConsPlusNormal"/>
        <w:spacing w:before="220"/>
        <w:ind w:firstLine="540"/>
        <w:jc w:val="both"/>
      </w:pPr>
      <w:r>
        <w:rPr>
          <w:i/>
        </w:rPr>
        <w:t>Часть вторая не приводится как не вступившая в силу.</w:t>
      </w:r>
    </w:p>
    <w:p w:rsidR="004F1C78" w:rsidRDefault="004F1C78">
      <w:pPr>
        <w:pStyle w:val="ConsPlusNormal"/>
        <w:spacing w:before="220"/>
        <w:ind w:firstLine="540"/>
        <w:jc w:val="both"/>
      </w:pPr>
      <w:r>
        <w:t>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rsidR="004F1C78" w:rsidRDefault="004F1C78">
      <w:pPr>
        <w:pStyle w:val="ConsPlusNormal"/>
        <w:spacing w:before="220"/>
        <w:ind w:firstLine="540"/>
        <w:jc w:val="both"/>
      </w:pPr>
      <w:r>
        <w:t>102. При продаже пиротехнических изделий бытового назначения используется выкладка, при которой покупатель не имеет прямого доступа к этим изделиям.</w:t>
      </w:r>
    </w:p>
    <w:p w:rsidR="004F1C78" w:rsidRDefault="004F1C78">
      <w:pPr>
        <w:pStyle w:val="ConsPlusNormal"/>
        <w:spacing w:before="220"/>
        <w:ind w:firstLine="540"/>
        <w:jc w:val="both"/>
      </w:pPr>
      <w:r>
        <w:t>Запрещается продажа пиротехнических изделий бытового назначения без инструкции по их применению и не в упаковке изготовителя.</w:t>
      </w:r>
    </w:p>
    <w:p w:rsidR="004F1C78" w:rsidRDefault="004F1C78">
      <w:pPr>
        <w:pStyle w:val="ConsPlusNormal"/>
        <w:spacing w:before="220"/>
        <w:ind w:firstLine="540"/>
        <w:jc w:val="both"/>
      </w:pPr>
      <w:r>
        <w:t xml:space="preserve">103. </w:t>
      </w:r>
      <w:r>
        <w:rPr>
          <w:i/>
        </w:rPr>
        <w:t>Часть первая не приводится как не вступившая в силу.</w:t>
      </w:r>
    </w:p>
    <w:p w:rsidR="004F1C78" w:rsidRDefault="004F1C78">
      <w:pPr>
        <w:pStyle w:val="ConsPlusNormal"/>
        <w:spacing w:before="220"/>
        <w:ind w:firstLine="540"/>
        <w:jc w:val="both"/>
      </w:pPr>
      <w:r>
        <w:t>Не допускается совместно хранить в одном металлическом шкафу (сейфе) боеприпасы и пиротехнические изделия бытового назначения, порох с капсюлями или снаряженными патронами.</w:t>
      </w:r>
    </w:p>
    <w:p w:rsidR="004F1C78" w:rsidRDefault="004F1C78">
      <w:pPr>
        <w:pStyle w:val="ConsPlusNormal"/>
        <w:spacing w:before="220"/>
        <w:ind w:firstLine="540"/>
        <w:jc w:val="both"/>
      </w:pPr>
      <w:r>
        <w:t>Двери в шкаф (сейф) допускается открывать только при отпуске или пополнении товарного запаса пиротехнических изделий бытового назначения.</w:t>
      </w:r>
    </w:p>
    <w:p w:rsidR="004F1C78" w:rsidRDefault="004F1C78">
      <w:pPr>
        <w:pStyle w:val="ConsPlusNormal"/>
        <w:spacing w:before="220"/>
        <w:ind w:firstLine="540"/>
        <w:jc w:val="both"/>
      </w:pPr>
      <w:r>
        <w:t>После окончания работы торгового объекта пиротехнические изделия бытового назначения помещаются для хранения в металлические шкафы (сейфы).</w:t>
      </w:r>
    </w:p>
    <w:p w:rsidR="004F1C78" w:rsidRDefault="004F1C78">
      <w:pPr>
        <w:pStyle w:val="ConsPlusNormal"/>
        <w:spacing w:before="220"/>
        <w:ind w:firstLine="540"/>
        <w:jc w:val="both"/>
      </w:pPr>
      <w:r>
        <w:t>Пиротехнические изделия бытового назначения располагаются не ближе 0,5 метра от нагревательных приборов системы отопления.</w:t>
      </w:r>
    </w:p>
    <w:p w:rsidR="004F1C78" w:rsidRDefault="004F1C78">
      <w:pPr>
        <w:pStyle w:val="ConsPlusNormal"/>
        <w:spacing w:before="220"/>
        <w:ind w:firstLine="540"/>
        <w:jc w:val="both"/>
      </w:pPr>
      <w:bookmarkStart w:id="23" w:name="P463"/>
      <w:bookmarkEnd w:id="23"/>
      <w:r>
        <w:t>104. Количество пиротехнических изделий бытового назначения, размещаемых в торговых объектах, устанавливается из расчета:</w:t>
      </w:r>
    </w:p>
    <w:p w:rsidR="004F1C78" w:rsidRDefault="004F1C78">
      <w:pPr>
        <w:pStyle w:val="ConsPlusNormal"/>
        <w:spacing w:before="220"/>
        <w:ind w:firstLine="540"/>
        <w:jc w:val="both"/>
      </w:pPr>
      <w: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 не более 333 килограммов таких изделий по массе брутто;</w:t>
      </w:r>
    </w:p>
    <w:p w:rsidR="004F1C78" w:rsidRDefault="004F1C78">
      <w:pPr>
        <w:pStyle w:val="ConsPlusNormal"/>
        <w:spacing w:before="220"/>
        <w:ind w:firstLine="540"/>
        <w:jc w:val="both"/>
      </w:pPr>
      <w:r>
        <w:t>II класса, IIIa подкласса, III класса опасности - не более 50 килограммов пиротехнических изделий бытового назначения по массе брутто.</w:t>
      </w:r>
    </w:p>
    <w:p w:rsidR="004F1C78" w:rsidRDefault="004F1C78">
      <w:pPr>
        <w:pStyle w:val="ConsPlusNormal"/>
        <w:spacing w:before="220"/>
        <w:ind w:firstLine="540"/>
        <w:jc w:val="both"/>
      </w:pPr>
      <w:r>
        <w:t xml:space="preserve">104-1. Требования </w:t>
      </w:r>
      <w:hyperlink w:anchor="P453" w:history="1">
        <w:r>
          <w:rPr>
            <w:color w:val="0000FF"/>
          </w:rPr>
          <w:t>пунктов 101</w:t>
        </w:r>
      </w:hyperlink>
      <w:r>
        <w:t xml:space="preserve"> - </w:t>
      </w:r>
      <w:hyperlink w:anchor="P463" w:history="1">
        <w:r>
          <w:rPr>
            <w:color w:val="0000FF"/>
          </w:rPr>
          <w:t>104</w:t>
        </w:r>
      </w:hyperlink>
      <w:r>
        <w:t xml:space="preserve"> настоящих Правил не распространяются на продажу бенгальских огней (свечей), хлопушек, тортовых свечей (фонтанов холодного огня).</w:t>
      </w:r>
    </w:p>
    <w:p w:rsidR="004F1C78" w:rsidRDefault="004F1C78">
      <w:pPr>
        <w:pStyle w:val="ConsPlusNormal"/>
      </w:pPr>
    </w:p>
    <w:p w:rsidR="004F1C78" w:rsidRDefault="004F1C78">
      <w:pPr>
        <w:pStyle w:val="ConsPlusNormal"/>
        <w:jc w:val="center"/>
        <w:outlineLvl w:val="1"/>
      </w:pPr>
      <w:r>
        <w:rPr>
          <w:b/>
        </w:rPr>
        <w:t>ГЛАВА 14</w:t>
      </w:r>
    </w:p>
    <w:p w:rsidR="004F1C78" w:rsidRDefault="004F1C78">
      <w:pPr>
        <w:pStyle w:val="ConsPlusNormal"/>
        <w:jc w:val="center"/>
      </w:pPr>
      <w:r>
        <w:rPr>
          <w:b/>
        </w:rPr>
        <w:t>ОСОБЕННОСТИ ПРОДАЖИ СРЕДСТВ ЗАЩИТЫ РАСТЕНИЙ</w:t>
      </w:r>
    </w:p>
    <w:p w:rsidR="004F1C78" w:rsidRDefault="004F1C78">
      <w:pPr>
        <w:pStyle w:val="ConsPlusNormal"/>
      </w:pPr>
    </w:p>
    <w:p w:rsidR="004F1C78" w:rsidRDefault="004F1C78">
      <w:pPr>
        <w:pStyle w:val="ConsPlusNormal"/>
        <w:ind w:firstLine="540"/>
        <w:jc w:val="both"/>
      </w:pPr>
      <w:r>
        <w:t xml:space="preserve">105. При продаже средств защиты растений &lt;*&gt; продавец обязан предоставить покупателям помимо сведений, указанных в </w:t>
      </w:r>
      <w:hyperlink w:anchor="P135" w:history="1">
        <w:r>
          <w:rPr>
            <w:color w:val="0000FF"/>
          </w:rPr>
          <w:t>части второй пункта 10</w:t>
        </w:r>
      </w:hyperlink>
      <w:r>
        <w:t xml:space="preserve"> настоящих Правил, на каждой единице </w:t>
      </w:r>
      <w:r>
        <w:lastRenderedPageBreak/>
        <w:t>емкости со средством защиты растений рекомендации по его применению, перевозке и хранению с указанием номера государственной регистрации.</w:t>
      </w:r>
    </w:p>
    <w:p w:rsidR="004F1C78" w:rsidRDefault="004F1C78">
      <w:pPr>
        <w:pStyle w:val="ConsPlusNormal"/>
        <w:spacing w:before="220"/>
        <w:ind w:firstLine="540"/>
        <w:jc w:val="both"/>
      </w:pPr>
      <w:r>
        <w:t>--------------------------------</w:t>
      </w:r>
    </w:p>
    <w:p w:rsidR="004F1C78" w:rsidRDefault="004F1C78">
      <w:pPr>
        <w:pStyle w:val="ConsPlusNormal"/>
        <w:spacing w:before="220"/>
        <w:ind w:firstLine="540"/>
        <w:jc w:val="both"/>
      </w:pPr>
      <w:r>
        <w:t xml:space="preserve">&lt;*&gt; Для целей настоящей главы применяются термины и их определения в значениях, установленных </w:t>
      </w:r>
      <w:hyperlink r:id="rId181" w:history="1">
        <w:r>
          <w:rPr>
            <w:color w:val="0000FF"/>
          </w:rPr>
          <w:t>Законом</w:t>
        </w:r>
      </w:hyperlink>
      <w:r>
        <w:t xml:space="preserve"> Республики Беларусь от 25 декабря 2005 г. N 77-З "О карантине и защите растений".</w:t>
      </w:r>
    </w:p>
    <w:p w:rsidR="004F1C78" w:rsidRDefault="004F1C78">
      <w:pPr>
        <w:pStyle w:val="ConsPlusNormal"/>
        <w:jc w:val="both"/>
      </w:pPr>
      <w:r>
        <w:t xml:space="preserve">(в ред. </w:t>
      </w:r>
      <w:hyperlink r:id="rId182" w:history="1">
        <w:r>
          <w:rPr>
            <w:color w:val="0000FF"/>
          </w:rPr>
          <w:t>постановления</w:t>
        </w:r>
      </w:hyperlink>
      <w:r>
        <w:t xml:space="preserve"> Совмина от 30.12.2020 N 772)</w:t>
      </w:r>
    </w:p>
    <w:p w:rsidR="004F1C78" w:rsidRDefault="004F1C78">
      <w:pPr>
        <w:pStyle w:val="ConsPlusNormal"/>
      </w:pPr>
    </w:p>
    <w:p w:rsidR="004F1C78" w:rsidRDefault="004F1C78">
      <w:pPr>
        <w:pStyle w:val="ConsPlusNormal"/>
        <w:ind w:firstLine="540"/>
        <w:jc w:val="both"/>
      </w:pPr>
      <w: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rsidR="004F1C78" w:rsidRDefault="004F1C78">
      <w:pPr>
        <w:pStyle w:val="ConsPlusNormal"/>
        <w:spacing w:before="220"/>
        <w:ind w:firstLine="540"/>
        <w:jc w:val="both"/>
      </w:pPr>
      <w:r>
        <w:t>107. Продажа средств защиты растений осуществляется только в упаковке изготовителя.</w:t>
      </w:r>
    </w:p>
    <w:p w:rsidR="004F1C78" w:rsidRDefault="004F1C78">
      <w:pPr>
        <w:pStyle w:val="ConsPlusNormal"/>
      </w:pPr>
    </w:p>
    <w:p w:rsidR="004F1C78" w:rsidRDefault="004F1C78">
      <w:pPr>
        <w:pStyle w:val="ConsPlusNormal"/>
        <w:jc w:val="center"/>
        <w:outlineLvl w:val="1"/>
      </w:pPr>
      <w:r>
        <w:rPr>
          <w:b/>
        </w:rPr>
        <w:t>ГЛАВА 15</w:t>
      </w:r>
    </w:p>
    <w:p w:rsidR="004F1C78" w:rsidRDefault="004F1C78">
      <w:pPr>
        <w:pStyle w:val="ConsPlusNormal"/>
        <w:jc w:val="center"/>
      </w:pPr>
      <w:r>
        <w:rPr>
          <w:b/>
        </w:rPr>
        <w:t>ПРАВИЛА ПРОВЕДЕНИЯ РАСПРОДАЖ, МЕРОПРИЯТИЙ, НАПРАВЛЕННЫХ НА СТИМУЛИРОВАНИЕ ПРОДАЖИ ТОВАРОВ, ПРОДУКЦИИ ОБЩЕСТВЕННОГО ПИТАНИЯ</w:t>
      </w:r>
    </w:p>
    <w:p w:rsidR="004F1C78" w:rsidRDefault="004F1C78">
      <w:pPr>
        <w:pStyle w:val="ConsPlusNormal"/>
        <w:jc w:val="center"/>
      </w:pPr>
      <w:r>
        <w:t xml:space="preserve">(введена </w:t>
      </w:r>
      <w:hyperlink r:id="rId183" w:history="1">
        <w:r>
          <w:rPr>
            <w:color w:val="0000FF"/>
          </w:rPr>
          <w:t>постановлением</w:t>
        </w:r>
      </w:hyperlink>
      <w:r>
        <w:t xml:space="preserve"> Совмина от 30.12.2020 N 774)</w:t>
      </w:r>
    </w:p>
    <w:p w:rsidR="004F1C78" w:rsidRDefault="004F1C78">
      <w:pPr>
        <w:pStyle w:val="ConsPlusNormal"/>
      </w:pPr>
    </w:p>
    <w:p w:rsidR="004F1C78" w:rsidRDefault="004F1C78">
      <w:pPr>
        <w:pStyle w:val="ConsPlusNormal"/>
        <w:ind w:firstLine="540"/>
        <w:jc w:val="both"/>
      </w:pPr>
      <w:r>
        <w:t>108. Продавцы вправе проводить распродажи и мероприятия, направленные на стимулирование продажи товаров.</w:t>
      </w:r>
    </w:p>
    <w:p w:rsidR="004F1C78" w:rsidRDefault="004F1C78">
      <w:pPr>
        <w:pStyle w:val="ConsPlusNormal"/>
        <w:spacing w:before="220"/>
        <w:ind w:firstLine="540"/>
        <w:jc w:val="both"/>
      </w:pPr>
      <w:r>
        <w:t>109. Проведение распродажи допускается, если выполняются в совокупности следующие условия:</w:t>
      </w:r>
    </w:p>
    <w:p w:rsidR="004F1C78" w:rsidRDefault="004F1C78">
      <w:pPr>
        <w:pStyle w:val="ConsPlusNormal"/>
        <w:spacing w:before="220"/>
        <w:ind w:firstLine="540"/>
        <w:jc w:val="both"/>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4F1C78" w:rsidRDefault="004F1C78">
      <w:pPr>
        <w:pStyle w:val="ConsPlusNormal"/>
        <w:jc w:val="both"/>
      </w:pPr>
      <w:r>
        <w:t xml:space="preserve">(в ред. </w:t>
      </w:r>
      <w:hyperlink r:id="rId184"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стимулирование реализации товаров не запрещено законодательными актами;</w:t>
      </w:r>
    </w:p>
    <w:p w:rsidR="004F1C78" w:rsidRDefault="004F1C78">
      <w:pPr>
        <w:pStyle w:val="ConsPlusNormal"/>
        <w:spacing w:before="220"/>
        <w:ind w:firstLine="540"/>
        <w:jc w:val="both"/>
      </w:pPr>
      <w:r>
        <w:t>на товары не установлены фиксированные цены;</w:t>
      </w:r>
    </w:p>
    <w:p w:rsidR="004F1C78" w:rsidRDefault="004F1C78">
      <w:pPr>
        <w:pStyle w:val="ConsPlusNormal"/>
        <w:jc w:val="both"/>
      </w:pPr>
      <w:r>
        <w:t xml:space="preserve">(в ред. </w:t>
      </w:r>
      <w:hyperlink r:id="rId185"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rsidR="004F1C78" w:rsidRDefault="004F1C78">
      <w:pPr>
        <w:pStyle w:val="ConsPlusNormal"/>
        <w:jc w:val="both"/>
      </w:pPr>
      <w:r>
        <w:t xml:space="preserve">(в ред. </w:t>
      </w:r>
      <w:hyperlink r:id="rId186"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110. Не допускается проведение мероприятий, направленных на стимулирование продажи товаров, с участием товаров:</w:t>
      </w:r>
    </w:p>
    <w:p w:rsidR="004F1C78" w:rsidRDefault="004F1C78">
      <w:pPr>
        <w:pStyle w:val="ConsPlusNormal"/>
        <w:spacing w:before="220"/>
        <w:ind w:firstLine="540"/>
        <w:jc w:val="both"/>
      </w:pPr>
      <w:r>
        <w:t>стимулирование реализации которых запрещено законодательными актами;</w:t>
      </w:r>
    </w:p>
    <w:p w:rsidR="004F1C78" w:rsidRDefault="004F1C78">
      <w:pPr>
        <w:pStyle w:val="ConsPlusNormal"/>
        <w:spacing w:before="220"/>
        <w:ind w:firstLine="540"/>
        <w:jc w:val="both"/>
      </w:pPr>
      <w:r>
        <w:t>на которые установлены фиксированные цены;</w:t>
      </w:r>
    </w:p>
    <w:p w:rsidR="004F1C78" w:rsidRDefault="004F1C78">
      <w:pPr>
        <w:pStyle w:val="ConsPlusNormal"/>
        <w:jc w:val="both"/>
      </w:pPr>
      <w:r>
        <w:t xml:space="preserve">(в ред. </w:t>
      </w:r>
      <w:hyperlink r:id="rId187"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4F1C78" w:rsidRDefault="004F1C78">
      <w:pPr>
        <w:pStyle w:val="ConsPlusNormal"/>
        <w:jc w:val="both"/>
      </w:pPr>
      <w:r>
        <w:t xml:space="preserve">(в ред. </w:t>
      </w:r>
      <w:hyperlink r:id="rId188"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 xml:space="preserve">111. Информация о проведении распродаж, мероприятий, направленных на стимулирование </w:t>
      </w:r>
      <w:r>
        <w:lastRenderedPageBreak/>
        <w:t>продажи товаров, размещается в торговых объектах, объектах общественного питания, средствах массовой информации или доводится до сведения покупателей иными доступными способами.</w:t>
      </w:r>
    </w:p>
    <w:p w:rsidR="004F1C78" w:rsidRDefault="004F1C78">
      <w:pPr>
        <w:pStyle w:val="ConsPlusNormal"/>
        <w:spacing w:before="220"/>
        <w:ind w:firstLine="540"/>
        <w:jc w:val="both"/>
      </w:pPr>
      <w: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rsidR="004F1C78" w:rsidRDefault="004F1C78">
      <w:pPr>
        <w:pStyle w:val="ConsPlusNormal"/>
        <w:spacing w:before="220"/>
        <w:ind w:firstLine="540"/>
        <w:jc w:val="both"/>
      </w:pPr>
      <w:r>
        <w:t>113. В случае, если скидка с цены на товар, продукцию общественного питания 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на эти товар, продукцию общественного питания с учетом скидки с указанием размера скидки и условий ее предоставления.</w:t>
      </w:r>
    </w:p>
    <w:p w:rsidR="004F1C78" w:rsidRDefault="004F1C78">
      <w:pPr>
        <w:pStyle w:val="ConsPlusNormal"/>
        <w:spacing w:before="220"/>
        <w:ind w:firstLine="540"/>
        <w:jc w:val="both"/>
      </w:pPr>
      <w: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rsidR="004F1C78" w:rsidRDefault="004F1C78">
      <w:pPr>
        <w:pStyle w:val="ConsPlusNormal"/>
        <w:jc w:val="both"/>
      </w:pPr>
      <w:r>
        <w:t xml:space="preserve">(в ред. </w:t>
      </w:r>
      <w:hyperlink r:id="rId189" w:history="1">
        <w:r>
          <w:rPr>
            <w:color w:val="0000FF"/>
          </w:rPr>
          <w:t>постановления</w:t>
        </w:r>
      </w:hyperlink>
      <w:r>
        <w:t xml:space="preserve"> Совмина от 25.06.2021 N 363)</w:t>
      </w:r>
    </w:p>
    <w:p w:rsidR="004F1C78" w:rsidRDefault="004F1C78">
      <w:pPr>
        <w:pStyle w:val="ConsPlusNormal"/>
        <w:spacing w:before="220"/>
        <w:ind w:firstLine="540"/>
        <w:jc w:val="both"/>
      </w:pPr>
      <w:r>
        <w:t>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мероприятия, направленного на стимулирование продажи товаров, в 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4F1C78" w:rsidRDefault="004F1C78">
      <w:pPr>
        <w:pStyle w:val="ConsPlusNormal"/>
        <w:jc w:val="both"/>
      </w:pPr>
      <w:r>
        <w:t xml:space="preserve">(в ред. </w:t>
      </w:r>
      <w:hyperlink r:id="rId190" w:history="1">
        <w:r>
          <w:rPr>
            <w:color w:val="0000FF"/>
          </w:rPr>
          <w:t>постановления</w:t>
        </w:r>
      </w:hyperlink>
      <w:r>
        <w:t xml:space="preserve"> Совмина от 25.06.2021 N 363)</w:t>
      </w:r>
    </w:p>
    <w:p w:rsidR="004F1C78" w:rsidRDefault="004F1C78">
      <w:pPr>
        <w:pStyle w:val="ConsPlusNormal"/>
      </w:pPr>
    </w:p>
    <w:p w:rsidR="004F1C78" w:rsidRDefault="004F1C78">
      <w:pPr>
        <w:pStyle w:val="ConsPlusNormal"/>
        <w:jc w:val="center"/>
        <w:outlineLvl w:val="1"/>
      </w:pPr>
      <w:r>
        <w:rPr>
          <w:b/>
        </w:rPr>
        <w:t>ГЛАВА 16</w:t>
      </w:r>
    </w:p>
    <w:p w:rsidR="004F1C78" w:rsidRDefault="004F1C78">
      <w:pPr>
        <w:pStyle w:val="ConsPlusNormal"/>
        <w:jc w:val="center"/>
      </w:pPr>
      <w:r>
        <w:rPr>
          <w:b/>
        </w:rPr>
        <w:t>ОСОБЕННОСТИ ПРОДАЖИ ПИВА И СЛАБОАЛКОГОЛЬНЫХ НАПИТКОВ С ОБЪЕМНОЙ ДОЛЕЙ ЭТИЛОВОГО СПИРТА НЕ БОЛЕЕ 7 ПРОЦЕНТОВ</w:t>
      </w:r>
    </w:p>
    <w:p w:rsidR="004F1C78" w:rsidRDefault="004F1C78">
      <w:pPr>
        <w:pStyle w:val="ConsPlusNormal"/>
        <w:jc w:val="center"/>
      </w:pPr>
      <w:r>
        <w:t xml:space="preserve">(введена </w:t>
      </w:r>
      <w:hyperlink r:id="rId191" w:history="1">
        <w:r>
          <w:rPr>
            <w:color w:val="0000FF"/>
          </w:rPr>
          <w:t>постановлением</w:t>
        </w:r>
      </w:hyperlink>
      <w:r>
        <w:t xml:space="preserve"> Совмина от 25.06.2021 N 363)</w:t>
      </w:r>
    </w:p>
    <w:p w:rsidR="004F1C78" w:rsidRDefault="004F1C78">
      <w:pPr>
        <w:pStyle w:val="ConsPlusNormal"/>
      </w:pPr>
    </w:p>
    <w:p w:rsidR="004F1C78" w:rsidRDefault="004F1C78">
      <w:pPr>
        <w:pStyle w:val="ConsPlusNormal"/>
        <w:ind w:firstLine="540"/>
        <w:jc w:val="both"/>
      </w:pPr>
      <w: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4F1C78" w:rsidRDefault="004F1C78">
      <w:pPr>
        <w:pStyle w:val="ConsPlusNormal"/>
        <w:spacing w:before="220"/>
        <w:ind w:firstLine="540"/>
        <w:jc w:val="both"/>
      </w:pPr>
      <w:r>
        <w:t>115.1. в торговых объектах, объектах общественного питания, расположенных:</w:t>
      </w:r>
    </w:p>
    <w:p w:rsidR="004F1C78" w:rsidRDefault="004F1C78">
      <w:pPr>
        <w:pStyle w:val="ConsPlusNormal"/>
        <w:spacing w:before="220"/>
        <w:ind w:firstLine="540"/>
        <w:jc w:val="both"/>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4F1C78" w:rsidRDefault="004F1C78">
      <w:pPr>
        <w:pStyle w:val="ConsPlusNormal"/>
        <w:spacing w:before="220"/>
        <w:ind w:firstLine="540"/>
        <w:jc w:val="both"/>
      </w:pPr>
      <w:r>
        <w:t>в зданиях (помещениях, сооружениях) производственных организаций и на объектах строительства;</w:t>
      </w:r>
    </w:p>
    <w:p w:rsidR="004F1C78" w:rsidRDefault="004F1C78">
      <w:pPr>
        <w:pStyle w:val="ConsPlusNormal"/>
        <w:spacing w:before="220"/>
        <w:ind w:firstLine="540"/>
        <w:jc w:val="both"/>
      </w:pPr>
      <w:r>
        <w:t>в физкультурно-спортивных сооружениях и на их территориях, за исключением стационарных объектов общественного питания;</w:t>
      </w:r>
    </w:p>
    <w:p w:rsidR="004F1C78" w:rsidRDefault="004F1C78">
      <w:pPr>
        <w:pStyle w:val="ConsPlusNormal"/>
        <w:spacing w:before="220"/>
        <w:ind w:firstLine="540"/>
        <w:jc w:val="both"/>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4F1C78" w:rsidRDefault="004F1C78">
      <w:pPr>
        <w:pStyle w:val="ConsPlusNormal"/>
        <w:spacing w:before="220"/>
        <w:ind w:firstLine="540"/>
        <w:jc w:val="both"/>
      </w:pPr>
      <w:r>
        <w:t>на автозаправочных станциях, не имеющих оборудованных объектов общественного питания и (или) магазинов с входом для покупателей;</w:t>
      </w:r>
    </w:p>
    <w:p w:rsidR="004F1C78" w:rsidRDefault="004F1C78">
      <w:pPr>
        <w:pStyle w:val="ConsPlusNormal"/>
        <w:spacing w:before="220"/>
        <w:ind w:firstLine="540"/>
        <w:jc w:val="both"/>
      </w:pPr>
      <w:r>
        <w:lastRenderedPageBreak/>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4F1C78" w:rsidRDefault="004F1C78">
      <w:pPr>
        <w:pStyle w:val="ConsPlusNormal"/>
        <w:spacing w:before="220"/>
        <w:ind w:firstLine="540"/>
        <w:jc w:val="both"/>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4F1C78" w:rsidRDefault="004F1C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jc w:val="both"/>
            </w:pPr>
            <w:r>
              <w:rPr>
                <w:color w:val="392C69"/>
              </w:rPr>
              <w:t xml:space="preserve">С 1 января 2025 года постановлениями Совета Министров Республики Беларусь от 07.03.2023 </w:t>
            </w:r>
            <w:hyperlink r:id="rId192" w:history="1">
              <w:r>
                <w:rPr>
                  <w:color w:val="0000FF"/>
                </w:rPr>
                <w:t>N 168</w:t>
              </w:r>
            </w:hyperlink>
            <w:r>
              <w:rPr>
                <w:color w:val="392C69"/>
              </w:rPr>
              <w:t xml:space="preserve"> и от 06.12.2024 </w:t>
            </w:r>
            <w:hyperlink r:id="rId193" w:history="1">
              <w:r>
                <w:rPr>
                  <w:color w:val="0000FF"/>
                </w:rPr>
                <w:t>N 924</w:t>
              </w:r>
            </w:hyperlink>
            <w:r>
              <w:rPr>
                <w:color w:val="392C69"/>
              </w:rPr>
              <w:t xml:space="preserve"> одновременно внесены изменения в подпункт 115.4.</w:t>
            </w:r>
          </w:p>
          <w:p w:rsidR="004F1C78" w:rsidRDefault="004F1C78">
            <w:pPr>
              <w:pStyle w:val="ConsPlusNormal"/>
              <w:jc w:val="both"/>
            </w:pPr>
            <w:r>
              <w:rPr>
                <w:color w:val="392C69"/>
              </w:rPr>
              <w:t xml:space="preserve">Подпункт 115.4 в редакции </w:t>
            </w:r>
            <w:hyperlink r:id="rId194" w:history="1">
              <w:r>
                <w:rPr>
                  <w:color w:val="0000FF"/>
                </w:rPr>
                <w:t>постановления</w:t>
              </w:r>
            </w:hyperlink>
            <w:r>
              <w:rPr>
                <w:color w:val="392C69"/>
              </w:rPr>
              <w:t xml:space="preserve"> N 168:</w:t>
            </w:r>
          </w:p>
          <w:p w:rsidR="004F1C78" w:rsidRDefault="004F1C78">
            <w:pPr>
              <w:pStyle w:val="ConsPlusNormal"/>
              <w:jc w:val="both"/>
            </w:pPr>
            <w:r>
              <w:rPr>
                <w:color w:val="392C69"/>
              </w:rPr>
              <w:t>"115.4. в полимерной потребительской упаковке номинальным объемом более 1,5 литра.".</w:t>
            </w:r>
          </w:p>
          <w:p w:rsidR="004F1C78" w:rsidRDefault="004F1C78">
            <w:pPr>
              <w:pStyle w:val="ConsPlusNormal"/>
              <w:jc w:val="both"/>
            </w:pPr>
            <w:r>
              <w:rPr>
                <w:color w:val="392C69"/>
              </w:rPr>
              <w:t xml:space="preserve">Подпункт 115.4 в редакции  </w:t>
            </w:r>
            <w:hyperlink r:id="rId195" w:history="1">
              <w:r>
                <w:rPr>
                  <w:color w:val="0000FF"/>
                </w:rPr>
                <w:t>постановления</w:t>
              </w:r>
            </w:hyperlink>
            <w:r>
              <w:rPr>
                <w:color w:val="392C69"/>
              </w:rPr>
              <w:t xml:space="preserve"> N 924 приведен в тексте.</w:t>
            </w:r>
          </w:p>
        </w:tc>
      </w:tr>
    </w:tbl>
    <w:p w:rsidR="004F1C78" w:rsidRDefault="004F1C78">
      <w:pPr>
        <w:pStyle w:val="ConsPlusNormal"/>
        <w:spacing w:before="280"/>
        <w:ind w:firstLine="540"/>
        <w:jc w:val="both"/>
      </w:pPr>
      <w:r>
        <w:t>115.4. в полимерной потребительской упаковке номинальным объемом более 2 литров, а с 1 января 2026 г. - более 1,5 литра.</w:t>
      </w:r>
    </w:p>
    <w:p w:rsidR="004F1C78" w:rsidRDefault="004F1C78">
      <w:pPr>
        <w:pStyle w:val="ConsPlusNormal"/>
        <w:jc w:val="both"/>
      </w:pPr>
      <w:r>
        <w:t xml:space="preserve">(в ред. постановлений Совмина от 07.03.2023 </w:t>
      </w:r>
      <w:hyperlink r:id="rId196" w:history="1">
        <w:r>
          <w:rPr>
            <w:color w:val="0000FF"/>
          </w:rPr>
          <w:t>N 168</w:t>
        </w:r>
      </w:hyperlink>
      <w:r>
        <w:t xml:space="preserve">, от 06.12.2024 </w:t>
      </w:r>
      <w:hyperlink r:id="rId197" w:history="1">
        <w:r>
          <w:rPr>
            <w:color w:val="0000FF"/>
          </w:rPr>
          <w:t>N 924</w:t>
        </w:r>
      </w:hyperlink>
      <w:r>
        <w:t>)</w:t>
      </w:r>
    </w:p>
    <w:p w:rsidR="004F1C78" w:rsidRDefault="004F1C78">
      <w:pPr>
        <w:pStyle w:val="ConsPlusNormal"/>
        <w:spacing w:before="220"/>
        <w:ind w:firstLine="540"/>
        <w:jc w:val="both"/>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4F1C78" w:rsidRDefault="004F1C78">
      <w:pPr>
        <w:pStyle w:val="ConsPlusNormal"/>
        <w:spacing w:before="220"/>
        <w:ind w:firstLine="540"/>
        <w:jc w:val="both"/>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4F1C78" w:rsidRDefault="004F1C78">
      <w:pPr>
        <w:pStyle w:val="ConsPlusNormal"/>
      </w:pPr>
    </w:p>
    <w:p w:rsidR="004F1C78" w:rsidRDefault="004F1C78">
      <w:pPr>
        <w:pStyle w:val="ConsPlusNormal"/>
      </w:pPr>
    </w:p>
    <w:p w:rsidR="004F1C78" w:rsidRDefault="004F1C78">
      <w:pPr>
        <w:pStyle w:val="ConsPlusNormal"/>
      </w:pPr>
    </w:p>
    <w:p w:rsidR="004F1C78" w:rsidRDefault="004F1C78">
      <w:pPr>
        <w:pStyle w:val="ConsPlusNormal"/>
      </w:pPr>
    </w:p>
    <w:p w:rsidR="004F1C78" w:rsidRDefault="004F1C78">
      <w:pPr>
        <w:pStyle w:val="ConsPlusNormal"/>
        <w:ind w:firstLine="540"/>
        <w:jc w:val="both"/>
      </w:pPr>
    </w:p>
    <w:p w:rsidR="004F1C78" w:rsidRDefault="004F1C78">
      <w:pPr>
        <w:pStyle w:val="ConsPlusNonformat"/>
        <w:jc w:val="both"/>
      </w:pPr>
      <w:r>
        <w:t xml:space="preserve">                                                  УТВЕРЖДЕНО</w:t>
      </w:r>
    </w:p>
    <w:p w:rsidR="004F1C78" w:rsidRDefault="004F1C78">
      <w:pPr>
        <w:pStyle w:val="ConsPlusNonformat"/>
        <w:jc w:val="both"/>
      </w:pPr>
      <w:r>
        <w:t xml:space="preserve">                                                  Постановление</w:t>
      </w:r>
    </w:p>
    <w:p w:rsidR="004F1C78" w:rsidRDefault="004F1C78">
      <w:pPr>
        <w:pStyle w:val="ConsPlusNonformat"/>
        <w:jc w:val="both"/>
      </w:pPr>
      <w:r>
        <w:t xml:space="preserve">                                                  Совета Министров</w:t>
      </w:r>
    </w:p>
    <w:p w:rsidR="004F1C78" w:rsidRDefault="004F1C78">
      <w:pPr>
        <w:pStyle w:val="ConsPlusNonformat"/>
        <w:jc w:val="both"/>
      </w:pPr>
      <w:r>
        <w:t xml:space="preserve">                                                  Республики Беларусь</w:t>
      </w:r>
    </w:p>
    <w:p w:rsidR="004F1C78" w:rsidRDefault="004F1C78">
      <w:pPr>
        <w:pStyle w:val="ConsPlusNonformat"/>
        <w:jc w:val="both"/>
      </w:pPr>
      <w:r>
        <w:t xml:space="preserve">                                                  22.07.2014 N 703</w:t>
      </w:r>
    </w:p>
    <w:p w:rsidR="004F1C78" w:rsidRDefault="004F1C78">
      <w:pPr>
        <w:pStyle w:val="ConsPlusNonformat"/>
        <w:jc w:val="both"/>
      </w:pPr>
      <w:r>
        <w:t xml:space="preserve">                                                  (в редакции постановления</w:t>
      </w:r>
    </w:p>
    <w:p w:rsidR="004F1C78" w:rsidRDefault="004F1C78">
      <w:pPr>
        <w:pStyle w:val="ConsPlusNonformat"/>
        <w:jc w:val="both"/>
      </w:pPr>
      <w:r>
        <w:t xml:space="preserve">                                                  Совета Министров</w:t>
      </w:r>
    </w:p>
    <w:p w:rsidR="004F1C78" w:rsidRDefault="004F1C78">
      <w:pPr>
        <w:pStyle w:val="ConsPlusNonformat"/>
        <w:jc w:val="both"/>
      </w:pPr>
      <w:r>
        <w:t xml:space="preserve">                                                  Республики Беларусь</w:t>
      </w:r>
    </w:p>
    <w:p w:rsidR="004F1C78" w:rsidRDefault="004F1C78">
      <w:pPr>
        <w:pStyle w:val="ConsPlusNonformat"/>
        <w:jc w:val="both"/>
      </w:pPr>
      <w:r>
        <w:t xml:space="preserve">                                                  10.07.2024 N 489)</w:t>
      </w:r>
    </w:p>
    <w:p w:rsidR="004F1C78" w:rsidRDefault="004F1C7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1C78">
        <w:trPr>
          <w:jc w:val="center"/>
        </w:trPr>
        <w:tc>
          <w:tcPr>
            <w:tcW w:w="9294" w:type="dxa"/>
            <w:tcBorders>
              <w:top w:val="nil"/>
              <w:left w:val="single" w:sz="24" w:space="0" w:color="CED3F1"/>
              <w:bottom w:val="nil"/>
              <w:right w:val="single" w:sz="24" w:space="0" w:color="F4F3F8"/>
            </w:tcBorders>
            <w:shd w:val="clear" w:color="auto" w:fill="F4F3F8"/>
          </w:tcPr>
          <w:p w:rsidR="004F1C78" w:rsidRDefault="004F1C78">
            <w:pPr>
              <w:pStyle w:val="ConsPlusNormal"/>
            </w:pPr>
            <w:r>
              <w:rPr>
                <w:color w:val="392C69"/>
              </w:rPr>
              <w:t>КонсультантПлюс: примечание.</w:t>
            </w:r>
          </w:p>
          <w:p w:rsidR="004F1C78" w:rsidRDefault="004F1C78">
            <w:pPr>
              <w:pStyle w:val="ConsPlusNormal"/>
              <w:jc w:val="both"/>
            </w:pPr>
            <w:hyperlink r:id="rId198" w:history="1">
              <w:r>
                <w:rPr>
                  <w:color w:val="0000FF"/>
                </w:rPr>
                <w:t>Инструкция</w:t>
              </w:r>
            </w:hyperlink>
            <w:r>
              <w:rPr>
                <w:color w:val="392C69"/>
              </w:rPr>
              <w:t xml:space="preserve"> о порядке включения товаров в перечень товаров, подлежащих включению субъектами торговли в перечень товаров, обязательных к наличию для реализации в торговом объекте, и исключения товаров из него утверждена постановлением Министерства антимонопольного регулирования и торговли Республики Беларусь от 30.06.2021 N 49.</w:t>
            </w:r>
          </w:p>
        </w:tc>
      </w:tr>
    </w:tbl>
    <w:p w:rsidR="004F1C78" w:rsidRDefault="004F1C78">
      <w:pPr>
        <w:pStyle w:val="ConsPlusTitle"/>
        <w:spacing w:before="280"/>
        <w:jc w:val="center"/>
      </w:pPr>
      <w:bookmarkStart w:id="24" w:name="P544"/>
      <w:bookmarkEnd w:id="24"/>
      <w:r>
        <w:t>ПОЛОЖЕНИЕ</w:t>
      </w:r>
    </w:p>
    <w:p w:rsidR="004F1C78" w:rsidRDefault="004F1C78">
      <w:pPr>
        <w:pStyle w:val="ConsPlusTitle"/>
        <w:jc w:val="center"/>
      </w:pPr>
      <w:r>
        <w:t>О ПОРЯДКЕ РАЗРАБОТКИ, УТВЕРЖДЕНИЯ И СОГЛАСОВАНИЯ ПЕРЕЧНЯ ТОВАРОВ, ОБЯЗАТЕЛЬНЫХ К НАЛИЧИЮ ДЛЯ РЕАЛИЗАЦИИ В ТОРГОВОМ ОБЪЕКТЕ</w:t>
      </w:r>
    </w:p>
    <w:p w:rsidR="004F1C78" w:rsidRDefault="004F1C78">
      <w:pPr>
        <w:pStyle w:val="ConsPlusNormal"/>
        <w:jc w:val="center"/>
      </w:pPr>
      <w:r>
        <w:t xml:space="preserve">(в ред. </w:t>
      </w:r>
      <w:hyperlink r:id="rId199" w:history="1">
        <w:r>
          <w:rPr>
            <w:color w:val="0000FF"/>
          </w:rPr>
          <w:t>постановления</w:t>
        </w:r>
      </w:hyperlink>
      <w:r>
        <w:t xml:space="preserve"> Совмина от 10.07.2024 N 489)</w:t>
      </w:r>
    </w:p>
    <w:p w:rsidR="004F1C78" w:rsidRDefault="004F1C78">
      <w:pPr>
        <w:pStyle w:val="ConsPlusNormal"/>
      </w:pPr>
    </w:p>
    <w:p w:rsidR="004F1C78" w:rsidRDefault="004F1C78">
      <w:pPr>
        <w:pStyle w:val="ConsPlusNormal"/>
        <w:ind w:firstLine="540"/>
        <w:jc w:val="both"/>
      </w:pPr>
      <w:r>
        <w:t xml:space="preserve">1. Настоящим Положением определяются порядок разработки, утверждения и согласования перечня товаров, обязательных к наличию для реализации в торговом объекте (далее, если не определено иное, - обязательный перечень товаров), а также торговые объекты, для которых такой </w:t>
      </w:r>
      <w:r>
        <w:lastRenderedPageBreak/>
        <w:t>перечень разрабатывать и утверждать не требуется.</w:t>
      </w:r>
    </w:p>
    <w:p w:rsidR="004F1C78" w:rsidRDefault="004F1C78">
      <w:pPr>
        <w:pStyle w:val="ConsPlusNormal"/>
        <w:spacing w:before="220"/>
        <w:ind w:firstLine="540"/>
        <w:jc w:val="both"/>
      </w:pPr>
      <w:r>
        <w:t xml:space="preserve">2. Для целей настоящего Положения используются термины в значениях, установленных </w:t>
      </w:r>
      <w:hyperlink r:id="rId200" w:history="1">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4F1C78" w:rsidRDefault="004F1C78">
      <w:pPr>
        <w:pStyle w:val="ConsPlusNormal"/>
        <w:spacing w:before="220"/>
        <w:ind w:firstLine="540"/>
        <w:jc w:val="both"/>
      </w:pPr>
      <w:r>
        <w:t>вид товаров - совокупность товаров определенной группы, объединенных общим названием и назначением;</w:t>
      </w:r>
    </w:p>
    <w:p w:rsidR="004F1C78" w:rsidRDefault="004F1C78">
      <w:pPr>
        <w:pStyle w:val="ConsPlusNormal"/>
        <w:spacing w:before="220"/>
        <w:ind w:firstLine="540"/>
        <w:jc w:val="both"/>
      </w:pPr>
      <w:r>
        <w:t>разновидность товаров - совокупность товаров определенного вида, выделенных по ряду частных признаков (модель, размер, иные характеристики);</w:t>
      </w:r>
    </w:p>
    <w:p w:rsidR="004F1C78" w:rsidRDefault="004F1C78">
      <w:pPr>
        <w:pStyle w:val="ConsPlusNormal"/>
        <w:spacing w:before="220"/>
        <w:ind w:firstLine="540"/>
        <w:jc w:val="both"/>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rsidR="004F1C78" w:rsidRDefault="004F1C78">
      <w:pPr>
        <w:pStyle w:val="ConsPlusNormal"/>
        <w:spacing w:before="220"/>
        <w:ind w:firstLine="540"/>
        <w:jc w:val="both"/>
      </w:pPr>
      <w:r>
        <w:t xml:space="preserve">3. Обязательный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w:t>
      </w:r>
      <w:hyperlink w:anchor="P568" w:history="1">
        <w:r>
          <w:rPr>
            <w:color w:val="0000FF"/>
          </w:rPr>
          <w:t>пункте 11</w:t>
        </w:r>
      </w:hyperlink>
      <w:r>
        <w:t xml:space="preserve"> настоящего Положения.</w:t>
      </w:r>
    </w:p>
    <w:p w:rsidR="004F1C78" w:rsidRDefault="004F1C78">
      <w:pPr>
        <w:pStyle w:val="ConsPlusNormal"/>
        <w:spacing w:before="220"/>
        <w:ind w:firstLine="540"/>
        <w:jc w:val="both"/>
      </w:pPr>
      <w:r>
        <w:t>4. Субъект розничной торговли разрабатывает обязательный перечень товаров исходя из определенного им ассортимента товаров, предлагаемых к продаже, на основании перечня товаров, подлежащих включению в обязательный перечень товаров, устанавливаемого Министерством антимонопольного регулирования и торговли (далее - перечень товаров, подлежащих включению в обязательный перечень товаров), в зависимости от вида и типа (при его наличии) торгового объекта, размера его торговой площади (при наличии), отведенной соответственно под реализацию продовольственных и (или) непродовольственных товаров.</w:t>
      </w:r>
    </w:p>
    <w:p w:rsidR="004F1C78" w:rsidRDefault="004F1C78">
      <w:pPr>
        <w:pStyle w:val="ConsPlusNormal"/>
        <w:spacing w:before="220"/>
        <w:ind w:firstLine="540"/>
        <w:jc w:val="both"/>
      </w:pPr>
      <w:r>
        <w:t xml:space="preserve">5. Обязательный перечень товаров разрабатывается по форме согласно </w:t>
      </w:r>
      <w:hyperlink w:anchor="P596" w:history="1">
        <w:r>
          <w:rPr>
            <w:color w:val="0000FF"/>
          </w:rPr>
          <w:t>приложению 1</w:t>
        </w:r>
      </w:hyperlink>
      <w:r>
        <w:t xml:space="preserve"> и включает группы (подгруппы), виды товаров и количество их разновидностей (моделей, размеров, иных характеристик).</w:t>
      </w:r>
    </w:p>
    <w:p w:rsidR="004F1C78" w:rsidRDefault="004F1C78">
      <w:pPr>
        <w:pStyle w:val="ConsPlusNormal"/>
        <w:spacing w:before="220"/>
        <w:ind w:firstLine="540"/>
        <w:jc w:val="both"/>
      </w:pPr>
      <w:r>
        <w:t>Количество разновидностей товаров, включаемых в обязательный перечень товаров, должно быть не менее, чем в перечне товаров, подлежащих включению в обязательный перечень товаров, для соответствующих вида и типа (при его наличии) торгового объекта, размера торговой площади (при наличии), отведенной соответственно под реализацию продовольственных и (или) непродовольственных товаров. Для товаров, спрос на которые носит сезонный характер, в обязательном перечне товаров указывается период (сезон) их реализации.</w:t>
      </w:r>
    </w:p>
    <w:p w:rsidR="004F1C78" w:rsidRDefault="004F1C78">
      <w:pPr>
        <w:pStyle w:val="ConsPlusNormal"/>
        <w:spacing w:before="220"/>
        <w:ind w:firstLine="540"/>
        <w:jc w:val="both"/>
      </w:pPr>
      <w:r>
        <w:t>При разработке обязательного перечня товаров для магазинов со смешанным и универсальным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4F1C78" w:rsidRDefault="004F1C78">
      <w:pPr>
        <w:pStyle w:val="ConsPlusNormal"/>
        <w:spacing w:before="220"/>
        <w:ind w:firstLine="540"/>
        <w:jc w:val="both"/>
      </w:pPr>
      <w:r>
        <w:t>В обязательный перечень товаров для специализированных магазинов в зависимости от их специализации включаются группа (подгруппы), виды товаров данной группы (подгруппы) и количество их разновидностей (моделей, размеров, иных характеристик). Иные предлагаемые к продаже в таких магазинах виды товаров других групп (подгрупп) могут в обязательный перечень товаров не включаться.</w:t>
      </w:r>
    </w:p>
    <w:p w:rsidR="004F1C78" w:rsidRDefault="004F1C78">
      <w:pPr>
        <w:pStyle w:val="ConsPlusNormal"/>
        <w:spacing w:before="220"/>
        <w:ind w:firstLine="540"/>
        <w:jc w:val="both"/>
      </w:pPr>
      <w:r>
        <w:lastRenderedPageBreak/>
        <w:t>Новые группы (подгруппы) и (или) виды товаров могут не включаться в обязательный перечень товаров на период изучения покупательского спроса, не превышающий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розничной торговли.</w:t>
      </w:r>
    </w:p>
    <w:p w:rsidR="004F1C78" w:rsidRDefault="004F1C78">
      <w:pPr>
        <w:pStyle w:val="ConsPlusNormal"/>
        <w:spacing w:before="220"/>
        <w:ind w:firstLine="540"/>
        <w:jc w:val="both"/>
      </w:pPr>
      <w:r>
        <w:t>Могут не включаться в обязательный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4F1C78" w:rsidRDefault="004F1C78">
      <w:pPr>
        <w:pStyle w:val="ConsPlusNormal"/>
        <w:spacing w:before="220"/>
        <w:ind w:firstLine="540"/>
        <w:jc w:val="both"/>
      </w:pPr>
      <w:r>
        <w:t>6. Согласование обязательного перечня товаров осуществляется районными, городскими исполнительными комитетами (кроме г. Минска), местными администрациями районов в г. Минске, государственным учреждением "Администрация Китайско-Белорусского индустриального парка "Великий камень" (далее - уполномоченные органы) по месту нахождения торгового объекта до подачи заявления для включения сведений в Торговый реестр Республики Беларусь об этом торговом объекте, за исключением случаев, когда такие сведения уже включены в данный реестр.</w:t>
      </w:r>
    </w:p>
    <w:p w:rsidR="004F1C78" w:rsidRDefault="004F1C78">
      <w:pPr>
        <w:pStyle w:val="ConsPlusNormal"/>
        <w:spacing w:before="220"/>
        <w:ind w:firstLine="540"/>
        <w:jc w:val="both"/>
      </w:pPr>
      <w:bookmarkStart w:id="25" w:name="P562"/>
      <w:bookmarkEnd w:id="25"/>
      <w:r>
        <w:t xml:space="preserve">7. Для согласования обязательного перечня товаров субъект розничной торговли представляет в соответствующий уполномоченный орган в письменной форме в ходе приема либо посредством почтовой связи заявление о согласовании обязательного перечня товаров по форме согласно </w:t>
      </w:r>
      <w:hyperlink w:anchor="P686" w:history="1">
        <w:r>
          <w:rPr>
            <w:color w:val="0000FF"/>
          </w:rPr>
          <w:t>приложению 2</w:t>
        </w:r>
      </w:hyperlink>
      <w:r>
        <w:t xml:space="preserve"> с приложением разработанного и утвержденного обязательного перечня товаров.</w:t>
      </w:r>
    </w:p>
    <w:p w:rsidR="004F1C78" w:rsidRDefault="004F1C78">
      <w:pPr>
        <w:pStyle w:val="ConsPlusNormal"/>
        <w:spacing w:before="220"/>
        <w:ind w:firstLine="540"/>
        <w:jc w:val="both"/>
      </w:pPr>
      <w:r>
        <w:t xml:space="preserve">8. Уполномоченный орган рассматривает заявление, указанное в </w:t>
      </w:r>
      <w:hyperlink w:anchor="P562" w:history="1">
        <w:r>
          <w:rPr>
            <w:color w:val="0000FF"/>
          </w:rPr>
          <w:t>пункте 7</w:t>
        </w:r>
      </w:hyperlink>
      <w:r>
        <w:t xml:space="preserve"> настоящего Положения, и прилагаемый к нему обязательный перечень товаров и в течение трех рабочих дней со дня их поступления согласовывает обязательный перечень товаров либо отказывает в его согласовании.</w:t>
      </w:r>
    </w:p>
    <w:p w:rsidR="004F1C78" w:rsidRDefault="004F1C78">
      <w:pPr>
        <w:pStyle w:val="ConsPlusNormal"/>
        <w:spacing w:before="220"/>
        <w:ind w:firstLine="540"/>
        <w:jc w:val="both"/>
      </w:pPr>
      <w:r>
        <w:t xml:space="preserve">9. Уполномоченный орган отказывает в согласовании обязательного перечня товаров в случаях, определенных в </w:t>
      </w:r>
      <w:hyperlink r:id="rId201" w:history="1">
        <w:r>
          <w:rPr>
            <w:color w:val="0000FF"/>
          </w:rPr>
          <w:t>статье 25</w:t>
        </w:r>
      </w:hyperlink>
      <w:r>
        <w:t xml:space="preserve"> Закона Республики Беларусь от 28 октября 2008 г. N 433-З "Об основах административных процедур", а также в случаях:</w:t>
      </w:r>
    </w:p>
    <w:p w:rsidR="004F1C78" w:rsidRDefault="004F1C78">
      <w:pPr>
        <w:pStyle w:val="ConsPlusNormal"/>
        <w:spacing w:before="220"/>
        <w:ind w:firstLine="540"/>
        <w:jc w:val="both"/>
      </w:pPr>
      <w:r>
        <w:t>несоответствия представленного для согласования обязательного перечня товаров требованиям законодательства в области торговли;</w:t>
      </w:r>
    </w:p>
    <w:p w:rsidR="004F1C78" w:rsidRDefault="004F1C78">
      <w:pPr>
        <w:pStyle w:val="ConsPlusNormal"/>
        <w:spacing w:before="220"/>
        <w:ind w:firstLine="540"/>
        <w:jc w:val="both"/>
      </w:pPr>
      <w:r>
        <w:t xml:space="preserve">наличия рисков невыполнения </w:t>
      </w:r>
      <w:hyperlink r:id="rId202" w:history="1">
        <w:r>
          <w:rPr>
            <w:color w:val="0000FF"/>
          </w:rPr>
          <w:t>Доктрины</w:t>
        </w:r>
      </w:hyperlink>
      <w:r>
        <w:t xml:space="preserve"> национальной продовольственной безопасности Республики Беларусь до 2030 года, утвержденной постановлением Совета Министров Республики Беларусь от 15 декабря 2017 г. N 962, на территории соответствующей административно-территориальной единицы.</w:t>
      </w:r>
    </w:p>
    <w:p w:rsidR="004F1C78" w:rsidRDefault="004F1C78">
      <w:pPr>
        <w:pStyle w:val="ConsPlusNormal"/>
        <w:spacing w:before="220"/>
        <w:ind w:firstLine="540"/>
        <w:jc w:val="both"/>
      </w:pPr>
      <w:r>
        <w:t>10. В случаях изменения вида и (или) типа торгового объекта, ассортимента товаров, предлагаемых к продаже, перечня товаров, подлежащих включению в обязательный перечень товаров, субъект розничной торговли разрабатывает, утверждает и согласовывает новый обязательный перечень товаров в порядке, установленном настоящим Положением.</w:t>
      </w:r>
    </w:p>
    <w:p w:rsidR="004F1C78" w:rsidRDefault="004F1C78">
      <w:pPr>
        <w:pStyle w:val="ConsPlusNormal"/>
        <w:spacing w:before="220"/>
        <w:ind w:firstLine="540"/>
        <w:jc w:val="both"/>
      </w:pPr>
      <w:bookmarkStart w:id="26" w:name="P568"/>
      <w:bookmarkEnd w:id="26"/>
      <w:r>
        <w:t>11. Обязательный перечень товаров не требуется разрабатывать и утверждать при продаже товаров:</w:t>
      </w:r>
    </w:p>
    <w:p w:rsidR="004F1C78" w:rsidRDefault="004F1C78">
      <w:pPr>
        <w:pStyle w:val="ConsPlusNormal"/>
        <w:spacing w:before="220"/>
        <w:ind w:firstLine="540"/>
        <w:jc w:val="both"/>
      </w:pPr>
      <w:r>
        <w:t>с использованием передвижных средств разносной торговли;</w:t>
      </w:r>
    </w:p>
    <w:p w:rsidR="004F1C78" w:rsidRDefault="004F1C78">
      <w:pPr>
        <w:pStyle w:val="ConsPlusNormal"/>
        <w:spacing w:before="220"/>
        <w:ind w:firstLine="540"/>
        <w:jc w:val="both"/>
      </w:pPr>
      <w:r>
        <w:t>в неизолированных торговых объектах;</w:t>
      </w:r>
    </w:p>
    <w:p w:rsidR="004F1C78" w:rsidRDefault="004F1C78">
      <w:pPr>
        <w:pStyle w:val="ConsPlusNormal"/>
        <w:spacing w:before="220"/>
        <w:ind w:firstLine="540"/>
        <w:jc w:val="both"/>
      </w:pPr>
      <w:r>
        <w:t>в магазинах беспошлинной торговли;</w:t>
      </w:r>
    </w:p>
    <w:p w:rsidR="004F1C78" w:rsidRDefault="004F1C78">
      <w:pPr>
        <w:pStyle w:val="ConsPlusNormal"/>
        <w:spacing w:before="220"/>
        <w:ind w:firstLine="540"/>
        <w:jc w:val="both"/>
      </w:pPr>
      <w:r>
        <w:t xml:space="preserve">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w:t>
      </w:r>
      <w:r>
        <w:lastRenderedPageBreak/>
        <w:t>не менее 25 процентов;</w:t>
      </w:r>
    </w:p>
    <w:p w:rsidR="004F1C78" w:rsidRDefault="004F1C78">
      <w:pPr>
        <w:pStyle w:val="ConsPlusNormal"/>
        <w:spacing w:before="220"/>
        <w:ind w:firstLine="540"/>
        <w:jc w:val="both"/>
      </w:pPr>
      <w:r>
        <w:t>в магазинах по продаже имущества, изъятого, арестованного или обращенного в доход государства иным способом;</w:t>
      </w:r>
    </w:p>
    <w:p w:rsidR="004F1C78" w:rsidRDefault="004F1C78">
      <w:pPr>
        <w:pStyle w:val="ConsPlusNormal"/>
        <w:spacing w:before="220"/>
        <w:ind w:firstLine="540"/>
        <w:jc w:val="both"/>
      </w:pPr>
      <w:r>
        <w:t>в аптеках, ветеринарных аптеках, специализированных магазинах и павильонах по продаже медицинских, ортопедических и оптических изделий;</w:t>
      </w:r>
    </w:p>
    <w:p w:rsidR="004F1C78" w:rsidRDefault="004F1C78">
      <w:pPr>
        <w:pStyle w:val="ConsPlusNormal"/>
        <w:spacing w:before="220"/>
        <w:ind w:firstLine="540"/>
        <w:jc w:val="both"/>
      </w:pPr>
      <w:r>
        <w:t>в торговых объектах по продаже исключительно бывших в употреблении непродовольственных товаров, в том числе при комиссионной торговле;</w:t>
      </w:r>
    </w:p>
    <w:p w:rsidR="004F1C78" w:rsidRDefault="004F1C78">
      <w:pPr>
        <w:pStyle w:val="ConsPlusNormal"/>
        <w:spacing w:before="220"/>
        <w:ind w:firstLine="540"/>
        <w:jc w:val="both"/>
      </w:pPr>
      <w: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4F1C78" w:rsidRDefault="004F1C78">
      <w:pPr>
        <w:pStyle w:val="ConsPlusNormal"/>
        <w:spacing w:before="220"/>
        <w:ind w:firstLine="540"/>
        <w:jc w:val="both"/>
      </w:pPr>
      <w:r>
        <w:t>в фирменных магазинах;</w:t>
      </w:r>
    </w:p>
    <w:p w:rsidR="004F1C78" w:rsidRDefault="004F1C78">
      <w:pPr>
        <w:pStyle w:val="ConsPlusNormal"/>
        <w:spacing w:before="220"/>
        <w:ind w:firstLine="540"/>
        <w:jc w:val="both"/>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4F1C78" w:rsidRDefault="004F1C78">
      <w:pPr>
        <w:pStyle w:val="ConsPlusNormal"/>
        <w:spacing w:before="220"/>
        <w:ind w:firstLine="540"/>
        <w:jc w:val="both"/>
      </w:pPr>
      <w:r>
        <w:t>через топливораздаточные колонки автозаправочных станций.</w:t>
      </w:r>
    </w:p>
    <w:p w:rsidR="004F1C78" w:rsidRDefault="004F1C78">
      <w:pPr>
        <w:pStyle w:val="ConsPlusNormal"/>
        <w:ind w:firstLine="540"/>
        <w:jc w:val="both"/>
      </w:pPr>
    </w:p>
    <w:p w:rsidR="004F1C78" w:rsidRDefault="004F1C78">
      <w:pPr>
        <w:pStyle w:val="ConsPlusNormal"/>
      </w:pPr>
    </w:p>
    <w:p w:rsidR="004F1C78" w:rsidRDefault="004F1C78">
      <w:pPr>
        <w:pStyle w:val="ConsPlusNormal"/>
      </w:pPr>
    </w:p>
    <w:p w:rsidR="004F1C78" w:rsidRDefault="004F1C78">
      <w:pPr>
        <w:pStyle w:val="ConsPlusNormal"/>
      </w:pPr>
    </w:p>
    <w:p w:rsidR="004F1C78" w:rsidRDefault="004F1C78">
      <w:pPr>
        <w:pStyle w:val="ConsPlusNormal"/>
        <w:ind w:firstLine="540"/>
        <w:jc w:val="both"/>
      </w:pPr>
    </w:p>
    <w:p w:rsidR="004F1C78" w:rsidRDefault="004F1C78">
      <w:pPr>
        <w:pStyle w:val="ConsPlusNormal"/>
        <w:jc w:val="right"/>
        <w:outlineLvl w:val="1"/>
      </w:pPr>
      <w:r>
        <w:t>Приложение 1</w:t>
      </w:r>
    </w:p>
    <w:p w:rsidR="004F1C78" w:rsidRDefault="004F1C78">
      <w:pPr>
        <w:pStyle w:val="ConsPlusNormal"/>
        <w:jc w:val="right"/>
      </w:pPr>
      <w:r>
        <w:t>к Положению о порядке</w:t>
      </w:r>
    </w:p>
    <w:p w:rsidR="004F1C78" w:rsidRDefault="004F1C78">
      <w:pPr>
        <w:pStyle w:val="ConsPlusNormal"/>
        <w:jc w:val="right"/>
      </w:pPr>
      <w:r>
        <w:t>разработки, утверждения</w:t>
      </w:r>
    </w:p>
    <w:p w:rsidR="004F1C78" w:rsidRDefault="004F1C78">
      <w:pPr>
        <w:pStyle w:val="ConsPlusNormal"/>
        <w:jc w:val="right"/>
      </w:pPr>
      <w:r>
        <w:t>и согласования перечня товаров,</w:t>
      </w:r>
    </w:p>
    <w:p w:rsidR="004F1C78" w:rsidRDefault="004F1C78">
      <w:pPr>
        <w:pStyle w:val="ConsPlusNormal"/>
        <w:jc w:val="right"/>
      </w:pPr>
      <w:r>
        <w:t>обязательных к наличию</w:t>
      </w:r>
    </w:p>
    <w:p w:rsidR="004F1C78" w:rsidRDefault="004F1C78">
      <w:pPr>
        <w:pStyle w:val="ConsPlusNormal"/>
        <w:jc w:val="right"/>
      </w:pPr>
      <w:r>
        <w:t>для реализации в торговом объекте</w:t>
      </w:r>
    </w:p>
    <w:p w:rsidR="004F1C78" w:rsidRDefault="004F1C78">
      <w:pPr>
        <w:pStyle w:val="ConsPlusNormal"/>
        <w:jc w:val="right"/>
      </w:pPr>
      <w:r>
        <w:t>(в редакции постановления</w:t>
      </w:r>
    </w:p>
    <w:p w:rsidR="004F1C78" w:rsidRDefault="004F1C78">
      <w:pPr>
        <w:pStyle w:val="ConsPlusNormal"/>
        <w:jc w:val="right"/>
      </w:pPr>
      <w:r>
        <w:t>Совета Министров</w:t>
      </w:r>
    </w:p>
    <w:p w:rsidR="004F1C78" w:rsidRDefault="004F1C78">
      <w:pPr>
        <w:pStyle w:val="ConsPlusNormal"/>
        <w:jc w:val="right"/>
      </w:pPr>
      <w:r>
        <w:t>Республики Беларусь</w:t>
      </w:r>
    </w:p>
    <w:p w:rsidR="004F1C78" w:rsidRDefault="004F1C78">
      <w:pPr>
        <w:pStyle w:val="ConsPlusNormal"/>
        <w:jc w:val="right"/>
      </w:pPr>
      <w:r>
        <w:t>10.07.2024 N 489)</w:t>
      </w:r>
    </w:p>
    <w:p w:rsidR="004F1C78" w:rsidRDefault="004F1C78">
      <w:pPr>
        <w:pStyle w:val="ConsPlusNormal"/>
      </w:pPr>
    </w:p>
    <w:p w:rsidR="004F1C78" w:rsidRDefault="004F1C78">
      <w:pPr>
        <w:pStyle w:val="ConsPlusNormal"/>
        <w:jc w:val="right"/>
      </w:pPr>
      <w:bookmarkStart w:id="27" w:name="P596"/>
      <w:bookmarkEnd w:id="27"/>
      <w:r>
        <w:t>Форма</w:t>
      </w:r>
    </w:p>
    <w:p w:rsidR="004F1C78" w:rsidRDefault="004F1C78">
      <w:pPr>
        <w:pStyle w:val="ConsPlusNormal"/>
        <w:ind w:firstLine="540"/>
        <w:jc w:val="both"/>
      </w:pPr>
    </w:p>
    <w:p w:rsidR="004F1C78" w:rsidRDefault="004F1C78">
      <w:pPr>
        <w:pStyle w:val="ConsPlusNonformat"/>
        <w:jc w:val="both"/>
      </w:pPr>
      <w:r>
        <w:t xml:space="preserve">                          УТВЕРЖДАЮ</w:t>
      </w:r>
    </w:p>
    <w:p w:rsidR="004F1C78" w:rsidRDefault="004F1C78">
      <w:pPr>
        <w:pStyle w:val="ConsPlusNonformat"/>
        <w:jc w:val="both"/>
      </w:pPr>
      <w:r>
        <w:t xml:space="preserve">                          _________________________________________________</w:t>
      </w:r>
    </w:p>
    <w:p w:rsidR="004F1C78" w:rsidRDefault="004F1C78">
      <w:pPr>
        <w:pStyle w:val="ConsPlusNonformat"/>
        <w:jc w:val="both"/>
      </w:pPr>
      <w:r>
        <w:t xml:space="preserve">                                (наименование должности руководителя</w:t>
      </w:r>
    </w:p>
    <w:p w:rsidR="004F1C78" w:rsidRDefault="004F1C78">
      <w:pPr>
        <w:pStyle w:val="ConsPlusNonformat"/>
        <w:jc w:val="both"/>
      </w:pPr>
      <w:r>
        <w:t xml:space="preserve">                          _________________________________________________</w:t>
      </w:r>
    </w:p>
    <w:p w:rsidR="004F1C78" w:rsidRDefault="004F1C78">
      <w:pPr>
        <w:pStyle w:val="ConsPlusNonformat"/>
        <w:jc w:val="both"/>
      </w:pPr>
      <w:r>
        <w:t xml:space="preserve">                             юридического лица (уполномоченного им лица)</w:t>
      </w:r>
    </w:p>
    <w:p w:rsidR="004F1C78" w:rsidRDefault="004F1C78">
      <w:pPr>
        <w:pStyle w:val="ConsPlusNonformat"/>
        <w:jc w:val="both"/>
      </w:pPr>
      <w:r>
        <w:t xml:space="preserve">                          _________________________________________________</w:t>
      </w:r>
    </w:p>
    <w:p w:rsidR="004F1C78" w:rsidRDefault="004F1C78">
      <w:pPr>
        <w:pStyle w:val="ConsPlusNonformat"/>
        <w:jc w:val="both"/>
      </w:pPr>
      <w:r>
        <w:t xml:space="preserve">                            либо фамилия, собственное имя, отчество (если</w:t>
      </w:r>
    </w:p>
    <w:p w:rsidR="004F1C78" w:rsidRDefault="004F1C78">
      <w:pPr>
        <w:pStyle w:val="ConsPlusNonformat"/>
        <w:jc w:val="both"/>
      </w:pPr>
      <w:r>
        <w:t xml:space="preserve">                          _________________________________________________</w:t>
      </w:r>
    </w:p>
    <w:p w:rsidR="004F1C78" w:rsidRDefault="004F1C78">
      <w:pPr>
        <w:pStyle w:val="ConsPlusNonformat"/>
        <w:jc w:val="both"/>
      </w:pPr>
      <w:r>
        <w:t xml:space="preserve">                          таковое имеется) индивидуального предпринимателя)</w:t>
      </w:r>
    </w:p>
    <w:p w:rsidR="004F1C78" w:rsidRDefault="004F1C78">
      <w:pPr>
        <w:pStyle w:val="ConsPlusNonformat"/>
        <w:jc w:val="both"/>
      </w:pPr>
      <w:r>
        <w:t xml:space="preserve">                          _________________     ___________________________</w:t>
      </w:r>
    </w:p>
    <w:p w:rsidR="004F1C78" w:rsidRDefault="004F1C78">
      <w:pPr>
        <w:pStyle w:val="ConsPlusNonformat"/>
        <w:jc w:val="both"/>
      </w:pPr>
      <w:r>
        <w:t xml:space="preserve">                              (подпись)             (инициалы, фамилия)</w:t>
      </w:r>
    </w:p>
    <w:p w:rsidR="004F1C78" w:rsidRDefault="004F1C78">
      <w:pPr>
        <w:pStyle w:val="ConsPlusNonformat"/>
        <w:jc w:val="both"/>
      </w:pPr>
    </w:p>
    <w:p w:rsidR="004F1C78" w:rsidRDefault="004F1C78">
      <w:pPr>
        <w:pStyle w:val="ConsPlusNonformat"/>
        <w:jc w:val="both"/>
      </w:pPr>
      <w:r>
        <w:t xml:space="preserve">                          ____ _______________ 20 ___ г.</w:t>
      </w:r>
    </w:p>
    <w:p w:rsidR="004F1C78" w:rsidRDefault="004F1C78">
      <w:pPr>
        <w:pStyle w:val="ConsPlusNonformat"/>
        <w:jc w:val="both"/>
      </w:pPr>
    </w:p>
    <w:p w:rsidR="004F1C78" w:rsidRDefault="004F1C78">
      <w:pPr>
        <w:pStyle w:val="ConsPlusNonformat"/>
        <w:jc w:val="both"/>
      </w:pPr>
      <w:r>
        <w:lastRenderedPageBreak/>
        <w:t xml:space="preserve">                                 </w:t>
      </w:r>
      <w:r>
        <w:rPr>
          <w:b/>
        </w:rPr>
        <w:t>ПЕРЕЧЕНЬ</w:t>
      </w:r>
    </w:p>
    <w:p w:rsidR="004F1C78" w:rsidRDefault="004F1C78">
      <w:pPr>
        <w:pStyle w:val="ConsPlusNonformat"/>
        <w:jc w:val="both"/>
      </w:pPr>
      <w:r>
        <w:t xml:space="preserve">     </w:t>
      </w:r>
      <w:r>
        <w:rPr>
          <w:b/>
        </w:rPr>
        <w:t>товаров, обязательных к наличию для реализации в торговом объекте</w:t>
      </w:r>
    </w:p>
    <w:p w:rsidR="004F1C78" w:rsidRDefault="004F1C78">
      <w:pPr>
        <w:pStyle w:val="ConsPlusNonformat"/>
        <w:jc w:val="both"/>
      </w:pP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(вид в зависимости от формата </w:t>
      </w:r>
      <w:hyperlink w:anchor="P667" w:history="1">
        <w:r>
          <w:rPr>
            <w:color w:val="0000FF"/>
          </w:rPr>
          <w:t>&lt;1&gt;</w:t>
        </w:r>
      </w:hyperlink>
      <w:r>
        <w:t xml:space="preserve"> и наименование (при наличии) торгового</w:t>
      </w:r>
    </w:p>
    <w:p w:rsidR="004F1C78" w:rsidRDefault="004F1C78">
      <w:pPr>
        <w:pStyle w:val="ConsPlusNonformat"/>
        <w:jc w:val="both"/>
      </w:pPr>
      <w:r>
        <w:t xml:space="preserve">                                 объекта,</w:t>
      </w: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вид в зависимости от ассортимента товаров </w:t>
      </w:r>
      <w:hyperlink w:anchor="P667" w:history="1">
        <w:r>
          <w:rPr>
            <w:color w:val="0000FF"/>
          </w:rPr>
          <w:t>&lt;1&gt;</w:t>
        </w:r>
      </w:hyperlink>
      <w:r>
        <w:t xml:space="preserve"> и тип магазина </w:t>
      </w:r>
      <w:hyperlink w:anchor="P667" w:history="1">
        <w:r>
          <w:rPr>
            <w:color w:val="0000FF"/>
          </w:rPr>
          <w:t>&lt;1&gt;</w:t>
        </w:r>
      </w:hyperlink>
      <w:r>
        <w:t>,</w:t>
      </w: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размер торговой площади магазина (павильона), в том числе</w:t>
      </w: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отведенной под реализацию продовольственных и (или) непродовольственных</w:t>
      </w:r>
    </w:p>
    <w:p w:rsidR="004F1C78" w:rsidRDefault="004F1C78">
      <w:pPr>
        <w:pStyle w:val="ConsPlusNonformat"/>
        <w:jc w:val="both"/>
      </w:pPr>
      <w:r>
        <w:t xml:space="preserve">                                 товаров,</w:t>
      </w: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место нахождения (маршрут движения) торгового объекта,</w:t>
      </w: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полное наименование юридического лица либо фамилия, собственное имя,</w:t>
      </w: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отчество (если таковое имеется) индивидуального предпринимателя)</w:t>
      </w:r>
    </w:p>
    <w:p w:rsidR="004F1C78" w:rsidRDefault="004F1C78">
      <w:pPr>
        <w:pStyle w:val="ConsPlusNormal"/>
        <w:ind w:firstLine="540"/>
        <w:jc w:val="both"/>
      </w:pPr>
    </w:p>
    <w:p w:rsidR="004F1C78" w:rsidRDefault="004F1C78">
      <w:pPr>
        <w:pStyle w:val="ConsPlusNormal"/>
        <w:jc w:val="both"/>
      </w:pPr>
      <w:r>
        <w:t>Перечень продовольственных товаров</w:t>
      </w:r>
    </w:p>
    <w:p w:rsidR="004F1C78" w:rsidRDefault="004F1C78">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2745"/>
        <w:gridCol w:w="3630"/>
        <w:gridCol w:w="2220"/>
      </w:tblGrid>
      <w:tr w:rsidR="004F1C78">
        <w:tc>
          <w:tcPr>
            <w:tcW w:w="525" w:type="dxa"/>
            <w:tcBorders>
              <w:left w:val="nil"/>
            </w:tcBorders>
            <w:vAlign w:val="center"/>
          </w:tcPr>
          <w:p w:rsidR="004F1C78" w:rsidRDefault="004F1C78">
            <w:pPr>
              <w:pStyle w:val="ConsPlusNormal"/>
              <w:jc w:val="center"/>
            </w:pPr>
            <w:r>
              <w:t>N</w:t>
            </w:r>
            <w:r>
              <w:br/>
              <w:t>п/п</w:t>
            </w:r>
          </w:p>
        </w:tc>
        <w:tc>
          <w:tcPr>
            <w:tcW w:w="2745" w:type="dxa"/>
            <w:vAlign w:val="center"/>
          </w:tcPr>
          <w:p w:rsidR="004F1C78" w:rsidRDefault="004F1C78">
            <w:pPr>
              <w:pStyle w:val="ConsPlusNormal"/>
              <w:jc w:val="center"/>
            </w:pPr>
            <w:r>
              <w:t xml:space="preserve">Группа (подгруппа) и (или) вид товаров </w:t>
            </w:r>
            <w:hyperlink w:anchor="P668" w:history="1">
              <w:r>
                <w:rPr>
                  <w:color w:val="0000FF"/>
                </w:rPr>
                <w:t>&lt;2&gt;</w:t>
              </w:r>
            </w:hyperlink>
          </w:p>
        </w:tc>
        <w:tc>
          <w:tcPr>
            <w:tcW w:w="3630" w:type="dxa"/>
            <w:vAlign w:val="center"/>
          </w:tcPr>
          <w:p w:rsidR="004F1C78" w:rsidRDefault="004F1C78">
            <w:pPr>
              <w:pStyle w:val="ConsPlusNormal"/>
              <w:jc w:val="center"/>
            </w:pPr>
            <w:r>
              <w:t xml:space="preserve">Признаки разновидностей товаров </w:t>
            </w:r>
            <w:hyperlink w:anchor="P668" w:history="1">
              <w:r>
                <w:rPr>
                  <w:color w:val="0000FF"/>
                </w:rPr>
                <w:t>&lt;2&gt;</w:t>
              </w:r>
            </w:hyperlink>
            <w:r>
              <w:t xml:space="preserve"> (при наличии)</w:t>
            </w:r>
          </w:p>
        </w:tc>
        <w:tc>
          <w:tcPr>
            <w:tcW w:w="2220" w:type="dxa"/>
            <w:tcBorders>
              <w:right w:val="nil"/>
            </w:tcBorders>
            <w:vAlign w:val="center"/>
          </w:tcPr>
          <w:p w:rsidR="004F1C78" w:rsidRDefault="004F1C78">
            <w:pPr>
              <w:pStyle w:val="ConsPlusNormal"/>
              <w:jc w:val="center"/>
            </w:pPr>
            <w:r>
              <w:t xml:space="preserve">Количество разновидностей товаров </w:t>
            </w:r>
            <w:hyperlink w:anchor="P669" w:history="1">
              <w:r>
                <w:rPr>
                  <w:color w:val="0000FF"/>
                </w:rPr>
                <w:t>&lt;3&gt;</w:t>
              </w:r>
            </w:hyperlink>
          </w:p>
        </w:tc>
      </w:tr>
      <w:tr w:rsidR="004F1C78">
        <w:tc>
          <w:tcPr>
            <w:tcW w:w="525" w:type="dxa"/>
            <w:tcBorders>
              <w:left w:val="nil"/>
              <w:bottom w:val="nil"/>
            </w:tcBorders>
          </w:tcPr>
          <w:p w:rsidR="004F1C78" w:rsidRDefault="004F1C78">
            <w:pPr>
              <w:pStyle w:val="ConsPlusNormal"/>
            </w:pPr>
          </w:p>
        </w:tc>
        <w:tc>
          <w:tcPr>
            <w:tcW w:w="2745" w:type="dxa"/>
            <w:tcBorders>
              <w:bottom w:val="nil"/>
            </w:tcBorders>
          </w:tcPr>
          <w:p w:rsidR="004F1C78" w:rsidRDefault="004F1C78">
            <w:pPr>
              <w:pStyle w:val="ConsPlusNormal"/>
            </w:pPr>
          </w:p>
        </w:tc>
        <w:tc>
          <w:tcPr>
            <w:tcW w:w="3630" w:type="dxa"/>
            <w:tcBorders>
              <w:bottom w:val="nil"/>
            </w:tcBorders>
          </w:tcPr>
          <w:p w:rsidR="004F1C78" w:rsidRDefault="004F1C78">
            <w:pPr>
              <w:pStyle w:val="ConsPlusNormal"/>
            </w:pPr>
          </w:p>
        </w:tc>
        <w:tc>
          <w:tcPr>
            <w:tcW w:w="2220" w:type="dxa"/>
            <w:tcBorders>
              <w:bottom w:val="nil"/>
              <w:right w:val="nil"/>
            </w:tcBorders>
          </w:tcPr>
          <w:p w:rsidR="004F1C78" w:rsidRDefault="004F1C78">
            <w:pPr>
              <w:pStyle w:val="ConsPlusNormal"/>
            </w:pPr>
          </w:p>
        </w:tc>
      </w:tr>
    </w:tbl>
    <w:p w:rsidR="004F1C78" w:rsidRDefault="004F1C78">
      <w:pPr>
        <w:pStyle w:val="ConsPlusNormal"/>
        <w:ind w:firstLine="540"/>
        <w:jc w:val="both"/>
      </w:pPr>
    </w:p>
    <w:p w:rsidR="004F1C78" w:rsidRDefault="004F1C78">
      <w:pPr>
        <w:pStyle w:val="ConsPlusNormal"/>
        <w:jc w:val="both"/>
      </w:pPr>
      <w:r>
        <w:t>Перечень непродовольственных товаров</w:t>
      </w:r>
    </w:p>
    <w:p w:rsidR="004F1C78" w:rsidRDefault="004F1C78">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760"/>
        <w:gridCol w:w="3645"/>
        <w:gridCol w:w="2175"/>
      </w:tblGrid>
      <w:tr w:rsidR="004F1C78">
        <w:tc>
          <w:tcPr>
            <w:tcW w:w="540" w:type="dxa"/>
            <w:tcBorders>
              <w:left w:val="nil"/>
            </w:tcBorders>
            <w:vAlign w:val="center"/>
          </w:tcPr>
          <w:p w:rsidR="004F1C78" w:rsidRDefault="004F1C78">
            <w:pPr>
              <w:pStyle w:val="ConsPlusNormal"/>
              <w:jc w:val="center"/>
            </w:pPr>
            <w:r>
              <w:t>N</w:t>
            </w:r>
            <w:r>
              <w:br/>
              <w:t>п/п</w:t>
            </w:r>
          </w:p>
        </w:tc>
        <w:tc>
          <w:tcPr>
            <w:tcW w:w="2760" w:type="dxa"/>
            <w:vAlign w:val="center"/>
          </w:tcPr>
          <w:p w:rsidR="004F1C78" w:rsidRDefault="004F1C78">
            <w:pPr>
              <w:pStyle w:val="ConsPlusNormal"/>
              <w:jc w:val="center"/>
            </w:pPr>
            <w:r>
              <w:t xml:space="preserve">Группа (подгруппа) и (или) вид товаров </w:t>
            </w:r>
            <w:hyperlink w:anchor="P668" w:history="1">
              <w:r>
                <w:rPr>
                  <w:color w:val="0000FF"/>
                </w:rPr>
                <w:t>&lt;2&gt;</w:t>
              </w:r>
            </w:hyperlink>
          </w:p>
        </w:tc>
        <w:tc>
          <w:tcPr>
            <w:tcW w:w="3645" w:type="dxa"/>
            <w:vAlign w:val="center"/>
          </w:tcPr>
          <w:p w:rsidR="004F1C78" w:rsidRDefault="004F1C78">
            <w:pPr>
              <w:pStyle w:val="ConsPlusNormal"/>
              <w:jc w:val="center"/>
            </w:pPr>
            <w:r>
              <w:t xml:space="preserve">Признаки разновидностей товаров </w:t>
            </w:r>
            <w:hyperlink w:anchor="P668" w:history="1">
              <w:r>
                <w:rPr>
                  <w:color w:val="0000FF"/>
                </w:rPr>
                <w:t>&lt;2&gt;</w:t>
              </w:r>
            </w:hyperlink>
            <w:r>
              <w:t xml:space="preserve"> (при наличии)</w:t>
            </w:r>
          </w:p>
        </w:tc>
        <w:tc>
          <w:tcPr>
            <w:tcW w:w="2175" w:type="dxa"/>
            <w:tcBorders>
              <w:right w:val="nil"/>
            </w:tcBorders>
            <w:vAlign w:val="center"/>
          </w:tcPr>
          <w:p w:rsidR="004F1C78" w:rsidRDefault="004F1C78">
            <w:pPr>
              <w:pStyle w:val="ConsPlusNormal"/>
              <w:jc w:val="center"/>
            </w:pPr>
            <w:r>
              <w:t xml:space="preserve">Количество разновидностей товаров </w:t>
            </w:r>
            <w:hyperlink w:anchor="P669" w:history="1">
              <w:r>
                <w:rPr>
                  <w:color w:val="0000FF"/>
                </w:rPr>
                <w:t>&lt;3&gt;</w:t>
              </w:r>
            </w:hyperlink>
          </w:p>
        </w:tc>
      </w:tr>
      <w:tr w:rsidR="004F1C78">
        <w:tc>
          <w:tcPr>
            <w:tcW w:w="540" w:type="dxa"/>
            <w:tcBorders>
              <w:left w:val="nil"/>
              <w:bottom w:val="nil"/>
            </w:tcBorders>
          </w:tcPr>
          <w:p w:rsidR="004F1C78" w:rsidRDefault="004F1C78">
            <w:pPr>
              <w:pStyle w:val="ConsPlusNormal"/>
            </w:pPr>
          </w:p>
        </w:tc>
        <w:tc>
          <w:tcPr>
            <w:tcW w:w="2760" w:type="dxa"/>
            <w:tcBorders>
              <w:bottom w:val="nil"/>
            </w:tcBorders>
          </w:tcPr>
          <w:p w:rsidR="004F1C78" w:rsidRDefault="004F1C78">
            <w:pPr>
              <w:pStyle w:val="ConsPlusNormal"/>
            </w:pPr>
          </w:p>
        </w:tc>
        <w:tc>
          <w:tcPr>
            <w:tcW w:w="3645" w:type="dxa"/>
            <w:tcBorders>
              <w:bottom w:val="nil"/>
            </w:tcBorders>
          </w:tcPr>
          <w:p w:rsidR="004F1C78" w:rsidRDefault="004F1C78">
            <w:pPr>
              <w:pStyle w:val="ConsPlusNormal"/>
            </w:pPr>
          </w:p>
        </w:tc>
        <w:tc>
          <w:tcPr>
            <w:tcW w:w="2175" w:type="dxa"/>
            <w:tcBorders>
              <w:bottom w:val="nil"/>
              <w:right w:val="nil"/>
            </w:tcBorders>
          </w:tcPr>
          <w:p w:rsidR="004F1C78" w:rsidRDefault="004F1C78">
            <w:pPr>
              <w:pStyle w:val="ConsPlusNormal"/>
            </w:pPr>
          </w:p>
        </w:tc>
      </w:tr>
    </w:tbl>
    <w:p w:rsidR="004F1C78" w:rsidRDefault="004F1C78">
      <w:pPr>
        <w:pStyle w:val="ConsPlusNormal"/>
        <w:ind w:firstLine="540"/>
        <w:jc w:val="both"/>
      </w:pPr>
    </w:p>
    <w:p w:rsidR="004F1C78" w:rsidRDefault="004F1C78">
      <w:pPr>
        <w:pStyle w:val="ConsPlusNonformat"/>
        <w:jc w:val="both"/>
      </w:pPr>
      <w:r>
        <w:t>СОГЛАСОВАНО</w:t>
      </w:r>
    </w:p>
    <w:p w:rsidR="004F1C78" w:rsidRDefault="004F1C78">
      <w:pPr>
        <w:pStyle w:val="ConsPlusNonformat"/>
        <w:jc w:val="both"/>
      </w:pPr>
      <w:r>
        <w:t>_____________________________________  _____________  _____________________</w:t>
      </w:r>
    </w:p>
    <w:p w:rsidR="004F1C78" w:rsidRDefault="004F1C78">
      <w:pPr>
        <w:pStyle w:val="ConsPlusNonformat"/>
        <w:jc w:val="both"/>
      </w:pPr>
      <w:r>
        <w:t xml:space="preserve">    (наименование должности лица,        (подпись)     (инициалы, фамилия)</w:t>
      </w:r>
    </w:p>
    <w:p w:rsidR="004F1C78" w:rsidRDefault="004F1C78">
      <w:pPr>
        <w:pStyle w:val="ConsPlusNonformat"/>
        <w:jc w:val="both"/>
      </w:pPr>
      <w:r>
        <w:t xml:space="preserve">    осуществляющего согласование,        М.П.</w:t>
      </w:r>
    </w:p>
    <w:p w:rsidR="004F1C78" w:rsidRDefault="004F1C78">
      <w:pPr>
        <w:pStyle w:val="ConsPlusNonformat"/>
        <w:jc w:val="both"/>
      </w:pPr>
      <w:r>
        <w:t xml:space="preserve">      включающее наименование</w:t>
      </w:r>
    </w:p>
    <w:p w:rsidR="004F1C78" w:rsidRDefault="004F1C78">
      <w:pPr>
        <w:pStyle w:val="ConsPlusNonformat"/>
        <w:jc w:val="both"/>
      </w:pPr>
      <w:r>
        <w:t xml:space="preserve">  уполномоченного органа, либо вид,</w:t>
      </w:r>
    </w:p>
    <w:p w:rsidR="004F1C78" w:rsidRDefault="004F1C78">
      <w:pPr>
        <w:pStyle w:val="ConsPlusNonformat"/>
        <w:jc w:val="both"/>
      </w:pPr>
      <w:r>
        <w:t xml:space="preserve">   дата  и регистрационный индекс</w:t>
      </w:r>
    </w:p>
    <w:p w:rsidR="004F1C78" w:rsidRDefault="004F1C78">
      <w:pPr>
        <w:pStyle w:val="ConsPlusNonformat"/>
        <w:jc w:val="both"/>
      </w:pPr>
      <w:r>
        <w:t xml:space="preserve">  документа уполномоченного органа</w:t>
      </w:r>
    </w:p>
    <w:p w:rsidR="004F1C78" w:rsidRDefault="004F1C78">
      <w:pPr>
        <w:pStyle w:val="ConsPlusNonformat"/>
        <w:jc w:val="both"/>
      </w:pPr>
      <w:r>
        <w:t xml:space="preserve">          о согласовании)</w:t>
      </w:r>
    </w:p>
    <w:p w:rsidR="004F1C78" w:rsidRDefault="004F1C78">
      <w:pPr>
        <w:pStyle w:val="ConsPlusNonformat"/>
        <w:jc w:val="both"/>
      </w:pPr>
    </w:p>
    <w:p w:rsidR="004F1C78" w:rsidRDefault="004F1C78">
      <w:pPr>
        <w:pStyle w:val="ConsPlusNonformat"/>
        <w:jc w:val="both"/>
      </w:pPr>
      <w:r>
        <w:t>____ _______________ 20 ___ г.</w:t>
      </w:r>
    </w:p>
    <w:p w:rsidR="004F1C78" w:rsidRDefault="004F1C78">
      <w:pPr>
        <w:pStyle w:val="ConsPlusNormal"/>
        <w:ind w:firstLine="540"/>
        <w:jc w:val="both"/>
      </w:pPr>
    </w:p>
    <w:p w:rsidR="004F1C78" w:rsidRDefault="004F1C78">
      <w:pPr>
        <w:pStyle w:val="ConsPlusNormal"/>
        <w:ind w:firstLine="540"/>
        <w:jc w:val="both"/>
      </w:pPr>
      <w:r>
        <w:t>--------------------------------</w:t>
      </w:r>
    </w:p>
    <w:p w:rsidR="004F1C78" w:rsidRDefault="004F1C78">
      <w:pPr>
        <w:pStyle w:val="ConsPlusNormal"/>
        <w:spacing w:before="220"/>
        <w:ind w:firstLine="540"/>
        <w:jc w:val="both"/>
      </w:pPr>
      <w:bookmarkStart w:id="28" w:name="P667"/>
      <w:bookmarkEnd w:id="28"/>
      <w:r>
        <w:t xml:space="preserve">&lt;1&gt; В соответствии с </w:t>
      </w:r>
      <w:hyperlink r:id="rId203" w:history="1">
        <w:r>
          <w:rPr>
            <w:color w:val="0000FF"/>
          </w:rPr>
          <w:t>постановлением</w:t>
        </w:r>
      </w:hyperlink>
      <w:r>
        <w:t xml:space="preserve"> Министерства антимонопольного регулирования и торговли Республики Беларусь от 7 апреля 2021 г. N 23 "О классификации торговых объектов по видам и типам".</w:t>
      </w:r>
    </w:p>
    <w:p w:rsidR="004F1C78" w:rsidRDefault="004F1C78">
      <w:pPr>
        <w:pStyle w:val="ConsPlusNormal"/>
        <w:spacing w:before="220"/>
        <w:ind w:firstLine="540"/>
        <w:jc w:val="both"/>
      </w:pPr>
      <w:bookmarkStart w:id="29" w:name="P668"/>
      <w:bookmarkEnd w:id="29"/>
      <w:r>
        <w:t xml:space="preserve">&lt;2&gt; В соответствии с </w:t>
      </w:r>
      <w:hyperlink r:id="rId204" w:history="1">
        <w:r>
          <w:rPr>
            <w:color w:val="0000FF"/>
          </w:rPr>
          <w:t>постановлением</w:t>
        </w:r>
      </w:hyperlink>
      <w:r>
        <w:t xml:space="preserve"> Министерства антимонопольного регулирования и торговли Республики Беларусь от 19 ноября 2020 г. N 74 "О перечнях товаров".</w:t>
      </w:r>
    </w:p>
    <w:p w:rsidR="004F1C78" w:rsidRDefault="004F1C78">
      <w:pPr>
        <w:pStyle w:val="ConsPlusNormal"/>
        <w:spacing w:before="220"/>
        <w:ind w:firstLine="540"/>
        <w:jc w:val="both"/>
      </w:pPr>
      <w:bookmarkStart w:id="30" w:name="P669"/>
      <w:bookmarkEnd w:id="30"/>
      <w:r>
        <w:t xml:space="preserve">&lt;3&gt; Указывается одно значение из диапазона количества разновидностей в соответствии с </w:t>
      </w:r>
      <w:hyperlink r:id="rId205" w:history="1">
        <w:r>
          <w:rPr>
            <w:color w:val="0000FF"/>
          </w:rPr>
          <w:t>постановлением</w:t>
        </w:r>
      </w:hyperlink>
      <w:r>
        <w:t xml:space="preserve"> Министерства антимонопольного регулирования и торговли Республики Беларусь от 19 ноября 2020 г. N 74.</w:t>
      </w:r>
    </w:p>
    <w:p w:rsidR="004F1C78" w:rsidRDefault="004F1C78">
      <w:pPr>
        <w:pStyle w:val="ConsPlusNormal"/>
      </w:pPr>
    </w:p>
    <w:p w:rsidR="004F1C78" w:rsidRDefault="004F1C78">
      <w:pPr>
        <w:pStyle w:val="ConsPlusNormal"/>
        <w:ind w:firstLine="540"/>
        <w:jc w:val="both"/>
      </w:pPr>
    </w:p>
    <w:p w:rsidR="004F1C78" w:rsidRDefault="004F1C78">
      <w:pPr>
        <w:pStyle w:val="ConsPlusNormal"/>
        <w:ind w:firstLine="540"/>
        <w:jc w:val="both"/>
      </w:pPr>
    </w:p>
    <w:p w:rsidR="004F1C78" w:rsidRDefault="004F1C78">
      <w:pPr>
        <w:pStyle w:val="ConsPlusNormal"/>
        <w:ind w:firstLine="540"/>
        <w:jc w:val="both"/>
      </w:pPr>
    </w:p>
    <w:p w:rsidR="004F1C78" w:rsidRDefault="004F1C78">
      <w:pPr>
        <w:pStyle w:val="ConsPlusNormal"/>
        <w:ind w:firstLine="540"/>
        <w:jc w:val="both"/>
      </w:pPr>
    </w:p>
    <w:p w:rsidR="004F1C78" w:rsidRDefault="004F1C78">
      <w:pPr>
        <w:pStyle w:val="ConsPlusNormal"/>
        <w:jc w:val="right"/>
        <w:outlineLvl w:val="1"/>
      </w:pPr>
      <w:r>
        <w:t>Приложение 2</w:t>
      </w:r>
    </w:p>
    <w:p w:rsidR="004F1C78" w:rsidRDefault="004F1C78">
      <w:pPr>
        <w:pStyle w:val="ConsPlusNormal"/>
        <w:jc w:val="right"/>
      </w:pPr>
      <w:r>
        <w:t>к Положению о порядке</w:t>
      </w:r>
    </w:p>
    <w:p w:rsidR="004F1C78" w:rsidRDefault="004F1C78">
      <w:pPr>
        <w:pStyle w:val="ConsPlusNormal"/>
        <w:jc w:val="right"/>
      </w:pPr>
      <w:r>
        <w:t>разработки, утверждения</w:t>
      </w:r>
    </w:p>
    <w:p w:rsidR="004F1C78" w:rsidRDefault="004F1C78">
      <w:pPr>
        <w:pStyle w:val="ConsPlusNormal"/>
        <w:jc w:val="right"/>
      </w:pPr>
      <w:r>
        <w:t>и согласования перечня товаров,</w:t>
      </w:r>
    </w:p>
    <w:p w:rsidR="004F1C78" w:rsidRDefault="004F1C78">
      <w:pPr>
        <w:pStyle w:val="ConsPlusNormal"/>
        <w:jc w:val="right"/>
      </w:pPr>
      <w:r>
        <w:t>обязательных к наличию</w:t>
      </w:r>
    </w:p>
    <w:p w:rsidR="004F1C78" w:rsidRDefault="004F1C78">
      <w:pPr>
        <w:pStyle w:val="ConsPlusNormal"/>
        <w:jc w:val="right"/>
      </w:pPr>
      <w:r>
        <w:t>для реализации в торговом объекте</w:t>
      </w:r>
    </w:p>
    <w:p w:rsidR="004F1C78" w:rsidRDefault="004F1C78">
      <w:pPr>
        <w:pStyle w:val="ConsPlusNormal"/>
        <w:jc w:val="right"/>
      </w:pPr>
      <w:r>
        <w:t>(в редакции постановления</w:t>
      </w:r>
    </w:p>
    <w:p w:rsidR="004F1C78" w:rsidRDefault="004F1C78">
      <w:pPr>
        <w:pStyle w:val="ConsPlusNormal"/>
        <w:jc w:val="right"/>
      </w:pPr>
      <w:r>
        <w:t>Совета Министров</w:t>
      </w:r>
    </w:p>
    <w:p w:rsidR="004F1C78" w:rsidRDefault="004F1C78">
      <w:pPr>
        <w:pStyle w:val="ConsPlusNormal"/>
        <w:jc w:val="right"/>
      </w:pPr>
      <w:r>
        <w:t>Республики Беларусь</w:t>
      </w:r>
    </w:p>
    <w:p w:rsidR="004F1C78" w:rsidRDefault="004F1C78">
      <w:pPr>
        <w:pStyle w:val="ConsPlusNormal"/>
        <w:jc w:val="right"/>
      </w:pPr>
      <w:r>
        <w:t>10.07.2024 N 489)</w:t>
      </w:r>
    </w:p>
    <w:p w:rsidR="004F1C78" w:rsidRDefault="004F1C78">
      <w:pPr>
        <w:pStyle w:val="ConsPlusNormal"/>
      </w:pPr>
    </w:p>
    <w:p w:rsidR="004F1C78" w:rsidRDefault="004F1C78">
      <w:pPr>
        <w:pStyle w:val="ConsPlusNormal"/>
        <w:jc w:val="right"/>
      </w:pPr>
      <w:bookmarkStart w:id="31" w:name="P686"/>
      <w:bookmarkEnd w:id="31"/>
      <w:r>
        <w:t>Форма</w:t>
      </w:r>
    </w:p>
    <w:p w:rsidR="004F1C78" w:rsidRDefault="004F1C78">
      <w:pPr>
        <w:pStyle w:val="ConsPlusNormal"/>
        <w:ind w:firstLine="540"/>
        <w:jc w:val="both"/>
      </w:pPr>
    </w:p>
    <w:p w:rsidR="004F1C78" w:rsidRDefault="004F1C78">
      <w:pPr>
        <w:pStyle w:val="ConsPlusNonformat"/>
        <w:jc w:val="both"/>
      </w:pPr>
      <w:r>
        <w:t xml:space="preserve">                                 __________________________________________</w:t>
      </w:r>
    </w:p>
    <w:p w:rsidR="004F1C78" w:rsidRDefault="004F1C78">
      <w:pPr>
        <w:pStyle w:val="ConsPlusNonformat"/>
        <w:jc w:val="both"/>
      </w:pPr>
      <w:r>
        <w:t xml:space="preserve">                                    (наименование уполномоченного органа)</w:t>
      </w:r>
    </w:p>
    <w:p w:rsidR="004F1C78" w:rsidRDefault="004F1C78">
      <w:pPr>
        <w:pStyle w:val="ConsPlusNonformat"/>
        <w:jc w:val="both"/>
      </w:pPr>
    </w:p>
    <w:p w:rsidR="004F1C78" w:rsidRDefault="004F1C78">
      <w:pPr>
        <w:pStyle w:val="ConsPlusNonformat"/>
        <w:jc w:val="both"/>
      </w:pPr>
      <w:r>
        <w:t xml:space="preserve">                                 </w:t>
      </w:r>
      <w:r>
        <w:rPr>
          <w:b/>
        </w:rPr>
        <w:t>ЗАЯВЛЕНИЕ</w:t>
      </w:r>
    </w:p>
    <w:p w:rsidR="004F1C78" w:rsidRDefault="004F1C78">
      <w:pPr>
        <w:pStyle w:val="ConsPlusNonformat"/>
        <w:jc w:val="both"/>
      </w:pPr>
      <w:r>
        <w:t xml:space="preserve">  </w:t>
      </w:r>
      <w:r>
        <w:rPr>
          <w:b/>
        </w:rPr>
        <w:t>о согласовании перечня товаров, обязательных к наличию для реализации в</w:t>
      </w:r>
    </w:p>
    <w:p w:rsidR="004F1C78" w:rsidRDefault="004F1C78">
      <w:pPr>
        <w:pStyle w:val="ConsPlusNonformat"/>
        <w:jc w:val="both"/>
      </w:pPr>
      <w:r>
        <w:t xml:space="preserve">                             </w:t>
      </w:r>
      <w:r>
        <w:rPr>
          <w:b/>
        </w:rPr>
        <w:t>торговом объекте</w:t>
      </w:r>
    </w:p>
    <w:p w:rsidR="004F1C78" w:rsidRDefault="004F1C78">
      <w:pPr>
        <w:pStyle w:val="ConsPlusNonformat"/>
        <w:jc w:val="both"/>
      </w:pP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(полное наименование и место нахождения юридического лица либо фамилия,</w:t>
      </w: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собственное имя, отчество (если таковое имеется) и место жительства</w:t>
      </w:r>
    </w:p>
    <w:p w:rsidR="004F1C78" w:rsidRDefault="004F1C78">
      <w:pPr>
        <w:pStyle w:val="ConsPlusNonformat"/>
        <w:jc w:val="both"/>
      </w:pPr>
      <w:r>
        <w:t xml:space="preserve">                              индивидуального</w:t>
      </w: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предпринимателя, учетный номер плательщика, номера контактных телефонов,</w:t>
      </w:r>
    </w:p>
    <w:p w:rsidR="004F1C78" w:rsidRDefault="004F1C78">
      <w:pPr>
        <w:pStyle w:val="ConsPlusNonformat"/>
        <w:jc w:val="both"/>
      </w:pPr>
      <w:r>
        <w:t>___________________________________________________________________________</w:t>
      </w:r>
    </w:p>
    <w:p w:rsidR="004F1C78" w:rsidRDefault="004F1C78">
      <w:pPr>
        <w:pStyle w:val="ConsPlusNonformat"/>
        <w:jc w:val="both"/>
      </w:pPr>
      <w:r>
        <w:t xml:space="preserve">                   адрес электронной почты (при наличии)</w:t>
      </w:r>
    </w:p>
    <w:p w:rsidR="004F1C78" w:rsidRDefault="004F1C78">
      <w:pPr>
        <w:pStyle w:val="ConsPlusNonformat"/>
        <w:jc w:val="both"/>
      </w:pPr>
      <w:r>
        <w:t xml:space="preserve">     Прошу  согласовать   перечень  товаров,  обязательных  к  наличию  для</w:t>
      </w:r>
    </w:p>
    <w:p w:rsidR="004F1C78" w:rsidRDefault="004F1C78">
      <w:pPr>
        <w:pStyle w:val="ConsPlusNonformat"/>
        <w:jc w:val="both"/>
      </w:pPr>
      <w:r>
        <w:t>реализации в торговом объекте (прилагается).</w:t>
      </w:r>
    </w:p>
    <w:p w:rsidR="004F1C78" w:rsidRDefault="004F1C78">
      <w:pPr>
        <w:pStyle w:val="ConsPlusNonformat"/>
        <w:jc w:val="both"/>
      </w:pPr>
      <w:r>
        <w:t xml:space="preserve">     Место нахождения (маршрут движения) торгового объекта: _______________</w:t>
      </w:r>
    </w:p>
    <w:p w:rsidR="004F1C78" w:rsidRDefault="004F1C78">
      <w:pPr>
        <w:pStyle w:val="ConsPlusNonformat"/>
        <w:jc w:val="both"/>
      </w:pPr>
      <w:r>
        <w:t>__________________________________________________________________________.</w:t>
      </w:r>
    </w:p>
    <w:p w:rsidR="004F1C78" w:rsidRDefault="004F1C78">
      <w:pPr>
        <w:pStyle w:val="ConsPlusNonformat"/>
        <w:jc w:val="both"/>
      </w:pPr>
    </w:p>
    <w:p w:rsidR="004F1C78" w:rsidRDefault="004F1C78">
      <w:pPr>
        <w:pStyle w:val="ConsPlusNonformat"/>
        <w:jc w:val="both"/>
      </w:pPr>
      <w:r>
        <w:t>Приложение: на ___ л. в 1 экз.</w:t>
      </w:r>
    </w:p>
    <w:p w:rsidR="004F1C78" w:rsidRDefault="004F1C78">
      <w:pPr>
        <w:pStyle w:val="ConsPlusNonformat"/>
        <w:jc w:val="both"/>
      </w:pPr>
    </w:p>
    <w:p w:rsidR="004F1C78" w:rsidRDefault="004F1C78">
      <w:pPr>
        <w:pStyle w:val="ConsPlusNonformat"/>
        <w:jc w:val="both"/>
      </w:pPr>
      <w:r>
        <w:t>_____________________________________  ______________  ____________________</w:t>
      </w:r>
    </w:p>
    <w:p w:rsidR="004F1C78" w:rsidRDefault="004F1C78">
      <w:pPr>
        <w:pStyle w:val="ConsPlusNonformat"/>
        <w:jc w:val="both"/>
      </w:pPr>
      <w:r>
        <w:t>(наименование должности руководителя     (подпись)     (инициалы, фамилия)</w:t>
      </w:r>
    </w:p>
    <w:p w:rsidR="004F1C78" w:rsidRDefault="004F1C78">
      <w:pPr>
        <w:pStyle w:val="ConsPlusNonformat"/>
        <w:jc w:val="both"/>
      </w:pPr>
      <w:r>
        <w:t xml:space="preserve"> юридического лица (уполномоченного</w:t>
      </w:r>
    </w:p>
    <w:p w:rsidR="004F1C78" w:rsidRDefault="004F1C78">
      <w:pPr>
        <w:pStyle w:val="ConsPlusNonformat"/>
        <w:jc w:val="both"/>
      </w:pPr>
      <w:r>
        <w:t xml:space="preserve">     им лица), индивидуальный</w:t>
      </w:r>
    </w:p>
    <w:p w:rsidR="004F1C78" w:rsidRDefault="004F1C78">
      <w:pPr>
        <w:pStyle w:val="ConsPlusNonformat"/>
        <w:jc w:val="both"/>
      </w:pPr>
      <w:r>
        <w:t xml:space="preserve"> предприниматель (уполномоченное им</w:t>
      </w:r>
    </w:p>
    <w:p w:rsidR="004F1C78" w:rsidRDefault="004F1C78">
      <w:pPr>
        <w:pStyle w:val="ConsPlusNonformat"/>
        <w:jc w:val="both"/>
      </w:pPr>
      <w:r>
        <w:t xml:space="preserve">              лицо)</w:t>
      </w:r>
    </w:p>
    <w:p w:rsidR="004F1C78" w:rsidRDefault="004F1C78">
      <w:pPr>
        <w:pStyle w:val="ConsPlusNonformat"/>
        <w:jc w:val="both"/>
      </w:pPr>
    </w:p>
    <w:p w:rsidR="004F1C78" w:rsidRDefault="004F1C78">
      <w:pPr>
        <w:pStyle w:val="ConsPlusNonformat"/>
        <w:jc w:val="both"/>
      </w:pPr>
      <w:r>
        <w:t>____ _______________ 20 ___ г.</w:t>
      </w:r>
    </w:p>
    <w:p w:rsidR="004F1C78" w:rsidRDefault="004F1C78">
      <w:pPr>
        <w:pStyle w:val="ConsPlusNormal"/>
        <w:ind w:firstLine="540"/>
        <w:jc w:val="both"/>
      </w:pPr>
    </w:p>
    <w:p w:rsidR="004F1C78" w:rsidRDefault="004F1C78">
      <w:pPr>
        <w:pStyle w:val="ConsPlusNormal"/>
      </w:pPr>
    </w:p>
    <w:p w:rsidR="004F1C78" w:rsidRDefault="004F1C78">
      <w:pPr>
        <w:pStyle w:val="ConsPlusNormal"/>
      </w:pPr>
    </w:p>
    <w:p w:rsidR="004F1C78" w:rsidRDefault="004F1C78">
      <w:pPr>
        <w:pStyle w:val="ConsPlusNormal"/>
      </w:pPr>
    </w:p>
    <w:p w:rsidR="004F1C78" w:rsidRDefault="004F1C78">
      <w:pPr>
        <w:pStyle w:val="ConsPlusNormal"/>
      </w:pPr>
    </w:p>
    <w:p w:rsidR="004F1C78" w:rsidRDefault="004F1C78">
      <w:pPr>
        <w:pStyle w:val="ConsPlusNormal"/>
        <w:jc w:val="right"/>
        <w:outlineLvl w:val="0"/>
      </w:pPr>
      <w:r>
        <w:t>Приложение</w:t>
      </w:r>
    </w:p>
    <w:p w:rsidR="004F1C78" w:rsidRDefault="004F1C78">
      <w:pPr>
        <w:pStyle w:val="ConsPlusNormal"/>
        <w:jc w:val="right"/>
      </w:pPr>
      <w:r>
        <w:t>к постановлению</w:t>
      </w:r>
    </w:p>
    <w:p w:rsidR="004F1C78" w:rsidRDefault="004F1C78">
      <w:pPr>
        <w:pStyle w:val="ConsPlusNormal"/>
        <w:jc w:val="right"/>
      </w:pPr>
      <w:r>
        <w:t>Совета Министров</w:t>
      </w:r>
    </w:p>
    <w:p w:rsidR="004F1C78" w:rsidRDefault="004F1C78">
      <w:pPr>
        <w:pStyle w:val="ConsPlusNormal"/>
        <w:jc w:val="right"/>
      </w:pPr>
      <w:r>
        <w:lastRenderedPageBreak/>
        <w:t>Республики Беларусь</w:t>
      </w:r>
    </w:p>
    <w:p w:rsidR="004F1C78" w:rsidRDefault="004F1C78">
      <w:pPr>
        <w:pStyle w:val="ConsPlusNormal"/>
        <w:jc w:val="right"/>
      </w:pPr>
      <w:r>
        <w:t>22.07.2014 N 703</w:t>
      </w:r>
    </w:p>
    <w:p w:rsidR="004F1C78" w:rsidRDefault="004F1C78">
      <w:pPr>
        <w:pStyle w:val="ConsPlusNormal"/>
      </w:pPr>
    </w:p>
    <w:p w:rsidR="004F1C78" w:rsidRDefault="004F1C78">
      <w:pPr>
        <w:pStyle w:val="ConsPlusTitle"/>
        <w:jc w:val="center"/>
      </w:pPr>
      <w:bookmarkStart w:id="32" w:name="P730"/>
      <w:bookmarkEnd w:id="32"/>
      <w:r>
        <w:t>ПЕРЕЧЕНЬ</w:t>
      </w:r>
    </w:p>
    <w:p w:rsidR="004F1C78" w:rsidRDefault="004F1C78">
      <w:pPr>
        <w:pStyle w:val="ConsPlusTitle"/>
        <w:jc w:val="center"/>
      </w:pPr>
      <w:r>
        <w:t>УТРАТИВШИХ СИЛУ ПОСТАНОВЛЕНИЙ СОВЕТА МИНИСТРОВ РЕСПУБЛИКИ БЕЛАРУСЬ</w:t>
      </w:r>
    </w:p>
    <w:p w:rsidR="004F1C78" w:rsidRDefault="004F1C78">
      <w:pPr>
        <w:pStyle w:val="ConsPlusNormal"/>
      </w:pPr>
    </w:p>
    <w:p w:rsidR="004F1C78" w:rsidRDefault="004F1C78">
      <w:pPr>
        <w:pStyle w:val="ConsPlusNormal"/>
        <w:ind w:firstLine="540"/>
        <w:jc w:val="both"/>
      </w:pPr>
      <w:r>
        <w:t xml:space="preserve">1. </w:t>
      </w:r>
      <w:hyperlink r:id="rId206" w:history="1">
        <w:r>
          <w:rPr>
            <w:color w:val="0000FF"/>
          </w:rPr>
          <w:t>Постановление</w:t>
        </w:r>
      </w:hyperlink>
      <w:r>
        <w:t xml:space="preserve"> Совета Министров Республики Беларусь от 7 апреля 2004 г. N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N 58, 5/14061).</w:t>
      </w:r>
    </w:p>
    <w:p w:rsidR="004F1C78" w:rsidRDefault="004F1C78">
      <w:pPr>
        <w:pStyle w:val="ConsPlusNormal"/>
        <w:spacing w:before="220"/>
        <w:ind w:firstLine="540"/>
        <w:jc w:val="both"/>
      </w:pPr>
      <w:r>
        <w:t xml:space="preserve">2. </w:t>
      </w:r>
      <w:hyperlink r:id="rId207" w:history="1">
        <w:r>
          <w:rPr>
            <w:color w:val="0000FF"/>
          </w:rPr>
          <w:t>Подпункт 3.5 пункта 3</w:t>
        </w:r>
      </w:hyperlink>
      <w:r>
        <w:t xml:space="preserve"> постановления Совета Министров Республики Беларусь от 16 марта 2005 г. N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N 52, 5/15728).</w:t>
      </w:r>
    </w:p>
    <w:p w:rsidR="004F1C78" w:rsidRDefault="004F1C78">
      <w:pPr>
        <w:pStyle w:val="ConsPlusNormal"/>
        <w:spacing w:before="220"/>
        <w:ind w:firstLine="540"/>
        <w:jc w:val="both"/>
      </w:pPr>
      <w:r>
        <w:t xml:space="preserve">3. </w:t>
      </w:r>
      <w:hyperlink r:id="rId208" w:history="1">
        <w:r>
          <w:rPr>
            <w:color w:val="0000FF"/>
          </w:rPr>
          <w:t>Подпункт 2.1 пункта 2</w:t>
        </w:r>
      </w:hyperlink>
      <w:r>
        <w:t xml:space="preserve"> постановления Совета Министров Республики Беларусь от 6 марта 2006 г. N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N 40, 5/21026).</w:t>
      </w:r>
    </w:p>
    <w:p w:rsidR="004F1C78" w:rsidRDefault="004F1C78">
      <w:pPr>
        <w:pStyle w:val="ConsPlusNormal"/>
        <w:spacing w:before="220"/>
        <w:ind w:firstLine="540"/>
        <w:jc w:val="both"/>
      </w:pPr>
      <w:r>
        <w:t xml:space="preserve">4. </w:t>
      </w:r>
      <w:hyperlink r:id="rId209" w:history="1">
        <w:r>
          <w:rPr>
            <w:color w:val="0000FF"/>
          </w:rPr>
          <w:t>Постановление</w:t>
        </w:r>
      </w:hyperlink>
      <w:r>
        <w:t xml:space="preserve"> Совета Министров Республики Беларусь от 11 сентября 2006 г. N 1179 "О внесении дополнения и изменения в постановление Совета Министров Республики Беларусь от 7 апреля 2004 г. N 384" (Национальный реестр правовых актов Республики Беларусь, 2006 г., N 149, 5/22903).</w:t>
      </w:r>
    </w:p>
    <w:p w:rsidR="004F1C78" w:rsidRDefault="004F1C78">
      <w:pPr>
        <w:pStyle w:val="ConsPlusNormal"/>
        <w:spacing w:before="220"/>
        <w:ind w:firstLine="540"/>
        <w:jc w:val="both"/>
      </w:pPr>
      <w:r>
        <w:t xml:space="preserve">5. </w:t>
      </w:r>
      <w:hyperlink r:id="rId210" w:history="1">
        <w:r>
          <w:rPr>
            <w:color w:val="0000FF"/>
          </w:rPr>
          <w:t>Пункт 2</w:t>
        </w:r>
      </w:hyperlink>
      <w:r>
        <w:t xml:space="preserve"> постановления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 (Национальный реестр правовых актов Республики Беларусь, 2007 г., N 144, 5/25341).</w:t>
      </w:r>
    </w:p>
    <w:p w:rsidR="004F1C78" w:rsidRDefault="004F1C78">
      <w:pPr>
        <w:pStyle w:val="ConsPlusNormal"/>
        <w:spacing w:before="220"/>
        <w:ind w:firstLine="540"/>
        <w:jc w:val="both"/>
      </w:pPr>
      <w:r>
        <w:t xml:space="preserve">6. </w:t>
      </w:r>
      <w:hyperlink r:id="rId211" w:history="1">
        <w:r>
          <w:rPr>
            <w:color w:val="0000FF"/>
          </w:rPr>
          <w:t>Постановление</w:t>
        </w:r>
      </w:hyperlink>
      <w:r>
        <w:t xml:space="preserve"> Совета Министров Республики Беларусь от 15 февраля 2008 г. N 206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2008 г., N 44, 5/26803).</w:t>
      </w:r>
    </w:p>
    <w:p w:rsidR="004F1C78" w:rsidRDefault="004F1C78">
      <w:pPr>
        <w:pStyle w:val="ConsPlusNormal"/>
        <w:spacing w:before="220"/>
        <w:ind w:firstLine="540"/>
        <w:jc w:val="both"/>
      </w:pPr>
      <w:r>
        <w:t xml:space="preserve">7. </w:t>
      </w:r>
      <w:hyperlink r:id="rId212" w:history="1">
        <w:r>
          <w:rPr>
            <w:color w:val="0000FF"/>
          </w:rPr>
          <w:t>Постановление</w:t>
        </w:r>
      </w:hyperlink>
      <w:r>
        <w:t xml:space="preserve"> Совета Министров Республики Беларусь от 17 июня 2008 г. N 887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2008 г., N 149, 5/27874).</w:t>
      </w:r>
    </w:p>
    <w:p w:rsidR="004F1C78" w:rsidRDefault="004F1C78">
      <w:pPr>
        <w:pStyle w:val="ConsPlusNormal"/>
        <w:spacing w:before="220"/>
        <w:ind w:firstLine="540"/>
        <w:jc w:val="both"/>
      </w:pPr>
      <w:r>
        <w:t xml:space="preserve">8. </w:t>
      </w:r>
      <w:hyperlink r:id="rId213" w:history="1">
        <w:r>
          <w:rPr>
            <w:color w:val="0000FF"/>
          </w:rPr>
          <w:t>Постановление</w:t>
        </w:r>
      </w:hyperlink>
      <w:r>
        <w:t xml:space="preserve"> Совета Министров Республики Беларусь от 4 августа 2008 г. N 1115 "О внесении дополнений в постановление Совета Министров Республики Беларусь от 7 апреля 2004 г. N 384" (Национальный реестр правовых актов Республики Беларусь, 2008 г., N 188, 5/28109).</w:t>
      </w:r>
    </w:p>
    <w:p w:rsidR="004F1C78" w:rsidRDefault="004F1C78">
      <w:pPr>
        <w:pStyle w:val="ConsPlusNormal"/>
        <w:spacing w:before="220"/>
        <w:ind w:firstLine="540"/>
        <w:jc w:val="both"/>
      </w:pPr>
      <w:r>
        <w:t xml:space="preserve">9. </w:t>
      </w:r>
      <w:hyperlink r:id="rId214" w:history="1">
        <w:r>
          <w:rPr>
            <w:color w:val="0000FF"/>
          </w:rPr>
          <w:t>Подпункт 2.4 пункта 2</w:t>
        </w:r>
      </w:hyperlink>
      <w:r>
        <w:t xml:space="preserve"> постановления Совета Министров Республики Беларусь от 14 января 2009 г. N 26 "О некоторых вопросах защиты прав потребителей" (Национальный реестр правовых актов Республики Беларусь, 2009 г., N 31, 5/29207).</w:t>
      </w:r>
    </w:p>
    <w:p w:rsidR="004F1C78" w:rsidRDefault="004F1C78">
      <w:pPr>
        <w:pStyle w:val="ConsPlusNormal"/>
        <w:spacing w:before="220"/>
        <w:ind w:firstLine="540"/>
        <w:jc w:val="both"/>
      </w:pPr>
      <w:r>
        <w:t xml:space="preserve">10. </w:t>
      </w:r>
      <w:hyperlink r:id="rId215" w:history="1">
        <w:r>
          <w:rPr>
            <w:color w:val="0000FF"/>
          </w:rPr>
          <w:t>Постановление</w:t>
        </w:r>
      </w:hyperlink>
      <w:r>
        <w:t xml:space="preserve"> Совета Министров Республики Беларусь от 11 декабря 2009 г. N 1619 "О внесении изменений и дополнений в постановление Совета Министров Республики Беларусь от 7 апреля 2004 г. N 384" (Национальный реестр правовых актов Республики Беларусь, 2009 г., N 302, 5/30889).</w:t>
      </w:r>
    </w:p>
    <w:p w:rsidR="004F1C78" w:rsidRDefault="004F1C78">
      <w:pPr>
        <w:pStyle w:val="ConsPlusNormal"/>
        <w:spacing w:before="220"/>
        <w:ind w:firstLine="540"/>
        <w:jc w:val="both"/>
      </w:pPr>
      <w:r>
        <w:t xml:space="preserve">11. </w:t>
      </w:r>
      <w:hyperlink r:id="rId216" w:history="1">
        <w:r>
          <w:rPr>
            <w:color w:val="0000FF"/>
          </w:rPr>
          <w:t>Постановление</w:t>
        </w:r>
      </w:hyperlink>
      <w:r>
        <w:t xml:space="preserve"> Совета Министров Республики Беларусь от 23 февраля 2010 г. N 258 "О </w:t>
      </w:r>
      <w:r>
        <w:lastRenderedPageBreak/>
        <w:t>внесении дополнений в постановления Совета Министров Республики Беларусь от 12 декабря 2003 г. N 1623 и от 7 апреля 2004 г. N 384" (Национальный реестр правовых актов Республики Беларусь, 2010 г., N 54, 5/31334).</w:t>
      </w:r>
    </w:p>
    <w:p w:rsidR="004F1C78" w:rsidRDefault="004F1C78">
      <w:pPr>
        <w:pStyle w:val="ConsPlusNormal"/>
        <w:spacing w:before="220"/>
        <w:ind w:firstLine="540"/>
        <w:jc w:val="both"/>
      </w:pPr>
      <w:r>
        <w:t xml:space="preserve">12. </w:t>
      </w:r>
      <w:hyperlink r:id="rId217" w:history="1">
        <w:r>
          <w:rPr>
            <w:color w:val="0000FF"/>
          </w:rPr>
          <w:t>Подпункт 1.14 пункта 1</w:t>
        </w:r>
      </w:hyperlink>
      <w:r>
        <w:t xml:space="preserve"> постановления Совета Министров Республики Беларусь от 28 апреля 2010 г. N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N 118, 5/31768).</w:t>
      </w:r>
    </w:p>
    <w:p w:rsidR="004F1C78" w:rsidRDefault="004F1C78">
      <w:pPr>
        <w:pStyle w:val="ConsPlusNormal"/>
        <w:spacing w:before="220"/>
        <w:ind w:firstLine="540"/>
        <w:jc w:val="both"/>
      </w:pPr>
      <w:r>
        <w:t xml:space="preserve">13. </w:t>
      </w:r>
      <w:hyperlink r:id="rId218" w:history="1">
        <w:r>
          <w:rPr>
            <w:color w:val="0000FF"/>
          </w:rPr>
          <w:t>Пункт 2</w:t>
        </w:r>
      </w:hyperlink>
      <w:r>
        <w:t xml:space="preserve"> постановления Совета Министров Республики Беларусь от 25 мая 2010 г. N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N 132, 5/31898).</w:t>
      </w:r>
    </w:p>
    <w:p w:rsidR="004F1C78" w:rsidRDefault="004F1C78">
      <w:pPr>
        <w:pStyle w:val="ConsPlusNormal"/>
        <w:spacing w:before="220"/>
        <w:ind w:firstLine="540"/>
        <w:jc w:val="both"/>
      </w:pPr>
      <w:r>
        <w:t xml:space="preserve">14. </w:t>
      </w:r>
      <w:hyperlink r:id="rId219" w:history="1">
        <w:r>
          <w:rPr>
            <w:color w:val="0000FF"/>
          </w:rPr>
          <w:t>Постановление</w:t>
        </w:r>
      </w:hyperlink>
      <w:r>
        <w:t xml:space="preserve"> Совета Министров Республики Беларусь от 30 августа 2010 г. N 1257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2010 г., N 211, 5/32408).</w:t>
      </w:r>
    </w:p>
    <w:p w:rsidR="004F1C78" w:rsidRDefault="004F1C78">
      <w:pPr>
        <w:pStyle w:val="ConsPlusNormal"/>
        <w:spacing w:before="220"/>
        <w:ind w:firstLine="540"/>
        <w:jc w:val="both"/>
      </w:pPr>
      <w:r>
        <w:t xml:space="preserve">15. </w:t>
      </w:r>
      <w:hyperlink r:id="rId220" w:history="1">
        <w:r>
          <w:rPr>
            <w:color w:val="0000FF"/>
          </w:rPr>
          <w:t>Подпункт 1.2 пункта 1</w:t>
        </w:r>
      </w:hyperlink>
      <w:r>
        <w:t xml:space="preserve"> постановления Совета Министров Республики Беларусь от 9 июля 2013 г. N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4F1C78" w:rsidRDefault="004F1C78">
      <w:pPr>
        <w:pStyle w:val="ConsPlusNormal"/>
        <w:spacing w:before="220"/>
        <w:ind w:firstLine="540"/>
        <w:jc w:val="both"/>
      </w:pPr>
      <w:r>
        <w:t xml:space="preserve">16. </w:t>
      </w:r>
      <w:hyperlink r:id="rId221" w:history="1">
        <w:r>
          <w:rPr>
            <w:color w:val="0000FF"/>
          </w:rPr>
          <w:t>Подпункт 1.3 пункта 1</w:t>
        </w:r>
      </w:hyperlink>
      <w:r>
        <w:t xml:space="preserve"> постановления Совета Министров Республики Беларусь от 20 декабря 2013 г. N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4F1C78" w:rsidRDefault="004F1C78">
      <w:pPr>
        <w:pStyle w:val="ConsPlusNormal"/>
      </w:pPr>
    </w:p>
    <w:p w:rsidR="004F1C78" w:rsidRDefault="004F1C78">
      <w:pPr>
        <w:pStyle w:val="ConsPlusNormal"/>
      </w:pPr>
    </w:p>
    <w:p w:rsidR="004F1C78" w:rsidRDefault="004F1C78">
      <w:pPr>
        <w:pStyle w:val="ConsPlusNormal"/>
        <w:pBdr>
          <w:top w:val="single" w:sz="6" w:space="0" w:color="auto"/>
        </w:pBdr>
        <w:spacing w:before="100" w:after="100"/>
        <w:jc w:val="both"/>
        <w:rPr>
          <w:sz w:val="2"/>
          <w:szCs w:val="2"/>
        </w:rPr>
      </w:pPr>
    </w:p>
    <w:p w:rsidR="00273C60" w:rsidRDefault="004F1C78">
      <w:bookmarkStart w:id="33" w:name="_GoBack"/>
      <w:bookmarkEnd w:id="33"/>
    </w:p>
    <w:sectPr w:rsidR="00273C60" w:rsidSect="005D3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78"/>
    <w:rsid w:val="00177D86"/>
    <w:rsid w:val="004F1C78"/>
    <w:rsid w:val="0078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05F37-B919-47DD-866A-02FAB0D1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1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1C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1C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1C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1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1C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1C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1C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4445C17C46BEC4024A571EC05AC11B0430BA9DE61DCF5DB184131268E17C0CACBEF2B4BACB1C9DF6FC5A4BFFAF17DA871EC21BEA436EFAA3DE4B2340F6u9J" TargetMode="External"/><Relationship Id="rId21" Type="http://schemas.openxmlformats.org/officeDocument/2006/relationships/hyperlink" Target="consultantplus://offline/ref=BE4445C17C46BEC4024A571EC05AC11B0430BA9DE61EC759B081161268E17C0CACBEF2B4BACB1C9DF6FC5A4FFBA017DA871EC21BEA436EFAA3DE4B2340F6u9J" TargetMode="External"/><Relationship Id="rId42" Type="http://schemas.openxmlformats.org/officeDocument/2006/relationships/hyperlink" Target="consultantplus://offline/ref=BE4445C17C46BEC4024A571EC05AC11B0430BA9DE61EC55CBE85151268E17C0CACBEF2B4BACB1C9DF6FC5A4BFEAE17DA871EC21BEA436EFAA3DE4B2340F6u9J" TargetMode="External"/><Relationship Id="rId63" Type="http://schemas.openxmlformats.org/officeDocument/2006/relationships/hyperlink" Target="consultantplus://offline/ref=BE4445C17C46BEC4024A571EC05AC11B0430BA9DE61EC656BC82111268E17C0CACBEF2B4BACB1C9DF6FC5A4BFDAF17DA871EC21BEA436EFAA3DE4B2340F6u9J" TargetMode="External"/><Relationship Id="rId84" Type="http://schemas.openxmlformats.org/officeDocument/2006/relationships/hyperlink" Target="consultantplus://offline/ref=BE4445C17C46BEC4024A571EC05AC11B0430BA9DE61DCE58B882151268E17C0CACBEF2B4BACB1C9DF6FC5A4CFCA217DA871EC21BEA436EFAA3DE4B2340F6u9J" TargetMode="External"/><Relationship Id="rId138" Type="http://schemas.openxmlformats.org/officeDocument/2006/relationships/hyperlink" Target="consultantplus://offline/ref=BE4445C17C46BEC4024A571EC05AC11B0430BA9DE61DC05BBA87161268E17C0CACBEF2B4BACB1C9DF6FC5A4AF7A117DA871EC21BEA436EFAA3DE4B2340F6u9J" TargetMode="External"/><Relationship Id="rId159" Type="http://schemas.openxmlformats.org/officeDocument/2006/relationships/hyperlink" Target="consultantplus://offline/ref=BE4445C17C46BEC4024A571EC05AC11B0430BA9DE61DC05BBA87161268E17C0CACBEF2B4BACB1C9DF6FC5A49FEAE17DA871EC21BEA436EFAA3DE4B2340F6u9J" TargetMode="External"/><Relationship Id="rId170" Type="http://schemas.openxmlformats.org/officeDocument/2006/relationships/hyperlink" Target="consultantplus://offline/ref=57422CAB2656C10A1710CF7B933923646033B7F9F9FFED7A9F3E2C793D9BA25ABC59B1B9A558F0718563047E5D8065192B3C80A558A4C372288E399C53G8u8J" TargetMode="External"/><Relationship Id="rId191" Type="http://schemas.openxmlformats.org/officeDocument/2006/relationships/hyperlink" Target="consultantplus://offline/ref=57422CAB2656C10A1710CF7B933923646033B7F9F9FFED7A9F3E2C793D9BA25ABC59B1B9A558F0718563047E5F8265192B3C80A558A4C372288E399C53G8u8J" TargetMode="External"/><Relationship Id="rId205" Type="http://schemas.openxmlformats.org/officeDocument/2006/relationships/hyperlink" Target="consultantplus://offline/ref=57422CAB2656C10A1710CF7B933923646033B7F9F9FCE87F98392C793D9BA25ABC59B1B9A54AF029896202625C85704F7A7AGDu0J" TargetMode="External"/><Relationship Id="rId107" Type="http://schemas.openxmlformats.org/officeDocument/2006/relationships/hyperlink" Target="consultantplus://offline/ref=BE4445C17C46BEC4024A571EC05AC11B0430BA9DE61EC656BC82111268E17C0CACBEF2B4BACB1C9DF6FC5A4BFAA717DA871EC21BEA436EFAA3DE4B2340F6u9J" TargetMode="External"/><Relationship Id="rId11" Type="http://schemas.openxmlformats.org/officeDocument/2006/relationships/hyperlink" Target="consultantplus://offline/ref=BE4445C17C46BEC4024A571EC05AC11B0430BA9DE61DC157B188171268E17C0CACBEF2B4BACB1C9DF6FC5A4BFEAF17DA871EC21BEA436EFAA3DE4B2340F6u9J" TargetMode="External"/><Relationship Id="rId32" Type="http://schemas.openxmlformats.org/officeDocument/2006/relationships/hyperlink" Target="consultantplus://offline/ref=BE4445C17C46BEC4024A571EC05AC11B0430BA9DE61DC05EBC81111268E17C0CACBEF2B4BACB1C9DF6FC5A4FFAA217DA871EC21BEA436EFAA3DE4B2340F6u9J" TargetMode="External"/><Relationship Id="rId53" Type="http://schemas.openxmlformats.org/officeDocument/2006/relationships/hyperlink" Target="consultantplus://offline/ref=BE4445C17C46BEC4024A571EC05AC11B0430BA9DE61DC05EBB87141268E17C0CACBEF2B4BACB1C9DF6FC5A4BFEAF17DA871EC21BEA436EFAA3DE4B2340F6u9J" TargetMode="External"/><Relationship Id="rId74" Type="http://schemas.openxmlformats.org/officeDocument/2006/relationships/hyperlink" Target="consultantplus://offline/ref=BE4445C17C46BEC4024A571EC05AC11B0430BA9DE61EC75BB882141268E17C0CACBEF2B4BACB1C9DF6FC5A4BFAA317DA871EC21BEA436EFAA3DE4B2340F6u9J" TargetMode="External"/><Relationship Id="rId128" Type="http://schemas.openxmlformats.org/officeDocument/2006/relationships/hyperlink" Target="consultantplus://offline/ref=BE4445C17C46BEC4024A571EC05AC11B0430BA9DE61EC75BB882141268E17C0CACBEF2B4BACB1C9DF6FC5A4BFBA217DA871EC21BEA436EFAA3DE4B2340F6u9J" TargetMode="External"/><Relationship Id="rId149" Type="http://schemas.openxmlformats.org/officeDocument/2006/relationships/hyperlink" Target="consultantplus://offline/ref=BE4445C17C46BEC4024A571EC05AC11B0430BA9DE61DC05EBC81111268E17C0CACBEF2B4BACB1C9DF6FC5A4FFBA017DA871EC21BEA436EFAA3DE4B2340F6u9J" TargetMode="External"/><Relationship Id="rId5" Type="http://schemas.openxmlformats.org/officeDocument/2006/relationships/hyperlink" Target="consultantplus://offline/ref=BE4445C17C46BEC4024A571EC05AC11B0430BA9DE61DC35EBA85111268E17C0CACBEF2B4BACB1C9DF6FC5A4BFEAE17DA871EC21BEA436EFAA3DE4B2340F6u9J" TargetMode="External"/><Relationship Id="rId95" Type="http://schemas.openxmlformats.org/officeDocument/2006/relationships/hyperlink" Target="consultantplus://offline/ref=BE4445C17C46BEC4024A571EC05AC11B0430BA9DE61DC05BBA87161268E17C0CACBEF2B4BACB1C9DF6FC5A4AF6A117DA871EC21BEA436EFAA3DE4B2340F6u9J" TargetMode="External"/><Relationship Id="rId160" Type="http://schemas.openxmlformats.org/officeDocument/2006/relationships/hyperlink" Target="consultantplus://offline/ref=BE4445C17C46BEC4024A571EC05AC11B0430BA9DE61EC75BB882141268E17C0CACBEF2B4BACB1C9DF6FC5A4BF8A717DA871EC21BEA436EFAA3DE4B2340F6u9J" TargetMode="External"/><Relationship Id="rId181" Type="http://schemas.openxmlformats.org/officeDocument/2006/relationships/hyperlink" Target="consultantplus://offline/ref=57422CAB2656C10A1710CF7B933923646033B7F9F9FCEB7F983E2E793D9BA25ABC59B1B9A54AF029896202625C85704F7A7AGDu0J" TargetMode="External"/><Relationship Id="rId216" Type="http://schemas.openxmlformats.org/officeDocument/2006/relationships/hyperlink" Target="consultantplus://offline/ref=57422CAB2656C10A1710CF7B933923646033B7F9F9FFE97B95302E793D9BA25ABC59B1B9A54AF029896202625C85704F7A7AGDu0J" TargetMode="External"/><Relationship Id="rId22" Type="http://schemas.openxmlformats.org/officeDocument/2006/relationships/hyperlink" Target="consultantplus://offline/ref=BE4445C17C46BEC4024A571EC05AC11B0430BA9DE61EC656BC82111268E17C0CACBEF2B4BACB1C9DF6FC5A4BFDA717DA871EC21BEA436EFAA3DE4B2340F6u9J" TargetMode="External"/><Relationship Id="rId43" Type="http://schemas.openxmlformats.org/officeDocument/2006/relationships/hyperlink" Target="consultantplus://offline/ref=BE4445C17C46BEC4024A571EC05AC11B0430BA9DE61DC25FBB86181268E17C0CACBEF2B4BACB1C9DF6FC5A4BFEA217DA871EC21BEA436EFAA3DE4B2340F6u9J" TargetMode="External"/><Relationship Id="rId64" Type="http://schemas.openxmlformats.org/officeDocument/2006/relationships/hyperlink" Target="consultantplus://offline/ref=BE4445C17C46BEC4024A571EC05AC11B0430BA9DE61EC659B081101268E17C0CACBEF2B4BAD91CC5FAFD5C55FEA6028CD658F9u2J" TargetMode="External"/><Relationship Id="rId118" Type="http://schemas.openxmlformats.org/officeDocument/2006/relationships/hyperlink" Target="consultantplus://offline/ref=BE4445C17C46BEC4024A571EC05AC11B0430BA9DE61DCF5DB184131268E17C0CACBEF2B4BACB1C9DF6FC5A4BFCA717DA871EC21BEA436EFAA3DE4B2340F6u9J" TargetMode="External"/><Relationship Id="rId139" Type="http://schemas.openxmlformats.org/officeDocument/2006/relationships/hyperlink" Target="consultantplus://offline/ref=BE4445C17C46BEC4024A571EC05AC11B0430BA9DE61DCE5EBD87181268E17C0CACBEF2B4BAD91CC5FAFD5C55FEA6028CD658F9u2J" TargetMode="External"/><Relationship Id="rId85" Type="http://schemas.openxmlformats.org/officeDocument/2006/relationships/hyperlink" Target="consultantplus://offline/ref=BE4445C17C46BEC4024A571EC05AC11B0430BA9DE61DCE58B882151268E17C0CACBEF2B4BACB1C9DF6FC5A43FFA117DA871EC21BEA436EFAA3DE4B2340F6u9J" TargetMode="External"/><Relationship Id="rId150" Type="http://schemas.openxmlformats.org/officeDocument/2006/relationships/hyperlink" Target="consultantplus://offline/ref=BE4445C17C46BEC4024A571EC05AC11B0430BA9DE61DCE59B088141268E17C0CACBEF2B4BACB1C9DF6FC5A48FAA217DA871EC21BEA436EFAA3DE4B2340F6u9J" TargetMode="External"/><Relationship Id="rId171" Type="http://schemas.openxmlformats.org/officeDocument/2006/relationships/hyperlink" Target="consultantplus://offline/ref=57422CAB2656C10A1710CF7B933923646033B7F9F9FFED7A9F3E2C793D9BA25ABC59B1B9A558F0718563047E5D8065192B3C80A558A4C372288E399C53G8u8J" TargetMode="External"/><Relationship Id="rId192" Type="http://schemas.openxmlformats.org/officeDocument/2006/relationships/hyperlink" Target="consultantplus://offline/ref=57422CAB2656C10A1710CF7B933923646033B7F9F9FCEA7B9F3122793D9BA25ABC59B1B9A558F0718563047C5D8065192B3C80A558A4C372288E399C53G8u8J" TargetMode="External"/><Relationship Id="rId206" Type="http://schemas.openxmlformats.org/officeDocument/2006/relationships/hyperlink" Target="consultantplus://offline/ref=57422CAB2656C10A1710CF7B933923646033B7F9F9FFE97B95302C793D9BA25ABC59B1B9A54AF029896202625C85704F7A7AGDu0J" TargetMode="External"/><Relationship Id="rId12" Type="http://schemas.openxmlformats.org/officeDocument/2006/relationships/hyperlink" Target="consultantplus://offline/ref=BE4445C17C46BEC4024A571EC05AC11B0430BA9DE61DC05EBC81111268E17C0CACBEF2B4BACB1C9DF6FC5A4FFAA717DA871EC21BEA436EFAA3DE4B2340F6u9J" TargetMode="External"/><Relationship Id="rId33" Type="http://schemas.openxmlformats.org/officeDocument/2006/relationships/hyperlink" Target="consultantplus://offline/ref=BE4445C17C46BEC4024A571EC05AC11B0430BA9DE61DC05EBC81111268E17C0CACBEF2B4BACB1C9DF6FC5A4FFAA117DA871EC21BEA436EFAA3DE4B2340F6u9J" TargetMode="External"/><Relationship Id="rId108" Type="http://schemas.openxmlformats.org/officeDocument/2006/relationships/hyperlink" Target="consultantplus://offline/ref=BE4445C17C46BEC4024A571EC05AC11B0430BA9DE61DC05BBA87161268E17C0CACBEF2B4BACB1C9DF6FC5A4AF6AF17DA871EC21BEA436EFAA3DE4B2340F6u9J" TargetMode="External"/><Relationship Id="rId129" Type="http://schemas.openxmlformats.org/officeDocument/2006/relationships/hyperlink" Target="consultantplus://offline/ref=BE4445C17C46BEC4024A571EC05AC11B0430BA9DE61EC55FB882101268E17C0CACBEF2B4BACB1C9DF6FC5A4AF8A517DA871EC21BEA436EFAA3DE4B2340F6u9J" TargetMode="External"/><Relationship Id="rId54" Type="http://schemas.openxmlformats.org/officeDocument/2006/relationships/hyperlink" Target="consultantplus://offline/ref=BE4445C17C46BEC4024A571EC05AC11B0430BA9DE61DC05BBA87161268E17C0CACBEF2B4BACB1C9DF6FC5A4AF9A517DA871EC21BEA436EFAA3DE4B2340F6u9J" TargetMode="External"/><Relationship Id="rId75" Type="http://schemas.openxmlformats.org/officeDocument/2006/relationships/hyperlink" Target="consultantplus://offline/ref=BE4445C17C46BEC4024A571EC05AC11B0430BA9DE61DC05BBA87161268E17C0CACBEF2B4BACB1C9DF6FC5A4AF9A017DA871EC21BEA436EFAA3DE4B2340F6u9J" TargetMode="External"/><Relationship Id="rId96" Type="http://schemas.openxmlformats.org/officeDocument/2006/relationships/hyperlink" Target="consultantplus://offline/ref=BE4445C17C46BEC4024A571EC05AC11B0430BA9DE61EC759B081161268E17C0CACBEF2B4BACB1C9DF6FC5A4FF8A717DA871EC21BEA436EFAA3DE4B2340F6u9J" TargetMode="External"/><Relationship Id="rId140" Type="http://schemas.openxmlformats.org/officeDocument/2006/relationships/hyperlink" Target="consultantplus://offline/ref=BE4445C17C46BEC4024A571EC05AC11B0430BA9DE61DC05BBA87161268E17C0CACBEF2B4BACB1C9DF6FC5A4AF7AF17DA871EC21BEA436EFAA3DE4B2340F6u9J" TargetMode="External"/><Relationship Id="rId161" Type="http://schemas.openxmlformats.org/officeDocument/2006/relationships/hyperlink" Target="consultantplus://offline/ref=BE4445C17C46BEC4024A571EC05AC11B0430BA9DE61DC35ABB81101268E17C0CACBEF2B4BACB1C9DF6FC5A4BFFA717DA871EC21BEA436EFAA3DE4B2340F6u9J" TargetMode="External"/><Relationship Id="rId182" Type="http://schemas.openxmlformats.org/officeDocument/2006/relationships/hyperlink" Target="consultantplus://offline/ref=57422CAB2656C10A1710CF7B933923646033B7F9F9FFED7F99382B793D9BA25ABC59B1B9A558F07185630478598D65192B3C80A558A4C372288E399C53G8u8J" TargetMode="External"/><Relationship Id="rId217" Type="http://schemas.openxmlformats.org/officeDocument/2006/relationships/hyperlink" Target="consultantplus://offline/ref=57422CAB2656C10A1710CF7B933923646033B7F9F9FFE97B943E2D793D9BA25ABC59B1B9A558F0718563047E5C8465192B3C80A558A4C372288E399C53G8u8J" TargetMode="External"/><Relationship Id="rId6" Type="http://schemas.openxmlformats.org/officeDocument/2006/relationships/hyperlink" Target="consultantplus://offline/ref=BE4445C17C46BEC4024A571EC05AC11B0430BA9DE61DC25FBB86181268E17C0CACBEF2B4BACB1C9DF6FC5A4BFEA317DA871EC21BEA436EFAA3DE4B2340F6u9J" TargetMode="External"/><Relationship Id="rId23" Type="http://schemas.openxmlformats.org/officeDocument/2006/relationships/hyperlink" Target="consultantplus://offline/ref=BE4445C17C46BEC4024A571EC05AC11B0430BA9DE61EC55CBE85151268E17C0CACBEF2B4BACB1C9DF6FC5A4BFEAF17DA871EC21BEA436EFAA3DE4B2340F6u9J" TargetMode="External"/><Relationship Id="rId119" Type="http://schemas.openxmlformats.org/officeDocument/2006/relationships/hyperlink" Target="consultantplus://offline/ref=BE4445C17C46BEC4024A571EC05AC11B0430BA9DE61DCE5FB083141268E17C0CACBEF2B4BACB1C9DF6FC5A4BFFA017DA871EC21BEA436EFAA3DE4B2340F6u9J" TargetMode="External"/><Relationship Id="rId44" Type="http://schemas.openxmlformats.org/officeDocument/2006/relationships/hyperlink" Target="consultantplus://offline/ref=BE4445C17C46BEC4024A571EC05AC11B0430BA9DE61DC159B085101268E17C0CACBEF2B4BACB1C9DF6FC5A4BFCA317DA871EC21BEA436EFAA3DE4B2340F6u9J" TargetMode="External"/><Relationship Id="rId65" Type="http://schemas.openxmlformats.org/officeDocument/2006/relationships/hyperlink" Target="consultantplus://offline/ref=BE4445C17C46BEC4024A571EC05AC11B0430BA9DE61EC65ABB84191268E17C0CACBEF2B4BAD91CC5FAFD5C55FEA6028CD658F9u2J" TargetMode="External"/><Relationship Id="rId86" Type="http://schemas.openxmlformats.org/officeDocument/2006/relationships/hyperlink" Target="consultantplus://offline/ref=BE4445C17C46BEC4024A571EC05AC11B0430BA9DE61DC05EBC81111268E17C0CACBEF2B4BACB1C9DF6FC5A4FFBA617DA871EC21BEA436EFAA3DE4B2340F6u9J" TargetMode="External"/><Relationship Id="rId130" Type="http://schemas.openxmlformats.org/officeDocument/2006/relationships/hyperlink" Target="consultantplus://offline/ref=BE4445C17C46BEC4024A571EC05AC11B0430BA9DE61DCE5ABB83121268E17C0CACBEF2B4BACB1C9DF6FC5A4BFEAE17DA871EC21BEA436EFAA3DE4B2340F6u9J" TargetMode="External"/><Relationship Id="rId151" Type="http://schemas.openxmlformats.org/officeDocument/2006/relationships/hyperlink" Target="consultantplus://offline/ref=BE4445C17C46BEC4024A571EC05AC11B0430BA9DE61DC05BBA87161268E17C0CACBEF2B4BACB1C9DF6FC5A49FEA517DA871EC21BEA436EFAA3DE4B2340F6u9J" TargetMode="External"/><Relationship Id="rId172" Type="http://schemas.openxmlformats.org/officeDocument/2006/relationships/hyperlink" Target="consultantplus://offline/ref=57422CAB2656C10A1710CF7B933923646033B7F9F9FFED7A9F3E2C793D9BA25ABC59B1B9A558F0718563047E5D8065192B3C80A558A4C372288E399C53G8u8J" TargetMode="External"/><Relationship Id="rId193" Type="http://schemas.openxmlformats.org/officeDocument/2006/relationships/hyperlink" Target="consultantplus://offline/ref=57422CAB2656C10A1710CF7B933923646033B7F9F9FCE87D9B3C2F793D9BA25ABC59B1B9A558F0718563047C5D8565192B3C80A558A4C372288E399C53G8u8J" TargetMode="External"/><Relationship Id="rId207" Type="http://schemas.openxmlformats.org/officeDocument/2006/relationships/hyperlink" Target="consultantplus://offline/ref=57422CAB2656C10A1710CF7B933923646033B7F9F9FFE97B94302B793D9BA25ABC59B1B9A558F0718563047C5E8465192B3C80A558A4C372288E399C53G8u8J" TargetMode="External"/><Relationship Id="rId13" Type="http://schemas.openxmlformats.org/officeDocument/2006/relationships/hyperlink" Target="consultantplus://offline/ref=BE4445C17C46BEC4024A571EC05AC11B0430BA9DE61DC05EBB87141268E17C0CACBEF2B4BACB1C9DF6FC5A4BFEAF17DA871EC21BEA436EFAA3DE4B2340F6u9J" TargetMode="External"/><Relationship Id="rId109" Type="http://schemas.openxmlformats.org/officeDocument/2006/relationships/hyperlink" Target="consultantplus://offline/ref=BE4445C17C46BEC4024A571EC05AC11B0430BA9DE61DC05BBA87161268E17C0CACBEF2B4BACB1C9DF6FC5A4AF6AE17DA871EC21BEA436EFAA3DE4B2340F6u9J" TargetMode="External"/><Relationship Id="rId34" Type="http://schemas.openxmlformats.org/officeDocument/2006/relationships/hyperlink" Target="consultantplus://offline/ref=BE4445C17C46BEC4024A571EC05AC11B0430BA9DE61DC159B085101268E17C0CACBEF2B4BACB1C9DF6FC5A4BFCA317DA871EC21BEA436EFAA3DE4B2340F6u9J" TargetMode="External"/><Relationship Id="rId55" Type="http://schemas.openxmlformats.org/officeDocument/2006/relationships/hyperlink" Target="consultantplus://offline/ref=BE4445C17C46BEC4024A571EC05AC11B0430BA9DE61DC058BC86111268E17C0CACBEF2B4BACB1C9DF6FC5A4EFCA417DA871EC21BEA436EFAA3DE4B2340F6u9J" TargetMode="External"/><Relationship Id="rId76" Type="http://schemas.openxmlformats.org/officeDocument/2006/relationships/hyperlink" Target="consultantplus://offline/ref=BE4445C17C46BEC4024A571EC05AC11B0430BA9DE61DC058BC86111268E17C0CACBEF2B4BACB1C9DF6FC5A4EFCA317DA871EC21BEA436EFAA3DE4B2340F6u9J" TargetMode="External"/><Relationship Id="rId97" Type="http://schemas.openxmlformats.org/officeDocument/2006/relationships/hyperlink" Target="consultantplus://offline/ref=BE4445C17C46BEC4024A571EC05AC11B0430BA9DE61DCF5DB184131268E17C0CACBEF2B4BACB1C9DF6FC5A4BFFA217DA871EC21BEA436EFAA3DE4B2340F6u9J" TargetMode="External"/><Relationship Id="rId120" Type="http://schemas.openxmlformats.org/officeDocument/2006/relationships/hyperlink" Target="consultantplus://offline/ref=BE4445C17C46BEC4024A571EC05AC11B0430BA9DE61DCE5FB083141268E17C0CACBEF2B4BACB1C9DF6FC5A4BFFAF17DA871EC21BEA436EFAA3DE4B2340F6u9J" TargetMode="External"/><Relationship Id="rId141" Type="http://schemas.openxmlformats.org/officeDocument/2006/relationships/hyperlink" Target="consultantplus://offline/ref=BE4445C17C46BEC4024A571EC05AC11B0430BA9DE61DCF5DB184131268E17C0CACBEF2B4BACB1C9DF6FC5A4BFCA617DA871EC21BEA436EFAA3DE4B2340F6u9J" TargetMode="External"/><Relationship Id="rId7" Type="http://schemas.openxmlformats.org/officeDocument/2006/relationships/hyperlink" Target="consultantplus://offline/ref=BE4445C17C46BEC4024A571EC05AC11B0430BA9DE61DC159B085101268E17C0CACBEF2B4BACB1C9DF6FC5A4BFCA417DA871EC21BEA436EFAA3DE4B2340F6u9J" TargetMode="External"/><Relationship Id="rId162" Type="http://schemas.openxmlformats.org/officeDocument/2006/relationships/hyperlink" Target="consultantplus://offline/ref=BE4445C17C46BEC4024A571EC05AC11B0430BA9DE61DC35ABB81101268E17C0CACBEF2B4BACB1C9DF6FC5A4BFFAF17DA871EC21BEA436EFAA3DE4B2340F6u9J" TargetMode="External"/><Relationship Id="rId183" Type="http://schemas.openxmlformats.org/officeDocument/2006/relationships/hyperlink" Target="consultantplus://offline/ref=57422CAB2656C10A1710CF7B933923646033B7F9F9FFED7F9E3E2E793D9BA25ABC59B1B9A558F0718563047C5E8165192B3C80A558A4C372288E399C53G8u8J" TargetMode="External"/><Relationship Id="rId218" Type="http://schemas.openxmlformats.org/officeDocument/2006/relationships/hyperlink" Target="consultantplus://offline/ref=57422CAB2656C10A1710CF7B933923646033B7F9F9FFEA7E993D2D793D9BA25ABC59B1B9A558F0718563047C5D8265192B3C80A558A4C372288E399C53G8u8J" TargetMode="External"/><Relationship Id="rId24" Type="http://schemas.openxmlformats.org/officeDocument/2006/relationships/hyperlink" Target="consultantplus://offline/ref=BE4445C17C46BEC4024A571EC05AC11B0430BA9DE61DCE5BB883131268E17C0CACBEF2B4BACB1C9DF6FC5A4EFEA317DA871EC21BEA436EFAA3DE4B2340F6u9J" TargetMode="External"/><Relationship Id="rId45" Type="http://schemas.openxmlformats.org/officeDocument/2006/relationships/hyperlink" Target="consultantplus://offline/ref=BE4445C17C46BEC4024A571EC05AC11B0430BA9DE61EC656BC82111268E17C0CACBEF2B4BACB1C9DF6FC5A4BFDA117DA871EC21BEA436EFAA3DE4B2340F6u9J" TargetMode="External"/><Relationship Id="rId66" Type="http://schemas.openxmlformats.org/officeDocument/2006/relationships/hyperlink" Target="consultantplus://offline/ref=BE4445C17C46BEC4024A571EC05AC11B0430BA9DE61DC05EBC81111268E17C0CACBEF2B4BACB1C9DF6FC5A4FFAAE17DA871EC21BEA436EFAA3DE4B2340F6u9J" TargetMode="External"/><Relationship Id="rId87" Type="http://schemas.openxmlformats.org/officeDocument/2006/relationships/hyperlink" Target="consultantplus://offline/ref=BE4445C17C46BEC4024A571EC05AC11B0430BA9DE61EC656BC82111268E17C0CACBEF2B4BACB1C9DF6FC5A4BFDAE17DA871EC21BEA436EFAA3DE4B2340F6u9J" TargetMode="External"/><Relationship Id="rId110" Type="http://schemas.openxmlformats.org/officeDocument/2006/relationships/hyperlink" Target="consultantplus://offline/ref=BE4445C17C46BEC4024A571EC05AC11B0430BA9DE61DC05BBA87161268E17C0CACBEF2B4BACB1C9DF6FC5A4AF7A717DA871EC21BEA436EFAA3DE4B2340F6u9J" TargetMode="External"/><Relationship Id="rId131" Type="http://schemas.openxmlformats.org/officeDocument/2006/relationships/hyperlink" Target="consultantplus://offline/ref=BE4445C17C46BEC4024A571EC05AC11B0430BA9DE61DC05EBB87141268E17C0CACBEF2B4BACB1C9DF6FC5A4BFFAF17DA871EC21BEA436EFAA3DE4B2340F6u9J" TargetMode="External"/><Relationship Id="rId152" Type="http://schemas.openxmlformats.org/officeDocument/2006/relationships/hyperlink" Target="consultantplus://offline/ref=BE4445C17C46BEC4024A571EC05AC11B0430BA9DE61DC05BBA87161268E17C0CACBEF2B4BACB1C9DF6FC5A49FEA417DA871EC21BEA436EFAA3DE4B2340F6u9J" TargetMode="External"/><Relationship Id="rId173" Type="http://schemas.openxmlformats.org/officeDocument/2006/relationships/hyperlink" Target="consultantplus://offline/ref=57422CAB2656C10A1710CF7B933923646033B7F9F9F6E2779A3020243793FB56BE5EBEE6B25FB97D8463077C548F3A1C3E2DD8A95FBCDD7337923B9EG5u4J" TargetMode="External"/><Relationship Id="rId194" Type="http://schemas.openxmlformats.org/officeDocument/2006/relationships/hyperlink" Target="consultantplus://offline/ref=57422CAB2656C10A1710CF7B933923646033B7F9F9FCEA7B9F3122793D9BA25ABC59B1B9A558F0718563047C5D8065192B3C80A558A4C372288E399C53G8u8J" TargetMode="External"/><Relationship Id="rId208" Type="http://schemas.openxmlformats.org/officeDocument/2006/relationships/hyperlink" Target="consultantplus://offline/ref=57422CAB2656C10A1710CF7B933923646033B7F9F9FFE97A9C3023793D9BA25ABC59B1B9A558F0718563047C5D8165192B3C80A558A4C372288E399C53G8u8J" TargetMode="External"/><Relationship Id="rId14" Type="http://schemas.openxmlformats.org/officeDocument/2006/relationships/hyperlink" Target="consultantplus://offline/ref=BE4445C17C46BEC4024A571EC05AC11B0430BA9DE61DC05BBA87161268E17C0CACBEF2B4BACB1C9DF6FC5A4AF8AE17DA871EC21BEA436EFAA3DE4B2340F6u9J" TargetMode="External"/><Relationship Id="rId35" Type="http://schemas.openxmlformats.org/officeDocument/2006/relationships/hyperlink" Target="consultantplus://offline/ref=BE4445C17C46BEC4024A571EC05AC11B0430BA9DE61DC05EBC81111268E17C0CACBEF2B4BACB1C9DF6FC5A4FFAA017DA871EC21BEA436EFAA3DE4B2340F6u9J" TargetMode="External"/><Relationship Id="rId56" Type="http://schemas.openxmlformats.org/officeDocument/2006/relationships/hyperlink" Target="consultantplus://offline/ref=BE4445C17C46BEC4024A571EC05AC11B0430BA9DE61EC75DBA87151268E17C0CACBEF2B4BACB1C9DF6FC5A4BFEAE17DA871EC21BEA436EFAA3DE4B2340F6u9J" TargetMode="External"/><Relationship Id="rId77" Type="http://schemas.openxmlformats.org/officeDocument/2006/relationships/hyperlink" Target="consultantplus://offline/ref=BE4445C17C46BEC4024A571EC05AC11B0430BA9DE61EC75DBA87151268E17C0CACBEF2B4BACB1C9DF6FC5A4BFFA417DA871EC21BEA436EFAA3DE4B2340F6u9J" TargetMode="External"/><Relationship Id="rId100" Type="http://schemas.openxmlformats.org/officeDocument/2006/relationships/hyperlink" Target="consultantplus://offline/ref=BE4445C17C46BEC4024A571EC05AC11B0430BA9DE61DCE5BB880131268E17C0CACBEF2B4BACB1C9DF6FC5A4DFEA417DA871EC21BEA436EFAA3DE4B2340F6u9J" TargetMode="External"/><Relationship Id="rId8" Type="http://schemas.openxmlformats.org/officeDocument/2006/relationships/hyperlink" Target="consultantplus://offline/ref=BE4445C17C46BEC4024A571EC05AC11B0430BA9DE61DCF5DB184131268E17C0CACBEF2B4BACB1C9DF6FC5A4BFFA317DA871EC21BEA436EFAA3DE4B2340F6u9J" TargetMode="External"/><Relationship Id="rId51" Type="http://schemas.openxmlformats.org/officeDocument/2006/relationships/hyperlink" Target="consultantplus://offline/ref=BE4445C17C46BEC4024A571EC05AC11B0430BA9DE61DC157B188171268E17C0CACBEF2B4BACB1C9DF6FC5A4BFEAF17DA871EC21BEA436EFAA3DE4B2340F6u9J" TargetMode="External"/><Relationship Id="rId72" Type="http://schemas.openxmlformats.org/officeDocument/2006/relationships/hyperlink" Target="consultantplus://offline/ref=BE4445C17C46BEC4024A571EC05AC11B0430BA9DE61DCF58BF88191268E17C0CACBEF2B4BACB1C9DF6FC5A4BFEA217DA871EC21BEA436EFAA3DE4B2340F6u9J" TargetMode="External"/><Relationship Id="rId93" Type="http://schemas.openxmlformats.org/officeDocument/2006/relationships/hyperlink" Target="consultantplus://offline/ref=BE4445C17C46BEC4024A571EC05AC11B0430BA9DE61EC759B081161268E17C0CACBEF2B4BACB1C9DF6FC5A4FFBAF17DA871EC21BEA436EFAA3DE4B2340F6u9J" TargetMode="External"/><Relationship Id="rId98" Type="http://schemas.openxmlformats.org/officeDocument/2006/relationships/hyperlink" Target="consultantplus://offline/ref=BE4445C17C46BEC4024A571EC05AC11B0430BA9DE61DC257BB88151268E17C0CACBEF2B4BACB1C9DF6FC5A4BF7AF17DA871EC21BEA436EFAA3DE4B2340F6u9J" TargetMode="External"/><Relationship Id="rId121" Type="http://schemas.openxmlformats.org/officeDocument/2006/relationships/hyperlink" Target="consultantplus://offline/ref=BE4445C17C46BEC4024A571EC05AC11B0430BA9DE61EC75DBA87151268E17C0CACBEF2B4BACB1C9DF6FC5A4BFFA017DA871EC21BEA436EFAA3DE4B2340F6u9J" TargetMode="External"/><Relationship Id="rId142" Type="http://schemas.openxmlformats.org/officeDocument/2006/relationships/hyperlink" Target="consultantplus://offline/ref=BE4445C17C46BEC4024A571EC05AC11B0430BA9DE61DC058BC86111268E17C0CACBEF2B4BACB1C9DF6FC5A4EFCA517DA871EC21BEA436EFAA3DE4B2340F6u9J" TargetMode="External"/><Relationship Id="rId163" Type="http://schemas.openxmlformats.org/officeDocument/2006/relationships/hyperlink" Target="consultantplus://offline/ref=57422CAB2656C10A1710CF7B933923646033B7F9F9FCE87F9F3823793D9BA25ABC59B1B9A558F0718563047C5E8165192B3C80A558A4C372288E399C53G8u8J" TargetMode="External"/><Relationship Id="rId184" Type="http://schemas.openxmlformats.org/officeDocument/2006/relationships/hyperlink" Target="consultantplus://offline/ref=57422CAB2656C10A1710CF7B933923646033B7F9F9FFED7A9F3E2C793D9BA25ABC59B1B9A558F0718563047E5E8365192B3C80A558A4C372288E399C53G8u8J" TargetMode="External"/><Relationship Id="rId189" Type="http://schemas.openxmlformats.org/officeDocument/2006/relationships/hyperlink" Target="consultantplus://offline/ref=57422CAB2656C10A1710CF7B933923646033B7F9F9FFED7A9F3E2C793D9BA25ABC59B1B9A558F0718563047E5F8065192B3C80A558A4C372288E399C53G8u8J" TargetMode="External"/><Relationship Id="rId219" Type="http://schemas.openxmlformats.org/officeDocument/2006/relationships/hyperlink" Target="consultantplus://offline/ref=57422CAB2656C10A1710CF7B933923646033B7F9F9FFEA7D983123793D9BA25ABC59B1B9A54AF029896202625C85704F7A7AGDu0J" TargetMode="External"/><Relationship Id="rId3" Type="http://schemas.openxmlformats.org/officeDocument/2006/relationships/webSettings" Target="webSettings.xml"/><Relationship Id="rId214" Type="http://schemas.openxmlformats.org/officeDocument/2006/relationships/hyperlink" Target="consultantplus://offline/ref=57422CAB2656C10A1710CF7B933923646033B7F9F9FFE97B943E2C793D9BA25ABC59B1B9A558F0718563047C588165192B3C80A558A4C372288E399C53G8u8J" TargetMode="External"/><Relationship Id="rId25" Type="http://schemas.openxmlformats.org/officeDocument/2006/relationships/hyperlink" Target="consultantplus://offline/ref=BE4445C17C46BEC4024A571EC05AC11B0430BA9DE61DCE5BB883131268E17C0CACBEF2B4BACB1C9DF6FC5A4EF9A017DA871EC21BEA436EFAA3DE4B2340F6u9J" TargetMode="External"/><Relationship Id="rId46" Type="http://schemas.openxmlformats.org/officeDocument/2006/relationships/hyperlink" Target="consultantplus://offline/ref=BE4445C17C46BEC4024A571EC05AC11B0430BA9DE61EC65BBD80151268E17C0CACBEF2B4BACB1C9DF6FC5A4BFFA317DA871EC21BEA436EFAA3DE4B2340F6u9J" TargetMode="External"/><Relationship Id="rId67" Type="http://schemas.openxmlformats.org/officeDocument/2006/relationships/hyperlink" Target="consultantplus://offline/ref=BE4445C17C46BEC4024A571EC05AC11B0430BA9DE61DC05BBA87161268E17C0CACBEF2B4BACB1C9DF6FC5A4AF9A317DA871EC21BEA436EFAA3DE4B2340F6u9J" TargetMode="External"/><Relationship Id="rId116" Type="http://schemas.openxmlformats.org/officeDocument/2006/relationships/hyperlink" Target="consultantplus://offline/ref=BE4445C17C46BEC4024A571EC05AC11B0430BA9DE61EC659B082141268E17C0CACBEF2B4BACB1C9DF6FC5A42F6AF17DA871EC21BEA436EFAA3DE4B2340F6u9J" TargetMode="External"/><Relationship Id="rId137" Type="http://schemas.openxmlformats.org/officeDocument/2006/relationships/hyperlink" Target="consultantplus://offline/ref=BE4445C17C46BEC4024A571EC05AC11B0430BA9DE61DC05EBB87141268E17C0CACBEF2B4BACB1C9DF6FC5A4BFFAE17DA871EC21BEA436EFAA3DE4B2340F6u9J" TargetMode="External"/><Relationship Id="rId158" Type="http://schemas.openxmlformats.org/officeDocument/2006/relationships/hyperlink" Target="consultantplus://offline/ref=BE4445C17C46BEC4024A571EC05AC11B0430BA9DE61EC758B988181268E17C0CACBEF2B4BACB1C9DF6FC5A4AF9A517DA871EC21BEA436EFAA3DE4B2340F6u9J" TargetMode="External"/><Relationship Id="rId20" Type="http://schemas.openxmlformats.org/officeDocument/2006/relationships/hyperlink" Target="consultantplus://offline/ref=BE4445C17C46BEC4024A571EC05AC11B0430BA9DE61EC75ABA88181268E17C0CACBEF2B4BACB1C9DF6FC5A4BFFA617DA871EC21BEA436EFAA3DE4B2340F6u9J" TargetMode="External"/><Relationship Id="rId41" Type="http://schemas.openxmlformats.org/officeDocument/2006/relationships/hyperlink" Target="consultantplus://offline/ref=BE4445C17C46BEC4024A571EC05AC11B0430BA9DE61EC75ABA88181268E17C0CACBEF2B4BACB1C9DF6FC5A4BFFA517DA871EC21BEA436EFAA3DE4B2340F6u9J" TargetMode="External"/><Relationship Id="rId62" Type="http://schemas.openxmlformats.org/officeDocument/2006/relationships/hyperlink" Target="consultantplus://offline/ref=BE4445C17C46BEC4024A571EC05AC11B0430BA9DE61EC55CBE85151268E17C0CACBEF2B4BACB1C9DF6FC5A4BFEAF17DA871EC21BEA436EFAA3DE4B2340F6u9J" TargetMode="External"/><Relationship Id="rId83" Type="http://schemas.openxmlformats.org/officeDocument/2006/relationships/hyperlink" Target="consultantplus://offline/ref=BE4445C17C46BEC4024A571EC05AC11B0430BA9DE61DCE58B882151268E17C0CACBEF2B4BACB1C9DF6FC5A4FF6A617DA871EC21BEA436EFAA3DE4B2340F6u9J" TargetMode="External"/><Relationship Id="rId88" Type="http://schemas.openxmlformats.org/officeDocument/2006/relationships/hyperlink" Target="consultantplus://offline/ref=BE4445C17C46BEC4024A571EC05AC11B0430BA9DE61DC05BBA87161268E17C0CACBEF2B4BACB1C9DF6FC5A4AF6A417DA871EC21BEA436EFAA3DE4B2340F6u9J" TargetMode="External"/><Relationship Id="rId111" Type="http://schemas.openxmlformats.org/officeDocument/2006/relationships/hyperlink" Target="consultantplus://offline/ref=BE4445C17C46BEC4024A571EC05AC11B0430BA9DE61DC05BBA87161268E17C0CACBEF2B4BACB1C9DF6FC5A4AF7A517DA871EC21BEA436EFAA3DE4B2340F6u9J" TargetMode="External"/><Relationship Id="rId132" Type="http://schemas.openxmlformats.org/officeDocument/2006/relationships/hyperlink" Target="consultantplus://offline/ref=BE4445C17C46BEC4024A571EC05AC11B0430BA9DE61EC75BB882141268E17C0CACBEF2B4BACB1C9DF6FC5A4BFBA017DA871EC21BEA436EFAA3DE4B2340F6u9J" TargetMode="External"/><Relationship Id="rId153" Type="http://schemas.openxmlformats.org/officeDocument/2006/relationships/hyperlink" Target="consultantplus://offline/ref=BE4445C17C46BEC4024A571EC05AC11B0430BA9DE61DC05EBB87141268E17C0CACBEF2B4BACB1C9DF6FC5A4BFCA617DA871EC21BEA436EFAA3DE4B2340F6u9J" TargetMode="External"/><Relationship Id="rId174" Type="http://schemas.openxmlformats.org/officeDocument/2006/relationships/hyperlink" Target="consultantplus://offline/ref=57422CAB2656C10A1710CF7B933923646033B7F9F9FFED7A9F3E2C793D9BA25ABC59B1B9A558F0718563047E5D8C65192B3C80A558A4C372288E399C53G8u8J" TargetMode="External"/><Relationship Id="rId179" Type="http://schemas.openxmlformats.org/officeDocument/2006/relationships/hyperlink" Target="consultantplus://offline/ref=57422CAB2656C10A1710CF7B933923646033B7F9F9FCEB77993B2B793D9BA25ABC59B1B9A558F0718563047C588765192B3C80A558A4C372288E399C53G8u8J" TargetMode="External"/><Relationship Id="rId195" Type="http://schemas.openxmlformats.org/officeDocument/2006/relationships/hyperlink" Target="consultantplus://offline/ref=57422CAB2656C10A1710CF7B933923646033B7F9F9FCE87D9B3C2F793D9BA25ABC59B1B9A558F0718563047C5D8565192B3C80A558A4C372288E399C53G8u8J" TargetMode="External"/><Relationship Id="rId209" Type="http://schemas.openxmlformats.org/officeDocument/2006/relationships/hyperlink" Target="consultantplus://offline/ref=57422CAB2656C10A1710CF7B933923646033B7F9F9F8EE769C3E20243793FB56BE5EBEE6A05FE17185651A7C5D9A6C4D78G7uDJ" TargetMode="External"/><Relationship Id="rId190" Type="http://schemas.openxmlformats.org/officeDocument/2006/relationships/hyperlink" Target="consultantplus://offline/ref=57422CAB2656C10A1710CF7B933923646033B7F9F9FFED7A9F3E2C793D9BA25ABC59B1B9A558F0718563047E5F8165192B3C80A558A4C372288E399C53G8u8J" TargetMode="External"/><Relationship Id="rId204" Type="http://schemas.openxmlformats.org/officeDocument/2006/relationships/hyperlink" Target="consultantplus://offline/ref=57422CAB2656C10A1710CF7B933923646033B7F9F9FCE87F98392C793D9BA25ABC59B1B9A54AF029896202625C85704F7A7AGDu0J" TargetMode="External"/><Relationship Id="rId220" Type="http://schemas.openxmlformats.org/officeDocument/2006/relationships/hyperlink" Target="consultantplus://offline/ref=57422CAB2656C10A1710CF7B933923646033B7F9F9FFE97B94312D793D9BA25ABC59B1B9A558F0718563047C5D8C65192B3C80A558A4C372288E399C53G8u8J" TargetMode="External"/><Relationship Id="rId15" Type="http://schemas.openxmlformats.org/officeDocument/2006/relationships/hyperlink" Target="consultantplus://offline/ref=BE4445C17C46BEC4024A571EC05AC11B0430BA9DE61DC059B181101268E17C0CACBEF2B4BACB1C9DF6FC5A4BFEAE17DA871EC21BEA436EFAA3DE4B2340F6u9J" TargetMode="External"/><Relationship Id="rId36" Type="http://schemas.openxmlformats.org/officeDocument/2006/relationships/hyperlink" Target="consultantplus://offline/ref=BE4445C17C46BEC4024A571EC05AC11B0430BA9DE61EC656BC82111268E17C0CACBEF2B4BACB1C9DF6FC5A4BFDA317DA871EC21BEA436EFAA3DE4B2340F6u9J" TargetMode="External"/><Relationship Id="rId57" Type="http://schemas.openxmlformats.org/officeDocument/2006/relationships/hyperlink" Target="consultantplus://offline/ref=BE4445C17C46BEC4024A571EC05AC11B0430BA9DE61EC75CBD88181268E17C0CACBEF2B4BACB1C9DF6FC5A4BFEAE17DA871EC21BEA436EFAA3DE4B2340F6u9J" TargetMode="External"/><Relationship Id="rId106" Type="http://schemas.openxmlformats.org/officeDocument/2006/relationships/hyperlink" Target="consultantplus://offline/ref=BE4445C17C46BEC4024A571EC05AC11B0430BA9DE61DC05EBB87141268E17C0CACBEF2B4BACB1C9DF6FC5A4BFFA317DA871EC21BEA436EFAA3DE4B2340F6u9J" TargetMode="External"/><Relationship Id="rId127" Type="http://schemas.openxmlformats.org/officeDocument/2006/relationships/hyperlink" Target="consultantplus://offline/ref=BE4445C17C46BEC4024A571EC05AC11B0430BA9DE61DC05EBB87141268E17C0CACBEF2B4BACB1C9DF6FC5A4BFFA117DA871EC21BEA436EFAA3DE4B2340F6u9J" TargetMode="External"/><Relationship Id="rId10" Type="http://schemas.openxmlformats.org/officeDocument/2006/relationships/hyperlink" Target="consultantplus://offline/ref=BE4445C17C46BEC4024A571EC05AC11B0430BA9DE61DCE5FB083141268E17C0CACBEF2B4BACB1C9DF6FC5A4BFFA517DA871EC21BEA436EFAA3DE4B2340F6u9J" TargetMode="External"/><Relationship Id="rId31" Type="http://schemas.openxmlformats.org/officeDocument/2006/relationships/hyperlink" Target="consultantplus://offline/ref=BE4445C17C46BEC4024A571EC05AC11B0430BA9DE61EC656BC82111268E17C0CACBEF2B4BACB1C9DF6FC5A4BFDA417DA871EC21BEA436EFAA3DE4B2340F6u9J" TargetMode="External"/><Relationship Id="rId52" Type="http://schemas.openxmlformats.org/officeDocument/2006/relationships/hyperlink" Target="consultantplus://offline/ref=BE4445C17C46BEC4024A571EC05AC11B0430BA9DE61DC05EBC81111268E17C0CACBEF2B4BACB1C9DF6FC5A4FFAAF17DA871EC21BEA436EFAA3DE4B2340F6u9J" TargetMode="External"/><Relationship Id="rId73" Type="http://schemas.openxmlformats.org/officeDocument/2006/relationships/hyperlink" Target="consultantplus://offline/ref=BE4445C17C46BEC4024A571EC05AC11B0430BA9DE61DCE5FB083141268E17C0CACBEF2B4BACB1C9DF6FC5A4BFFA417DA871EC21BEA436EFAA3DE4B2340F6u9J" TargetMode="External"/><Relationship Id="rId78" Type="http://schemas.openxmlformats.org/officeDocument/2006/relationships/hyperlink" Target="consultantplus://offline/ref=BE4445C17C46BEC4024A571EC05AC11B0430BA9DE61DC05EBB87141268E17C0CACBEF2B4BACB1C9DF6FC5A4BFFA517DA871EC21BEA436EFAA3DE4B2340F6u9J" TargetMode="External"/><Relationship Id="rId94" Type="http://schemas.openxmlformats.org/officeDocument/2006/relationships/hyperlink" Target="consultantplus://offline/ref=BE4445C17C46BEC4024A571EC05AC11B0430BA9DE61DC55CBB86191268E17C0CACBEF2B4BACB1C9DF6FC5A4BFDA317DA871EC21BEA436EFAA3DE4B2340F6u9J" TargetMode="External"/><Relationship Id="rId99" Type="http://schemas.openxmlformats.org/officeDocument/2006/relationships/hyperlink" Target="consultantplus://offline/ref=BE4445C17C46BEC4024A571EC05AC11B0430BA9DE61DCE5BB880131268E17C0CACBEF2B4BACB1C9DF6FC5A4FFDA417DA871EC21BEA436EFAA3DE4B2340F6u9J" TargetMode="External"/><Relationship Id="rId101" Type="http://schemas.openxmlformats.org/officeDocument/2006/relationships/hyperlink" Target="consultantplus://offline/ref=BE4445C17C46BEC4024A571EC05AC11B0430BA9DE61EC55CB989171268E17C0CACBEF2B4BACB1C9DF6FC5A4BFFA517DA871EC21BEA436EFAA3DE4B2340F6u9J" TargetMode="External"/><Relationship Id="rId122" Type="http://schemas.openxmlformats.org/officeDocument/2006/relationships/hyperlink" Target="consultantplus://offline/ref=BE4445C17C46BEC4024A571EC05AC11B0430BA9DE61EC75CBD88181268E17C0CACBEF2B4BACB1C9DF6FC5A4BFEAE17DA871EC21BEA436EFAA3DE4B2340F6u9J" TargetMode="External"/><Relationship Id="rId143" Type="http://schemas.openxmlformats.org/officeDocument/2006/relationships/hyperlink" Target="consultantplus://offline/ref=BE4445C17C46BEC4024A571EC05AC11B0430BA9DE61DCE5CBD84191268E17C0CACBEF2B4BACB1C9DF6FC5A4EFCA517DA871EC21BEA436EFAA3DE4B2340F6u9J" TargetMode="External"/><Relationship Id="rId148" Type="http://schemas.openxmlformats.org/officeDocument/2006/relationships/hyperlink" Target="consultantplus://offline/ref=BE4445C17C46BEC4024A571EC05AC11B0430BA9DE61DC05EBC81111268E17C0CACBEF2B4BACB1C9DF6FC5A4FFBA317DA871EC21BEA436EFAA3DE4B2340F6u9J" TargetMode="External"/><Relationship Id="rId164" Type="http://schemas.openxmlformats.org/officeDocument/2006/relationships/hyperlink" Target="consultantplus://offline/ref=57422CAB2656C10A1710CF7B933923646033B7F9F9FCE87E9D3B2A793D9BA25ABC59B1B9A558F0718563047D5A8665192B3C80A558A4C372288E399C53G8u8J" TargetMode="External"/><Relationship Id="rId169" Type="http://schemas.openxmlformats.org/officeDocument/2006/relationships/hyperlink" Target="consultantplus://offline/ref=57422CAB2656C10A1710CF7B933923646033B7F9F9FFED7A9F3E2C793D9BA25ABC59B1B9A558F0718563047E5D8765192B3C80A558A4C372288E399C53G8u8J" TargetMode="External"/><Relationship Id="rId185" Type="http://schemas.openxmlformats.org/officeDocument/2006/relationships/hyperlink" Target="consultantplus://offline/ref=57422CAB2656C10A1710CF7B933923646033B7F9F9FFED7A9F3E2C793D9BA25ABC59B1B9A558F0718563047E5E8D65192B3C80A558A4C372288E399C53G8u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E4445C17C46BEC4024A571EC05AC11B0430BA9DE61DCF58BF88191268E17C0CACBEF2B4BACB1C9DF6FC5A4BFEA317DA871EC21BEA436EFAA3DE4B2340F6u9J" TargetMode="External"/><Relationship Id="rId180" Type="http://schemas.openxmlformats.org/officeDocument/2006/relationships/hyperlink" Target="consultantplus://offline/ref=57422CAB2656C10A1710CF7B933923646033B7F9F9FCE87E9D3B2A793D9BA25ABC59B1B9A558F0718563047E5E8765192B3C80A558A4C372288E399C53G8u8J" TargetMode="External"/><Relationship Id="rId210" Type="http://schemas.openxmlformats.org/officeDocument/2006/relationships/hyperlink" Target="consultantplus://offline/ref=57422CAB2656C10A1710CF7B933923646033B7F9F9FFE97B993929793D9BA25ABC59B1B9A558F0718563047C5C8265192B3C80A558A4C372288E399C53G8u8J" TargetMode="External"/><Relationship Id="rId215" Type="http://schemas.openxmlformats.org/officeDocument/2006/relationships/hyperlink" Target="consultantplus://offline/ref=57422CAB2656C10A1710CF7B933923646033B7F9F9F7EF79943A20243793FB56BE5EBEE6A05FE17185651A7C5D9A6C4D78G7uDJ" TargetMode="External"/><Relationship Id="rId26" Type="http://schemas.openxmlformats.org/officeDocument/2006/relationships/hyperlink" Target="consultantplus://offline/ref=BE4445C17C46BEC4024A571EC05AC11B0430BA9DE61DCE5BB883131268E17C0CACBEF2B4BACB1C9DF6FC5A4EF9AF17DA871EC21BEA436EFAA3DE4B2340F6u9J" TargetMode="External"/><Relationship Id="rId47" Type="http://schemas.openxmlformats.org/officeDocument/2006/relationships/hyperlink" Target="consultantplus://offline/ref=BE4445C17C46BEC4024A571EC05AC11B0430BA9DE61DC159B085101268E17C0CACBEF2B4BACB1C9DF6FC5A4BFCA217DA871EC21BEA436EFAA3DE4B2340F6u9J" TargetMode="External"/><Relationship Id="rId68" Type="http://schemas.openxmlformats.org/officeDocument/2006/relationships/hyperlink" Target="consultantplus://offline/ref=BE4445C17C46BEC4024A571EC05AC11B0430BA9DE61DC05EBB87141268E17C0CACBEF2B4BACB1C9DF6FC5A4BFFA717DA871EC21BEA436EFAA3DE4B2340F6u9J" TargetMode="External"/><Relationship Id="rId89" Type="http://schemas.openxmlformats.org/officeDocument/2006/relationships/hyperlink" Target="consultantplus://offline/ref=BE4445C17C46BEC4024A571EC05AC11B0430BA9DE61DC05BBA87161268E17C0CACBEF2B4BACB1C9DF6FC5A4AF6A317DA871EC21BEA436EFAA3DE4B2340F6u9J" TargetMode="External"/><Relationship Id="rId112" Type="http://schemas.openxmlformats.org/officeDocument/2006/relationships/hyperlink" Target="consultantplus://offline/ref=BE4445C17C46BEC4024A571EC05AC11B0430BA9DE61DCF5DB184131268E17C0CACBEF2B4BACB1C9DF6FC5A4BFFA017DA871EC21BEA436EFAA3DE4B2340F6u9J" TargetMode="External"/><Relationship Id="rId133" Type="http://schemas.openxmlformats.org/officeDocument/2006/relationships/hyperlink" Target="consultantplus://offline/ref=BE4445C17C46BEC4024A571EC05AC11B0430BA9DE61DCE5AB982101268E17C0CACBEF2B4BACB1C9DF6FC5A4BFEAF17DA871EC21BEA436EFAA3DE4B2340F6u9J" TargetMode="External"/><Relationship Id="rId154" Type="http://schemas.openxmlformats.org/officeDocument/2006/relationships/hyperlink" Target="consultantplus://offline/ref=BE4445C17C46BEC4024A571EC05AC11B0430BA9DE61EC25FB181101268E17C0CACBEF2B4BACB1C9DF6FC5A4AF6A217DA871EC21BEA436EFAA3DE4B2340F6u9J" TargetMode="External"/><Relationship Id="rId175" Type="http://schemas.openxmlformats.org/officeDocument/2006/relationships/hyperlink" Target="consultantplus://offline/ref=57422CAB2656C10A1710CF7B933923646033B7F9F9FFED7A9F3E2C793D9BA25ABC59B1B9A558F0718563047E5E8465192B3C80A558A4C372288E399C53G8u8J" TargetMode="External"/><Relationship Id="rId196" Type="http://schemas.openxmlformats.org/officeDocument/2006/relationships/hyperlink" Target="consultantplus://offline/ref=57422CAB2656C10A1710CF7B933923646033B7F9F9FCEA7B9F3122793D9BA25ABC59B1B9A558F0718563047C5D8065192B3C80A558A4C372288E399C53G8u8J" TargetMode="External"/><Relationship Id="rId200" Type="http://schemas.openxmlformats.org/officeDocument/2006/relationships/hyperlink" Target="consultantplus://offline/ref=57422CAB2656C10A1710CF7B933923646033B7F9F9FCEB7B9E3D23793D9BA25ABC59B1B9A54AF029896202625C85704F7A7AGDu0J" TargetMode="External"/><Relationship Id="rId16" Type="http://schemas.openxmlformats.org/officeDocument/2006/relationships/hyperlink" Target="consultantplus://offline/ref=BE4445C17C46BEC4024A571EC05AC11B0430BA9DE61DC058BC86111268E17C0CACBEF2B4BACB1C9DF6FC5A4EFCA517DA871EC21BEA436EFAA3DE4B2340F6u9J" TargetMode="External"/><Relationship Id="rId221" Type="http://schemas.openxmlformats.org/officeDocument/2006/relationships/hyperlink" Target="consultantplus://offline/ref=57422CAB2656C10A1710CF7B933923646033B7F9F9FFE97B94312F793D9BA25ABC59B1B9A558F0718563047C598765192B3C80A558A4C372288E399C53G8u8J" TargetMode="External"/><Relationship Id="rId37" Type="http://schemas.openxmlformats.org/officeDocument/2006/relationships/hyperlink" Target="consultantplus://offline/ref=BE4445C17C46BEC4024A571EC05AC11B0430BA9DE61EC75ABA88181268E17C0CACBEF2B4BACB1C9DF6FC5A4BFFA517DA871EC21BEA436EFAA3DE4B2340F6u9J" TargetMode="External"/><Relationship Id="rId58" Type="http://schemas.openxmlformats.org/officeDocument/2006/relationships/hyperlink" Target="consultantplus://offline/ref=BE4445C17C46BEC4024A571EC05AC11B0430BA9DE61EC75BB882141268E17C0CACBEF2B4BACB1C9DF6FC5A4BFAA417DA871EC21BEA436EFAA3DE4B2340F6u9J" TargetMode="External"/><Relationship Id="rId79" Type="http://schemas.openxmlformats.org/officeDocument/2006/relationships/hyperlink" Target="consultantplus://offline/ref=BE4445C17C46BEC4024A571EC05AC11B0430BA9DE61EC75DBA87151268E17C0CACBEF2B4BACB1C9DF6FC5A4BFFA217DA871EC21BEA436EFAA3DE4B2340F6u9J" TargetMode="External"/><Relationship Id="rId102" Type="http://schemas.openxmlformats.org/officeDocument/2006/relationships/hyperlink" Target="consultantplus://offline/ref=BE4445C17C46BEC4024A571EC05AC11B0430BA9DE61EC25EBC87191268E17C0CACBEF2B4BAD91CC5FAFD5C55FEA6028CD658F9u2J" TargetMode="External"/><Relationship Id="rId123" Type="http://schemas.openxmlformats.org/officeDocument/2006/relationships/hyperlink" Target="consultantplus://offline/ref=BE4445C17C46BEC4024A571EC05AC11B0430BA9DE61EC75BB882141268E17C0CACBEF2B4BACB1C9DF6FC5A4BFAA017DA871EC21BEA436EFAA3DE4B2340F6u9J" TargetMode="External"/><Relationship Id="rId144" Type="http://schemas.openxmlformats.org/officeDocument/2006/relationships/hyperlink" Target="consultantplus://offline/ref=BE4445C17C46BEC4024A571EC05AC11B0430BA9DE61DC058BC86111268E17C0CACBEF2B4BACB1C9DF6FC5A4EFCAF17DA871EC21BEA436EFAA3DE4B2340F6u9J" TargetMode="External"/><Relationship Id="rId90" Type="http://schemas.openxmlformats.org/officeDocument/2006/relationships/hyperlink" Target="consultantplus://offline/ref=BE4445C17C46BEC4024A571EC05AC11B0430BA9DE61DC05BBA87161268E17C0CACBEF2B4BACB1C9DF6FC5A4AF6A217DA871EC21BEA436EFAA3DE4B2340F6u9J" TargetMode="External"/><Relationship Id="rId165" Type="http://schemas.openxmlformats.org/officeDocument/2006/relationships/hyperlink" Target="consultantplus://offline/ref=57422CAB2656C10A1710CF7B933923646033B7F9F9FCEA7895382C793D9BA25ABC59B1B9A558F071856304785A8565192B3C80A558A4C372288E399C53G8u8J" TargetMode="External"/><Relationship Id="rId186" Type="http://schemas.openxmlformats.org/officeDocument/2006/relationships/hyperlink" Target="consultantplus://offline/ref=57422CAB2656C10A1710CF7B933923646033B7F9F9FFED7A9F3E2C793D9BA25ABC59B1B9A558F0718563047E5E8D65192B3C80A558A4C372288E399C53G8u8J" TargetMode="External"/><Relationship Id="rId211" Type="http://schemas.openxmlformats.org/officeDocument/2006/relationships/hyperlink" Target="consultantplus://offline/ref=57422CAB2656C10A1710CF7B933923646033B7F9F9F9E279953120243793FB56BE5EBEE6A05FE17185651A7C5D9A6C4D78G7uDJ" TargetMode="External"/><Relationship Id="rId27" Type="http://schemas.openxmlformats.org/officeDocument/2006/relationships/hyperlink" Target="consultantplus://offline/ref=BE4445C17C46BEC4024A571EC05AC11B0430BA9DE61EC65ABB84191268E17C0CACBEF2B4BACB1C9DF6FC5A4CF7A217DA871EC21BEA436EFAA3DE4B2340F6u9J" TargetMode="External"/><Relationship Id="rId48" Type="http://schemas.openxmlformats.org/officeDocument/2006/relationships/hyperlink" Target="consultantplus://offline/ref=BE4445C17C46BEC4024A571EC05AC11B0430BA9DE61DCF5DB184131268E17C0CACBEF2B4BACB1C9DF6FC5A4BFFA317DA871EC21BEA436EFAA3DE4B2340F6u9J" TargetMode="External"/><Relationship Id="rId69" Type="http://schemas.openxmlformats.org/officeDocument/2006/relationships/hyperlink" Target="consultantplus://offline/ref=BE4445C17C46BEC4024A571EC05AC11B0430BA9DE61DC05BBA87161268E17C0CACBEF2B4BACB1C9DF6FC5A4AF9A217DA871EC21BEA436EFAA3DE4B2340F6u9J" TargetMode="External"/><Relationship Id="rId113" Type="http://schemas.openxmlformats.org/officeDocument/2006/relationships/hyperlink" Target="consultantplus://offline/ref=BE4445C17C46BEC4024A571EC05AC11B0430BA9DE61DCE5FB083141268E17C0CACBEF2B4BACB1C9DF6FC5A4BFFA117DA871EC21BEA436EFAA3DE4B2340F6u9J" TargetMode="External"/><Relationship Id="rId134" Type="http://schemas.openxmlformats.org/officeDocument/2006/relationships/hyperlink" Target="consultantplus://offline/ref=BE4445C17C46BEC4024A571EC05AC11B0430BA9DE61DCF58BF88191268E17C0CACBEF2B4BACB1C9DF6FC5A4BFEA017DA871EC21BEA436EFAA3DE4B2340F6u9J" TargetMode="External"/><Relationship Id="rId80" Type="http://schemas.openxmlformats.org/officeDocument/2006/relationships/hyperlink" Target="consultantplus://offline/ref=BE4445C17C46BEC4024A571EC05AC11B0430BA9DE61DC05BBA87161268E17C0CACBEF2B4BACB1C9DF6FC5A4AF9AF17DA871EC21BEA436EFAA3DE4B2340F6u9J" TargetMode="External"/><Relationship Id="rId155" Type="http://schemas.openxmlformats.org/officeDocument/2006/relationships/hyperlink" Target="consultantplus://offline/ref=BE4445C17C46BEC4024A571EC05AC11B0430BA9DE61EC659B081101268E17C0CACBEF2B4BACB1C9DF6FC5A4EFAA417DA871EC21BEA436EFAA3DE4B2340F6u9J" TargetMode="External"/><Relationship Id="rId176" Type="http://schemas.openxmlformats.org/officeDocument/2006/relationships/hyperlink" Target="consultantplus://offline/ref=57422CAB2656C10A1710CF7B933923646033B7F9F9FFED7A9F3E2C793D9BA25ABC59B1B9A558F0718563047E5E8565192B3C80A558A4C372288E399C53G8u8J" TargetMode="External"/><Relationship Id="rId197" Type="http://schemas.openxmlformats.org/officeDocument/2006/relationships/hyperlink" Target="consultantplus://offline/ref=57422CAB2656C10A1710CF7B933923646033B7F9F9FCE87D9B3C2F793D9BA25ABC59B1B9A558F0718563047C5D8565192B3C80A558A4C372288E399C53G8u8J" TargetMode="External"/><Relationship Id="rId201" Type="http://schemas.openxmlformats.org/officeDocument/2006/relationships/hyperlink" Target="consultantplus://offline/ref=57422CAB2656C10A1710CF7B933923646033B7F9F9FCEB7C9A3F2C793D9BA25ABC59B1B9A558F0718563047E5E8065192B3C80A558A4C372288E399C53G8u8J" TargetMode="External"/><Relationship Id="rId222" Type="http://schemas.openxmlformats.org/officeDocument/2006/relationships/fontTable" Target="fontTable.xml"/><Relationship Id="rId17" Type="http://schemas.openxmlformats.org/officeDocument/2006/relationships/hyperlink" Target="consultantplus://offline/ref=BE4445C17C46BEC4024A571EC05AC11B0430BA9DE61EC75DBA87151268E17C0CACBEF2B4BACB1C9DF6FC5A4BFEAE17DA871EC21BEA436EFAA3DE4B2340F6u9J" TargetMode="External"/><Relationship Id="rId38" Type="http://schemas.openxmlformats.org/officeDocument/2006/relationships/hyperlink" Target="consultantplus://offline/ref=BE4445C17C46BEC4024A571EC05AC11B0430BA9DE61EC55CBE85151268E17C0CACBEF2B4BACB1C9DF6FC5A4BFEAE17DA871EC21BEA436EFAA3DE4B2340F6u9J" TargetMode="External"/><Relationship Id="rId59" Type="http://schemas.openxmlformats.org/officeDocument/2006/relationships/hyperlink" Target="consultantplus://offline/ref=BE4445C17C46BEC4024A571EC05AC11B0430BA9DE61EC75ABA88181268E17C0CACBEF2B4BACB1C9DF6FC5A4BFFA317DA871EC21BEA436EFAA3DE4B2340F6u9J" TargetMode="External"/><Relationship Id="rId103" Type="http://schemas.openxmlformats.org/officeDocument/2006/relationships/hyperlink" Target="consultantplus://offline/ref=BE4445C17C46BEC4024A571EC05AC11B0430BA9DE61DC05EBC81111268E17C0CACBEF2B4BACB1C9DF6FC5A4FFBA517DA871EC21BEA436EFAA3DE4B2340F6u9J" TargetMode="External"/><Relationship Id="rId124" Type="http://schemas.openxmlformats.org/officeDocument/2006/relationships/hyperlink" Target="consultantplus://offline/ref=BE4445C17C46BEC4024A571EC05AC11B0430BA9DE61DC058BC86111268E17C0CACBEF2B4BACB1C9DF6FC5A4EFCA217DA871EC21BEA436EFAA3DE4B2340F6u9J" TargetMode="External"/><Relationship Id="rId70" Type="http://schemas.openxmlformats.org/officeDocument/2006/relationships/hyperlink" Target="consultantplus://offline/ref=BE4445C17C46BEC4024A571EC05AC11B0430BA9DE61EC75DBA87151268E17C0CACBEF2B4BACB1C9DF6FC5A4BFFA617DA871EC21BEA436EFAA3DE4B2340F6u9J" TargetMode="External"/><Relationship Id="rId91" Type="http://schemas.openxmlformats.org/officeDocument/2006/relationships/hyperlink" Target="consultantplus://offline/ref=BE4445C17C46BEC4024A571EC05AC11B0430BA9DE61DCF5FBB87161268E17C0CACBEF2B4BACB1C9DF6FC5A4BF8AF17DA871EC21BEA436EFAA3DE4B2340F6u9J" TargetMode="External"/><Relationship Id="rId145" Type="http://schemas.openxmlformats.org/officeDocument/2006/relationships/hyperlink" Target="consultantplus://offline/ref=BE4445C17C46BEC4024A571EC05AC11B0430BA9DE61EC55FB882101268E17C0CACBEF2B4BACB1C9DF6FC5A4AF8A517DA871EC21BEA436EFAA3DE4B2340F6u9J" TargetMode="External"/><Relationship Id="rId166" Type="http://schemas.openxmlformats.org/officeDocument/2006/relationships/hyperlink" Target="consultantplus://offline/ref=57422CAB2656C10A1710CF7B933923646033B7F9F9FFED7A9F3E2C793D9BA25ABC59B1B9A558F0718563047E5D8465192B3C80A558A4C372288E399C53G8u8J" TargetMode="External"/><Relationship Id="rId187" Type="http://schemas.openxmlformats.org/officeDocument/2006/relationships/hyperlink" Target="consultantplus://offline/ref=57422CAB2656C10A1710CF7B933923646033B7F9F9FFED7A9F3E2C793D9BA25ABC59B1B9A558F0718563047E5F8565192B3C80A558A4C372288E399C53G8u8J" TargetMode="External"/><Relationship Id="rId1" Type="http://schemas.openxmlformats.org/officeDocument/2006/relationships/styles" Target="styles.xml"/><Relationship Id="rId212" Type="http://schemas.openxmlformats.org/officeDocument/2006/relationships/hyperlink" Target="consultantplus://offline/ref=57422CAB2656C10A1710CF7B933923646033B7F9F9F6E87E9B3C20243793FB56BE5EBEE6A05FE17185651A7C5D9A6C4D78G7uDJ" TargetMode="External"/><Relationship Id="rId28" Type="http://schemas.openxmlformats.org/officeDocument/2006/relationships/hyperlink" Target="consultantplus://offline/ref=BE4445C17C46BEC4024A571EC05AC11B0430BA9DE61EC65ABB84191268E17C0CACBEF2B4BACB1C9DF6FC5A43FBA717DA871EC21BEA436EFAA3DE4B2340F6u9J" TargetMode="External"/><Relationship Id="rId49" Type="http://schemas.openxmlformats.org/officeDocument/2006/relationships/hyperlink" Target="consultantplus://offline/ref=BE4445C17C46BEC4024A571EC05AC11B0430BA9DE61DCF58BF88191268E17C0CACBEF2B4BACB1C9DF6FC5A4BFEA317DA871EC21BEA436EFAA3DE4B2340F6u9J" TargetMode="External"/><Relationship Id="rId114" Type="http://schemas.openxmlformats.org/officeDocument/2006/relationships/hyperlink" Target="consultantplus://offline/ref=BE4445C17C46BEC4024A571EC05AC11B0430BA9DE61DC157B188171268E17C0CACBEF2B4BACB1C9DF6FC5A4BFEAF17DA871EC21BEA436EFAA3DE4B2340F6u9J" TargetMode="External"/><Relationship Id="rId60" Type="http://schemas.openxmlformats.org/officeDocument/2006/relationships/hyperlink" Target="consultantplus://offline/ref=BE4445C17C46BEC4024A571EC05AC11B0430BA9DE61EC759B081161268E17C0CACBEF2B4BACB1C9DF6FC5A4FFBA017DA871EC21BEA436EFAA3DE4B2340F6u9J" TargetMode="External"/><Relationship Id="rId81" Type="http://schemas.openxmlformats.org/officeDocument/2006/relationships/hyperlink" Target="consultantplus://offline/ref=BE4445C17C46BEC4024A571EC05AC11B0430BA9DE61EC65ABB84191268E17C0CACBEF2B4BAD91CC5FAFD5C55FEA6028CD658F9u2J" TargetMode="External"/><Relationship Id="rId135" Type="http://schemas.openxmlformats.org/officeDocument/2006/relationships/hyperlink" Target="consultantplus://offline/ref=BE4445C17C46BEC4024A571EC05AC11B0430BA9DE61DC058BC86111268E17C0CACBEF2B4BACB1C9DF6FC5A4EFCAF17DA871EC21BEA436EFAA3DE4B2340F6u9J" TargetMode="External"/><Relationship Id="rId156" Type="http://schemas.openxmlformats.org/officeDocument/2006/relationships/hyperlink" Target="consultantplus://offline/ref=BE4445C17C46BEC4024A571EC05AC11B0430BA9DE614C45ABF841A4F62E92500AEB9FDEBADCC5591F7FC5A4AFAAC48DF920F9A17ED5B70FBBCC24921F4u7J" TargetMode="External"/><Relationship Id="rId177" Type="http://schemas.openxmlformats.org/officeDocument/2006/relationships/hyperlink" Target="consultantplus://offline/ref=57422CAB2656C10A1710CF7B933923646033B7F9F9FFE277943823793D9BA25ABC59B1B9A558F0718563047C588765192B3C80A558A4C372288E399C53G8u8J" TargetMode="External"/><Relationship Id="rId198" Type="http://schemas.openxmlformats.org/officeDocument/2006/relationships/hyperlink" Target="consultantplus://offline/ref=57422CAB2656C10A1710CF7B933923646033B7F9F9FCEB779B3029793D9BA25ABC59B1B9A558F0718563047C5F8665192B3C80A558A4C372288E399C53G8u8J" TargetMode="External"/><Relationship Id="rId202" Type="http://schemas.openxmlformats.org/officeDocument/2006/relationships/hyperlink" Target="consultantplus://offline/ref=57422CAB2656C10A1710CF7B933923646033B7F9F9FFEF769A3D2A793D9BA25ABC59B1B9A558F0718563047C5C8D65192B3C80A558A4C372288E399C53G8u8J" TargetMode="External"/><Relationship Id="rId223" Type="http://schemas.openxmlformats.org/officeDocument/2006/relationships/theme" Target="theme/theme1.xml"/><Relationship Id="rId18" Type="http://schemas.openxmlformats.org/officeDocument/2006/relationships/hyperlink" Target="consultantplus://offline/ref=BE4445C17C46BEC4024A571EC05AC11B0430BA9DE61EC75CBD88181268E17C0CACBEF2B4BACB1C9DF6FC5A4BFEAE17DA871EC21BEA436EFAA3DE4B2340F6u9J" TargetMode="External"/><Relationship Id="rId39" Type="http://schemas.openxmlformats.org/officeDocument/2006/relationships/hyperlink" Target="consultantplus://offline/ref=BE4445C17C46BEC4024A571EC05AC11B0430BA9DE61EC75ABA88181268E17C0CACBEF2B4BACB1C9DF6FC5A4BFFA517DA871EC21BEA436EFAA3DE4B2340F6u9J" TargetMode="External"/><Relationship Id="rId50" Type="http://schemas.openxmlformats.org/officeDocument/2006/relationships/hyperlink" Target="consultantplus://offline/ref=BE4445C17C46BEC4024A571EC05AC11B0430BA9DE61DCE5FB083141268E17C0CACBEF2B4BACB1C9DF6FC5A4BFFA517DA871EC21BEA436EFAA3DE4B2340F6u9J" TargetMode="External"/><Relationship Id="rId104" Type="http://schemas.openxmlformats.org/officeDocument/2006/relationships/hyperlink" Target="consultantplus://offline/ref=BE4445C17C46BEC4024A571EC05AC11B0430BA9DE61EC75BB882141268E17C0CACBEF2B4BACB1C9DF6FC5A4BFAA217DA871EC21BEA436EFAA3DE4B2340F6u9J" TargetMode="External"/><Relationship Id="rId125" Type="http://schemas.openxmlformats.org/officeDocument/2006/relationships/hyperlink" Target="consultantplus://offline/ref=BE4445C17C46BEC4024A571EC05AC11B0430BA9DE61DC05BBA87161268E17C0CACBEF2B4BACB1C9DF6FC5A4AF7A317DA871EC21BEA436EFAA3DE4B2340F6u9J" TargetMode="External"/><Relationship Id="rId146" Type="http://schemas.openxmlformats.org/officeDocument/2006/relationships/hyperlink" Target="consultantplus://offline/ref=BE4445C17C46BEC4024A571EC05AC11B0430BA9DE61DC059B181101268E17C0CACBEF2B4BACB1C9DF6FC5A4BFEAE17DA871EC21BEA436EFAA3DE4B2340F6u9J" TargetMode="External"/><Relationship Id="rId167" Type="http://schemas.openxmlformats.org/officeDocument/2006/relationships/hyperlink" Target="consultantplus://offline/ref=57422CAB2656C10A1710CF7B933923646033B7F9F9FFE97C9C3F29793D9BA25ABC59B1B9A54AF029896202625C85704F7A7AGDu0J" TargetMode="External"/><Relationship Id="rId188" Type="http://schemas.openxmlformats.org/officeDocument/2006/relationships/hyperlink" Target="consultantplus://offline/ref=57422CAB2656C10A1710CF7B933923646033B7F9F9FFED7A9F3E2C793D9BA25ABC59B1B9A558F0718563047E5F8665192B3C80A558A4C372288E399C53G8u8J" TargetMode="External"/><Relationship Id="rId71" Type="http://schemas.openxmlformats.org/officeDocument/2006/relationships/hyperlink" Target="consultantplus://offline/ref=BE4445C17C46BEC4024A571EC05AC11B0430BA9DE61DC05BBA87161268E17C0CACBEF2B4BACB1C9DF6FC5A4AF9A017DA871EC21BEA436EFAA3DE4B2340F6u9J" TargetMode="External"/><Relationship Id="rId92" Type="http://schemas.openxmlformats.org/officeDocument/2006/relationships/hyperlink" Target="consultantplus://offline/ref=BE4445C17C46BEC4024A571EC05AC11B0430BA9DE61DC05CBB86191268E17C0CACBEF2B4BACB1C9DF6FC5A4BFFA017DA871EC21BEA436EFAA3DE4B2340F6u9J" TargetMode="External"/><Relationship Id="rId213" Type="http://schemas.openxmlformats.org/officeDocument/2006/relationships/hyperlink" Target="consultantplus://offline/ref=57422CAB2656C10A1710CF7B933923646033B7F9F9F6E8779F3020243793FB56BE5EBEE6A05FE17185651A7C5D9A6C4D78G7uDJ" TargetMode="External"/><Relationship Id="rId2" Type="http://schemas.openxmlformats.org/officeDocument/2006/relationships/settings" Target="settings.xml"/><Relationship Id="rId29" Type="http://schemas.openxmlformats.org/officeDocument/2006/relationships/hyperlink" Target="consultantplus://offline/ref=BE4445C17C46BEC4024A571EC05AC11B0430BA9DE61EC65ABB84191268E17C0CACBEF2B4BACB1C9DF6FC5A43FBA417DA871EC21BEA436EFAA3DE4B2340F6u9J" TargetMode="External"/><Relationship Id="rId40" Type="http://schemas.openxmlformats.org/officeDocument/2006/relationships/hyperlink" Target="consultantplus://offline/ref=BE4445C17C46BEC4024A571EC05AC11B0430BA9DE61EC55CBE85151268E17C0CACBEF2B4BACB1C9DF6FC5A4BFEAE17DA871EC21BEA436EFAA3DE4B2340F6u9J" TargetMode="External"/><Relationship Id="rId115" Type="http://schemas.openxmlformats.org/officeDocument/2006/relationships/hyperlink" Target="consultantplus://offline/ref=BE4445C17C46BEC4024A571EC05AC11B0430BA9DE61DC05BBA87161268E17C0CACBEF2B4BACB1C9DF6FC5A4AF7A417DA871EC21BEA436EFAA3DE4B2340F6u9J" TargetMode="External"/><Relationship Id="rId136" Type="http://schemas.openxmlformats.org/officeDocument/2006/relationships/hyperlink" Target="consultantplus://offline/ref=BE4445C17C46BEC4024A571EC05AC11B0430BA9DE61EC656BC82111268E17C0CACBEF2B4BACB1C9DF6FC5A4BFAA617DA871EC21BEA436EFAA3DE4B2340F6u9J" TargetMode="External"/><Relationship Id="rId157" Type="http://schemas.openxmlformats.org/officeDocument/2006/relationships/hyperlink" Target="consultantplus://offline/ref=BE4445C17C46BEC4024A571EC05AC11B0430BA9DE614C459BA881A4F62E92500AEB9FDEBADCC5591F7FC5A4AFDAC48DF920F9A17ED5B70FBBCC24921F4u7J" TargetMode="External"/><Relationship Id="rId178" Type="http://schemas.openxmlformats.org/officeDocument/2006/relationships/hyperlink" Target="consultantplus://offline/ref=57422CAB2656C10A1710CF7B933923646033B7F9F9FFED7A9F3E2C793D9BA25ABC59B1B9A558F0718563047E5E8765192B3C80A558A4C372288E399C53G8u8J" TargetMode="External"/><Relationship Id="rId61" Type="http://schemas.openxmlformats.org/officeDocument/2006/relationships/hyperlink" Target="consultantplus://offline/ref=BE4445C17C46BEC4024A571EC05AC11B0430BA9DE61EC656BC82111268E17C0CACBEF2B4BACB1C9DF6FC5A4BFDA017DA871EC21BEA436EFAA3DE4B2340F6u9J" TargetMode="External"/><Relationship Id="rId82" Type="http://schemas.openxmlformats.org/officeDocument/2006/relationships/hyperlink" Target="consultantplus://offline/ref=BE4445C17C46BEC4024A571EC05AC11B0430BA9DE61DCE58B882151268E17C0CACBEF2B4BACB1C9DF6FC5A49F6A417DA871EC21BEA436EFAA3DE4B2340F6u9J" TargetMode="External"/><Relationship Id="rId199" Type="http://schemas.openxmlformats.org/officeDocument/2006/relationships/hyperlink" Target="consultantplus://offline/ref=57422CAB2656C10A1710CF7B933923646033B7F9F9FCEB77993B2B793D9BA25ABC59B1B9A558F0718563047C5A8165192B3C80A558A4C372288E399C53G8u8J" TargetMode="External"/><Relationship Id="rId203" Type="http://schemas.openxmlformats.org/officeDocument/2006/relationships/hyperlink" Target="consultantplus://offline/ref=57422CAB2656C10A1710CF7B933923646033B7F9F9FCEB7A98392F793D9BA25ABC59B1B9A54AF029896202625C85704F7A7AGDu0J" TargetMode="External"/><Relationship Id="rId19" Type="http://schemas.openxmlformats.org/officeDocument/2006/relationships/hyperlink" Target="consultantplus://offline/ref=BE4445C17C46BEC4024A571EC05AC11B0430BA9DE61EC75BB882141268E17C0CACBEF2B4BACB1C9DF6FC5A4BFAA417DA871EC21BEA436EFAA3DE4B2340F6u9J" TargetMode="External"/><Relationship Id="rId30" Type="http://schemas.openxmlformats.org/officeDocument/2006/relationships/hyperlink" Target="consultantplus://offline/ref=BE4445C17C46BEC4024A571EC05AC11B0430BA9DE61DC05BBA87161268E17C0CACBEF2B4BACB1C9DF6FC5A4AF9A717DA871EC21BEA436EFAA3DE4B2340F6u9J" TargetMode="External"/><Relationship Id="rId105" Type="http://schemas.openxmlformats.org/officeDocument/2006/relationships/hyperlink" Target="consultantplus://offline/ref=BE4445C17C46BEC4024A571EC05AC11B0430BA9DE61EC65ABD80121268E17C0CACBEF2B4BAD91CC5FAFD5C55FEA6028CD658F9u2J" TargetMode="External"/><Relationship Id="rId126" Type="http://schemas.openxmlformats.org/officeDocument/2006/relationships/hyperlink" Target="consultantplus://offline/ref=BE4445C17C46BEC4024A571EC05AC11B0430BA9DE61DC058BC86111268E17C0CACBEF2B4BACB1C9DF6FC5A4EFCA017DA871EC21BEA436EFAA3DE4B2340F6u9J" TargetMode="External"/><Relationship Id="rId147" Type="http://schemas.openxmlformats.org/officeDocument/2006/relationships/hyperlink" Target="consultantplus://offline/ref=BE4445C17C46BEC4024A571EC05AC11B0430BA9DE61DC05BBA87161268E17C0CACBEF2B4BACB1C9DF6FC5A49FEA717DA871EC21BEA436EFAA3DE4B2340F6u9J" TargetMode="External"/><Relationship Id="rId168" Type="http://schemas.openxmlformats.org/officeDocument/2006/relationships/hyperlink" Target="consultantplus://offline/ref=57422CAB2656C10A1710CF7B933923646033B7F9F9FFED7F99382B793D9BA25ABC59B1B9A558F07185630478598C65192B3C80A558A4C372288E399C53G8u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21623</Words>
  <Characters>123257</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2025-01-16T09:46:00Z</dcterms:created>
  <dcterms:modified xsi:type="dcterms:W3CDTF">2025-01-16T09:48:00Z</dcterms:modified>
</cp:coreProperties>
</file>