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8E40A" w14:textId="08117D7E" w:rsidR="008A170E" w:rsidRPr="00BA7132" w:rsidRDefault="00380EFB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>ЗАЦВЯРДЖАЮ</w:t>
      </w:r>
    </w:p>
    <w:p w14:paraId="11211559" w14:textId="2AED5CB3" w:rsidR="008A170E" w:rsidRPr="00BA7132" w:rsidRDefault="00380EFB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Намеснік</w:t>
      </w:r>
      <w:r w:rsidR="008A170E" w:rsidRPr="00BA7132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Міністра адукацыі</w:t>
      </w:r>
    </w:p>
    <w:p w14:paraId="3D3CB646" w14:textId="13CD6C57" w:rsidR="008A170E" w:rsidRPr="00BA7132" w:rsidRDefault="00380EFB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Рэспублікі </w:t>
      </w:r>
      <w:r w:rsidR="008A170E"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Беларусь</w:t>
      </w:r>
    </w:p>
    <w:p w14:paraId="5D296515" w14:textId="1054D718"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________________А.</w:t>
      </w:r>
      <w:r w:rsidR="002010FB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="00380EFB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У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. Кадлубай</w:t>
      </w:r>
    </w:p>
    <w:p w14:paraId="1817C5AD" w14:textId="383FF340" w:rsidR="008A170E" w:rsidRPr="00BA7132" w:rsidRDefault="008A170E" w:rsidP="008A170E">
      <w:pPr>
        <w:spacing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«</w:t>
      </w:r>
      <w:r w:rsidR="00BF76CB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1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» </w:t>
      </w:r>
      <w:r w:rsidR="00BF76CB">
        <w:rPr>
          <w:rFonts w:ascii="Times New Roman" w:eastAsia="Times New Roman" w:hAnsi="Times New Roman" w:cs="Times New Roman"/>
          <w:sz w:val="30"/>
          <w:szCs w:val="30"/>
          <w:lang w:eastAsia="be-BY"/>
        </w:rPr>
        <w:t>жніўня</w:t>
      </w:r>
      <w:r w:rsidR="005C5CC5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202</w:t>
      </w:r>
      <w:r w:rsidR="005C5CC5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4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 г.</w:t>
      </w:r>
    </w:p>
    <w:p w14:paraId="630738AA" w14:textId="3D4E1B87" w:rsidR="008A170E" w:rsidRPr="00BA7132" w:rsidRDefault="00380EFB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ІНСТРУКТЫЎНА</w:t>
      </w:r>
      <w:r w:rsidR="008A170E"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-МЕТ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АДЫЧНАЕ</w:t>
      </w:r>
      <w:r w:rsidR="008A170E"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І</w:t>
      </w:r>
      <w:r w:rsidR="008A170E"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СЬМО</w:t>
      </w:r>
    </w:p>
    <w:p w14:paraId="2715C227" w14:textId="586C8050" w:rsidR="008A170E" w:rsidRPr="00BA7132" w:rsidRDefault="008A170E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</w:t>
      </w:r>
      <w:r w:rsidR="00380EF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І</w:t>
      </w: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</w:t>
      </w:r>
      <w:r w:rsidR="00380EF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І</w:t>
      </w: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СТ</w:t>
      </w:r>
      <w:r w:rsidR="00380EF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Э</w:t>
      </w: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РСТВА </w:t>
      </w:r>
      <w:r w:rsidR="00380EF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АДУКАЦЫІ</w:t>
      </w: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="00380EF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РЭСПУБЛІКІ </w:t>
      </w: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БЕЛАРУСЬ</w:t>
      </w:r>
    </w:p>
    <w:p w14:paraId="08C61755" w14:textId="7D927B15" w:rsidR="001F00F3" w:rsidRPr="00BA7132" w:rsidRDefault="008A170E" w:rsidP="001F00F3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</w:t>
      </w:r>
      <w:r w:rsidR="00380EFB" w:rsidRPr="00380E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 </w:t>
      </w:r>
      <w:r w:rsidR="00380E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арганізацыі ў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</w:t>
      </w:r>
      <w:r w:rsidR="005C5CC5" w:rsidRPr="00380E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 w:rsidR="005C5CC5" w:rsidRPr="00380E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80E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навучальным годзе адукацыйнага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80E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працэсу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80E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пры вывучэнні вучэбных прадметаў і правядзенні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факультат</w:t>
      </w:r>
      <w:r w:rsidR="00380E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ыў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ных занят</w:t>
      </w:r>
      <w:r w:rsidR="00380E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каў пры рэалізацыі адукацыйных праграм агульнай сярэдняй адукацыі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14:paraId="3279BE18" w14:textId="13AA357C" w:rsidR="008A170E" w:rsidRPr="00380EFB" w:rsidRDefault="00380EFB" w:rsidP="00B43336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ЯКАСЦЬ АДУКАЦЫІ</w:t>
      </w:r>
    </w:p>
    <w:p w14:paraId="5F9CFCDC" w14:textId="0C2F3D6F" w:rsidR="00380EFB" w:rsidRPr="00380EFB" w:rsidRDefault="00380EFB" w:rsidP="0038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0EFB">
        <w:rPr>
          <w:rFonts w:ascii="Times New Roman" w:hAnsi="Times New Roman" w:cs="Times New Roman"/>
          <w:sz w:val="30"/>
          <w:szCs w:val="30"/>
        </w:rPr>
        <w:t xml:space="preserve">Указам Прэзідэнта Рэспублікі Беларусь ад 27 лістапада 2023 г. № 375 2024 год аб'яўлены Годам якасці. Міністрам адукацыі </w:t>
      </w:r>
      <w:r w:rsidR="00AD2868">
        <w:rPr>
          <w:rFonts w:ascii="Times New Roman" w:hAnsi="Times New Roman" w:cs="Times New Roman"/>
          <w:sz w:val="30"/>
          <w:szCs w:val="30"/>
        </w:rPr>
        <w:t>А</w:t>
      </w:r>
      <w:r w:rsidRPr="00380EFB">
        <w:rPr>
          <w:rFonts w:ascii="Times New Roman" w:hAnsi="Times New Roman" w:cs="Times New Roman"/>
          <w:sz w:val="30"/>
          <w:szCs w:val="30"/>
        </w:rPr>
        <w:t xml:space="preserve">. </w:t>
      </w:r>
      <w:r w:rsidR="00AD2868">
        <w:rPr>
          <w:rFonts w:ascii="Times New Roman" w:hAnsi="Times New Roman" w:cs="Times New Roman"/>
          <w:sz w:val="30"/>
          <w:szCs w:val="30"/>
        </w:rPr>
        <w:t>І</w:t>
      </w:r>
      <w:r w:rsidRPr="00380EFB">
        <w:rPr>
          <w:rFonts w:ascii="Times New Roman" w:hAnsi="Times New Roman" w:cs="Times New Roman"/>
          <w:sz w:val="30"/>
          <w:szCs w:val="30"/>
        </w:rPr>
        <w:t>. Іванцом зацверджаны Комплекс мерапрыемстваў па рэалізацыі рэспубліканскага плана мерапрыемстваў па правядзенні ў 2024 годзе Года якасці.</w:t>
      </w:r>
    </w:p>
    <w:p w14:paraId="1E876448" w14:textId="77777777" w:rsidR="00380EFB" w:rsidRPr="00AD2868" w:rsidRDefault="00380EFB" w:rsidP="0038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868">
        <w:rPr>
          <w:rFonts w:ascii="Times New Roman" w:hAnsi="Times New Roman" w:cs="Times New Roman"/>
          <w:sz w:val="30"/>
          <w:szCs w:val="30"/>
        </w:rPr>
        <w:t>У Кодэксе Рэспублікі Беларусь аб адукацыі (далей – Кодэкс аб адукацыі) якасць адукацыі ў дачыненні да агульнай сярэдняй адукацыі вызначаецца як адпаведнасць адукацыі (пачатковай, базавай, сярэдняй) патрабаванням адпаведнага адукацыйнага стандарту агульнай сярэдняй адукацыі, вучэбна-праграмнай дакументацыі адукацыйнай праграмы пачатковай адукацыі, адукацыйнай праграмы базавай адукацыі, адукацыйнай праграмы сярэдняй адукацыі, іншым патрабаванням, прадугледжаным Кодэксам аб адукацыі, іншымі актамі заканадаўства.</w:t>
      </w:r>
    </w:p>
    <w:p w14:paraId="73F392F5" w14:textId="2F6AB619" w:rsidR="00380EFB" w:rsidRPr="00AD2868" w:rsidRDefault="00380EFB" w:rsidP="0038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868">
        <w:rPr>
          <w:rFonts w:ascii="Times New Roman" w:hAnsi="Times New Roman" w:cs="Times New Roman"/>
          <w:sz w:val="30"/>
          <w:szCs w:val="30"/>
        </w:rPr>
        <w:t xml:space="preserve">Якасць адукацыі вызначаецца сукупнасцю крытэрыяў і паказчыкаў, якія характарызуюць розныя аспекты адукацыйнай дзейнасці ўстановы адукацыі: адукацыйныя дасягненні </w:t>
      </w:r>
      <w:r w:rsidR="00AD2868">
        <w:rPr>
          <w:rFonts w:ascii="Times New Roman" w:hAnsi="Times New Roman" w:cs="Times New Roman"/>
          <w:sz w:val="30"/>
          <w:szCs w:val="30"/>
        </w:rPr>
        <w:t>вучняў</w:t>
      </w:r>
      <w:r w:rsidRPr="00AD2868">
        <w:rPr>
          <w:rFonts w:ascii="Times New Roman" w:hAnsi="Times New Roman" w:cs="Times New Roman"/>
          <w:sz w:val="30"/>
          <w:szCs w:val="30"/>
        </w:rPr>
        <w:t>, прафесійную кампетэнтнасць педагагічных кадраў, арганізацыю адукацыйнага працэсу, арганізацыю самакантролю за забеспячэннем якасці адукацыі, арганізацыю кіраўніцкай дзейнасці, удзел у эксперыментальнай, інавацыйнай дзейнасці, іншыя аспекты.</w:t>
      </w:r>
    </w:p>
    <w:p w14:paraId="34A60184" w14:textId="77777777" w:rsidR="00380EFB" w:rsidRPr="00AD2868" w:rsidRDefault="00380EFB" w:rsidP="0038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868">
        <w:rPr>
          <w:rFonts w:ascii="Times New Roman" w:hAnsi="Times New Roman" w:cs="Times New Roman"/>
          <w:sz w:val="30"/>
          <w:szCs w:val="30"/>
        </w:rPr>
        <w:t>Да асноўных задач сацыяльна-эканамічнага развіцця краіны ў сярэднетэрміновай перспектыве і на перыяд да 2030 года аднесена павышэнне якасці адукацыі, што абумоўлена патрэбай грамадства ў адукаваных, маральных, прадпрымальных і кампетэнтных асобах, здольных самастойна прымаць адказныя рашэнні ў сітуацыі выбару, прагназуючы іх магчымыя наступствы, якія ўмеюць выбіраць спосабы супрацоўніцтва. Яны павінны адрознівацца мабільнасцю, дынамізмам, канструктыўнасцю, валодаць развітым пачуццём адказнасці за свой лёс і лёс краіны.</w:t>
      </w:r>
    </w:p>
    <w:p w14:paraId="2771DF6B" w14:textId="17B820C9" w:rsidR="00380EFB" w:rsidRPr="00AD2868" w:rsidRDefault="00380EFB" w:rsidP="0038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868">
        <w:rPr>
          <w:rFonts w:ascii="Times New Roman" w:hAnsi="Times New Roman" w:cs="Times New Roman"/>
          <w:sz w:val="30"/>
          <w:szCs w:val="30"/>
        </w:rPr>
        <w:lastRenderedPageBreak/>
        <w:t xml:space="preserve">Асноватворным навыкам для паспяховай сацыялізацыі і адаптацыі асобы ў </w:t>
      </w:r>
      <w:r w:rsidR="00AD2868">
        <w:rPr>
          <w:rFonts w:ascii="Times New Roman" w:hAnsi="Times New Roman" w:cs="Times New Roman"/>
          <w:sz w:val="30"/>
          <w:szCs w:val="30"/>
        </w:rPr>
        <w:t>свеце,</w:t>
      </w:r>
      <w:r w:rsidRPr="00AD2868">
        <w:rPr>
          <w:rFonts w:ascii="Times New Roman" w:hAnsi="Times New Roman" w:cs="Times New Roman"/>
          <w:sz w:val="30"/>
          <w:szCs w:val="30"/>
        </w:rPr>
        <w:t xml:space="preserve"> які </w:t>
      </w:r>
      <w:r w:rsidR="00AD2868">
        <w:rPr>
          <w:rFonts w:ascii="Times New Roman" w:hAnsi="Times New Roman" w:cs="Times New Roman"/>
          <w:sz w:val="30"/>
          <w:szCs w:val="30"/>
        </w:rPr>
        <w:t>хутка змяняецца,</w:t>
      </w:r>
      <w:r w:rsidRPr="00AD2868">
        <w:rPr>
          <w:rFonts w:ascii="Times New Roman" w:hAnsi="Times New Roman" w:cs="Times New Roman"/>
          <w:sz w:val="30"/>
          <w:szCs w:val="30"/>
        </w:rPr>
        <w:t xml:space="preserve"> становіцца функцыянальная </w:t>
      </w:r>
      <w:r w:rsidR="00AD2868">
        <w:rPr>
          <w:rFonts w:ascii="Times New Roman" w:hAnsi="Times New Roman" w:cs="Times New Roman"/>
          <w:sz w:val="30"/>
          <w:szCs w:val="30"/>
        </w:rPr>
        <w:t>адукавана</w:t>
      </w:r>
      <w:r w:rsidRPr="00AD2868">
        <w:rPr>
          <w:rFonts w:ascii="Times New Roman" w:hAnsi="Times New Roman" w:cs="Times New Roman"/>
          <w:sz w:val="30"/>
          <w:szCs w:val="30"/>
        </w:rPr>
        <w:t>сць.</w:t>
      </w:r>
    </w:p>
    <w:p w14:paraId="5694DDB1" w14:textId="6F70465F" w:rsidR="00380EFB" w:rsidRPr="00AD2868" w:rsidRDefault="00380EFB" w:rsidP="0038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2868">
        <w:rPr>
          <w:rFonts w:ascii="Times New Roman" w:hAnsi="Times New Roman" w:cs="Times New Roman"/>
          <w:sz w:val="30"/>
          <w:szCs w:val="30"/>
        </w:rPr>
        <w:t xml:space="preserve">Індыкатарам якасці адукацыі ў частцы фарміравання функцыянальнай </w:t>
      </w:r>
      <w:r w:rsidR="00AD2868">
        <w:rPr>
          <w:rFonts w:ascii="Times New Roman" w:hAnsi="Times New Roman" w:cs="Times New Roman"/>
          <w:sz w:val="30"/>
          <w:szCs w:val="30"/>
        </w:rPr>
        <w:t>адукава</w:t>
      </w:r>
      <w:r w:rsidRPr="00AD2868">
        <w:rPr>
          <w:rFonts w:ascii="Times New Roman" w:hAnsi="Times New Roman" w:cs="Times New Roman"/>
          <w:sz w:val="30"/>
          <w:szCs w:val="30"/>
        </w:rPr>
        <w:t xml:space="preserve">насці з'яўляецца </w:t>
      </w:r>
      <w:r w:rsidR="00AD2868">
        <w:rPr>
          <w:rFonts w:ascii="Times New Roman" w:hAnsi="Times New Roman" w:cs="Times New Roman"/>
          <w:sz w:val="30"/>
          <w:szCs w:val="30"/>
        </w:rPr>
        <w:t>н</w:t>
      </w:r>
      <w:r w:rsidRPr="00AD2868">
        <w:rPr>
          <w:rFonts w:ascii="Times New Roman" w:hAnsi="Times New Roman" w:cs="Times New Roman"/>
          <w:sz w:val="30"/>
          <w:szCs w:val="30"/>
        </w:rPr>
        <w:t>ацыянальнае даследаванне якасці адукацыі (далей –</w:t>
      </w:r>
      <w:r w:rsidR="00AD2868">
        <w:rPr>
          <w:rFonts w:ascii="Times New Roman" w:hAnsi="Times New Roman" w:cs="Times New Roman"/>
          <w:sz w:val="30"/>
          <w:szCs w:val="30"/>
        </w:rPr>
        <w:t xml:space="preserve"> </w:t>
      </w:r>
      <w:r w:rsidRPr="00AD2868">
        <w:rPr>
          <w:rFonts w:ascii="Times New Roman" w:hAnsi="Times New Roman" w:cs="Times New Roman"/>
          <w:sz w:val="30"/>
          <w:szCs w:val="30"/>
        </w:rPr>
        <w:t>Н</w:t>
      </w:r>
      <w:r w:rsidR="00AD2868">
        <w:rPr>
          <w:rFonts w:ascii="Times New Roman" w:hAnsi="Times New Roman" w:cs="Times New Roman"/>
          <w:sz w:val="30"/>
          <w:szCs w:val="30"/>
        </w:rPr>
        <w:t>ДЯА</w:t>
      </w:r>
      <w:r w:rsidRPr="00AD2868">
        <w:rPr>
          <w:rFonts w:ascii="Times New Roman" w:hAnsi="Times New Roman" w:cs="Times New Roman"/>
          <w:sz w:val="30"/>
          <w:szCs w:val="30"/>
        </w:rPr>
        <w:t xml:space="preserve">), якое ставіць сваёй мэтай праверку наяўнасці такіх ведаў, уменняў і навыкаў, якія неабходныя </w:t>
      </w:r>
      <w:r w:rsidR="00AD2868">
        <w:rPr>
          <w:rFonts w:ascii="Times New Roman" w:hAnsi="Times New Roman" w:cs="Times New Roman"/>
          <w:sz w:val="30"/>
          <w:szCs w:val="30"/>
        </w:rPr>
        <w:t>вучням</w:t>
      </w:r>
      <w:r w:rsidRPr="00AD2868">
        <w:rPr>
          <w:rFonts w:ascii="Times New Roman" w:hAnsi="Times New Roman" w:cs="Times New Roman"/>
          <w:sz w:val="30"/>
          <w:szCs w:val="30"/>
        </w:rPr>
        <w:t xml:space="preserve"> у рэальных жыццёвых сітуацыях.</w:t>
      </w:r>
    </w:p>
    <w:p w14:paraId="6E58617B" w14:textId="34659233" w:rsidR="00AD642D" w:rsidRPr="00303AC9" w:rsidRDefault="00380EFB" w:rsidP="00380E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AD2868">
        <w:rPr>
          <w:rFonts w:ascii="Times New Roman" w:hAnsi="Times New Roman" w:cs="Times New Roman"/>
          <w:sz w:val="30"/>
          <w:szCs w:val="30"/>
        </w:rPr>
        <w:t xml:space="preserve">У 2023 годзе праведзена першае нацыянальнае даследаванне якасці адукацыі, накіраванае на выяўленне ўзроўню сфарміраванасці функцыянальнай </w:t>
      </w:r>
      <w:r w:rsidR="00AD2868">
        <w:rPr>
          <w:rFonts w:ascii="Times New Roman" w:hAnsi="Times New Roman" w:cs="Times New Roman"/>
          <w:sz w:val="30"/>
          <w:szCs w:val="30"/>
        </w:rPr>
        <w:t>адукава</w:t>
      </w:r>
      <w:r w:rsidRPr="00AD2868">
        <w:rPr>
          <w:rFonts w:ascii="Times New Roman" w:hAnsi="Times New Roman" w:cs="Times New Roman"/>
          <w:sz w:val="30"/>
          <w:szCs w:val="30"/>
        </w:rPr>
        <w:t>насці навучаюцца па чатырох напрамках. Рэкамендацыі па выніках Н</w:t>
      </w:r>
      <w:r w:rsidR="00AD2868">
        <w:rPr>
          <w:rFonts w:ascii="Times New Roman" w:hAnsi="Times New Roman" w:cs="Times New Roman"/>
          <w:sz w:val="30"/>
          <w:szCs w:val="30"/>
        </w:rPr>
        <w:t>ДЯА</w:t>
      </w:r>
      <w:r w:rsidRPr="00AD2868">
        <w:rPr>
          <w:rFonts w:ascii="Times New Roman" w:hAnsi="Times New Roman" w:cs="Times New Roman"/>
          <w:sz w:val="30"/>
          <w:szCs w:val="30"/>
        </w:rPr>
        <w:t xml:space="preserve">, якімі варта кіравацца ў мэтах фарміравання чытацкай, матэматычнай, </w:t>
      </w:r>
      <w:r w:rsidR="00166CAE">
        <w:rPr>
          <w:rFonts w:ascii="Times New Roman" w:hAnsi="Times New Roman" w:cs="Times New Roman"/>
          <w:sz w:val="30"/>
          <w:szCs w:val="30"/>
        </w:rPr>
        <w:t>прыродазнаўча</w:t>
      </w:r>
      <w:r w:rsidRPr="00AD2868">
        <w:rPr>
          <w:rFonts w:ascii="Times New Roman" w:hAnsi="Times New Roman" w:cs="Times New Roman"/>
          <w:sz w:val="30"/>
          <w:szCs w:val="30"/>
        </w:rPr>
        <w:t xml:space="preserve">навуковай, фінансавай </w:t>
      </w:r>
      <w:r w:rsidR="00AD2868">
        <w:rPr>
          <w:rFonts w:ascii="Times New Roman" w:hAnsi="Times New Roman" w:cs="Times New Roman"/>
          <w:sz w:val="30"/>
          <w:szCs w:val="30"/>
        </w:rPr>
        <w:t>адукава</w:t>
      </w:r>
      <w:r w:rsidRPr="00AD2868">
        <w:rPr>
          <w:rFonts w:ascii="Times New Roman" w:hAnsi="Times New Roman" w:cs="Times New Roman"/>
          <w:sz w:val="30"/>
          <w:szCs w:val="30"/>
        </w:rPr>
        <w:t xml:space="preserve">насці, размешчаны на нацыянальным адукацыйным партале: </w:t>
      </w:r>
      <w:hyperlink r:id="rId8" w:history="1">
        <w:r w:rsidR="00DC1B17" w:rsidRPr="005927A0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https</w:t>
        </w:r>
        <w:r w:rsidR="00DC1B17" w:rsidRPr="005927A0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</w:rPr>
          <w:t>://</w:t>
        </w:r>
        <w:r w:rsidR="00DC1B17" w:rsidRPr="005927A0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adu</w:t>
        </w:r>
        <w:r w:rsidR="00DC1B17" w:rsidRPr="005927A0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</w:rPr>
          <w:t>.</w:t>
        </w:r>
        <w:r w:rsidR="00DC1B17" w:rsidRPr="005927A0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by</w:t>
        </w:r>
      </w:hyperlink>
      <w:r w:rsidR="00AD642D" w:rsidRPr="005927A0">
        <w:rPr>
          <w:rFonts w:ascii="Times New Roman" w:hAnsi="Times New Roman" w:cs="Times New Roman"/>
          <w:i/>
          <w:iCs/>
          <w:color w:val="0070C0"/>
          <w:sz w:val="30"/>
          <w:szCs w:val="30"/>
        </w:rPr>
        <w:t xml:space="preserve">/ </w:t>
      </w:r>
      <w:hyperlink r:id="rId9" w:history="1">
        <w:r w:rsidR="00AD642D" w:rsidRPr="005927A0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</w:rPr>
          <w:t>Г</w:t>
        </w:r>
        <w:r w:rsidR="00AD2868" w:rsidRPr="005927A0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</w:rPr>
          <w:t>алоўная</w:t>
        </w:r>
        <w:r w:rsidR="00AD642D" w:rsidRPr="005927A0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</w:rPr>
          <w:t xml:space="preserve"> / Н</w:t>
        </w:r>
        <w:r w:rsidR="00BF76CB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</w:rPr>
          <w:t>ацыяналь</w:t>
        </w:r>
        <w:r w:rsidR="00BF76CB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</w:rPr>
          <w:t>н</w:t>
        </w:r>
        <w:r w:rsidR="00BF76CB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</w:rPr>
          <w:t>ае даследаванне якасці адукацыі</w:t>
        </w:r>
      </w:hyperlink>
      <w:r w:rsidR="00AD642D" w:rsidRPr="003C548B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5D85481C" w14:textId="73C898FC" w:rsidR="00C20FAE" w:rsidRPr="00DB08E2" w:rsidRDefault="0017027A" w:rsidP="0017027A">
      <w:pPr>
        <w:widowControl w:val="0"/>
        <w:spacing w:before="120" w:after="120" w:line="240" w:lineRule="auto"/>
        <w:ind w:right="-284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B08E2">
        <w:rPr>
          <w:rFonts w:ascii="Times New Roman" w:hAnsi="Times New Roman" w:cs="Times New Roman"/>
          <w:b/>
          <w:bCs/>
          <w:sz w:val="30"/>
          <w:szCs w:val="30"/>
          <w:lang w:val="ru-RU"/>
        </w:rPr>
        <w:t>АКТУАЛЬНЫ</w:t>
      </w:r>
      <w:r w:rsidR="00DB08E2" w:rsidRPr="00DB08E2">
        <w:rPr>
          <w:rFonts w:ascii="Times New Roman" w:hAnsi="Times New Roman" w:cs="Times New Roman"/>
          <w:b/>
          <w:bCs/>
          <w:sz w:val="30"/>
          <w:szCs w:val="30"/>
          <w:lang w:val="ru-RU"/>
        </w:rPr>
        <w:t>Я</w:t>
      </w:r>
      <w:r w:rsidRPr="00DB08E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804B80" w:rsidRPr="00DB08E2">
        <w:rPr>
          <w:rFonts w:ascii="Times New Roman" w:hAnsi="Times New Roman" w:cs="Times New Roman"/>
          <w:b/>
          <w:bCs/>
          <w:sz w:val="30"/>
          <w:szCs w:val="30"/>
          <w:lang w:val="ru-RU"/>
        </w:rPr>
        <w:t>МЕТ</w:t>
      </w:r>
      <w:r w:rsidR="00DB08E2" w:rsidRPr="00DB08E2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="00804B80" w:rsidRPr="00DB08E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ДЫ </w:t>
      </w:r>
      <w:r w:rsidR="00DB08E2" w:rsidRPr="00DB08E2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НАВУЧАННЯ І ВЫХАВАННЯ</w:t>
      </w:r>
      <w:r w:rsidR="00804B80" w:rsidRPr="00DB08E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, ФОРМЫ </w:t>
      </w:r>
      <w:r w:rsidR="00DB08E2" w:rsidRPr="00DB08E2">
        <w:rPr>
          <w:rFonts w:ascii="Times New Roman" w:hAnsi="Times New Roman" w:cs="Times New Roman"/>
          <w:b/>
          <w:bCs/>
          <w:sz w:val="30"/>
          <w:szCs w:val="30"/>
          <w:lang w:val="ru-RU"/>
        </w:rPr>
        <w:t>АРГАНІЗАЦЫІ АДУКАЦЫЙНАГА ПРАЦЭСУ</w:t>
      </w:r>
    </w:p>
    <w:p w14:paraId="5112EEE1" w14:textId="02F2357C" w:rsidR="00DB08E2" w:rsidRPr="00DB08E2" w:rsidRDefault="00DB08E2" w:rsidP="00DB08E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B08E2">
        <w:rPr>
          <w:rFonts w:ascii="Times New Roman" w:hAnsi="Times New Roman" w:cs="Times New Roman"/>
          <w:sz w:val="30"/>
          <w:szCs w:val="30"/>
          <w:lang w:val="ru-RU"/>
        </w:rPr>
        <w:t xml:space="preserve">Фарміраванне функцыянальнай </w:t>
      </w:r>
      <w:r w:rsidR="00AD2868">
        <w:rPr>
          <w:rFonts w:ascii="Times New Roman" w:hAnsi="Times New Roman" w:cs="Times New Roman"/>
          <w:sz w:val="30"/>
          <w:szCs w:val="30"/>
          <w:lang w:val="ru-RU"/>
        </w:rPr>
        <w:t>адукава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насці вуч</w:t>
      </w:r>
      <w:r w:rsidR="00AD2868">
        <w:rPr>
          <w:rFonts w:ascii="Times New Roman" w:hAnsi="Times New Roman" w:cs="Times New Roman"/>
          <w:sz w:val="30"/>
          <w:szCs w:val="30"/>
          <w:lang w:val="ru-RU"/>
        </w:rPr>
        <w:t>няў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 xml:space="preserve"> абумовіла неабходнасць пераважнага выкарыстання настаўнікамі метадаў навучання і выхавання, накіраваных на фарміраванне ў вучняў навыкаў самастойнай вучэбнай дзейнасці пры правядзенні вучэбных і факультатыўных заняткаў. </w:t>
      </w:r>
    </w:p>
    <w:p w14:paraId="2C179757" w14:textId="3873DB22" w:rsidR="00DB08E2" w:rsidRPr="00DB08E2" w:rsidRDefault="00DB08E2" w:rsidP="00DB08E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6CAE">
        <w:rPr>
          <w:rFonts w:ascii="Times New Roman" w:hAnsi="Times New Roman" w:cs="Times New Roman"/>
          <w:b/>
          <w:sz w:val="30"/>
          <w:szCs w:val="30"/>
          <w:lang w:val="ru-RU"/>
        </w:rPr>
        <w:t>Інфармуем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 xml:space="preserve">, што асаблівасці фарміравання і развіцця функцыянальнай </w:t>
      </w:r>
      <w:r w:rsidR="00AD2868">
        <w:rPr>
          <w:rFonts w:ascii="Times New Roman" w:hAnsi="Times New Roman" w:cs="Times New Roman"/>
          <w:sz w:val="30"/>
          <w:szCs w:val="30"/>
          <w:lang w:val="ru-RU"/>
        </w:rPr>
        <w:t>адукава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 xml:space="preserve">насці вучняў пры вывучэнні зместу вучэбных прадметаў, рэкамендуемыя метады навучання і выхавання, заданні для выканання </w:t>
      </w:r>
      <w:r w:rsidR="004D3E8E">
        <w:rPr>
          <w:rFonts w:ascii="Times New Roman" w:hAnsi="Times New Roman" w:cs="Times New Roman"/>
          <w:sz w:val="30"/>
          <w:szCs w:val="30"/>
          <w:lang w:val="ru-RU"/>
        </w:rPr>
        <w:t>вучня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 xml:space="preserve">мі выкладзены ў 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дадатка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х 1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22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 xml:space="preserve">да дадзенага 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пісьма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A7A0FC4" w14:textId="6240F668" w:rsidR="00DB08E2" w:rsidRPr="00DB08E2" w:rsidRDefault="00DB08E2" w:rsidP="00DB08E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166CAE">
        <w:rPr>
          <w:rFonts w:ascii="Times New Roman" w:hAnsi="Times New Roman" w:cs="Times New Roman"/>
          <w:b/>
          <w:bCs/>
          <w:sz w:val="30"/>
          <w:szCs w:val="30"/>
          <w:lang w:val="ru-RU"/>
        </w:rPr>
        <w:t>Звяртаем увагу</w:t>
      </w:r>
      <w:r w:rsidRPr="00DB08E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на неабходнасць больш шырокага выкарыстання ў адукацыйнай практыцы </w:t>
      </w:r>
      <w:r w:rsidR="00166CAE">
        <w:rPr>
          <w:rFonts w:ascii="Times New Roman" w:hAnsi="Times New Roman" w:cs="Times New Roman"/>
          <w:bCs/>
          <w:sz w:val="30"/>
          <w:szCs w:val="30"/>
          <w:lang w:val="ru-RU"/>
        </w:rPr>
        <w:t>вучэбнага</w:t>
      </w:r>
      <w:r w:rsidRPr="00DB08E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праектавання.</w:t>
      </w:r>
    </w:p>
    <w:p w14:paraId="77BBB568" w14:textId="5C562BD2" w:rsidR="00DB08E2" w:rsidRPr="00DB08E2" w:rsidRDefault="00DB08E2" w:rsidP="00DB08E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DB08E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Згодна з пунктам 12 артыкула 150 Кодэкса аб адукацыі </w:t>
      </w:r>
      <w:r w:rsidR="00166CAE" w:rsidRPr="00166CAE">
        <w:rPr>
          <w:rFonts w:ascii="Times New Roman" w:hAnsi="Times New Roman" w:cs="Times New Roman"/>
          <w:b/>
          <w:bCs/>
          <w:sz w:val="30"/>
          <w:szCs w:val="30"/>
          <w:lang w:val="ru-RU"/>
        </w:rPr>
        <w:t>вучэбнае</w:t>
      </w:r>
      <w:r w:rsidRPr="00166CA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праектаванне</w:t>
      </w:r>
      <w:r w:rsidRPr="00DB08E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166CAE">
        <w:rPr>
          <w:rFonts w:ascii="Times New Roman" w:hAnsi="Times New Roman" w:cs="Times New Roman"/>
          <w:bCs/>
          <w:sz w:val="30"/>
          <w:szCs w:val="30"/>
          <w:lang w:val="ru-RU"/>
        </w:rPr>
        <w:t>аднос</w:t>
      </w:r>
      <w:r w:rsidRPr="00DB08E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іцца да вучэбных заняткаў, якія прадугледжваюць </w:t>
      </w:r>
      <w:r w:rsidRPr="00166CA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самастойную дзейнасць </w:t>
      </w:r>
      <w:r w:rsidR="004D3E8E" w:rsidRPr="00166CAE">
        <w:rPr>
          <w:rFonts w:ascii="Times New Roman" w:hAnsi="Times New Roman" w:cs="Times New Roman"/>
          <w:b/>
          <w:bCs/>
          <w:sz w:val="30"/>
          <w:szCs w:val="30"/>
          <w:lang w:val="ru-RU"/>
        </w:rPr>
        <w:t>вучня</w:t>
      </w:r>
      <w:r w:rsidRPr="00166CA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або групы </w:t>
      </w:r>
      <w:r w:rsidR="004D3E8E" w:rsidRPr="00166CAE">
        <w:rPr>
          <w:rFonts w:ascii="Times New Roman" w:hAnsi="Times New Roman" w:cs="Times New Roman"/>
          <w:b/>
          <w:bCs/>
          <w:sz w:val="30"/>
          <w:szCs w:val="30"/>
          <w:lang w:val="ru-RU"/>
        </w:rPr>
        <w:t>вучняў</w:t>
      </w:r>
      <w:r w:rsidRPr="00DB08E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для практычнага вырашэння навуковай, тэхнічнай, мастацкай, сацыяльнай ці іншай значнай праблемы з наступным публічным прадстаўленнем і абмеркаваннем вынікаў.</w:t>
      </w:r>
    </w:p>
    <w:p w14:paraId="3897391B" w14:textId="45126D4E" w:rsidR="00DB08E2" w:rsidRPr="00DB08E2" w:rsidRDefault="00DB08E2" w:rsidP="00DB08E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DB08E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Асаблівасці метаду праектаў (сукупнасць даследчых, пошукавых, іншых творчых падыходаў да вырашэння вучэбнай праблемы або праблемы, з якой </w:t>
      </w:r>
      <w:r w:rsidR="004D3E8E">
        <w:rPr>
          <w:rFonts w:ascii="Times New Roman" w:hAnsi="Times New Roman" w:cs="Times New Roman"/>
          <w:bCs/>
          <w:sz w:val="30"/>
          <w:szCs w:val="30"/>
          <w:lang w:val="ru-RU"/>
        </w:rPr>
        <w:t>вучні</w:t>
      </w:r>
      <w:r w:rsidRPr="00DB08E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могуць сутыкнуцца ў рэальным свеце) вызначаюць спецыфічныя этапы выканання вучэбнага праекта (вучэбна-даследчага праекта з эксперыментальным складнікам) (далей – праект):</w:t>
      </w:r>
    </w:p>
    <w:p w14:paraId="1CA28E77" w14:textId="451C7E5A" w:rsidR="00DB08E2" w:rsidRPr="00DB08E2" w:rsidRDefault="00166CAE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</w:t>
      </w:r>
      <w:r w:rsidR="00DB08E2" w:rsidRPr="00DB08E2">
        <w:rPr>
          <w:rFonts w:ascii="Times New Roman" w:hAnsi="Times New Roman" w:cs="Times New Roman"/>
          <w:sz w:val="30"/>
          <w:szCs w:val="30"/>
        </w:rPr>
        <w:t>ызначэнне праблемы, якая абумоўлівае матыў дзейнасці, накіраванай на яе рашэнне;</w:t>
      </w:r>
    </w:p>
    <w:p w14:paraId="23401F75" w14:textId="2C0677FE" w:rsidR="00DB08E2" w:rsidRPr="00DB08E2" w:rsidRDefault="00DB08E2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>фармуляванне мэты праектнай дзейнасці (пошук спосабаў рашэння праблемы) і задач дасягнення мэты ў пэўных умовах;</w:t>
      </w:r>
    </w:p>
    <w:p w14:paraId="6E039621" w14:textId="77777777" w:rsidR="00DB08E2" w:rsidRPr="00DB08E2" w:rsidRDefault="00DB08E2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>арганізацыя груп, размеркаванне роляў у групах, выбар метадаў, планаванне дзейнасці і ўласна яе ажыццяўленне;</w:t>
      </w:r>
    </w:p>
    <w:p w14:paraId="1AA36CE5" w14:textId="77777777" w:rsidR="00DB08E2" w:rsidRPr="00DB08E2" w:rsidRDefault="00DB08E2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>публічная абарона, прэзентацыя вынікаў праекта.</w:t>
      </w:r>
    </w:p>
    <w:p w14:paraId="0A955F3E" w14:textId="77777777" w:rsidR="00DB08E2" w:rsidRPr="00DB08E2" w:rsidRDefault="00DB08E2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>Пры выбары мадэлі абароны праектнай групе варта ўлічыць, як будуць асветлены ў прэзентацыі ўсе кампаненты праекта:</w:t>
      </w:r>
    </w:p>
    <w:p w14:paraId="1F737D08" w14:textId="4EE029DE" w:rsidR="00DB08E2" w:rsidRPr="00DB08E2" w:rsidRDefault="00DB08E2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>актуальнасць і значнасць праблемы, мэта і задачы праекта, праведзенае ўнутры яго даследаванне, вы</w:t>
      </w:r>
      <w:r w:rsidR="00166CAE">
        <w:rPr>
          <w:rFonts w:ascii="Times New Roman" w:hAnsi="Times New Roman" w:cs="Times New Roman"/>
          <w:sz w:val="30"/>
          <w:szCs w:val="30"/>
        </w:rPr>
        <w:t>вады</w:t>
      </w:r>
      <w:r w:rsidRPr="00DB08E2">
        <w:rPr>
          <w:rFonts w:ascii="Times New Roman" w:hAnsi="Times New Roman" w:cs="Times New Roman"/>
          <w:sz w:val="30"/>
          <w:szCs w:val="30"/>
        </w:rPr>
        <w:t>, на якіх заснаваны вынікі рашэння праблемы;</w:t>
      </w:r>
    </w:p>
    <w:p w14:paraId="2C905587" w14:textId="08B306DD" w:rsidR="00DB08E2" w:rsidRPr="00DB08E2" w:rsidRDefault="00DB08E2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>арыгінальнасць рашэння праблемы;</w:t>
      </w:r>
    </w:p>
    <w:p w14:paraId="382DE9AB" w14:textId="77777777" w:rsidR="00DB08E2" w:rsidRPr="00DB08E2" w:rsidRDefault="00DB08E2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>каштоўнасць і навізна атрыманых вынікаў;</w:t>
      </w:r>
    </w:p>
    <w:p w14:paraId="546A25DA" w14:textId="43F46F33" w:rsidR="00DB08E2" w:rsidRPr="00DB08E2" w:rsidRDefault="00DB08E2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 xml:space="preserve">самастойнасць </w:t>
      </w:r>
      <w:r w:rsidR="00166CAE">
        <w:rPr>
          <w:rFonts w:ascii="Times New Roman" w:hAnsi="Times New Roman" w:cs="Times New Roman"/>
          <w:sz w:val="30"/>
          <w:szCs w:val="30"/>
        </w:rPr>
        <w:t>работы</w:t>
      </w:r>
      <w:r w:rsidRPr="00DB08E2">
        <w:rPr>
          <w:rFonts w:ascii="Times New Roman" w:hAnsi="Times New Roman" w:cs="Times New Roman"/>
          <w:sz w:val="30"/>
          <w:szCs w:val="30"/>
        </w:rPr>
        <w:t xml:space="preserve"> над праектам, ролю асобных груп або асоб у калектыўным праекце;</w:t>
      </w:r>
    </w:p>
    <w:p w14:paraId="073B0925" w14:textId="16784E11" w:rsidR="00DB08E2" w:rsidRPr="00DB08E2" w:rsidRDefault="00DB08E2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>навуковасць, пераканаўчасць і выразнасць выступ</w:t>
      </w:r>
      <w:r w:rsidR="00166CAE">
        <w:rPr>
          <w:rFonts w:ascii="Times New Roman" w:hAnsi="Times New Roman" w:cs="Times New Roman"/>
          <w:sz w:val="30"/>
          <w:szCs w:val="30"/>
        </w:rPr>
        <w:t>лення</w:t>
      </w:r>
      <w:r w:rsidRPr="00DB08E2">
        <w:rPr>
          <w:rFonts w:ascii="Times New Roman" w:hAnsi="Times New Roman" w:cs="Times New Roman"/>
          <w:sz w:val="30"/>
          <w:szCs w:val="30"/>
        </w:rPr>
        <w:t>;</w:t>
      </w:r>
    </w:p>
    <w:p w14:paraId="7EDA87F6" w14:textId="77777777" w:rsidR="00DB08E2" w:rsidRPr="00DB08E2" w:rsidRDefault="00DB08E2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>раскрыццё зместу праекта на прэзентацыі;</w:t>
      </w:r>
    </w:p>
    <w:p w14:paraId="784B5223" w14:textId="77777777" w:rsidR="00DB08E2" w:rsidRPr="00DB08E2" w:rsidRDefault="00DB08E2" w:rsidP="00DB08E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>выкарыстанне сродкаў нагляднасці, тэхнічных сродкаў, адказы на пытанні.</w:t>
      </w:r>
    </w:p>
    <w:p w14:paraId="4C704831" w14:textId="77777777" w:rsidR="00DB08E2" w:rsidRPr="00DB08E2" w:rsidRDefault="00DB08E2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58358307"/>
      <w:r w:rsidRPr="00DB08E2">
        <w:rPr>
          <w:rFonts w:ascii="Times New Roman" w:hAnsi="Times New Roman" w:cs="Times New Roman"/>
          <w:sz w:val="30"/>
          <w:szCs w:val="30"/>
        </w:rPr>
        <w:t xml:space="preserve">Пры рэалізацыі метаду праектаў на практыцы настаўнік арыентуе вучняў на разнастайныя віды самастойнай дзейнасці, ставячы ў прыярытэт дзейнасць даследчага, пошукавага, творчага характару. </w:t>
      </w:r>
    </w:p>
    <w:p w14:paraId="0F77B5A6" w14:textId="46213FAD" w:rsidR="00DB08E2" w:rsidRPr="00DB08E2" w:rsidRDefault="00DB08E2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 xml:space="preserve">Падрыхтоўку вучняў да </w:t>
      </w:r>
      <w:r w:rsidR="007E539C">
        <w:rPr>
          <w:rFonts w:ascii="Times New Roman" w:hAnsi="Times New Roman" w:cs="Times New Roman"/>
          <w:sz w:val="30"/>
          <w:szCs w:val="30"/>
        </w:rPr>
        <w:t>вучэб</w:t>
      </w:r>
      <w:r w:rsidRPr="00DB08E2">
        <w:rPr>
          <w:rFonts w:ascii="Times New Roman" w:hAnsi="Times New Roman" w:cs="Times New Roman"/>
          <w:sz w:val="30"/>
          <w:szCs w:val="30"/>
        </w:rPr>
        <w:t>нага праектаванн</w:t>
      </w:r>
      <w:r w:rsidR="007E539C">
        <w:rPr>
          <w:rFonts w:ascii="Times New Roman" w:hAnsi="Times New Roman" w:cs="Times New Roman"/>
          <w:sz w:val="30"/>
          <w:szCs w:val="30"/>
        </w:rPr>
        <w:t>я</w:t>
      </w:r>
      <w:r w:rsidRPr="00DB08E2">
        <w:rPr>
          <w:rFonts w:ascii="Times New Roman" w:hAnsi="Times New Roman" w:cs="Times New Roman"/>
          <w:sz w:val="30"/>
          <w:szCs w:val="30"/>
        </w:rPr>
        <w:t xml:space="preserve"> мэтазгодна пачынаць з міні-праектаў, якія мяркуюць рашэнне нескладанай праблемы. Пры гэтым міні-праект павінен адпавядаць узроўню псіхафізічнага развіцця вучняў, быць разлічаны на непрацяглую яго рэалізацыю (на працягу аднаго-двух урокаў) і абавязкова ўключаць самастойную пошукавую, даследчую і творчую дзейнасць </w:t>
      </w:r>
      <w:r w:rsidR="004D3E8E">
        <w:rPr>
          <w:rFonts w:ascii="Times New Roman" w:hAnsi="Times New Roman" w:cs="Times New Roman"/>
          <w:sz w:val="30"/>
          <w:szCs w:val="30"/>
        </w:rPr>
        <w:t>вучняў</w:t>
      </w:r>
      <w:r w:rsidRPr="00DB08E2">
        <w:rPr>
          <w:rFonts w:ascii="Times New Roman" w:hAnsi="Times New Roman" w:cs="Times New Roman"/>
          <w:sz w:val="30"/>
          <w:szCs w:val="30"/>
        </w:rPr>
        <w:t xml:space="preserve"> (сумесную або індывідуальную). Больш эфектыўнымі з'яўляюцца праекты, калі ў якасці </w:t>
      </w:r>
      <w:r w:rsidR="007E539C">
        <w:rPr>
          <w:rFonts w:ascii="Times New Roman" w:hAnsi="Times New Roman" w:cs="Times New Roman"/>
          <w:sz w:val="30"/>
          <w:szCs w:val="30"/>
        </w:rPr>
        <w:t>дамашніх</w:t>
      </w:r>
      <w:r w:rsidRPr="00DB08E2">
        <w:rPr>
          <w:rFonts w:ascii="Times New Roman" w:hAnsi="Times New Roman" w:cs="Times New Roman"/>
          <w:sz w:val="30"/>
          <w:szCs w:val="30"/>
        </w:rPr>
        <w:t xml:space="preserve"> заданняў да чарговага ўрока </w:t>
      </w:r>
      <w:r w:rsidR="004D3E8E">
        <w:rPr>
          <w:rFonts w:ascii="Times New Roman" w:hAnsi="Times New Roman" w:cs="Times New Roman"/>
          <w:sz w:val="30"/>
          <w:szCs w:val="30"/>
        </w:rPr>
        <w:t>вучні</w:t>
      </w:r>
      <w:r w:rsidRPr="00DB08E2">
        <w:rPr>
          <w:rFonts w:ascii="Times New Roman" w:hAnsi="Times New Roman" w:cs="Times New Roman"/>
          <w:sz w:val="30"/>
          <w:szCs w:val="30"/>
        </w:rPr>
        <w:t xml:space="preserve"> самастойна (індывідуальна або ў групах) выконваюць той ці іншы этап </w:t>
      </w:r>
      <w:r w:rsidR="007E539C">
        <w:rPr>
          <w:rFonts w:ascii="Times New Roman" w:hAnsi="Times New Roman" w:cs="Times New Roman"/>
          <w:sz w:val="30"/>
          <w:szCs w:val="30"/>
        </w:rPr>
        <w:t>работы</w:t>
      </w:r>
      <w:r w:rsidRPr="00DB08E2">
        <w:rPr>
          <w:rFonts w:ascii="Times New Roman" w:hAnsi="Times New Roman" w:cs="Times New Roman"/>
          <w:sz w:val="30"/>
          <w:szCs w:val="30"/>
        </w:rPr>
        <w:t xml:space="preserve"> над праектам, </w:t>
      </w:r>
      <w:r w:rsidR="007E539C">
        <w:rPr>
          <w:rFonts w:ascii="Times New Roman" w:hAnsi="Times New Roman" w:cs="Times New Roman"/>
          <w:sz w:val="30"/>
          <w:szCs w:val="30"/>
        </w:rPr>
        <w:t>даючы справаздачу</w:t>
      </w:r>
      <w:r w:rsidRPr="00DB08E2">
        <w:rPr>
          <w:rFonts w:ascii="Times New Roman" w:hAnsi="Times New Roman" w:cs="Times New Roman"/>
          <w:sz w:val="30"/>
          <w:szCs w:val="30"/>
        </w:rPr>
        <w:t xml:space="preserve"> аб праведзенай працы ў пачатку наступнага ўрока.</w:t>
      </w:r>
    </w:p>
    <w:bookmarkEnd w:id="0"/>
    <w:p w14:paraId="239C1662" w14:textId="6C5B937C" w:rsidR="001E64F4" w:rsidRPr="00F92C61" w:rsidRDefault="00DB08E2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08E2">
        <w:rPr>
          <w:rFonts w:ascii="Times New Roman" w:hAnsi="Times New Roman" w:cs="Times New Roman"/>
          <w:sz w:val="30"/>
          <w:szCs w:val="30"/>
        </w:rPr>
        <w:t xml:space="preserve">Рэкамендуем для навучання </w:t>
      </w:r>
      <w:r w:rsidR="004D3E8E">
        <w:rPr>
          <w:rFonts w:ascii="Times New Roman" w:hAnsi="Times New Roman" w:cs="Times New Roman"/>
          <w:sz w:val="30"/>
          <w:szCs w:val="30"/>
        </w:rPr>
        <w:t>вучняў</w:t>
      </w:r>
      <w:r w:rsidRPr="00DB08E2">
        <w:rPr>
          <w:rFonts w:ascii="Times New Roman" w:hAnsi="Times New Roman" w:cs="Times New Roman"/>
          <w:sz w:val="30"/>
          <w:szCs w:val="30"/>
        </w:rPr>
        <w:t xml:space="preserve"> праектнай дзейнасці на міжпрадметнай аснове вы</w:t>
      </w:r>
      <w:r w:rsidR="007E539C">
        <w:rPr>
          <w:rFonts w:ascii="Times New Roman" w:hAnsi="Times New Roman" w:cs="Times New Roman"/>
          <w:sz w:val="30"/>
          <w:szCs w:val="30"/>
        </w:rPr>
        <w:t>дзеліць</w:t>
      </w:r>
      <w:r w:rsidRPr="00DB08E2">
        <w:rPr>
          <w:rFonts w:ascii="Times New Roman" w:hAnsi="Times New Roman" w:cs="Times New Roman"/>
          <w:sz w:val="30"/>
          <w:szCs w:val="30"/>
        </w:rPr>
        <w:t xml:space="preserve"> на кожны клас па адной гадзіне </w:t>
      </w:r>
      <w:r w:rsidR="007E539C">
        <w:rPr>
          <w:rFonts w:ascii="Times New Roman" w:hAnsi="Times New Roman" w:cs="Times New Roman"/>
          <w:sz w:val="30"/>
          <w:szCs w:val="30"/>
        </w:rPr>
        <w:t>на</w:t>
      </w:r>
      <w:r w:rsidRPr="00DB08E2">
        <w:rPr>
          <w:rFonts w:ascii="Times New Roman" w:hAnsi="Times New Roman" w:cs="Times New Roman"/>
          <w:sz w:val="30"/>
          <w:szCs w:val="30"/>
        </w:rPr>
        <w:t xml:space="preserve"> тыдзень з кампанента ўстановы адукацыі вучэбнага плана ўстановы агульнай сярэдняй адукацыі адпаведнага віду на бягучы год з выкарыстаннем </w:t>
      </w:r>
      <w:r w:rsidRPr="007E539C">
        <w:rPr>
          <w:rFonts w:ascii="Times New Roman" w:hAnsi="Times New Roman" w:cs="Times New Roman"/>
          <w:b/>
          <w:sz w:val="30"/>
          <w:szCs w:val="30"/>
        </w:rPr>
        <w:t>вучэбна-метадычных комплексаў</w:t>
      </w:r>
      <w:r w:rsidRPr="00DB08E2">
        <w:rPr>
          <w:rFonts w:ascii="Times New Roman" w:hAnsi="Times New Roman" w:cs="Times New Roman"/>
          <w:sz w:val="30"/>
          <w:szCs w:val="30"/>
        </w:rPr>
        <w:t xml:space="preserve"> (</w:t>
      </w:r>
      <w:r w:rsidR="007E539C">
        <w:rPr>
          <w:rFonts w:ascii="Times New Roman" w:hAnsi="Times New Roman" w:cs="Times New Roman"/>
          <w:sz w:val="30"/>
          <w:szCs w:val="30"/>
        </w:rPr>
        <w:t>вучэб</w:t>
      </w:r>
      <w:r w:rsidRPr="00DB08E2">
        <w:rPr>
          <w:rFonts w:ascii="Times New Roman" w:hAnsi="Times New Roman" w:cs="Times New Roman"/>
          <w:sz w:val="30"/>
          <w:szCs w:val="30"/>
        </w:rPr>
        <w:t xml:space="preserve">ныя праграмы, дыдактычныя матэрыялы, метадычныя рэкамендацыі) </w:t>
      </w:r>
      <w:r w:rsidRPr="007E539C">
        <w:rPr>
          <w:rFonts w:ascii="Times New Roman" w:hAnsi="Times New Roman" w:cs="Times New Roman"/>
          <w:b/>
          <w:sz w:val="30"/>
          <w:szCs w:val="30"/>
        </w:rPr>
        <w:t xml:space="preserve">па фарміраванні функцыянальнай </w:t>
      </w:r>
      <w:r w:rsidR="00AD2868" w:rsidRPr="007E539C">
        <w:rPr>
          <w:rFonts w:ascii="Times New Roman" w:hAnsi="Times New Roman" w:cs="Times New Roman"/>
          <w:b/>
          <w:sz w:val="30"/>
          <w:szCs w:val="30"/>
        </w:rPr>
        <w:t>адукава</w:t>
      </w:r>
      <w:r w:rsidRPr="007E539C">
        <w:rPr>
          <w:rFonts w:ascii="Times New Roman" w:hAnsi="Times New Roman" w:cs="Times New Roman"/>
          <w:b/>
          <w:sz w:val="30"/>
          <w:szCs w:val="30"/>
        </w:rPr>
        <w:t>насці вучняў</w:t>
      </w:r>
      <w:r w:rsidRPr="00DB08E2">
        <w:rPr>
          <w:rFonts w:ascii="Times New Roman" w:hAnsi="Times New Roman" w:cs="Times New Roman"/>
          <w:sz w:val="30"/>
          <w:szCs w:val="30"/>
        </w:rPr>
        <w:t xml:space="preserve"> пры вывучэнні вучэбных прадметаў гуманітарна</w:t>
      </w:r>
      <w:r w:rsidR="007E539C">
        <w:rPr>
          <w:rFonts w:ascii="Times New Roman" w:hAnsi="Times New Roman" w:cs="Times New Roman"/>
          <w:sz w:val="30"/>
          <w:szCs w:val="30"/>
        </w:rPr>
        <w:t>й</w:t>
      </w:r>
      <w:r w:rsidRPr="00DB08E2">
        <w:rPr>
          <w:rFonts w:ascii="Times New Roman" w:hAnsi="Times New Roman" w:cs="Times New Roman"/>
          <w:sz w:val="30"/>
          <w:szCs w:val="30"/>
        </w:rPr>
        <w:t>, гісторыка-грамадазнаўча</w:t>
      </w:r>
      <w:r w:rsidR="007E539C">
        <w:rPr>
          <w:rFonts w:ascii="Times New Roman" w:hAnsi="Times New Roman" w:cs="Times New Roman"/>
          <w:sz w:val="30"/>
          <w:szCs w:val="30"/>
        </w:rPr>
        <w:t>й</w:t>
      </w:r>
      <w:r w:rsidRPr="00DB08E2">
        <w:rPr>
          <w:rFonts w:ascii="Times New Roman" w:hAnsi="Times New Roman" w:cs="Times New Roman"/>
          <w:sz w:val="30"/>
          <w:szCs w:val="30"/>
        </w:rPr>
        <w:t xml:space="preserve"> і сацыякультурна</w:t>
      </w:r>
      <w:r w:rsidR="007E539C">
        <w:rPr>
          <w:rFonts w:ascii="Times New Roman" w:hAnsi="Times New Roman" w:cs="Times New Roman"/>
          <w:sz w:val="30"/>
          <w:szCs w:val="30"/>
        </w:rPr>
        <w:t>й</w:t>
      </w:r>
      <w:r w:rsidRPr="00DB08E2">
        <w:rPr>
          <w:rFonts w:ascii="Times New Roman" w:hAnsi="Times New Roman" w:cs="Times New Roman"/>
          <w:sz w:val="30"/>
          <w:szCs w:val="30"/>
        </w:rPr>
        <w:t>, матэматычна</w:t>
      </w:r>
      <w:r w:rsidR="007E539C">
        <w:rPr>
          <w:rFonts w:ascii="Times New Roman" w:hAnsi="Times New Roman" w:cs="Times New Roman"/>
          <w:sz w:val="30"/>
          <w:szCs w:val="30"/>
        </w:rPr>
        <w:t>й</w:t>
      </w:r>
      <w:r w:rsidRPr="00DB08E2">
        <w:rPr>
          <w:rFonts w:ascii="Times New Roman" w:hAnsi="Times New Roman" w:cs="Times New Roman"/>
          <w:sz w:val="30"/>
          <w:szCs w:val="30"/>
        </w:rPr>
        <w:t xml:space="preserve"> і </w:t>
      </w:r>
      <w:r w:rsidR="007E539C">
        <w:rPr>
          <w:rFonts w:ascii="Times New Roman" w:hAnsi="Times New Roman" w:cs="Times New Roman"/>
          <w:sz w:val="30"/>
          <w:szCs w:val="30"/>
        </w:rPr>
        <w:t>прыродазнаўча</w:t>
      </w:r>
      <w:r w:rsidRPr="00DB08E2">
        <w:rPr>
          <w:rFonts w:ascii="Times New Roman" w:hAnsi="Times New Roman" w:cs="Times New Roman"/>
          <w:sz w:val="30"/>
          <w:szCs w:val="30"/>
        </w:rPr>
        <w:t xml:space="preserve">навуковай адукацыі. Вучэбна-метадычныя </w:t>
      </w:r>
      <w:r w:rsidRPr="00DB08E2">
        <w:rPr>
          <w:rFonts w:ascii="Times New Roman" w:hAnsi="Times New Roman" w:cs="Times New Roman"/>
          <w:sz w:val="30"/>
          <w:szCs w:val="30"/>
        </w:rPr>
        <w:lastRenderedPageBreak/>
        <w:t xml:space="preserve">комплексы размешчаны на нацыянальным адукацыйным партале: </w:t>
      </w:r>
      <w:hyperlink r:id="rId10" w:history="1">
        <w:r w:rsidR="007E25E1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https://adu.b</w:t>
        </w:r>
        <w:r w:rsidR="007E25E1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en-US"/>
          </w:rPr>
          <w:t>y</w:t>
        </w:r>
        <w:r w:rsidR="007E25E1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/</w:t>
        </w:r>
      </w:hyperlink>
      <w:r w:rsidR="00486C7E" w:rsidRPr="00486C7E">
        <w:rPr>
          <w:rStyle w:val="a8"/>
          <w:rFonts w:ascii="Times New Roman" w:hAnsi="Times New Roman" w:cs="Times New Roman"/>
          <w:i/>
          <w:iCs/>
          <w:color w:val="0070C0"/>
          <w:sz w:val="30"/>
          <w:szCs w:val="30"/>
          <w:lang w:val="ru-RU"/>
        </w:rPr>
        <w:t xml:space="preserve"> </w:t>
      </w:r>
      <w:hyperlink r:id="rId11" w:history="1">
        <w:r w:rsidR="001E64F4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Г</w:t>
        </w:r>
        <w:r w:rsidR="001D0D7A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алоўная</w:t>
        </w:r>
        <w:r w:rsidR="001E64F4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 xml:space="preserve"> / </w:t>
        </w:r>
        <w:r w:rsidR="001D0D7A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Адукацыйны працэс</w:t>
        </w:r>
        <w:r w:rsidR="001E64F4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 xml:space="preserve">. 2024/2025 </w:t>
        </w:r>
        <w:r w:rsidR="001D0D7A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навучальны</w:t>
        </w:r>
        <w:r w:rsidR="001E64F4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 xml:space="preserve"> год / </w:t>
        </w:r>
        <w:r w:rsidR="001D0D7A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 xml:space="preserve">Агульная сярэдняя </w:t>
        </w:r>
        <w:r w:rsidR="001D0D7A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а</w:t>
        </w:r>
        <w:r w:rsidR="001D0D7A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дукацыя</w:t>
        </w:r>
        <w:r w:rsidR="001E64F4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 xml:space="preserve"> / </w:t>
        </w:r>
        <w:r w:rsidR="00486C7E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Вучэбныя прадметы</w:t>
        </w:r>
        <w:r w:rsidR="001E64F4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 xml:space="preserve">. </w:t>
        </w:r>
        <w:r w:rsidR="00B15578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en-US"/>
          </w:rPr>
          <w:t>I</w:t>
        </w:r>
        <w:r w:rsidR="00B15578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–</w:t>
        </w:r>
        <w:r w:rsidR="00B15578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en-US"/>
          </w:rPr>
          <w:t>IV</w:t>
        </w:r>
        <w:r w:rsidR="00B15578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 xml:space="preserve"> класы </w:t>
        </w:r>
        <w:r w:rsidR="001E64F4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 xml:space="preserve">/ </w:t>
        </w:r>
        <w:r w:rsidR="00486C7E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lang w:val="ru-RU"/>
          </w:rPr>
          <w:t>Вучэбна-метадычныя комплексы факультатыўных заняткаў па фарміраванні функцыянальнай адукаванасці вучняў</w:t>
        </w:r>
      </w:hyperlink>
      <w:r w:rsidR="00B15578" w:rsidRPr="00F92C61">
        <w:rPr>
          <w:rFonts w:ascii="Times New Roman" w:hAnsi="Times New Roman" w:cs="Times New Roman"/>
          <w:i/>
          <w:sz w:val="30"/>
          <w:szCs w:val="30"/>
          <w:lang w:val="ru-RU"/>
        </w:rPr>
        <w:t>;</w:t>
      </w:r>
      <w:r w:rsidR="00B15578" w:rsidRPr="00486C7E">
        <w:rPr>
          <w:rFonts w:ascii="Times New Roman" w:hAnsi="Times New Roman" w:cs="Times New Roman"/>
          <w:i/>
          <w:iCs/>
          <w:color w:val="0070C0"/>
          <w:sz w:val="30"/>
          <w:szCs w:val="30"/>
          <w:lang w:val="ru-RU"/>
        </w:rPr>
        <w:t xml:space="preserve"> </w:t>
      </w:r>
      <w:hyperlink r:id="rId12" w:history="1">
        <w:r w:rsidR="00486C7E" w:rsidRPr="00F92C6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Вучэбныя п</w:t>
        </w:r>
        <w:r w:rsidR="00486C7E" w:rsidRPr="00F92C6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р</w:t>
        </w:r>
        <w:r w:rsidR="00486C7E" w:rsidRPr="00F92C6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адметы.</w:t>
        </w:r>
        <w:r w:rsidR="00486C7E" w:rsidRPr="00F92C61">
          <w:rPr>
            <w:rStyle w:val="a8"/>
          </w:rPr>
          <w:t xml:space="preserve"> </w:t>
        </w:r>
        <w:r w:rsidR="00486C7E" w:rsidRPr="00F92C6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V</w:t>
        </w:r>
        <w:r w:rsidR="00486C7E" w:rsidRPr="00F92C61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–</w:t>
        </w:r>
        <w:r w:rsidR="00486C7E" w:rsidRPr="00F92C6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XI</w:t>
        </w:r>
        <w:r w:rsidR="00486C7E" w:rsidRPr="00F92C61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 xml:space="preserve"> класы / Вучэбна-метадычныя комплексы факультатыўных заняткаў па</w:t>
        </w:r>
        <w:r w:rsidR="00F92C6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 </w:t>
        </w:r>
        <w:r w:rsidR="00486C7E" w:rsidRPr="00F92C61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фарміраванні функцыянальнай адукаванасці вучняў</w:t>
        </w:r>
      </w:hyperlink>
      <w:r w:rsidR="00486C7E" w:rsidRPr="00F92C61">
        <w:rPr>
          <w:rFonts w:ascii="Times New Roman" w:hAnsi="Times New Roman" w:cs="Times New Roman"/>
          <w:i/>
          <w:iCs/>
          <w:sz w:val="30"/>
          <w:szCs w:val="30"/>
        </w:rPr>
        <w:t xml:space="preserve">. </w:t>
      </w:r>
    </w:p>
    <w:p w14:paraId="67F12655" w14:textId="77777777" w:rsidR="007E539C" w:rsidRPr="003F0A8D" w:rsidRDefault="007E539C" w:rsidP="00AA744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F0A8D">
        <w:rPr>
          <w:rFonts w:ascii="Times New Roman" w:hAnsi="Times New Roman" w:cs="Times New Roman"/>
          <w:b/>
          <w:bCs/>
          <w:sz w:val="30"/>
          <w:szCs w:val="30"/>
        </w:rPr>
        <w:t>ПАТРАБАВАННІ ДА АРГАНІЗАЦЫІ АДУКАЦЫЙНАГА</w:t>
      </w:r>
    </w:p>
    <w:p w14:paraId="36137A41" w14:textId="29587D85" w:rsidR="001E6C46" w:rsidRPr="003F0A8D" w:rsidRDefault="007E539C" w:rsidP="00AA744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F0A8D">
        <w:rPr>
          <w:rFonts w:ascii="Times New Roman" w:hAnsi="Times New Roman" w:cs="Times New Roman"/>
          <w:b/>
          <w:bCs/>
          <w:sz w:val="30"/>
          <w:szCs w:val="30"/>
        </w:rPr>
        <w:t>ПРАЦЭСУ</w:t>
      </w:r>
    </w:p>
    <w:p w14:paraId="2445E27C" w14:textId="4929265F" w:rsidR="00A118AF" w:rsidRPr="003F0A8D" w:rsidRDefault="0092655B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F0A8D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CE295F" w:rsidRPr="003F0A8D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CE295F" w:rsidRPr="007E539C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="007E539C" w:rsidRPr="003F0A8D">
        <w:rPr>
          <w:rFonts w:ascii="Times New Roman" w:hAnsi="Times New Roman" w:cs="Times New Roman"/>
          <w:b/>
          <w:bCs/>
          <w:sz w:val="30"/>
          <w:szCs w:val="30"/>
        </w:rPr>
        <w:t>Пачатак і завяршэнне чвэрцяў, канікул</w:t>
      </w:r>
    </w:p>
    <w:p w14:paraId="30B4928B" w14:textId="081A7EE9" w:rsidR="00DB08E2" w:rsidRPr="00DB08E2" w:rsidRDefault="00DB08E2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B08E2">
        <w:rPr>
          <w:rFonts w:ascii="Times New Roman" w:hAnsi="Times New Roman" w:cs="Times New Roman"/>
          <w:sz w:val="30"/>
          <w:szCs w:val="30"/>
          <w:lang w:val="ru-RU"/>
        </w:rPr>
        <w:t xml:space="preserve">У 2024/2025 навучальным годзе </w:t>
      </w:r>
      <w:r w:rsidR="007E539C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рганізацыя адукацыйнага працэсу ажыццяўляецца па чвэрцях у наступныя тэрміны:</w:t>
      </w:r>
    </w:p>
    <w:p w14:paraId="1A66A71B" w14:textId="165F4F74" w:rsidR="00DB08E2" w:rsidRPr="00DB08E2" w:rsidRDefault="00DB08E2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B08E2">
        <w:rPr>
          <w:rFonts w:ascii="Times New Roman" w:hAnsi="Times New Roman" w:cs="Times New Roman"/>
          <w:sz w:val="30"/>
          <w:szCs w:val="30"/>
          <w:lang w:val="ru-RU"/>
        </w:rPr>
        <w:t>першая чвэрць</w:t>
      </w:r>
      <w:r w:rsidR="007E539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з</w:t>
      </w:r>
      <w:r w:rsidR="007E539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2 верасня па 26 кастрычніка 2024 г.;</w:t>
      </w:r>
    </w:p>
    <w:p w14:paraId="6F256AA8" w14:textId="0D5C61E3" w:rsidR="00DB08E2" w:rsidRPr="00DB08E2" w:rsidRDefault="00DB08E2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B08E2">
        <w:rPr>
          <w:rFonts w:ascii="Times New Roman" w:hAnsi="Times New Roman" w:cs="Times New Roman"/>
          <w:sz w:val="30"/>
          <w:szCs w:val="30"/>
          <w:lang w:val="ru-RU"/>
        </w:rPr>
        <w:t>другая</w:t>
      </w:r>
      <w:r w:rsidR="007E539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з</w:t>
      </w:r>
      <w:r w:rsidR="007E539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4 лістапада па 24 снежня 2024 г.;</w:t>
      </w:r>
    </w:p>
    <w:p w14:paraId="0979A38C" w14:textId="0BAE7C9C" w:rsidR="00DB08E2" w:rsidRPr="00DB08E2" w:rsidRDefault="00DB08E2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B08E2">
        <w:rPr>
          <w:rFonts w:ascii="Times New Roman" w:hAnsi="Times New Roman" w:cs="Times New Roman"/>
          <w:sz w:val="30"/>
          <w:szCs w:val="30"/>
          <w:lang w:val="ru-RU"/>
        </w:rPr>
        <w:t>трэцяя</w:t>
      </w:r>
      <w:r w:rsidR="007E539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з</w:t>
      </w:r>
      <w:r w:rsidR="007E539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8 студзеня па 22 сакавіка 2025 г.;</w:t>
      </w:r>
    </w:p>
    <w:p w14:paraId="1A83F6B9" w14:textId="24E0B50E" w:rsidR="00DB08E2" w:rsidRPr="00DB08E2" w:rsidRDefault="00DB08E2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B08E2">
        <w:rPr>
          <w:rFonts w:ascii="Times New Roman" w:hAnsi="Times New Roman" w:cs="Times New Roman"/>
          <w:sz w:val="30"/>
          <w:szCs w:val="30"/>
          <w:lang w:val="ru-RU"/>
        </w:rPr>
        <w:t>чацвёртая</w:t>
      </w:r>
      <w:r w:rsidR="007E539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з</w:t>
      </w:r>
      <w:r w:rsidR="007E539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31 сакавіка па 31 мая 2025 г., а для вучняў IX (X), XI (XII) класаў з 31 сакавіка па 23 мая 2025 г.</w:t>
      </w:r>
    </w:p>
    <w:p w14:paraId="539CC7E9" w14:textId="77777777" w:rsidR="00DB08E2" w:rsidRPr="00DB08E2" w:rsidRDefault="00DB08E2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B08E2">
        <w:rPr>
          <w:rFonts w:ascii="Times New Roman" w:hAnsi="Times New Roman" w:cs="Times New Roman"/>
          <w:sz w:val="30"/>
          <w:szCs w:val="30"/>
          <w:lang w:val="ru-RU"/>
        </w:rPr>
        <w:t xml:space="preserve">На працягу навучальнага года ўстанаўліваюцца </w:t>
      </w:r>
      <w:r w:rsidRPr="007E539C">
        <w:rPr>
          <w:rFonts w:ascii="Times New Roman" w:hAnsi="Times New Roman" w:cs="Times New Roman"/>
          <w:b/>
          <w:sz w:val="30"/>
          <w:szCs w:val="30"/>
          <w:lang w:val="ru-RU"/>
        </w:rPr>
        <w:t>канікулы</w:t>
      </w:r>
      <w:r w:rsidRPr="00DB08E2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40AE1208" w14:textId="3A1861E7" w:rsidR="00DB08E2" w:rsidRPr="00DB08E2" w:rsidRDefault="007E539C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осеньскія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8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дзён з 27 кастрычніка па 3 лістапада 2024 г. уключна;</w:t>
      </w:r>
    </w:p>
    <w:p w14:paraId="70F69552" w14:textId="01CDB3EC" w:rsidR="00DB08E2" w:rsidRPr="00DB08E2" w:rsidRDefault="007E539C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імовыя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14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дзён з 25 снежня па 7 студзеня 2025 г. уключна;</w:t>
      </w:r>
    </w:p>
    <w:p w14:paraId="3ECB5184" w14:textId="715DD0F0" w:rsidR="00DB08E2" w:rsidRPr="00DB08E2" w:rsidRDefault="007E539C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ясновыя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8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дзён з 23 сакавіка па 30 сакавіка 2025 г. уключна;</w:t>
      </w:r>
    </w:p>
    <w:p w14:paraId="65279195" w14:textId="3366747E" w:rsidR="007D4B5B" w:rsidRPr="00DB08E2" w:rsidRDefault="007E539C" w:rsidP="00DB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л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етнія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92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 xml:space="preserve">дні з 1 чэрвеня па 31 жніўня 2025 г., для </w:t>
      </w:r>
      <w:r w:rsidR="004D3E8E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r w:rsidR="00DB08E2" w:rsidRPr="00DB08E2">
        <w:rPr>
          <w:rFonts w:ascii="Times New Roman" w:hAnsi="Times New Roman" w:cs="Times New Roman"/>
          <w:sz w:val="30"/>
          <w:szCs w:val="30"/>
          <w:lang w:val="ru-RU"/>
        </w:rPr>
        <w:t>, якія завяршылі навучанне на II ступені агульнай сярэдняй адукацыі, – 82 дні з 11 чэрвеня па 31 жніўня 2025 г. уключна.</w:t>
      </w:r>
    </w:p>
    <w:p w14:paraId="7F828957" w14:textId="440B0964" w:rsidR="00D30201" w:rsidRPr="00D30201" w:rsidRDefault="00DB08E2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I і II класаў (III класаў для </w:t>
      </w:r>
      <w:r w:rsidR="004D3E8E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з асаблівасцямі псіхафізічнага развіцця з пяцігадовым тэрмінам навучання на I ступені агульнай сярэдняй адукацыі) у трэцяй чвэрці праводзяцца дадатковыя зімовыя канікулы з 17 лютага па 23 лютага 2025 г.</w:t>
      </w:r>
      <w:r w:rsidR="007E539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уключна працягласцю 7</w:t>
      </w:r>
      <w:r w:rsidR="007E539C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дзён.</w:t>
      </w:r>
    </w:p>
    <w:p w14:paraId="04E13E70" w14:textId="1A34CC35" w:rsidR="00182F34" w:rsidRPr="00E17503" w:rsidRDefault="009167CF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2</w:t>
      </w:r>
      <w:r w:rsidRPr="00E17503">
        <w:rPr>
          <w:rFonts w:ascii="Times New Roman" w:hAnsi="Times New Roman" w:cs="Times New Roman"/>
          <w:b/>
          <w:sz w:val="30"/>
          <w:szCs w:val="30"/>
          <w:lang w:val="ru-RU"/>
        </w:rPr>
        <w:t>. </w:t>
      </w:r>
      <w:r w:rsidR="007E539C" w:rsidRPr="00E17503">
        <w:rPr>
          <w:rFonts w:ascii="Times New Roman" w:hAnsi="Times New Roman" w:cs="Times New Roman"/>
          <w:b/>
          <w:sz w:val="30"/>
          <w:szCs w:val="30"/>
          <w:lang w:val="ru-RU"/>
        </w:rPr>
        <w:t>Арганізацыя падрыхтоўкі ўстановы агульнай сярэдняй адукацыі</w:t>
      </w:r>
      <w:r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CA3A48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(</w:t>
      </w:r>
      <w:r w:rsidR="00CA3A48" w:rsidRPr="009E5603">
        <w:rPr>
          <w:rFonts w:ascii="Times New Roman" w:hAnsi="Times New Roman" w:cs="Times New Roman"/>
          <w:b/>
          <w:bCs/>
          <w:sz w:val="30"/>
          <w:szCs w:val="30"/>
          <w:lang w:val="ru-RU"/>
        </w:rPr>
        <w:t>дале</w:t>
      </w:r>
      <w:r w:rsidR="007E539C" w:rsidRPr="009E5603">
        <w:rPr>
          <w:rFonts w:ascii="Times New Roman" w:hAnsi="Times New Roman" w:cs="Times New Roman"/>
          <w:b/>
          <w:bCs/>
          <w:sz w:val="30"/>
          <w:szCs w:val="30"/>
          <w:lang w:val="ru-RU"/>
        </w:rPr>
        <w:t>й</w:t>
      </w:r>
      <w:r w:rsidR="00CA3A48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, </w:t>
      </w:r>
      <w:r w:rsidR="007E539C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калі не ўказана іншае</w:t>
      </w:r>
      <w:r w:rsidR="00CA3A48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, </w:t>
      </w:r>
      <w:r w:rsidR="0014338E" w:rsidRPr="00E17503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14338E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CA3A48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У</w:t>
      </w:r>
      <w:r w:rsidR="00166CAE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="00CA3A48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С</w:t>
      </w:r>
      <w:r w:rsidR="00166CAE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="00CA3A48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) </w:t>
      </w:r>
      <w:r w:rsidR="007E539C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да пачатку </w:t>
      </w:r>
      <w:r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2024/2025</w:t>
      </w:r>
      <w:r w:rsidR="00E740D3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="007E539C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навучальнага</w:t>
      </w:r>
      <w:r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год</w:t>
      </w:r>
      <w:r w:rsidR="00343704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Pr="00E1750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5BFC394E" w14:textId="3CE7E025" w:rsidR="00D30201" w:rsidRPr="009E5603" w:rsidRDefault="00D30201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5603">
        <w:rPr>
          <w:rFonts w:ascii="Times New Roman" w:hAnsi="Times New Roman" w:cs="Times New Roman"/>
          <w:sz w:val="30"/>
          <w:szCs w:val="30"/>
          <w:lang w:val="ru-RU"/>
        </w:rPr>
        <w:t>Арганізацыя падрыхтоўкі УАСА да пачатку навучальнага года рэгулюецца Палажэннем аб парадку падрыхтоўкі ўстановы агульнай сярэдняй адукацыі да пачатку навучальнага года, зацверджаным пастановай Савета Міністраў Рэспублікі Беларусь ад 4 сакавіка 2024 г. №</w:t>
      </w:r>
      <w:r w:rsidR="00E17503" w:rsidRPr="009E5603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9E5603">
        <w:rPr>
          <w:rFonts w:ascii="Times New Roman" w:hAnsi="Times New Roman" w:cs="Times New Roman"/>
          <w:sz w:val="30"/>
          <w:szCs w:val="30"/>
          <w:lang w:val="ru-RU"/>
        </w:rPr>
        <w:t xml:space="preserve">141. </w:t>
      </w:r>
    </w:p>
    <w:p w14:paraId="72268EDC" w14:textId="390F8820" w:rsidR="00D30201" w:rsidRPr="00D30201" w:rsidRDefault="00D30201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5603">
        <w:rPr>
          <w:rFonts w:ascii="Times New Roman" w:hAnsi="Times New Roman" w:cs="Times New Roman"/>
          <w:sz w:val="30"/>
          <w:szCs w:val="30"/>
          <w:lang w:val="ru-RU"/>
        </w:rPr>
        <w:t>Стан гатоўнасці У</w:t>
      </w:r>
      <w:r w:rsidR="00166CAE" w:rsidRPr="009E5603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9E5603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166CAE" w:rsidRPr="009E5603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9E5603">
        <w:rPr>
          <w:rFonts w:ascii="Times New Roman" w:hAnsi="Times New Roman" w:cs="Times New Roman"/>
          <w:sz w:val="30"/>
          <w:szCs w:val="30"/>
          <w:lang w:val="ru-RU"/>
        </w:rPr>
        <w:t xml:space="preserve"> да пачатку навучальнага 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года вызначаецца ў адпаведнасці з патрабаваннямі да мер бяспекі пры арганізацыі адукацыйнага і выхаваўчага працэсаў, патрабаваннямі па забеспячэнні 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lastRenderedPageBreak/>
        <w:t>пажарнай бяспекі, санітарна-эпідэміялагічнымі патрабаваннямі, іншымі патрабаваннямі, уста</w:t>
      </w:r>
      <w:r w:rsidR="00E17503">
        <w:rPr>
          <w:rFonts w:ascii="Times New Roman" w:hAnsi="Times New Roman" w:cs="Times New Roman"/>
          <w:sz w:val="30"/>
          <w:szCs w:val="30"/>
          <w:lang w:val="ru-RU"/>
        </w:rPr>
        <w:t>ноўленымі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заканадаўствам аб адукацыі.</w:t>
      </w:r>
    </w:p>
    <w:p w14:paraId="0C3BDC17" w14:textId="47EBA569" w:rsidR="00D30201" w:rsidRPr="00D30201" w:rsidRDefault="0092655B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2</w:t>
      </w:r>
      <w:r w:rsidR="00A178CC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.1.</w:t>
      </w:r>
      <w:r w:rsidR="00A178CC" w:rsidRPr="00E17503">
        <w:rPr>
          <w:rFonts w:ascii="Times New Roman" w:hAnsi="Times New Roman" w:cs="Times New Roman"/>
          <w:b/>
          <w:sz w:val="30"/>
          <w:szCs w:val="30"/>
          <w:lang w:val="ru-RU"/>
        </w:rPr>
        <w:t> </w:t>
      </w:r>
      <w:r w:rsidR="00D30201" w:rsidRPr="00E17503">
        <w:rPr>
          <w:rFonts w:ascii="Times New Roman" w:hAnsi="Times New Roman" w:cs="Times New Roman"/>
          <w:b/>
          <w:sz w:val="30"/>
          <w:szCs w:val="30"/>
          <w:lang w:val="ru-RU"/>
        </w:rPr>
        <w:t>Звяртаем увагу на неабходнасць выканання патрабаванняў да рэжыму вучэбных заняткаў (заняткаў)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, устаноўленых у </w:t>
      </w:r>
      <w:r w:rsidR="00E17503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адатку 12 да спецыфічных санітарна-эпідэміялагічных патрабаванняў да </w:t>
      </w:r>
      <w:r w:rsidR="00D30201" w:rsidRPr="003F2E15">
        <w:rPr>
          <w:rFonts w:ascii="Times New Roman" w:hAnsi="Times New Roman" w:cs="Times New Roman"/>
          <w:sz w:val="30"/>
          <w:szCs w:val="30"/>
          <w:lang w:val="ru-RU"/>
        </w:rPr>
        <w:t>зместу</w:t>
      </w:r>
      <w:r w:rsidR="003F2E15" w:rsidRPr="003F2E1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>і эксплуатацыі ўстаноў адукацыі, зацверджаных пастановай Савета Міністраў Рэспублікі Беларусь ад 7 жніўня 2019 г. № 525 (у рэдакцыі пастановы Савета Міністраў Рэспублікі Беларусь ад 12.07.2024 № 502) (далей – ССЭ</w:t>
      </w:r>
      <w:r w:rsidR="00E17503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14:paraId="45BE2112" w14:textId="2FAECCA7" w:rsidR="00D30201" w:rsidRPr="00D30201" w:rsidRDefault="0092655B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17503"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="00A178CC" w:rsidRPr="00E17503">
        <w:rPr>
          <w:rFonts w:ascii="Times New Roman" w:hAnsi="Times New Roman" w:cs="Times New Roman"/>
          <w:b/>
          <w:sz w:val="30"/>
          <w:szCs w:val="30"/>
          <w:lang w:val="ru-RU"/>
        </w:rPr>
        <w:t>.2. </w:t>
      </w:r>
      <w:r w:rsidR="00D30201" w:rsidRPr="00E17503">
        <w:rPr>
          <w:rFonts w:ascii="Times New Roman" w:hAnsi="Times New Roman" w:cs="Times New Roman"/>
          <w:b/>
          <w:sz w:val="30"/>
          <w:szCs w:val="30"/>
          <w:lang w:val="ru-RU"/>
        </w:rPr>
        <w:t>Акцэнтуем увагу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, што ў УАСА бяспечная </w:t>
      </w:r>
      <w:r w:rsidR="00E17503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рганізацыя адукацыйнага працэсу, у тым ліку ў </w:t>
      </w:r>
      <w:r w:rsidR="0035511C">
        <w:rPr>
          <w:rFonts w:ascii="Times New Roman" w:hAnsi="Times New Roman" w:cs="Times New Roman"/>
          <w:sz w:val="30"/>
          <w:szCs w:val="30"/>
          <w:lang w:val="ru-RU"/>
        </w:rPr>
        <w:t>вучэб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ных кабінетах па вучэбных прадметах </w:t>
      </w:r>
      <w:r w:rsidR="00E17503" w:rsidRPr="00E17503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>Фізіка</w:t>
      </w:r>
      <w:r w:rsidR="00E17503" w:rsidRPr="00E17503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E17503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«Хімія</w:t>
      </w:r>
      <w:r w:rsidR="00E17503" w:rsidRPr="00E17503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E17503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«Біялогія»</w:t>
      </w:r>
      <w:r w:rsidR="00E17503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17503" w:rsidRPr="00E17503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>Інфарматыка»</w:t>
      </w:r>
      <w:r w:rsidR="00E17503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17503" w:rsidRPr="00E17503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>Працоўнае навучанне</w:t>
      </w:r>
      <w:r w:rsidR="00E17503" w:rsidRPr="00E17503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E17503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E17503" w:rsidRPr="00E1750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17503" w:rsidRPr="009E5603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D30201" w:rsidRPr="009E5603">
        <w:rPr>
          <w:rFonts w:ascii="Times New Roman" w:hAnsi="Times New Roman" w:cs="Times New Roman"/>
          <w:sz w:val="30"/>
          <w:szCs w:val="30"/>
          <w:lang w:val="ru-RU"/>
        </w:rPr>
        <w:t>Дапрызыўная (</w:t>
      </w:r>
      <w:r w:rsidR="00E17503" w:rsidRPr="009E5603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D30201" w:rsidRPr="009E5603">
        <w:rPr>
          <w:rFonts w:ascii="Times New Roman" w:hAnsi="Times New Roman" w:cs="Times New Roman"/>
          <w:sz w:val="30"/>
          <w:szCs w:val="30"/>
          <w:lang w:val="ru-RU"/>
        </w:rPr>
        <w:t>едыцынская) падрыхтоўка</w:t>
      </w:r>
      <w:r w:rsidR="00E17503" w:rsidRPr="009E5603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D30201" w:rsidRPr="009E5603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і выхаваўчай работы ў пазавучэбны час </w:t>
      </w:r>
      <w:r w:rsidR="00D30201" w:rsidRPr="00E17503">
        <w:rPr>
          <w:rFonts w:ascii="Times New Roman" w:hAnsi="Times New Roman" w:cs="Times New Roman"/>
          <w:b/>
          <w:sz w:val="30"/>
          <w:szCs w:val="30"/>
          <w:lang w:val="ru-RU"/>
        </w:rPr>
        <w:t>рэгламентуецца лакальнымі прававымі актамі УАСА</w:t>
      </w:r>
      <w:r w:rsidR="00D30201"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(падстава – Правілы бяспекі арганізацыі адукацыйнага, выхаваўчага працэсаў пры рэалізацыі адукацыйных праграм агульнай сярэдняй адукацыі, якія ўстанаўліваюць патрабаванні да мер бяспекі пры арганізацыі адукацыйнага і выхаваўчага працэсаў і накіраваны на захаванне жыцця і здароўя ўдзельнікаў адукацыйнага і выхаваўчага працэсаў, зацверджаныя пастановай Міністэрства адукацыі Рэспублікі Беларусь ад 3 жніўня 2022 г. № 227).</w:t>
      </w:r>
    </w:p>
    <w:p w14:paraId="6CA08B68" w14:textId="39D4C164" w:rsidR="00D30201" w:rsidRPr="00D30201" w:rsidRDefault="0092655B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A342FF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. </w:t>
      </w:r>
      <w:r w:rsidR="00D30201"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Нагадваем, што парадак дзялення класаў на групы пры вывучэнні асобных вучэбных прадметаў</w:t>
      </w:r>
      <w:r w:rsidR="00D30201" w:rsidRPr="00E1750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вызначаны ў пунктах 41 і 44 Палажэння аб устан</w:t>
      </w:r>
      <w:r w:rsidR="00540ECF">
        <w:rPr>
          <w:rFonts w:ascii="Times New Roman" w:hAnsi="Times New Roman" w:cs="Times New Roman"/>
          <w:bCs/>
          <w:sz w:val="30"/>
          <w:szCs w:val="30"/>
          <w:lang w:val="ru-RU"/>
        </w:rPr>
        <w:t>ове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агульнай сярэдняй адукацыі, зацверджанага пастановай Міністэрства адукацыі Рэспублікі Беларусь ад 19 верасня 2022 г. № 322 (далей </w:t>
      </w:r>
      <w:bookmarkStart w:id="1" w:name="_Hlk173936741"/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bookmarkEnd w:id="1"/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Палажэнне аб УАСА).</w:t>
      </w:r>
    </w:p>
    <w:p w14:paraId="6610FF41" w14:textId="77777777" w:rsidR="00D30201" w:rsidRPr="00D30201" w:rsidRDefault="00D30201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Згодна з пунктам 41 Палажэння аб УАСА </w:t>
      </w:r>
      <w:r w:rsidRPr="00E17503">
        <w:rPr>
          <w:rFonts w:ascii="Times New Roman" w:hAnsi="Times New Roman" w:cs="Times New Roman"/>
          <w:b/>
          <w:bCs/>
          <w:sz w:val="30"/>
          <w:szCs w:val="30"/>
          <w:lang w:val="ru-RU"/>
        </w:rPr>
        <w:t>класы дзеляцца:</w:t>
      </w:r>
    </w:p>
    <w:p w14:paraId="3DFEFE50" w14:textId="39149FA5" w:rsidR="00D30201" w:rsidRPr="00D30201" w:rsidRDefault="00D30201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на групы хлопчыкаў (юнакоў) і дзяўчынак (дзяўчат) пры правядзенні вучэбных заняткаў па вучэбным прадмеце </w:t>
      </w:r>
      <w:bookmarkStart w:id="2" w:name="_Hlk173937052"/>
      <w:r w:rsidR="00E17503" w:rsidRPr="00E17503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bookmarkEnd w:id="2"/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Працоўнае навучанне»</w:t>
      </w:r>
      <w:r w:rsidR="00E1750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ў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V</w:t>
      </w:r>
      <w:r w:rsidR="00E17503" w:rsidRPr="00E17503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IX</w:t>
      </w:r>
      <w:r w:rsidR="00E1750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класах і па вучэбным прадмеце </w:t>
      </w:r>
      <w:r w:rsidR="00540ECF"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Фізічная культура і </w:t>
      </w:r>
      <w:r w:rsidR="00540ECF">
        <w:rPr>
          <w:rFonts w:ascii="Times New Roman" w:hAnsi="Times New Roman" w:cs="Times New Roman"/>
          <w:bCs/>
          <w:sz w:val="30"/>
          <w:szCs w:val="30"/>
          <w:lang w:val="ru-RU"/>
        </w:rPr>
        <w:t>з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дароўе</w:t>
      </w:r>
      <w:r w:rsidR="00540ECF"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»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ў X і XI класах. Дапускаецца ў спецыялізаваных ліцэях дзяленне класаў на дзве групы пры напаўняльнасці класа </w:t>
      </w:r>
      <w:r w:rsidRPr="00540ECF">
        <w:rPr>
          <w:rFonts w:ascii="Times New Roman" w:hAnsi="Times New Roman" w:cs="Times New Roman"/>
          <w:b/>
          <w:bCs/>
          <w:sz w:val="30"/>
          <w:szCs w:val="30"/>
          <w:lang w:val="ru-RU"/>
        </w:rPr>
        <w:t>не менш за 20 вучняў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мужчынскага полу пры правядзенні вучэбных заняткаў па вучэбным прадмеце </w:t>
      </w:r>
      <w:bookmarkStart w:id="3" w:name="_Hlk173936698"/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bookmarkEnd w:id="3"/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Працоўнае навучанне» ў VII і VIII класах і па вучэбным прадмеце «Фізічная культура і </w:t>
      </w:r>
      <w:r w:rsidR="00540ECF">
        <w:rPr>
          <w:rFonts w:ascii="Times New Roman" w:hAnsi="Times New Roman" w:cs="Times New Roman"/>
          <w:bCs/>
          <w:sz w:val="30"/>
          <w:szCs w:val="30"/>
          <w:lang w:val="ru-RU"/>
        </w:rPr>
        <w:t>з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дароўе» ў VII</w:t>
      </w:r>
      <w:r w:rsidR="00E17503" w:rsidRPr="00E17503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XI класах;</w:t>
      </w:r>
    </w:p>
    <w:p w14:paraId="7A6F139B" w14:textId="742426EE" w:rsidR="00D30201" w:rsidRPr="00D30201" w:rsidRDefault="00D30201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на групы юнакоў і дзяўчат пры правядзенні вучэбных заняткаў па вучэбным </w:t>
      </w:r>
      <w:r w:rsidRPr="009E560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прадмеце </w:t>
      </w:r>
      <w:r w:rsidR="00540ECF" w:rsidRPr="009E5603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r w:rsidRPr="009E560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Дапрызыўная і </w:t>
      </w:r>
      <w:r w:rsidR="00540ECF" w:rsidRPr="009E5603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 w:rsidRPr="009E5603">
        <w:rPr>
          <w:rFonts w:ascii="Times New Roman" w:hAnsi="Times New Roman" w:cs="Times New Roman"/>
          <w:bCs/>
          <w:sz w:val="30"/>
          <w:szCs w:val="30"/>
          <w:lang w:val="ru-RU"/>
        </w:rPr>
        <w:t>едыцынская падрыхтоўка</w:t>
      </w:r>
      <w:r w:rsidR="00540ECF" w:rsidRPr="009E5603">
        <w:rPr>
          <w:rFonts w:ascii="Times New Roman" w:hAnsi="Times New Roman" w:cs="Times New Roman"/>
          <w:bCs/>
          <w:sz w:val="30"/>
          <w:szCs w:val="30"/>
          <w:lang w:val="ru-RU"/>
        </w:rPr>
        <w:t>»</w:t>
      </w:r>
      <w:r w:rsidRPr="009E560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ў X 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і XI класах. Пры дзяленні класа на групы ў VIII (VII</w:t>
      </w:r>
      <w:r w:rsidR="00540ECF">
        <w:rPr>
          <w:rFonts w:ascii="Times New Roman" w:hAnsi="Times New Roman" w:cs="Times New Roman"/>
          <w:bCs/>
          <w:sz w:val="30"/>
          <w:szCs w:val="30"/>
          <w:lang w:val="ru-RU"/>
        </w:rPr>
        <w:t>)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–XI класах кадэцкіх вучылішчаў, спецыялізаваных ліцэяў дапускаецца не ўлічваць падлогу;</w:t>
      </w:r>
    </w:p>
    <w:p w14:paraId="28A67EF4" w14:textId="21EC1D85" w:rsidR="00D30201" w:rsidRPr="00D30201" w:rsidRDefault="00D30201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пры правядзенні вучэбных заняткаў па вучэбным прадмеце </w:t>
      </w:r>
      <w:r w:rsidR="00540ECF"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Замежная мова</w:t>
      </w:r>
      <w:r w:rsidR="00540ECF"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»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з напаўняльнасцю кожнай групы </w:t>
      </w:r>
      <w:r w:rsidRPr="00540ECF">
        <w:rPr>
          <w:rFonts w:ascii="Times New Roman" w:hAnsi="Times New Roman" w:cs="Times New Roman"/>
          <w:b/>
          <w:bCs/>
          <w:sz w:val="30"/>
          <w:szCs w:val="30"/>
          <w:lang w:val="ru-RU"/>
        </w:rPr>
        <w:t>не менш</w:t>
      </w:r>
      <w:r w:rsidR="004D3E8E" w:rsidRPr="00540EC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540EC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за </w:t>
      </w:r>
      <w:r w:rsidRPr="00540EC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9 </w:t>
      </w:r>
      <w:r w:rsidR="004D3E8E" w:rsidRPr="00540ECF">
        <w:rPr>
          <w:rFonts w:ascii="Times New Roman" w:hAnsi="Times New Roman" w:cs="Times New Roman"/>
          <w:b/>
          <w:bCs/>
          <w:sz w:val="30"/>
          <w:szCs w:val="30"/>
          <w:lang w:val="ru-RU"/>
        </w:rPr>
        <w:t>вучняў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14:paraId="16612AB7" w14:textId="0D2AEDF2" w:rsidR="00D30201" w:rsidRPr="00D30201" w:rsidRDefault="00D30201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lastRenderedPageBreak/>
        <w:t xml:space="preserve">на дзве групы ў базавых школах, сярэдніх школах, кадэцкіх вучылішчах пры напаўняльнасці класа </w:t>
      </w:r>
      <w:r w:rsidRPr="00540EC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не менш за 24 </w:t>
      </w:r>
      <w:r w:rsidR="004D3E8E" w:rsidRPr="00540ECF">
        <w:rPr>
          <w:rFonts w:ascii="Times New Roman" w:hAnsi="Times New Roman" w:cs="Times New Roman"/>
          <w:b/>
          <w:bCs/>
          <w:sz w:val="30"/>
          <w:szCs w:val="30"/>
          <w:lang w:val="ru-RU"/>
        </w:rPr>
        <w:t>вучні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; школах-інтэрнатах, санаторных школах-інтэрнатах, вячэрніх класах сярэдніх школ, гімназіях, ліцэях, універсітэтах, акадэміях (кансерваторыях), спецыялізаваных ліцэях, гімназіях </w:t>
      </w:r>
      <w:bookmarkStart w:id="4" w:name="_Hlk173937185"/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bookmarkEnd w:id="4"/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каледжах мастацтваў пры напаўняльнасці класа </w:t>
      </w:r>
      <w:r w:rsidRPr="00540ECF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не менш за 20 </w:t>
      </w:r>
      <w:r w:rsidR="004D3E8E" w:rsidRPr="00540ECF">
        <w:rPr>
          <w:rFonts w:ascii="Times New Roman" w:hAnsi="Times New Roman" w:cs="Times New Roman"/>
          <w:b/>
          <w:bCs/>
          <w:sz w:val="30"/>
          <w:szCs w:val="30"/>
          <w:lang w:val="ru-RU"/>
        </w:rPr>
        <w:t>вучняў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пры правядзенні вучэбных заняткаў па вучэбных прадметах:</w:t>
      </w:r>
    </w:p>
    <w:p w14:paraId="28B05A51" w14:textId="58901A18" w:rsidR="00D30201" w:rsidRPr="00D30201" w:rsidRDefault="00540ECF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Інфарматыка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»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у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VI</w:t>
      </w:r>
      <w:r w:rsidR="00E17503" w:rsidRPr="00E17503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XI (XII) класах;</w:t>
      </w:r>
    </w:p>
    <w:p w14:paraId="6F602663" w14:textId="386936F4" w:rsidR="00D30201" w:rsidRPr="00D30201" w:rsidRDefault="00540ECF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Матэматыка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»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пры правядзенні практыкумаў па рашэнні задач у</w:t>
      </w:r>
      <w:r w:rsidR="002F7DDA">
        <w:rPr>
          <w:rFonts w:ascii="Times New Roman" w:hAnsi="Times New Roman" w:cs="Times New Roman"/>
          <w:bCs/>
          <w:sz w:val="30"/>
          <w:szCs w:val="30"/>
          <w:lang w:val="en-US"/>
        </w:rPr>
        <w:t> 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X</w:t>
      </w:r>
      <w:r w:rsidR="002F7DDA">
        <w:rPr>
          <w:rFonts w:ascii="Times New Roman" w:hAnsi="Times New Roman" w:cs="Times New Roman"/>
          <w:bCs/>
          <w:sz w:val="30"/>
          <w:szCs w:val="30"/>
          <w:lang w:val="en-US"/>
        </w:rPr>
        <w:t> 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і XI класах з вывучэннем на павышаным узроўні дадзенага вучэбнага прадмета;</w:t>
      </w:r>
    </w:p>
    <w:p w14:paraId="5CC80B3A" w14:textId="0F48D666" w:rsidR="00D30201" w:rsidRPr="00D30201" w:rsidRDefault="00540ECF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Фізіка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»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пры правядзенні франтальных лабараторных работ у VII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XI (XII) класах, практыкумаў па рашэнні задач у X і XI класах з</w:t>
      </w:r>
      <w:r w:rsidR="002F7DDA">
        <w:rPr>
          <w:rFonts w:ascii="Times New Roman" w:hAnsi="Times New Roman" w:cs="Times New Roman"/>
          <w:bCs/>
          <w:sz w:val="30"/>
          <w:szCs w:val="30"/>
          <w:lang w:val="en-US"/>
        </w:rPr>
        <w:t> 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вывучэннем на павышаным узроўні дадзенага вучэбнага прадмета;</w:t>
      </w:r>
    </w:p>
    <w:p w14:paraId="0163A81C" w14:textId="69485BDE" w:rsidR="00D30201" w:rsidRPr="00D30201" w:rsidRDefault="00540ECF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Біялогія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»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пры правядзенні лабараторных і практычных работ у</w:t>
      </w:r>
      <w:r w:rsidR="002F7DDA">
        <w:rPr>
          <w:rFonts w:ascii="Times New Roman" w:hAnsi="Times New Roman" w:cs="Times New Roman"/>
          <w:bCs/>
          <w:sz w:val="30"/>
          <w:szCs w:val="30"/>
          <w:lang w:val="en-US"/>
        </w:rPr>
        <w:t> 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X</w:t>
      </w:r>
      <w:r w:rsidR="002F7DDA">
        <w:rPr>
          <w:rFonts w:ascii="Times New Roman" w:hAnsi="Times New Roman" w:cs="Times New Roman"/>
          <w:bCs/>
          <w:sz w:val="30"/>
          <w:szCs w:val="30"/>
          <w:lang w:val="en-US"/>
        </w:rPr>
        <w:t> 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і</w:t>
      </w:r>
      <w:r w:rsidR="002F7DDA">
        <w:rPr>
          <w:rFonts w:ascii="Times New Roman" w:hAnsi="Times New Roman" w:cs="Times New Roman"/>
          <w:bCs/>
          <w:sz w:val="30"/>
          <w:szCs w:val="30"/>
          <w:lang w:val="en-US"/>
        </w:rPr>
        <w:t> 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XI класах з вывучэннем на павышаным узроўні дадзенага вучэбнага прадмета;</w:t>
      </w:r>
    </w:p>
    <w:p w14:paraId="6734ED32" w14:textId="32249781" w:rsidR="00D30201" w:rsidRPr="00D30201" w:rsidRDefault="00540ECF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Хімія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»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пры правядзенні практычных работ у VII</w:t>
      </w:r>
      <w:r w:rsidR="00E17503" w:rsidRPr="00E17503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XI (XII) класах, лабараторных </w:t>
      </w:r>
      <w:r w:rsidR="00F67881">
        <w:rPr>
          <w:rFonts w:ascii="Times New Roman" w:hAnsi="Times New Roman" w:cs="Times New Roman"/>
          <w:bCs/>
          <w:sz w:val="30"/>
          <w:szCs w:val="30"/>
          <w:lang w:val="ru-RU"/>
        </w:rPr>
        <w:t>вопытаў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у X і XI класах з вывучэннем на павышаным узроўні дадзенага вучэбнага прадмета;</w:t>
      </w:r>
    </w:p>
    <w:p w14:paraId="747C8BC0" w14:textId="0FE3692F" w:rsidR="00D30201" w:rsidRPr="00D30201" w:rsidRDefault="00540ECF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«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Астраномія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»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540ECF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пры правядзенні астранамічных назіранняў у</w:t>
      </w:r>
      <w:r w:rsidR="002F7DDA">
        <w:rPr>
          <w:rFonts w:ascii="Times New Roman" w:hAnsi="Times New Roman" w:cs="Times New Roman"/>
          <w:bCs/>
          <w:sz w:val="30"/>
          <w:szCs w:val="30"/>
          <w:lang w:val="en-US"/>
        </w:rPr>
        <w:t> 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XI</w:t>
      </w:r>
      <w:r w:rsidR="002F7DDA">
        <w:rPr>
          <w:rFonts w:ascii="Times New Roman" w:hAnsi="Times New Roman" w:cs="Times New Roman"/>
          <w:bCs/>
          <w:sz w:val="30"/>
          <w:szCs w:val="30"/>
          <w:lang w:val="en-US"/>
        </w:rPr>
        <w:t> </w:t>
      </w:r>
      <w:r w:rsidR="00D30201" w:rsidRPr="00D30201">
        <w:rPr>
          <w:rFonts w:ascii="Times New Roman" w:hAnsi="Times New Roman" w:cs="Times New Roman"/>
          <w:bCs/>
          <w:sz w:val="30"/>
          <w:szCs w:val="30"/>
          <w:lang w:val="ru-RU"/>
        </w:rPr>
        <w:t>(XII) класе;</w:t>
      </w:r>
    </w:p>
    <w:p w14:paraId="06385A48" w14:textId="71C922D1" w:rsidR="00D30201" w:rsidRPr="00D30201" w:rsidRDefault="00D30201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на дзве групы ў гімназіях</w:t>
      </w:r>
      <w:r w:rsidR="00F6788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F67881" w:rsidRPr="00F67881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="00F6788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Pr="00D30201">
        <w:rPr>
          <w:rFonts w:ascii="Times New Roman" w:hAnsi="Times New Roman" w:cs="Times New Roman"/>
          <w:bCs/>
          <w:sz w:val="30"/>
          <w:szCs w:val="30"/>
          <w:lang w:val="ru-RU"/>
        </w:rPr>
        <w:t>каледжах мастацтваў пры правядзенні вучэбных заняткаў па вучэбных прадметах, змест якіх накіраваны на развіццё здольнасцей вучняў у галіне асобных відаў мастацтва і па якіх адукацыйны працэс ажыццяўляецца не індывідуальна.</w:t>
      </w:r>
    </w:p>
    <w:p w14:paraId="38077939" w14:textId="57A7F80A" w:rsidR="00D30201" w:rsidRPr="00D30201" w:rsidRDefault="00D30201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0201">
        <w:rPr>
          <w:rFonts w:ascii="Times New Roman" w:hAnsi="Times New Roman" w:cs="Times New Roman"/>
          <w:sz w:val="30"/>
          <w:szCs w:val="30"/>
          <w:lang w:val="ru-RU"/>
        </w:rPr>
        <w:t>У выпадку</w:t>
      </w:r>
      <w:r w:rsidR="00F67881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калі колькасць вучняў у класе менш</w:t>
      </w:r>
      <w:r w:rsidR="00F67881">
        <w:rPr>
          <w:rFonts w:ascii="Times New Roman" w:hAnsi="Times New Roman" w:cs="Times New Roman"/>
          <w:sz w:val="30"/>
          <w:szCs w:val="30"/>
          <w:lang w:val="ru-RU"/>
        </w:rPr>
        <w:t>ая за ў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станоўлен</w:t>
      </w:r>
      <w:r w:rsidR="00F67881">
        <w:rPr>
          <w:rFonts w:ascii="Times New Roman" w:hAnsi="Times New Roman" w:cs="Times New Roman"/>
          <w:sz w:val="30"/>
          <w:szCs w:val="30"/>
          <w:lang w:val="ru-RU"/>
        </w:rPr>
        <w:t>ую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ў пункце 41 Палажэння аб У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для дзялення класа на групы, то згодна з пунктам 44 установа адукацыі пры рэалізацыі адукацыйных праграм агульнай сярэдняй адукацыі можа ажыццяўляць дзяленне класаў на групы пры вывучэнні зместу названых </w:t>
      </w:r>
      <w:r w:rsidR="00F67881">
        <w:rPr>
          <w:rFonts w:ascii="Times New Roman" w:hAnsi="Times New Roman" w:cs="Times New Roman"/>
          <w:sz w:val="30"/>
          <w:szCs w:val="30"/>
          <w:lang w:val="ru-RU"/>
        </w:rPr>
        <w:t>вучэбных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прадметаў за кошт вучэбных гадзін кампанента ўстановы адукацыі тыпавога вучэбнага плана У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адпаведнага тыпу.</w:t>
      </w:r>
    </w:p>
    <w:p w14:paraId="6E5F0DB0" w14:textId="24DE46FA" w:rsidR="00D72D92" w:rsidRPr="00F67881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F67881">
        <w:rPr>
          <w:rFonts w:ascii="Times New Roman" w:hAnsi="Times New Roman" w:cs="Times New Roman"/>
          <w:b/>
          <w:bCs/>
          <w:sz w:val="30"/>
          <w:szCs w:val="30"/>
          <w:lang w:val="ru-RU"/>
        </w:rPr>
        <w:t>4. </w:t>
      </w:r>
      <w:r w:rsidR="00F67881" w:rsidRPr="00F67881">
        <w:rPr>
          <w:rFonts w:ascii="Times New Roman" w:hAnsi="Times New Roman" w:cs="Times New Roman"/>
          <w:b/>
          <w:bCs/>
          <w:sz w:val="30"/>
          <w:szCs w:val="30"/>
          <w:lang w:val="ru-RU"/>
        </w:rPr>
        <w:t>Асаблівасці арганізацыі адукацыйнага працэсу ў вячэрніх класах сярэдняй школы</w:t>
      </w:r>
    </w:p>
    <w:p w14:paraId="26FE8616" w14:textId="2FD48835" w:rsidR="00D30201" w:rsidRPr="00D30201" w:rsidRDefault="00D30201" w:rsidP="00D3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0201">
        <w:rPr>
          <w:rFonts w:ascii="Times New Roman" w:hAnsi="Times New Roman" w:cs="Times New Roman"/>
          <w:sz w:val="30"/>
          <w:szCs w:val="30"/>
        </w:rPr>
        <w:t xml:space="preserve">Адукацыйны працэс у вячэрніх класах сярэдняй школы арганізуецца ў адпаведнасці з вучэбным планам вячэрніх класаў сярэдняй школы, распрацаваным на аснове часткі тыпавога вучэбнага плана, якая тычыцца вячэрніх класаў сярэдняй школы, з улікам формы атрымання адукацыі (вочнай або завочнай) і вучэбнымі праграмамі па вучэбных прадметах для X і XI класаў устаноў адукацыі, якія рэалізуюць адукацыйныя праграмы агульнай сярэдняй адукацыі з улікам трохгадовага тэрміну навучання і </w:t>
      </w:r>
      <w:r w:rsidRPr="00D30201">
        <w:rPr>
          <w:rFonts w:ascii="Times New Roman" w:hAnsi="Times New Roman" w:cs="Times New Roman"/>
          <w:sz w:val="30"/>
          <w:szCs w:val="30"/>
        </w:rPr>
        <w:lastRenderedPageBreak/>
        <w:t xml:space="preserve">выхавання на III ступені агульнай сярэдняй адукацыі. У адукацыйным працэсе ў вячэрніх класах сярэдняй школы па ўсіх вучэбных прадметах выкарыстоўваюцца падручнікі і </w:t>
      </w:r>
      <w:r w:rsidR="00F67881">
        <w:rPr>
          <w:rFonts w:ascii="Times New Roman" w:hAnsi="Times New Roman" w:cs="Times New Roman"/>
          <w:sz w:val="30"/>
          <w:szCs w:val="30"/>
        </w:rPr>
        <w:t>вучэб</w:t>
      </w:r>
      <w:r w:rsidRPr="00D30201">
        <w:rPr>
          <w:rFonts w:ascii="Times New Roman" w:hAnsi="Times New Roman" w:cs="Times New Roman"/>
          <w:sz w:val="30"/>
          <w:szCs w:val="30"/>
        </w:rPr>
        <w:t>ныя дапаможнікі для X і XI класаў.</w:t>
      </w:r>
    </w:p>
    <w:p w14:paraId="0D6AC167" w14:textId="77777777" w:rsidR="00D30201" w:rsidRPr="00D30201" w:rsidRDefault="00D30201" w:rsidP="00D3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0201">
        <w:rPr>
          <w:rFonts w:ascii="Times New Roman" w:hAnsi="Times New Roman" w:cs="Times New Roman"/>
          <w:sz w:val="30"/>
          <w:szCs w:val="30"/>
        </w:rPr>
        <w:t xml:space="preserve">Сумарная колькасць абавязковых кантрольных работ па вучэбных прадметах, прадугледжаных для вывучэння на III ступені агульнай сярэдняй адукацыі, раўнамерна размяркоўваецца на ўсе тры гады атрымання сярэдняй адукацыі. </w:t>
      </w:r>
    </w:p>
    <w:p w14:paraId="77FBB4E0" w14:textId="1A1AFBA7" w:rsidR="00D30201" w:rsidRPr="00D30201" w:rsidRDefault="00D30201" w:rsidP="00D3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0201">
        <w:rPr>
          <w:rFonts w:ascii="Times New Roman" w:hAnsi="Times New Roman" w:cs="Times New Roman"/>
          <w:sz w:val="30"/>
          <w:szCs w:val="30"/>
        </w:rPr>
        <w:t xml:space="preserve">Для </w:t>
      </w:r>
      <w:r w:rsidR="004D3E8E">
        <w:rPr>
          <w:rFonts w:ascii="Times New Roman" w:hAnsi="Times New Roman" w:cs="Times New Roman"/>
          <w:sz w:val="30"/>
          <w:szCs w:val="30"/>
        </w:rPr>
        <w:t>вучняў</w:t>
      </w:r>
      <w:r w:rsidRPr="00D30201">
        <w:rPr>
          <w:rFonts w:ascii="Times New Roman" w:hAnsi="Times New Roman" w:cs="Times New Roman"/>
          <w:sz w:val="30"/>
          <w:szCs w:val="30"/>
        </w:rPr>
        <w:t xml:space="preserve"> вячэрніх класаў сярэдняй школы, якія атрымліваюць адукацыю ў завочнай форме, у кожнай чвэрці навучальнага года праводзяцца </w:t>
      </w:r>
      <w:r w:rsidR="00F67881">
        <w:rPr>
          <w:rFonts w:ascii="Times New Roman" w:hAnsi="Times New Roman" w:cs="Times New Roman"/>
          <w:sz w:val="30"/>
          <w:szCs w:val="30"/>
        </w:rPr>
        <w:t>вучэб</w:t>
      </w:r>
      <w:r w:rsidRPr="00D30201">
        <w:rPr>
          <w:rFonts w:ascii="Times New Roman" w:hAnsi="Times New Roman" w:cs="Times New Roman"/>
          <w:sz w:val="30"/>
          <w:szCs w:val="30"/>
        </w:rPr>
        <w:t xml:space="preserve">ныя заняткі ў адпаведнасці з вучэбным планам сярэдняй школы для вячэрніх класаў (завочная форма атрымання адукацыі), а ў перыяд паміж </w:t>
      </w:r>
      <w:r w:rsidR="00F67881">
        <w:rPr>
          <w:rFonts w:ascii="Times New Roman" w:hAnsi="Times New Roman" w:cs="Times New Roman"/>
          <w:sz w:val="30"/>
          <w:szCs w:val="30"/>
        </w:rPr>
        <w:t>вучэб</w:t>
      </w:r>
      <w:r w:rsidRPr="00D30201">
        <w:rPr>
          <w:rFonts w:ascii="Times New Roman" w:hAnsi="Times New Roman" w:cs="Times New Roman"/>
          <w:sz w:val="30"/>
          <w:szCs w:val="30"/>
        </w:rPr>
        <w:t xml:space="preserve">нымі заняткамі – факультатыўныя, стымулюючыя заняткі і кансультацыі. Перыяд правядзення вучэбных заняткаў у кожнай чвэрці вызначаецца кіраўніком сярэдняй школы, у якой створаны вячэрнія класы, і даводзіцца да ведама ўдзельнікаў адукацыйнага працэсу. </w:t>
      </w:r>
      <w:r w:rsidR="00F67881">
        <w:rPr>
          <w:rFonts w:ascii="Times New Roman" w:hAnsi="Times New Roman" w:cs="Times New Roman"/>
          <w:sz w:val="30"/>
          <w:szCs w:val="30"/>
        </w:rPr>
        <w:t>У час</w:t>
      </w:r>
      <w:r w:rsidRPr="00D30201">
        <w:rPr>
          <w:rFonts w:ascii="Times New Roman" w:hAnsi="Times New Roman" w:cs="Times New Roman"/>
          <w:sz w:val="30"/>
          <w:szCs w:val="30"/>
        </w:rPr>
        <w:t xml:space="preserve"> вучэбных заняткаў праводзяцца абавязковыя кантрольныя, лабараторныя і практычныя работы.</w:t>
      </w:r>
    </w:p>
    <w:p w14:paraId="609F650A" w14:textId="4471FAD2" w:rsidR="00D30201" w:rsidRPr="00D30201" w:rsidRDefault="00D30201" w:rsidP="00D3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0201">
        <w:rPr>
          <w:rFonts w:ascii="Times New Roman" w:hAnsi="Times New Roman" w:cs="Times New Roman"/>
          <w:sz w:val="30"/>
          <w:szCs w:val="30"/>
        </w:rPr>
        <w:t xml:space="preserve">Для </w:t>
      </w:r>
      <w:r w:rsidR="004D3E8E">
        <w:rPr>
          <w:rFonts w:ascii="Times New Roman" w:hAnsi="Times New Roman" w:cs="Times New Roman"/>
          <w:sz w:val="30"/>
          <w:szCs w:val="30"/>
        </w:rPr>
        <w:t>вучняў</w:t>
      </w:r>
      <w:r w:rsidRPr="00D30201">
        <w:rPr>
          <w:rFonts w:ascii="Times New Roman" w:hAnsi="Times New Roman" w:cs="Times New Roman"/>
          <w:sz w:val="30"/>
          <w:szCs w:val="30"/>
        </w:rPr>
        <w:t xml:space="preserve"> вячэрніх класаў сярэдняй школы можа быць арганізавана правядзенне факультатыўных заняткаў (вочная, завочная формы атрымання адукацыі), стымулюючых заняткаў (вочная, завочная формы атрымання адукацыі), падтрымліваю</w:t>
      </w:r>
      <w:r w:rsidR="00F67881">
        <w:rPr>
          <w:rFonts w:ascii="Times New Roman" w:hAnsi="Times New Roman" w:cs="Times New Roman"/>
          <w:sz w:val="30"/>
          <w:szCs w:val="30"/>
        </w:rPr>
        <w:t>чых</w:t>
      </w:r>
      <w:r w:rsidRPr="00D30201">
        <w:rPr>
          <w:rFonts w:ascii="Times New Roman" w:hAnsi="Times New Roman" w:cs="Times New Roman"/>
          <w:sz w:val="30"/>
          <w:szCs w:val="30"/>
        </w:rPr>
        <w:t xml:space="preserve"> заняткаў (вочная форма атрымання адукацыі), кансультацый (завочная форма атрымання адукацыі).</w:t>
      </w:r>
    </w:p>
    <w:p w14:paraId="5DF41B7B" w14:textId="728CD7DE" w:rsidR="00D30201" w:rsidRPr="00D30201" w:rsidRDefault="00D30201" w:rsidP="00D3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0201">
        <w:rPr>
          <w:rFonts w:ascii="Times New Roman" w:hAnsi="Times New Roman" w:cs="Times New Roman"/>
          <w:sz w:val="30"/>
          <w:szCs w:val="30"/>
        </w:rPr>
        <w:t xml:space="preserve">Пры арганізацыі адукацыйнага працэсу па вучэбных прадметах у вячэрніх класах сярэдняй школы настаўнікі павінны кіравацца </w:t>
      </w:r>
      <w:r w:rsidR="00F67881">
        <w:rPr>
          <w:rFonts w:ascii="Times New Roman" w:hAnsi="Times New Roman" w:cs="Times New Roman"/>
          <w:sz w:val="30"/>
          <w:szCs w:val="30"/>
        </w:rPr>
        <w:t>дадаткамі</w:t>
      </w:r>
      <w:r w:rsidRPr="00D30201">
        <w:rPr>
          <w:rFonts w:ascii="Times New Roman" w:hAnsi="Times New Roman" w:cs="Times New Roman"/>
          <w:sz w:val="30"/>
          <w:szCs w:val="30"/>
        </w:rPr>
        <w:t xml:space="preserve"> да </w:t>
      </w:r>
      <w:r w:rsidR="00F67881">
        <w:rPr>
          <w:rFonts w:ascii="Times New Roman" w:hAnsi="Times New Roman" w:cs="Times New Roman"/>
          <w:sz w:val="30"/>
          <w:szCs w:val="30"/>
        </w:rPr>
        <w:t>гэтага</w:t>
      </w:r>
      <w:r w:rsidRPr="00D30201">
        <w:rPr>
          <w:rFonts w:ascii="Times New Roman" w:hAnsi="Times New Roman" w:cs="Times New Roman"/>
          <w:sz w:val="30"/>
          <w:szCs w:val="30"/>
        </w:rPr>
        <w:t xml:space="preserve"> інструктыўна-метадычна</w:t>
      </w:r>
      <w:r w:rsidR="00F67881">
        <w:rPr>
          <w:rFonts w:ascii="Times New Roman" w:hAnsi="Times New Roman" w:cs="Times New Roman"/>
          <w:sz w:val="30"/>
          <w:szCs w:val="30"/>
        </w:rPr>
        <w:t>га</w:t>
      </w:r>
      <w:r w:rsidRPr="00D30201">
        <w:rPr>
          <w:rFonts w:ascii="Times New Roman" w:hAnsi="Times New Roman" w:cs="Times New Roman"/>
          <w:sz w:val="30"/>
          <w:szCs w:val="30"/>
        </w:rPr>
        <w:t xml:space="preserve"> пісьм</w:t>
      </w:r>
      <w:r w:rsidR="00F67881">
        <w:rPr>
          <w:rFonts w:ascii="Times New Roman" w:hAnsi="Times New Roman" w:cs="Times New Roman"/>
          <w:sz w:val="30"/>
          <w:szCs w:val="30"/>
        </w:rPr>
        <w:t>а</w:t>
      </w:r>
      <w:r w:rsidRPr="00D30201">
        <w:rPr>
          <w:rFonts w:ascii="Times New Roman" w:hAnsi="Times New Roman" w:cs="Times New Roman"/>
          <w:sz w:val="30"/>
          <w:szCs w:val="30"/>
        </w:rPr>
        <w:t>.</w:t>
      </w:r>
    </w:p>
    <w:p w14:paraId="0E8615FF" w14:textId="7E15D809" w:rsidR="00D30201" w:rsidRPr="00D30201" w:rsidRDefault="00D30201" w:rsidP="00D3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0201">
        <w:rPr>
          <w:rFonts w:ascii="Times New Roman" w:hAnsi="Times New Roman" w:cs="Times New Roman"/>
          <w:sz w:val="30"/>
          <w:szCs w:val="30"/>
        </w:rPr>
        <w:t>У адпаведнасці з часткай трэцяй пункта 3 дадатку 12 да ССЭ</w:t>
      </w:r>
      <w:r w:rsidR="00F67881">
        <w:rPr>
          <w:rFonts w:ascii="Times New Roman" w:hAnsi="Times New Roman" w:cs="Times New Roman"/>
          <w:sz w:val="30"/>
          <w:szCs w:val="30"/>
        </w:rPr>
        <w:t>П</w:t>
      </w:r>
      <w:r w:rsidRPr="00D30201">
        <w:rPr>
          <w:rFonts w:ascii="Times New Roman" w:hAnsi="Times New Roman" w:cs="Times New Roman"/>
          <w:sz w:val="30"/>
          <w:szCs w:val="30"/>
        </w:rPr>
        <w:t xml:space="preserve"> працягласць перапынкаў паміж </w:t>
      </w:r>
      <w:r w:rsidR="00F67881">
        <w:rPr>
          <w:rFonts w:ascii="Times New Roman" w:hAnsi="Times New Roman" w:cs="Times New Roman"/>
          <w:sz w:val="30"/>
          <w:szCs w:val="30"/>
        </w:rPr>
        <w:t>вучэб</w:t>
      </w:r>
      <w:r w:rsidRPr="00D30201">
        <w:rPr>
          <w:rFonts w:ascii="Times New Roman" w:hAnsi="Times New Roman" w:cs="Times New Roman"/>
          <w:sz w:val="30"/>
          <w:szCs w:val="30"/>
        </w:rPr>
        <w:t>нымі заняткамі ў вячэрніх класах павінна быць не менш за 10 хвілін, пасля друг</w:t>
      </w:r>
      <w:r w:rsidR="00526CCB">
        <w:rPr>
          <w:rFonts w:ascii="Times New Roman" w:hAnsi="Times New Roman" w:cs="Times New Roman"/>
          <w:sz w:val="30"/>
          <w:szCs w:val="30"/>
        </w:rPr>
        <w:t>іх</w:t>
      </w:r>
      <w:r w:rsidRPr="00D30201">
        <w:rPr>
          <w:rFonts w:ascii="Times New Roman" w:hAnsi="Times New Roman" w:cs="Times New Roman"/>
          <w:sz w:val="30"/>
          <w:szCs w:val="30"/>
        </w:rPr>
        <w:t xml:space="preserve"> </w:t>
      </w:r>
      <w:r w:rsidR="00F67881">
        <w:rPr>
          <w:rFonts w:ascii="Times New Roman" w:hAnsi="Times New Roman" w:cs="Times New Roman"/>
          <w:sz w:val="30"/>
          <w:szCs w:val="30"/>
        </w:rPr>
        <w:t>вучэб</w:t>
      </w:r>
      <w:r w:rsidRPr="00D30201">
        <w:rPr>
          <w:rFonts w:ascii="Times New Roman" w:hAnsi="Times New Roman" w:cs="Times New Roman"/>
          <w:sz w:val="30"/>
          <w:szCs w:val="30"/>
        </w:rPr>
        <w:t>н</w:t>
      </w:r>
      <w:r w:rsidR="00526CCB">
        <w:rPr>
          <w:rFonts w:ascii="Times New Roman" w:hAnsi="Times New Roman" w:cs="Times New Roman"/>
          <w:sz w:val="30"/>
          <w:szCs w:val="30"/>
        </w:rPr>
        <w:t>ых</w:t>
      </w:r>
      <w:r w:rsidRPr="00D30201">
        <w:rPr>
          <w:rFonts w:ascii="Times New Roman" w:hAnsi="Times New Roman" w:cs="Times New Roman"/>
          <w:sz w:val="30"/>
          <w:szCs w:val="30"/>
        </w:rPr>
        <w:t xml:space="preserve"> занятк</w:t>
      </w:r>
      <w:r w:rsidR="00526CCB">
        <w:rPr>
          <w:rFonts w:ascii="Times New Roman" w:hAnsi="Times New Roman" w:cs="Times New Roman"/>
          <w:sz w:val="30"/>
          <w:szCs w:val="30"/>
        </w:rPr>
        <w:t>аў</w:t>
      </w:r>
      <w:r w:rsidRPr="00D30201">
        <w:rPr>
          <w:rFonts w:ascii="Times New Roman" w:hAnsi="Times New Roman" w:cs="Times New Roman"/>
          <w:sz w:val="30"/>
          <w:szCs w:val="30"/>
        </w:rPr>
        <w:t xml:space="preserve"> – не менш за 15 хвілін.</w:t>
      </w:r>
    </w:p>
    <w:p w14:paraId="1F01524A" w14:textId="71294E30" w:rsidR="00A342FF" w:rsidRPr="00F67881" w:rsidRDefault="00D72D92" w:rsidP="00D302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67881">
        <w:rPr>
          <w:rFonts w:ascii="Times New Roman" w:hAnsi="Times New Roman" w:cs="Times New Roman"/>
          <w:b/>
          <w:sz w:val="30"/>
          <w:szCs w:val="30"/>
        </w:rPr>
        <w:t>5</w:t>
      </w:r>
      <w:r w:rsidR="00A342FF" w:rsidRPr="00F67881">
        <w:rPr>
          <w:rFonts w:ascii="Times New Roman" w:hAnsi="Times New Roman" w:cs="Times New Roman"/>
          <w:b/>
          <w:sz w:val="30"/>
          <w:szCs w:val="30"/>
        </w:rPr>
        <w:t>.</w:t>
      </w:r>
      <w:r w:rsidR="00A342FF" w:rsidRPr="00F67881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67881" w:rsidRPr="00F67881">
        <w:rPr>
          <w:rFonts w:ascii="Times New Roman" w:hAnsi="Times New Roman" w:cs="Times New Roman"/>
          <w:b/>
          <w:sz w:val="30"/>
          <w:szCs w:val="30"/>
        </w:rPr>
        <w:t>Арганізацыя</w:t>
      </w:r>
      <w:r w:rsidR="00A342FF" w:rsidRPr="00F67881">
        <w:rPr>
          <w:rFonts w:ascii="Times New Roman" w:hAnsi="Times New Roman" w:cs="Times New Roman"/>
          <w:b/>
          <w:sz w:val="30"/>
          <w:szCs w:val="30"/>
        </w:rPr>
        <w:t xml:space="preserve"> факультат</w:t>
      </w:r>
      <w:r w:rsidR="00F67881" w:rsidRPr="00F67881">
        <w:rPr>
          <w:rFonts w:ascii="Times New Roman" w:hAnsi="Times New Roman" w:cs="Times New Roman"/>
          <w:b/>
          <w:sz w:val="30"/>
          <w:szCs w:val="30"/>
        </w:rPr>
        <w:t>ыўных</w:t>
      </w:r>
      <w:r w:rsidR="00A342FF" w:rsidRPr="00F67881">
        <w:rPr>
          <w:rFonts w:ascii="Times New Roman" w:hAnsi="Times New Roman" w:cs="Times New Roman"/>
          <w:b/>
          <w:sz w:val="30"/>
          <w:szCs w:val="30"/>
        </w:rPr>
        <w:t>, ст</w:t>
      </w:r>
      <w:r w:rsidR="00F67881" w:rsidRPr="00F67881">
        <w:rPr>
          <w:rFonts w:ascii="Times New Roman" w:hAnsi="Times New Roman" w:cs="Times New Roman"/>
          <w:b/>
          <w:sz w:val="30"/>
          <w:szCs w:val="30"/>
        </w:rPr>
        <w:t>ымулюючых</w:t>
      </w:r>
      <w:r w:rsidR="00A342FF" w:rsidRPr="00F67881">
        <w:rPr>
          <w:rFonts w:ascii="Times New Roman" w:hAnsi="Times New Roman" w:cs="Times New Roman"/>
          <w:b/>
          <w:sz w:val="30"/>
          <w:szCs w:val="30"/>
        </w:rPr>
        <w:t>, п</w:t>
      </w:r>
      <w:r w:rsidR="00F67881" w:rsidRPr="00F67881">
        <w:rPr>
          <w:rFonts w:ascii="Times New Roman" w:hAnsi="Times New Roman" w:cs="Times New Roman"/>
          <w:b/>
          <w:sz w:val="30"/>
          <w:szCs w:val="30"/>
        </w:rPr>
        <w:t>адтрымліваючых заняткаў, кансультацый</w:t>
      </w:r>
      <w:r w:rsidR="00A342FF" w:rsidRPr="00F67881">
        <w:rPr>
          <w:rFonts w:ascii="Times New Roman" w:hAnsi="Times New Roman" w:cs="Times New Roman"/>
          <w:b/>
          <w:sz w:val="30"/>
          <w:szCs w:val="30"/>
        </w:rPr>
        <w:t>, занят</w:t>
      </w:r>
      <w:r w:rsidR="00F67881" w:rsidRPr="00F67881">
        <w:rPr>
          <w:rFonts w:ascii="Times New Roman" w:hAnsi="Times New Roman" w:cs="Times New Roman"/>
          <w:b/>
          <w:sz w:val="30"/>
          <w:szCs w:val="30"/>
        </w:rPr>
        <w:t>каў гульнявымі відамі спорту</w:t>
      </w:r>
    </w:p>
    <w:p w14:paraId="1D05999E" w14:textId="733ECCB9" w:rsidR="00D30201" w:rsidRPr="00D30201" w:rsidRDefault="00D30201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0A8D">
        <w:rPr>
          <w:rFonts w:ascii="Times New Roman" w:hAnsi="Times New Roman" w:cs="Times New Roman"/>
          <w:sz w:val="30"/>
          <w:szCs w:val="30"/>
        </w:rPr>
        <w:t xml:space="preserve">Факультатыўныя заняткі для вучняў 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I</w:t>
      </w:r>
      <w:r w:rsidRPr="003F0A8D">
        <w:rPr>
          <w:rFonts w:ascii="Times New Roman" w:hAnsi="Times New Roman" w:cs="Times New Roman"/>
          <w:sz w:val="30"/>
          <w:szCs w:val="30"/>
        </w:rPr>
        <w:t>–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IV</w:t>
      </w:r>
      <w:r w:rsidRPr="003F0A8D">
        <w:rPr>
          <w:rFonts w:ascii="Times New Roman" w:hAnsi="Times New Roman" w:cs="Times New Roman"/>
          <w:sz w:val="30"/>
          <w:szCs w:val="30"/>
        </w:rPr>
        <w:t xml:space="preserve"> класаў праводзяцца ў рэжыме пяцідзённага вучэбнага тыдня. Для вучняў 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V</w:t>
      </w:r>
      <w:r w:rsidRPr="003F0A8D">
        <w:rPr>
          <w:rFonts w:ascii="Times New Roman" w:hAnsi="Times New Roman" w:cs="Times New Roman"/>
          <w:sz w:val="30"/>
          <w:szCs w:val="30"/>
        </w:rPr>
        <w:t>–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XI</w:t>
      </w:r>
      <w:r w:rsidRPr="003F0A8D">
        <w:rPr>
          <w:rFonts w:ascii="Times New Roman" w:hAnsi="Times New Roman" w:cs="Times New Roman"/>
          <w:sz w:val="30"/>
          <w:szCs w:val="30"/>
        </w:rPr>
        <w:t xml:space="preserve"> (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XII</w:t>
      </w:r>
      <w:r w:rsidRPr="003F0A8D">
        <w:rPr>
          <w:rFonts w:ascii="Times New Roman" w:hAnsi="Times New Roman" w:cs="Times New Roman"/>
          <w:sz w:val="30"/>
          <w:szCs w:val="30"/>
        </w:rPr>
        <w:t xml:space="preserve">) класаў факультатыўныя заняткі могуць праводзіцца ў рэжыме шасцідзённага тыдня. 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У шосты школьны дзень могуць праводзіцца заняткі па гульнявых відах спорту для </w:t>
      </w:r>
      <w:r w:rsidR="004D3E8E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I</w:t>
      </w:r>
      <w:r w:rsidR="00E17503" w:rsidRPr="00E17503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XI (XII) класаў.</w:t>
      </w:r>
    </w:p>
    <w:p w14:paraId="5B0E0B47" w14:textId="4DD202F5" w:rsidR="00D30201" w:rsidRPr="00D30201" w:rsidRDefault="00D30201" w:rsidP="00D30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92D9D">
        <w:rPr>
          <w:rFonts w:ascii="Times New Roman" w:hAnsi="Times New Roman" w:cs="Times New Roman"/>
          <w:b/>
          <w:sz w:val="30"/>
          <w:szCs w:val="30"/>
          <w:lang w:val="ru-RU"/>
        </w:rPr>
        <w:t>Нагадваем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, што факультатыўныя заняткі могуць быць арганізаваны У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для </w:t>
      </w:r>
      <w:r w:rsidR="004D3E8E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іншых У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з дапамогай </w:t>
      </w:r>
      <w:r w:rsidRPr="00692D9D">
        <w:rPr>
          <w:rFonts w:ascii="Times New Roman" w:hAnsi="Times New Roman" w:cs="Times New Roman"/>
          <w:b/>
          <w:sz w:val="30"/>
          <w:szCs w:val="30"/>
          <w:lang w:val="ru-RU"/>
        </w:rPr>
        <w:t>сеткавай формы ўзаемадзеяння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. Парадак і ўмовы рэалізацыі адукацыйных праграм агульнай сярэдняй адукацыі, у тым ліку і пры арганізацыі 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факультатыўных заняткаў, з дапамогай сеткавай формы ўзаемадзеяння </w:t>
      </w:r>
      <w:r w:rsidRPr="009E5603">
        <w:rPr>
          <w:rFonts w:ascii="Times New Roman" w:hAnsi="Times New Roman" w:cs="Times New Roman"/>
          <w:sz w:val="30"/>
          <w:szCs w:val="30"/>
          <w:lang w:val="ru-RU"/>
        </w:rPr>
        <w:t>вызначаны ў Палажэнні аб сеткавай форме ўзаемадзеяння пры рэалізацыі адукацыйных праграм, зацверджаным пастановай Савета Міністраў Рэспублікі Беларусь ад 31 жніўня 2022 г. № 572 «</w:t>
      </w:r>
      <w:r w:rsidR="00692D9D" w:rsidRPr="009E5603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9E5603">
        <w:rPr>
          <w:rFonts w:ascii="Times New Roman" w:hAnsi="Times New Roman" w:cs="Times New Roman"/>
          <w:sz w:val="30"/>
          <w:szCs w:val="30"/>
          <w:lang w:val="ru-RU"/>
        </w:rPr>
        <w:t>б пытаннях рэалізацыі адукацыйных праграм». Тлумачэнн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і па пытаннях укаранення сеткавай формы ўзаемадзеяння дадзены ў </w:t>
      </w:r>
      <w:r w:rsidR="00692D9D">
        <w:rPr>
          <w:rFonts w:ascii="Times New Roman" w:hAnsi="Times New Roman" w:cs="Times New Roman"/>
          <w:sz w:val="30"/>
          <w:szCs w:val="30"/>
          <w:lang w:val="ru-RU"/>
        </w:rPr>
        <w:t>пісьме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 xml:space="preserve"> Міністэрства адукацыі ад 15</w:t>
      </w:r>
      <w:r w:rsidR="00692D9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D30201">
        <w:rPr>
          <w:rFonts w:ascii="Times New Roman" w:hAnsi="Times New Roman" w:cs="Times New Roman"/>
          <w:sz w:val="30"/>
          <w:szCs w:val="30"/>
          <w:lang w:val="ru-RU"/>
        </w:rPr>
        <w:t>снежня 2023 г. № 02-01-14/14148/дс.</w:t>
      </w:r>
    </w:p>
    <w:p w14:paraId="2F13E951" w14:textId="77777777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92D9D">
        <w:rPr>
          <w:rFonts w:ascii="Times New Roman" w:hAnsi="Times New Roman" w:cs="Times New Roman"/>
          <w:b/>
          <w:sz w:val="30"/>
          <w:szCs w:val="30"/>
          <w:lang w:val="ru-RU"/>
        </w:rPr>
        <w:t>Парадак аб'яднання вучняў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некалькіх класаў (паралельных класаў) у групы для арганізацыі заняткаў вызначаны ў пункце 51 Палажэння аб УАСА, згодна з якім:</w:t>
      </w:r>
    </w:p>
    <w:p w14:paraId="29EAA1F7" w14:textId="0D072A01" w:rsidR="00A566D1" w:rsidRPr="00A566D1" w:rsidRDefault="004D3E8E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вучні</w:t>
      </w:r>
      <w:r w:rsidR="00A566D1"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, як правіла аднаго або паралельных класаў, аб'ядноўваюцца ў групу для арганізацыі </w:t>
      </w:r>
      <w:r w:rsidR="00A566D1" w:rsidRPr="00692D9D">
        <w:rPr>
          <w:rFonts w:ascii="Times New Roman" w:hAnsi="Times New Roman" w:cs="Times New Roman"/>
          <w:b/>
          <w:sz w:val="30"/>
          <w:szCs w:val="30"/>
          <w:lang w:val="ru-RU"/>
        </w:rPr>
        <w:t>факультатыўных, стымулюючых і падтрымліваючых заняткаў, кансультацый</w:t>
      </w:r>
      <w:r w:rsidR="00A566D1"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(для </w:t>
      </w:r>
      <w:r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r w:rsidR="00A566D1"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вячэрніх класаў у сярэдняй школе, якія атрымліваюць агульную сярэднюю адукацыю ў завочнай форме);</w:t>
      </w:r>
    </w:p>
    <w:p w14:paraId="29545CE5" w14:textId="77777777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566D1">
        <w:rPr>
          <w:rFonts w:ascii="Times New Roman" w:hAnsi="Times New Roman" w:cs="Times New Roman"/>
          <w:sz w:val="30"/>
          <w:szCs w:val="30"/>
          <w:lang w:val="ru-RU"/>
        </w:rPr>
        <w:t>напаўняльнасць групы для арганізацыі факультатыўных, стымулюючых і падтрымліваючых заняткаў, кансультацый павінна складаць:</w:t>
      </w:r>
    </w:p>
    <w:p w14:paraId="247C80B4" w14:textId="5B8BB38E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92D9D">
        <w:rPr>
          <w:rFonts w:ascii="Times New Roman" w:hAnsi="Times New Roman" w:cs="Times New Roman"/>
          <w:b/>
          <w:sz w:val="30"/>
          <w:szCs w:val="30"/>
          <w:lang w:val="ru-RU"/>
        </w:rPr>
        <w:t>не менш за 3 вучн</w:t>
      </w:r>
      <w:r w:rsidR="00692D9D" w:rsidRPr="00692D9D">
        <w:rPr>
          <w:rFonts w:ascii="Times New Roman" w:hAnsi="Times New Roman" w:cs="Times New Roman"/>
          <w:b/>
          <w:sz w:val="30"/>
          <w:szCs w:val="30"/>
          <w:lang w:val="ru-RU"/>
        </w:rPr>
        <w:t>і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пры правядзенні факультатыўных заняткаў ва ўстановах адукацыі, размешчаных у сельскіх населеных пунктах;</w:t>
      </w:r>
    </w:p>
    <w:p w14:paraId="5762461E" w14:textId="77777777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92D9D">
        <w:rPr>
          <w:rFonts w:ascii="Times New Roman" w:hAnsi="Times New Roman" w:cs="Times New Roman"/>
          <w:b/>
          <w:sz w:val="30"/>
          <w:szCs w:val="30"/>
          <w:lang w:val="ru-RU"/>
        </w:rPr>
        <w:t>не менш за 5 вучняў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пры правядзенні факультатыўных заняткаў ва ўстановах адукацыі, размешчаных у гарадах і пасёлках гарадскога тыпу;</w:t>
      </w:r>
    </w:p>
    <w:p w14:paraId="7028C6BC" w14:textId="546ABC95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92D9D">
        <w:rPr>
          <w:rFonts w:ascii="Times New Roman" w:hAnsi="Times New Roman" w:cs="Times New Roman"/>
          <w:b/>
          <w:sz w:val="30"/>
          <w:szCs w:val="30"/>
          <w:lang w:val="ru-RU"/>
        </w:rPr>
        <w:t>не менш за 3 вучн</w:t>
      </w:r>
      <w:r w:rsidR="00692D9D" w:rsidRPr="00692D9D">
        <w:rPr>
          <w:rFonts w:ascii="Times New Roman" w:hAnsi="Times New Roman" w:cs="Times New Roman"/>
          <w:b/>
          <w:sz w:val="30"/>
          <w:szCs w:val="30"/>
          <w:lang w:val="ru-RU"/>
        </w:rPr>
        <w:t>і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пры правядзенні стымулюючых, падтрымліваю</w:t>
      </w:r>
      <w:r w:rsidR="00692D9D">
        <w:rPr>
          <w:rFonts w:ascii="Times New Roman" w:hAnsi="Times New Roman" w:cs="Times New Roman"/>
          <w:sz w:val="30"/>
          <w:szCs w:val="30"/>
          <w:lang w:val="ru-RU"/>
        </w:rPr>
        <w:t>чых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заняткаў і кансультацый (для </w:t>
      </w:r>
      <w:r w:rsidR="004D3E8E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вячэрніх класаў сярэдняй школы, якія атрымліваюць агульную сярэднюю адукацыю ў завочнай форме).</w:t>
      </w:r>
    </w:p>
    <w:p w14:paraId="675D1254" w14:textId="64D8B98A" w:rsidR="00A566D1" w:rsidRPr="00692D9D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92D9D">
        <w:rPr>
          <w:rFonts w:ascii="Times New Roman" w:hAnsi="Times New Roman" w:cs="Times New Roman"/>
          <w:b/>
          <w:sz w:val="30"/>
          <w:szCs w:val="30"/>
          <w:lang w:val="ru-RU"/>
        </w:rPr>
        <w:t>Зв</w:t>
      </w:r>
      <w:r w:rsidR="00692D9D" w:rsidRPr="00692D9D">
        <w:rPr>
          <w:rFonts w:ascii="Times New Roman" w:hAnsi="Times New Roman" w:cs="Times New Roman"/>
          <w:b/>
          <w:sz w:val="30"/>
          <w:szCs w:val="30"/>
          <w:lang w:val="ru-RU"/>
        </w:rPr>
        <w:t>яртаем увагу:</w:t>
      </w:r>
    </w:p>
    <w:p w14:paraId="7895206A" w14:textId="43E0F0AD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566D1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692D9D">
        <w:rPr>
          <w:rFonts w:ascii="Times New Roman" w:hAnsi="Times New Roman" w:cs="Times New Roman"/>
          <w:sz w:val="30"/>
          <w:szCs w:val="30"/>
          <w:lang w:val="ru-RU"/>
        </w:rPr>
        <w:t>аставы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груп для правядзення факультатыўных заняткаў пры рэалізацыі адукацыйных праграм агульнай сярэдняй адукацыі зацвярджаюцца загадам кіраўніка ўстановы адукацыі або ўпаўнаважанай ім асобай (падстава – пункт 53 Палажэння аб УАСА);</w:t>
      </w:r>
    </w:p>
    <w:p w14:paraId="3D231E20" w14:textId="3E7DDACB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факультатыўныя заняткі, у тым ліку факультатыўныя заняткі па асновах бяспекі жыццядзейнасці, радыяцыйнай бяспекі (для </w:t>
      </w:r>
      <w:r w:rsidR="004D3E8E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УАСА, размешчаных </w:t>
      </w:r>
      <w:proofErr w:type="gramStart"/>
      <w:r w:rsidRPr="00A566D1">
        <w:rPr>
          <w:rFonts w:ascii="Times New Roman" w:hAnsi="Times New Roman" w:cs="Times New Roman"/>
          <w:sz w:val="30"/>
          <w:szCs w:val="30"/>
          <w:lang w:val="ru-RU"/>
        </w:rPr>
        <w:t>у зонах</w:t>
      </w:r>
      <w:proofErr w:type="gramEnd"/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радыеактыўнага забруджвання), факультатыўныя заняткі, змест якіх звязаны з пэўным відам прафесійнай дзейнасці, плануюцца асобным раскладам, які зацвярджаецца кіраўніком установы адукацыі (упаўнаважанай ім асобай).</w:t>
      </w:r>
    </w:p>
    <w:p w14:paraId="4B7215C5" w14:textId="1176D5E2" w:rsidR="000A09E1" w:rsidRPr="00692D9D" w:rsidRDefault="00747707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692D9D">
        <w:rPr>
          <w:rFonts w:ascii="Times New Roman" w:hAnsi="Times New Roman" w:cs="Times New Roman"/>
          <w:b/>
          <w:sz w:val="30"/>
          <w:szCs w:val="30"/>
          <w:lang w:val="ru-RU"/>
        </w:rPr>
        <w:t>6</w:t>
      </w:r>
      <w:r w:rsidR="000A09E1" w:rsidRPr="00692D9D">
        <w:rPr>
          <w:rFonts w:ascii="Times New Roman" w:hAnsi="Times New Roman" w:cs="Times New Roman"/>
          <w:b/>
          <w:sz w:val="30"/>
          <w:szCs w:val="30"/>
          <w:lang w:val="ru-RU"/>
        </w:rPr>
        <w:t>. </w:t>
      </w:r>
      <w:r w:rsidR="00692D9D" w:rsidRPr="00692D9D">
        <w:rPr>
          <w:rFonts w:ascii="Times New Roman" w:hAnsi="Times New Roman" w:cs="Times New Roman"/>
          <w:b/>
          <w:sz w:val="30"/>
          <w:szCs w:val="30"/>
          <w:lang w:val="ru-RU"/>
        </w:rPr>
        <w:t>Асаблівасці арганізацыі факультатыўных заняткаў музычнай, тэатральнай, харэаграфічнай і мастацкай накіраванасці</w:t>
      </w:r>
    </w:p>
    <w:p w14:paraId="3E83D536" w14:textId="58C36CEC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У адпаведнасці з часткай другой пункта 49, пунктам 50 Палажэння аб УАСА факультатыўныя заняткі музычнай, харэаграфічнай і тэатральнай накіраванасці могуць праводзіцца сумесна настаўнікам, які 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lastRenderedPageBreak/>
        <w:t>рэалізуе змест адпаведнай вучэбнай праграмы факультатыўных заняткаў, і канцэртмайстрам (акампаніятарам). Па рашэнні заснавальніка У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166CAE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>, у якім арганізуюцца факультатыўныя заняткі музычнай, тэатральнай, харэаграфічнай і мастацкай накіраванасці, дапускаецца:</w:t>
      </w:r>
    </w:p>
    <w:p w14:paraId="62973DC6" w14:textId="281AF57C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ажыццяўляць адукацыйны працэс індывідуальна пры засваенні на факультатыўных занятках музычнай накіраванасці зместу вучэбнай праграмы факультатыўных заняткаў для I–IX класаў, накіраванай на навучанне </w:t>
      </w:r>
      <w:r w:rsidR="00692D9D">
        <w:rPr>
          <w:rFonts w:ascii="Times New Roman" w:hAnsi="Times New Roman" w:cs="Times New Roman"/>
          <w:sz w:val="30"/>
          <w:szCs w:val="30"/>
          <w:lang w:val="ru-RU"/>
        </w:rPr>
        <w:t>ігры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на адпаведным інструменце. На кожнага </w:t>
      </w:r>
      <w:r w:rsidR="004D3E8E">
        <w:rPr>
          <w:rFonts w:ascii="Times New Roman" w:hAnsi="Times New Roman" w:cs="Times New Roman"/>
          <w:sz w:val="30"/>
          <w:szCs w:val="30"/>
          <w:lang w:val="ru-RU"/>
        </w:rPr>
        <w:t>вучня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адводзіцца 2 вучэбныя гадзіны на тыдзень;</w:t>
      </w:r>
    </w:p>
    <w:p w14:paraId="60E581EA" w14:textId="1A86FADF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ажыццяўляць адукацыйны працэс у групах </w:t>
      </w:r>
      <w:r w:rsidRPr="00692D9D">
        <w:rPr>
          <w:rFonts w:ascii="Times New Roman" w:hAnsi="Times New Roman" w:cs="Times New Roman"/>
          <w:b/>
          <w:sz w:val="30"/>
          <w:szCs w:val="30"/>
          <w:lang w:val="ru-RU"/>
        </w:rPr>
        <w:t>з напаўняльнасцю не менш за 2 вучн</w:t>
      </w:r>
      <w:r w:rsidR="00692D9D">
        <w:rPr>
          <w:rFonts w:ascii="Times New Roman" w:hAnsi="Times New Roman" w:cs="Times New Roman"/>
          <w:b/>
          <w:sz w:val="30"/>
          <w:szCs w:val="30"/>
          <w:lang w:val="ru-RU"/>
        </w:rPr>
        <w:t>і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пры засваенні зместу вучэбных праграм факультатыўных заняткаў музычнай, тэатральнай і харэаграфічнай накіраванасці для I–IX класаў, накіраваных на фарміраванне музычнай культуры сродкамі вакальнага або музычна-інструментальнага мастацтва, а таксама на фарміраванне харэаграфічнай, тэатральнай культуры сродкамі харэаграфічнага, тэатральнага мастацтва. На кожную групу з ліку </w:t>
      </w:r>
      <w:r w:rsidR="004D3E8E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аднаго або паралельных класаў адводзіцца 1 вучэбная гадзіна на тыдзень;</w:t>
      </w:r>
    </w:p>
    <w:p w14:paraId="2002FB0B" w14:textId="7ADC6FD8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566D1">
        <w:rPr>
          <w:rFonts w:ascii="Times New Roman" w:hAnsi="Times New Roman" w:cs="Times New Roman"/>
          <w:sz w:val="30"/>
          <w:szCs w:val="30"/>
          <w:lang w:val="ru-RU"/>
        </w:rPr>
        <w:t>ажыццяўляць адукацыйны працэс у групах</w:t>
      </w:r>
      <w:r w:rsidR="00692D9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92D9D">
        <w:rPr>
          <w:rFonts w:ascii="Times New Roman" w:hAnsi="Times New Roman" w:cs="Times New Roman"/>
          <w:b/>
          <w:sz w:val="30"/>
          <w:szCs w:val="30"/>
          <w:lang w:val="ru-RU"/>
        </w:rPr>
        <w:t>з напаўняльнасцю не менш за 2 вучн</w:t>
      </w:r>
      <w:r w:rsidR="00692D9D" w:rsidRPr="00692D9D">
        <w:rPr>
          <w:rFonts w:ascii="Times New Roman" w:hAnsi="Times New Roman" w:cs="Times New Roman"/>
          <w:b/>
          <w:sz w:val="30"/>
          <w:szCs w:val="30"/>
          <w:lang w:val="ru-RU"/>
        </w:rPr>
        <w:t>і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пры засваенні зместу вучэбных праграм факультатыўных заняткаў мастацкай накіраванасці для I–IX класаў, накіраваных на фарміраванне мастацкай культуры сродкамі выяўленчага, дэкаратыўна-прыкладнога мастацтва і дызайну. На кожную групу з ліку </w:t>
      </w:r>
      <w:r w:rsidR="004D3E8E">
        <w:rPr>
          <w:rFonts w:ascii="Times New Roman" w:hAnsi="Times New Roman" w:cs="Times New Roman"/>
          <w:sz w:val="30"/>
          <w:szCs w:val="30"/>
          <w:lang w:val="ru-RU"/>
        </w:rPr>
        <w:t>вучняў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аднаго або паралельных класаў адводзіцца не больш за 3 </w:t>
      </w:r>
      <w:r w:rsidR="0035511C">
        <w:rPr>
          <w:rFonts w:ascii="Times New Roman" w:hAnsi="Times New Roman" w:cs="Times New Roman"/>
          <w:sz w:val="30"/>
          <w:szCs w:val="30"/>
          <w:lang w:val="ru-RU"/>
        </w:rPr>
        <w:t>вучэбныя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 xml:space="preserve"> гадзін</w:t>
      </w:r>
      <w:r w:rsidR="0035511C">
        <w:rPr>
          <w:rFonts w:ascii="Times New Roman" w:hAnsi="Times New Roman" w:cs="Times New Roman"/>
          <w:sz w:val="30"/>
          <w:szCs w:val="30"/>
          <w:lang w:val="ru-RU"/>
        </w:rPr>
        <w:t xml:space="preserve">ы на </w:t>
      </w:r>
      <w:r w:rsidRPr="00A566D1">
        <w:rPr>
          <w:rFonts w:ascii="Times New Roman" w:hAnsi="Times New Roman" w:cs="Times New Roman"/>
          <w:sz w:val="30"/>
          <w:szCs w:val="30"/>
          <w:lang w:val="ru-RU"/>
        </w:rPr>
        <w:t>тыдзень.</w:t>
      </w:r>
    </w:p>
    <w:p w14:paraId="4261B216" w14:textId="6D84FD49" w:rsidR="000A09E1" w:rsidRPr="002F7DDA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566D1">
        <w:rPr>
          <w:rFonts w:ascii="Times New Roman" w:hAnsi="Times New Roman" w:cs="Times New Roman"/>
          <w:sz w:val="30"/>
          <w:szCs w:val="30"/>
        </w:rPr>
        <w:t xml:space="preserve">Факультатыўныя заняткі музычнай, тэатральнай, харэаграфічнай і мастацкай накіраванасці праводзяцца ў адпаведнасці з </w:t>
      </w:r>
      <w:r w:rsidR="0035511C">
        <w:rPr>
          <w:rFonts w:ascii="Times New Roman" w:hAnsi="Times New Roman" w:cs="Times New Roman"/>
          <w:sz w:val="30"/>
          <w:szCs w:val="30"/>
        </w:rPr>
        <w:t>вучэбн</w:t>
      </w:r>
      <w:r w:rsidRPr="00A566D1">
        <w:rPr>
          <w:rFonts w:ascii="Times New Roman" w:hAnsi="Times New Roman" w:cs="Times New Roman"/>
          <w:sz w:val="30"/>
          <w:szCs w:val="30"/>
        </w:rPr>
        <w:t xml:space="preserve">ымі праграмамі, зацверджанымі Міністэрствам адукацыі Рэспублікі Беларусь і размешчанымі на нацыянальным адукацыйным партале: </w:t>
      </w:r>
      <w:hyperlink r:id="rId13" w:history="1">
        <w:r w:rsidR="00486C7E" w:rsidRPr="008E2545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5D3319" w:rsidRPr="00495B9B">
        <w:rPr>
          <w:rFonts w:ascii="Times New Roman" w:hAnsi="Times New Roman" w:cs="Times New Roman"/>
          <w:i/>
          <w:color w:val="0070C0"/>
          <w:sz w:val="30"/>
          <w:szCs w:val="30"/>
          <w:lang w:val="ru-RU"/>
        </w:rPr>
        <w:t xml:space="preserve"> </w:t>
      </w:r>
      <w:hyperlink r:id="rId14" w:history="1">
        <w:r w:rsidR="005D3319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Г</w:t>
        </w:r>
        <w:r w:rsidR="005927A0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алоўная</w:t>
        </w:r>
        <w:r w:rsidR="005D3319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 xml:space="preserve"> / </w:t>
        </w:r>
        <w:r w:rsidR="005927A0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Адукацыйны працэс</w:t>
        </w:r>
        <w:r w:rsidR="005D3319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. 202</w:t>
        </w:r>
        <w:r w:rsidR="00BF2668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4</w:t>
        </w:r>
        <w:r w:rsidR="005D3319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/202</w:t>
        </w:r>
        <w:r w:rsidR="00BF2668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5</w:t>
        </w:r>
        <w:r w:rsidR="005D3319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 xml:space="preserve"> </w:t>
        </w:r>
        <w:r w:rsidR="005927A0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навучальны</w:t>
        </w:r>
        <w:r w:rsidR="005D3319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 xml:space="preserve"> год</w:t>
        </w:r>
        <w:r w:rsidR="00A62053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 xml:space="preserve"> </w:t>
        </w:r>
        <w:r w:rsidR="005D3319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 xml:space="preserve">/ </w:t>
        </w:r>
        <w:r w:rsidR="005927A0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Агульная сярэдняя адукацыя</w:t>
        </w:r>
        <w:r w:rsidR="005D3319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 xml:space="preserve"> / </w:t>
        </w:r>
        <w:r w:rsidR="005927A0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Вучэбныя праграмы факультатыўных заняткаў музычнай, тэатральнай, харэаграфічнай і</w:t>
        </w:r>
        <w:r w:rsidR="005927A0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 xml:space="preserve"> </w:t>
        </w:r>
        <w:r w:rsidR="005927A0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мастацкай накіраванасці</w:t>
        </w:r>
        <w:r w:rsidR="005D3319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lang w:val="ru-RU"/>
          </w:rPr>
          <w:t>;</w:t>
        </w:r>
      </w:hyperlink>
      <w:r w:rsidR="005D3319" w:rsidRPr="00495B9B">
        <w:rPr>
          <w:rFonts w:ascii="Times New Roman" w:hAnsi="Times New Roman" w:cs="Times New Roman"/>
          <w:i/>
          <w:color w:val="0070C0"/>
          <w:sz w:val="30"/>
          <w:szCs w:val="30"/>
          <w:lang w:val="ru-RU"/>
        </w:rPr>
        <w:t xml:space="preserve"> </w:t>
      </w:r>
      <w:hyperlink r:id="rId15" w:history="1">
        <w:r w:rsidR="00D824B3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u w:val="none"/>
            <w:lang w:val="ru-RU"/>
          </w:rPr>
          <w:t>Пер</w:t>
        </w:r>
        <w:r w:rsidR="005927A0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u w:val="none"/>
            <w:lang w:val="ru-RU"/>
          </w:rPr>
          <w:t xml:space="preserve">алік вучэбных праграм </w:t>
        </w:r>
        <w:r w:rsidR="00495B9B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u w:val="none"/>
            <w:lang w:val="ru-RU"/>
          </w:rPr>
          <w:t>факульта</w:t>
        </w:r>
        <w:r w:rsidR="00495B9B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u w:val="none"/>
            <w:lang w:val="ru-RU"/>
          </w:rPr>
          <w:t>т</w:t>
        </w:r>
        <w:r w:rsidR="00495B9B" w:rsidRPr="00495B9B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  <w:u w:val="none"/>
            <w:lang w:val="ru-RU"/>
          </w:rPr>
          <w:t>ыўных заняткаў</w:t>
        </w:r>
      </w:hyperlink>
      <w:r w:rsidR="00D824B3" w:rsidRPr="00784306">
        <w:rPr>
          <w:rFonts w:ascii="Times New Roman" w:hAnsi="Times New Roman" w:cs="Times New Roman"/>
          <w:i/>
          <w:sz w:val="30"/>
          <w:szCs w:val="30"/>
          <w:lang w:val="ru-RU"/>
        </w:rPr>
        <w:t>.</w:t>
      </w:r>
    </w:p>
    <w:p w14:paraId="0AA4B24E" w14:textId="2C1A2CF1" w:rsidR="00A566D1" w:rsidRPr="00A566D1" w:rsidRDefault="00A566D1" w:rsidP="00E86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66D1">
        <w:rPr>
          <w:rFonts w:ascii="Times New Roman" w:hAnsi="Times New Roman" w:cs="Times New Roman"/>
          <w:sz w:val="30"/>
          <w:szCs w:val="30"/>
        </w:rPr>
        <w:t>У адпаведнасці з часткай чацвёртай пункта 93 ССЭ</w:t>
      </w:r>
      <w:r w:rsidR="00692D9D">
        <w:rPr>
          <w:rFonts w:ascii="Times New Roman" w:hAnsi="Times New Roman" w:cs="Times New Roman"/>
          <w:sz w:val="30"/>
          <w:szCs w:val="30"/>
        </w:rPr>
        <w:t>П</w:t>
      </w:r>
      <w:r w:rsidRPr="00A566D1">
        <w:rPr>
          <w:rFonts w:ascii="Times New Roman" w:hAnsi="Times New Roman" w:cs="Times New Roman"/>
          <w:sz w:val="30"/>
          <w:szCs w:val="30"/>
        </w:rPr>
        <w:t xml:space="preserve"> пры арганізацыі факультатыўных заняткаў музычнай, харэаграфічнай, мастацкай і тэатральнай накіраванасці ва ўстановах агульнай сярэдняй адукацыі максімальны дапушчальны аб'ём вучэбнай нагрузкі на аднаго </w:t>
      </w:r>
      <w:r w:rsidR="004D3E8E">
        <w:rPr>
          <w:rFonts w:ascii="Times New Roman" w:hAnsi="Times New Roman" w:cs="Times New Roman"/>
          <w:sz w:val="30"/>
          <w:szCs w:val="30"/>
        </w:rPr>
        <w:t>вучня</w:t>
      </w:r>
      <w:r w:rsidRPr="00A566D1">
        <w:rPr>
          <w:rFonts w:ascii="Times New Roman" w:hAnsi="Times New Roman" w:cs="Times New Roman"/>
          <w:sz w:val="30"/>
          <w:szCs w:val="30"/>
        </w:rPr>
        <w:t xml:space="preserve"> ў тыдзень можа быць павялічаны </w:t>
      </w:r>
      <w:r w:rsidR="00692D9D">
        <w:rPr>
          <w:rFonts w:ascii="Times New Roman" w:hAnsi="Times New Roman" w:cs="Times New Roman"/>
          <w:sz w:val="30"/>
          <w:szCs w:val="30"/>
        </w:rPr>
        <w:t>ў</w:t>
      </w:r>
      <w:r w:rsidRPr="00A566D1">
        <w:rPr>
          <w:rFonts w:ascii="Times New Roman" w:hAnsi="Times New Roman" w:cs="Times New Roman"/>
          <w:sz w:val="30"/>
          <w:szCs w:val="30"/>
        </w:rPr>
        <w:t xml:space="preserve"> II–IV класах на 2 вучэбныя гадзіны, </w:t>
      </w:r>
      <w:r w:rsidR="00692D9D">
        <w:rPr>
          <w:rFonts w:ascii="Times New Roman" w:hAnsi="Times New Roman" w:cs="Times New Roman"/>
          <w:sz w:val="30"/>
          <w:szCs w:val="30"/>
        </w:rPr>
        <w:t>у</w:t>
      </w:r>
      <w:r w:rsidRPr="00A566D1">
        <w:rPr>
          <w:rFonts w:ascii="Times New Roman" w:hAnsi="Times New Roman" w:cs="Times New Roman"/>
          <w:sz w:val="30"/>
          <w:szCs w:val="30"/>
        </w:rPr>
        <w:t xml:space="preserve"> V–XI класах – на 3 вучэбныя гадзіны.</w:t>
      </w:r>
    </w:p>
    <w:p w14:paraId="5FEF4F59" w14:textId="7E81ADAD" w:rsidR="00E86170" w:rsidRPr="00692D9D" w:rsidRDefault="00E73F23" w:rsidP="00E86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92D9D">
        <w:rPr>
          <w:rFonts w:ascii="Times New Roman" w:hAnsi="Times New Roman" w:cs="Times New Roman"/>
          <w:b/>
          <w:bCs/>
          <w:sz w:val="30"/>
          <w:szCs w:val="30"/>
        </w:rPr>
        <w:t>7</w:t>
      </w:r>
      <w:r w:rsidR="0086754B" w:rsidRPr="00692D9D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E70FA7" w:rsidRPr="00692D9D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5438E3" w:rsidRPr="00692D9D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="00161547" w:rsidRPr="00692D9D">
        <w:rPr>
          <w:rFonts w:ascii="Times New Roman" w:hAnsi="Times New Roman" w:cs="Times New Roman"/>
          <w:b/>
          <w:bCs/>
          <w:sz w:val="30"/>
          <w:szCs w:val="30"/>
        </w:rPr>
        <w:t>р</w:t>
      </w:r>
      <w:r w:rsidR="00692D9D" w:rsidRPr="00692D9D"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="005A7F33" w:rsidRPr="00692D9D">
        <w:rPr>
          <w:rFonts w:ascii="Times New Roman" w:hAnsi="Times New Roman" w:cs="Times New Roman"/>
          <w:b/>
          <w:bCs/>
          <w:sz w:val="30"/>
          <w:szCs w:val="30"/>
        </w:rPr>
        <w:t>ф</w:t>
      </w:r>
      <w:r w:rsidR="00692D9D" w:rsidRPr="00692D9D">
        <w:rPr>
          <w:rFonts w:ascii="Times New Roman" w:hAnsi="Times New Roman" w:cs="Times New Roman"/>
          <w:b/>
          <w:bCs/>
          <w:sz w:val="30"/>
          <w:szCs w:val="30"/>
        </w:rPr>
        <w:t>арыентацыйная</w:t>
      </w:r>
      <w:r w:rsidR="002B48D8" w:rsidRPr="00692D9D">
        <w:rPr>
          <w:rFonts w:ascii="Times New Roman" w:hAnsi="Times New Roman" w:cs="Times New Roman"/>
          <w:b/>
          <w:bCs/>
          <w:sz w:val="30"/>
          <w:szCs w:val="30"/>
        </w:rPr>
        <w:t xml:space="preserve"> работа</w:t>
      </w:r>
    </w:p>
    <w:p w14:paraId="2B743158" w14:textId="441DE0E8" w:rsidR="00A566D1" w:rsidRPr="00A566D1" w:rsidRDefault="00A566D1" w:rsidP="00A566D1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92D9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На стварэнне цэласнай сістэмы прафарыентацыйнай 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работы, якая павінна абапірацца на глыбокае веданне асноўных фактараў, </w:t>
      </w:r>
      <w:r w:rsidR="00692D9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што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вызначаюць комплексную падтрымку прафесійна-адукацыйнага выбару </w:t>
      </w:r>
      <w:r w:rsidR="004D3E8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вучняў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з мэтай фарміравання трывалай матывацыйнай асновы для самарэалізацыі, накіраваны </w:t>
      </w:r>
      <w:r w:rsidRPr="009E560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палажэнні </w:t>
      </w:r>
      <w:r w:rsidR="00692D9D" w:rsidRPr="009E560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К</w:t>
      </w:r>
      <w:r w:rsidRPr="009E560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анцэпцыі развіцця прафесійнай арыентацыі моладзі ў Рэспубліцы Беларусь, 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зацверджанай пастановай Міністэрства працы і сацыяльнай абароны Рэспублікі Беларусь, Міністэрства эканомікі Рэспублікі Беларусь, Міністэрства адукацыі Рэспублікі Беларусь ад 29 сакавіка 2022 г. № 20/7/57 (далей – </w:t>
      </w:r>
      <w:r w:rsidR="00692D9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К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анцэпцыі развіцця прафесійнай арыентацыі).</w:t>
      </w:r>
    </w:p>
    <w:p w14:paraId="535FA589" w14:textId="3910C121" w:rsidR="00A566D1" w:rsidRPr="00AD2868" w:rsidRDefault="00A566D1" w:rsidP="00A566D1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У падпункце 5.2 пункта 5 </w:t>
      </w:r>
      <w:r w:rsidR="00692D9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К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анцэпцыі развіцця прафесійнай арыентацыі вызначаны асаблівасці працэсу прафарыентацыі </w:t>
      </w:r>
      <w:r w:rsidR="004D3E8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вучняў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У</w:t>
      </w:r>
      <w:r w:rsidR="00166CA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</w:t>
      </w:r>
      <w:r w:rsidR="00166CA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, якія неабходна ўлічваць у прафарыентацыйнай рабоце пры рэалізацыі адпаведнага віду адукацыйнай праграмы агульнай сярэдняй адукацыі.</w:t>
      </w:r>
    </w:p>
    <w:p w14:paraId="78CAEEC4" w14:textId="4CA48508" w:rsidR="00A566D1" w:rsidRPr="00AD2868" w:rsidRDefault="00A566D1" w:rsidP="00A566D1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92D9D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На </w:t>
      </w:r>
      <w:r w:rsidRPr="00692D9D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I</w:t>
      </w:r>
      <w:r w:rsidRPr="00692D9D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ступені агульнай сярэдняй адукацыі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ў вучняў фарміруецца станоўчае стаўленне да працы, раскрываецца важнасць і неабходнасць працы для грамадства, сіла і прыгажосць працы, фарм</w:t>
      </w:r>
      <w:r w:rsidR="00692D9D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іруюцца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патрэб</w:t>
      </w:r>
      <w:r w:rsidR="007F6C5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насць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быць карысным людзям, элементарныя ўяўленні аб разнастайнасці прафесій і а</w:t>
      </w:r>
      <w:r w:rsidR="007F6C5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б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рол</w:t>
      </w:r>
      <w:r w:rsidR="007F6C5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і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розных відаў эканамічнай дзейнасці, сучаснай вытворчасці ў жыцці чалавека і грамадства, беражлівых адносін да матэрыяльных каштоўнасц</w:t>
      </w:r>
      <w:r w:rsidR="007F6C5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ей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14:paraId="1C36CF1D" w14:textId="77777777" w:rsidR="00A566D1" w:rsidRPr="00AD2868" w:rsidRDefault="00A566D1" w:rsidP="00A566D1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Прафарыентацыйная работа на 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I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ступені агульнай сярэдняй адукацыі ажыццяўляецца на вучэбных і факультатыўных занятках, падчас правядзення экскурсій, тэматычных пазакласных і пазашкольных мерапрыемстваў.</w:t>
      </w:r>
    </w:p>
    <w:p w14:paraId="57ECBFA3" w14:textId="6166B135" w:rsidR="00A566D1" w:rsidRPr="00AD2868" w:rsidRDefault="00A566D1" w:rsidP="00A566D1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На </w:t>
      </w:r>
      <w:r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II</w:t>
      </w:r>
      <w:r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ступені агульнай сярэдняй адукацыі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раскрываюцца маральныя асновы выбару жыццёвага шляху, </w:t>
      </w:r>
      <w:r w:rsidR="004D3E8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вучні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знаёмяцца з канкрэтнымі відамі працоўнай дзейнасці, пашыраецца кола ўяўленняў аб працы дарослых, фарміруецца паспяховы вопыт практычнай дзейнасці і на гэтай аснове </w:t>
      </w:r>
      <w:r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забяспечваецца </w:t>
      </w:r>
      <w:r w:rsidR="007F6C5B"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>ў</w:t>
      </w:r>
      <w:r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>свядомлены выбар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профілю навучання на 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III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ступені агульнай сярэдняй адукацыі або ўстановы адукацыі для навучання па адукацыйных праграмах прафесійна-тэхнічнай або сярэдняй спецыяльнай адукацыі.</w:t>
      </w:r>
    </w:p>
    <w:p w14:paraId="50FDD09A" w14:textId="7DDECCBD" w:rsidR="00A566D1" w:rsidRPr="00AD2868" w:rsidRDefault="007F6C5B" w:rsidP="00A566D1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В</w:t>
      </w:r>
      <w:r w:rsidR="00A566D1"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ажнейшым напрамкам прафарыентацыйнай работы на </w:t>
      </w: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гэтай</w:t>
      </w:r>
      <w:r w:rsidR="00A566D1"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ступені</w:t>
      </w:r>
      <w:r w:rsidR="00A566D1"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з'яўляецца </w:t>
      </w:r>
      <w:r w:rsidR="00A566D1"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павышэнне прэстыжу прафесій </w:t>
      </w:r>
      <w:r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>рабочага</w:t>
      </w:r>
      <w:r w:rsidR="00A566D1"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, фарміраванне пазітыўнага </w:t>
      </w:r>
      <w:r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>вобраза</w:t>
      </w:r>
      <w:r w:rsidR="00A566D1"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чалавека працы.</w:t>
      </w:r>
      <w:r w:rsidR="00A566D1"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Гэтаму спрыяюць сумесныя мерапрыемствы з установамі адукацыі, якія рэалізуюць адукацыйныя праграмы прафесійна-тэхнічнай і сярэдняй спецыяльнай адукацыі (далей – установы прафесійнай адукацыі), </w:t>
      </w: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што</w:t>
      </w:r>
      <w:r w:rsidR="00A566D1"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праводзяцца як на базе УАСА, так і ўстаноў прафесійнай адукацыі, экскурсіі на прамысловыя прадпрыемствы рэгіён</w:t>
      </w: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а</w:t>
      </w:r>
      <w:r w:rsidR="00A566D1"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, арганізацыя дапрофільнай падрыхтоўкі, грамадска карыснай працы, правядзенне факультатыўных заняткаў.</w:t>
      </w:r>
    </w:p>
    <w:p w14:paraId="34387F49" w14:textId="411548D9" w:rsidR="00A566D1" w:rsidRPr="00AD2868" w:rsidRDefault="00A566D1" w:rsidP="00A566D1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lastRenderedPageBreak/>
        <w:t xml:space="preserve">На </w:t>
      </w:r>
      <w:r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III</w:t>
      </w:r>
      <w:r w:rsidRPr="007F6C5B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ступені агульнай сярэдняй адукацыі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мэтавымі арыенцірамі прафесійнага самавызначэння </w:t>
      </w:r>
      <w:r w:rsidR="004D3E8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вучняў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з'яўляюцца арганізацыя </w:t>
      </w:r>
      <w:r w:rsidR="007F6C5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з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асваення сацыяльнага і асобаснага сэнсу розных сфер прафесійнай дзейнасці, якая адпавядае інтарэсам, схільнасцям і здольнасцям кожнага; </w:t>
      </w:r>
      <w:r w:rsidR="007F6C5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у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ключэнне вучняў у мадэл</w:t>
      </w:r>
      <w:r w:rsidR="007F6C5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яваную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будучую прафесійную дзейнасць; вызначэнне адукацыйных і прафесійных інтарэсаў і матываў; фарміраванне </w:t>
      </w:r>
      <w:r w:rsidR="004D3E8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вучням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і ўласнай жыццёвай пазіцыі на этапе прафесійнага выбару і праектавання паспяховай кар'еры; фарміраванне ўмення суадносіць уласныя </w:t>
      </w:r>
      <w:r w:rsidR="007F6C5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імкненні 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і схільнасці з грамадскімі інтарэсамі; </w:t>
      </w:r>
      <w:r w:rsidR="007F6C5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складанне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D3E8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вучням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і асабістага прафесійнага плана, які прадугледжвае свядомы выбар прафесіі рабочага (пасады служачага) і канала атрымання прафесійнай адукацыі; фарміраванне пазітыўн</w:t>
      </w:r>
      <w:r w:rsidR="007F6C5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ых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эмацы</w:t>
      </w:r>
      <w:r w:rsidR="007F6C5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янальна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-каштоўнасных адносін да працы.</w:t>
      </w:r>
    </w:p>
    <w:p w14:paraId="582DFCA8" w14:textId="77777777" w:rsidR="00A566D1" w:rsidRPr="00AD2868" w:rsidRDefault="00A566D1" w:rsidP="00A566D1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Прафарыентацыйная работа на 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III</w:t>
      </w:r>
      <w:r w:rsidRP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ступені агульнай сярэдняй адукацыі ажыццяўляецца пры вывучэнні на павышаным узроўні асобных вучэбных прадметаў у профільных класах; правядзенні факультатыўных заняткаў, змест якіх звязаны з пэўным відам прафесійнай дзейнасці; засваенні зместу адукацыйнай праграмы прафесійнай падрыхтоўкі рабочых (служачых) у базавых класах з наступнай здачай кваліфікацыйнага экзамену.</w:t>
      </w:r>
    </w:p>
    <w:p w14:paraId="322F812A" w14:textId="454EB7EF" w:rsidR="00A566D1" w:rsidRPr="00AD2868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7F6C5B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Агульнымі актуальнымі напрамкамі прафарыентацыйнай работы</w:t>
      </w:r>
      <w:r w:rsidRPr="00AD286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ў У</w:t>
      </w:r>
      <w:r w:rsidR="00166CAE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А</w:t>
      </w:r>
      <w:r w:rsidRPr="00AD286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С</w:t>
      </w:r>
      <w:r w:rsidR="00166CAE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А</w:t>
      </w:r>
      <w:r w:rsidRPr="00AD286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з'яўляюцца:</w:t>
      </w:r>
    </w:p>
    <w:p w14:paraId="637AF3B5" w14:textId="10A957FA" w:rsidR="00A566D1" w:rsidRPr="00AD2868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AD286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фарміраванне ў вучняў устойлівай матывацыі да працы, </w:t>
      </w:r>
      <w:r w:rsidR="007F6C5B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у</w:t>
      </w:r>
      <w:r w:rsidRPr="00AD286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свядомленага планавання і выбару будучай прафесійнай дзейнасці з улікам асабістых інтарэсаў, стану здароўя, індывідуальных схільнасцей, патрэб</w:t>
      </w:r>
      <w:r w:rsidR="007F6C5B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насцей</w:t>
      </w:r>
      <w:r w:rsidRPr="00AD286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рынку працы;</w:t>
      </w:r>
    </w:p>
    <w:p w14:paraId="7EE46395" w14:textId="77777777" w:rsidR="00A566D1" w:rsidRPr="00AD2868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AD286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рэалізацыя ідэй рознаўзроўневага навучання, факультатыўных заняткаў і заняткаў у аб'яднаннях па інтарэсах;</w:t>
      </w:r>
    </w:p>
    <w:p w14:paraId="1ACD3C7F" w14:textId="7000345E" w:rsidR="00A566D1" w:rsidRPr="00AD2868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AD286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фарміраванне ў вучняў пазітыўнага стаўлення да прафесій </w:t>
      </w:r>
      <w:r w:rsidR="007F6C5B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>рабочага</w:t>
      </w:r>
      <w:r w:rsidRPr="00AD286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і жадання іх атрымаць;</w:t>
      </w:r>
    </w:p>
    <w:p w14:paraId="4E96A73B" w14:textId="77777777" w:rsidR="00A566D1" w:rsidRPr="00A566D1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</w:pP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арганізацыя грамадска карыснай працы і працоўнай (вытворчай) практыкі;</w:t>
      </w:r>
    </w:p>
    <w:p w14:paraId="049A6D23" w14:textId="1CC40DC5" w:rsidR="00A566D1" w:rsidRPr="00A566D1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</w:pP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 xml:space="preserve">засваенне зместу адукацыйнай праграмы прафесійнай падрыхтоўкі рабочых (служачых) </w:t>
      </w:r>
      <w:proofErr w:type="gramStart"/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у рамках</w:t>
      </w:r>
      <w:proofErr w:type="gramEnd"/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 xml:space="preserve"> вучэбнага прадмета </w:t>
      </w:r>
      <w:r w:rsidR="007F6C5B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«</w:t>
      </w: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Працоўнае навучанне»;</w:t>
      </w:r>
    </w:p>
    <w:p w14:paraId="33597E01" w14:textId="46F783EC" w:rsidR="00A566D1" w:rsidRPr="00A566D1" w:rsidRDefault="007F6C5B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</w:pPr>
      <w:r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у</w:t>
      </w:r>
      <w:r w:rsidR="00A566D1"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заемадзеянне з арганізацыямі розных відаў эканамічнай дзейнасці;</w:t>
      </w:r>
    </w:p>
    <w:p w14:paraId="0B43BF3D" w14:textId="0AFFD1D8" w:rsidR="00A566D1" w:rsidRPr="00A566D1" w:rsidRDefault="007F6C5B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</w:pPr>
      <w:r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устанаўленне</w:t>
      </w:r>
      <w:r w:rsidR="00A566D1"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 xml:space="preserve"> і рэалізацыя ўзаемасувязі вучэбных прадметаў з прафесійн</w:t>
      </w:r>
      <w:r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ым</w:t>
      </w:r>
      <w:r w:rsidR="00A566D1"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 xml:space="preserve"> асяроддзем;</w:t>
      </w:r>
    </w:p>
    <w:p w14:paraId="410C3697" w14:textId="406FEB84" w:rsidR="00A566D1" w:rsidRPr="00A566D1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</w:pP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 xml:space="preserve">комплексная прафарыентацыйная падтрымка сталення </w:t>
      </w:r>
      <w:r w:rsidR="004D3E8E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вучняў</w:t>
      </w: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;</w:t>
      </w:r>
    </w:p>
    <w:p w14:paraId="0C9717E0" w14:textId="217F87EF" w:rsidR="00A566D1" w:rsidRPr="00A566D1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</w:pP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выкарыстанне сучасных інфармацыйна-камунікацыйных тэхналогій, у</w:t>
      </w:r>
      <w:r w:rsidR="00620BAC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 xml:space="preserve"> тым ліку</w:t>
      </w: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 xml:space="preserve"> правядзенне анлайн-кансультацый, канферэнцый;</w:t>
      </w:r>
    </w:p>
    <w:p w14:paraId="1B7B97C3" w14:textId="77777777" w:rsidR="00A566D1" w:rsidRPr="00A566D1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</w:pP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правядзенне мерапрыемстваў прафарыентацыйнай накіраванасці ў пазавучэбны час;</w:t>
      </w:r>
    </w:p>
    <w:p w14:paraId="6F79CDD5" w14:textId="77777777" w:rsidR="00A566D1" w:rsidRPr="00A566D1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</w:pP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lastRenderedPageBreak/>
        <w:t>прафарыентацыйная работа з законнымі прадстаўнікамі вучняў;</w:t>
      </w:r>
    </w:p>
    <w:p w14:paraId="2EDA54D9" w14:textId="65C1F3AE" w:rsidR="00A566D1" w:rsidRPr="00A566D1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</w:pP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афармленне ў У</w:t>
      </w:r>
      <w:r w:rsidR="00166CAE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А</w:t>
      </w: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С</w:t>
      </w:r>
      <w:r w:rsidR="00166CAE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А</w:t>
      </w: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 xml:space="preserve"> кабінета, кутка прафарыентацыі.</w:t>
      </w:r>
    </w:p>
    <w:p w14:paraId="7B8139D1" w14:textId="77777777" w:rsidR="00A566D1" w:rsidRPr="00A566D1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</w:pPr>
      <w:r w:rsidRPr="00A566D1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Неабходным у прафарыентацыйнай рабоце з'яўляецца супрацоўніцтва УАСА з установамі, якія рэалізуюць адукацыйныя праграмы прафесійна-тэхнічнай і сярэдняй спецыяльнай адукацыі, органамі па працы, занятасці і сацыяльнай абароне.</w:t>
      </w:r>
    </w:p>
    <w:p w14:paraId="5E719A19" w14:textId="3AF4AE34" w:rsidR="00A566D1" w:rsidRPr="00A566D1" w:rsidRDefault="006A212C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620BAC">
        <w:rPr>
          <w:rFonts w:ascii="Times New Roman" w:hAnsi="Times New Roman" w:cs="Times New Roman"/>
          <w:b/>
          <w:bCs/>
          <w:sz w:val="30"/>
          <w:szCs w:val="30"/>
          <w:lang w:val="ru-RU"/>
        </w:rPr>
        <w:t>7.1. </w:t>
      </w:r>
      <w:r w:rsidR="00A566D1" w:rsidRPr="00620BAC">
        <w:rPr>
          <w:rFonts w:ascii="Times New Roman" w:hAnsi="Times New Roman" w:cs="Times New Roman"/>
          <w:b/>
          <w:bCs/>
          <w:sz w:val="30"/>
          <w:szCs w:val="30"/>
          <w:lang w:val="ru-RU"/>
        </w:rPr>
        <w:t>Д</w:t>
      </w:r>
      <w:r w:rsidR="00620BAC" w:rsidRPr="00620BAC">
        <w:rPr>
          <w:rFonts w:ascii="Times New Roman" w:hAnsi="Times New Roman" w:cs="Times New Roman"/>
          <w:b/>
          <w:bCs/>
          <w:sz w:val="30"/>
          <w:szCs w:val="30"/>
          <w:lang w:val="ru-RU"/>
        </w:rPr>
        <w:t>апрофільная (дапрафесійна) падрыхтоўка і</w:t>
      </w:r>
      <w:r w:rsidR="00A566D1" w:rsidRPr="00620BAC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прафарыентацыйная работа</w:t>
      </w:r>
      <w:r w:rsidR="00A566D1" w:rsidRPr="00A566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з'яўляюцца абавязковым падрыхтоўчым этапам для ўсвядомленага выбару </w:t>
      </w:r>
      <w:r w:rsidR="004D3E8E">
        <w:rPr>
          <w:rFonts w:ascii="Times New Roman" w:hAnsi="Times New Roman" w:cs="Times New Roman"/>
          <w:bCs/>
          <w:sz w:val="30"/>
          <w:szCs w:val="30"/>
          <w:lang w:val="ru-RU"/>
        </w:rPr>
        <w:t>вучня</w:t>
      </w:r>
      <w:r w:rsidR="00A566D1" w:rsidRPr="00A566D1">
        <w:rPr>
          <w:rFonts w:ascii="Times New Roman" w:hAnsi="Times New Roman" w:cs="Times New Roman"/>
          <w:bCs/>
          <w:sz w:val="30"/>
          <w:szCs w:val="30"/>
          <w:lang w:val="ru-RU"/>
        </w:rPr>
        <w:t>мі ўзроўню асноўнай адукацыі з улікам уласнай індывідуальнасці для працягу адукацыі па завяршэнні навучання і выхавання на II ступені агульнай сярэдняй адукацыі, які арыентаваны:</w:t>
      </w:r>
    </w:p>
    <w:p w14:paraId="47319C9B" w14:textId="77777777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>на выяўленне інтарэсаў, схільнасцей і здольнасцей вучняў;</w:t>
      </w:r>
    </w:p>
    <w:p w14:paraId="5551B2E2" w14:textId="6FB08AAC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аказанне псіхолага-педагагічнай дапамогі </w:t>
      </w:r>
      <w:r w:rsidR="00166CAE">
        <w:rPr>
          <w:rFonts w:ascii="Times New Roman" w:hAnsi="Times New Roman" w:cs="Times New Roman"/>
          <w:bCs/>
          <w:sz w:val="30"/>
          <w:szCs w:val="30"/>
          <w:lang w:val="ru-RU"/>
        </w:rPr>
        <w:t>вучням</w:t>
      </w: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у выбары вучэбных прадметаў для іх вывучэння на павышаным узроўні ў VIII</w:t>
      </w:r>
      <w:r w:rsidR="00E17503" w:rsidRPr="00E17503">
        <w:rPr>
          <w:rFonts w:ascii="Times New Roman" w:hAnsi="Times New Roman" w:cs="Times New Roman"/>
          <w:bCs/>
          <w:sz w:val="30"/>
          <w:szCs w:val="30"/>
          <w:lang w:val="ru-RU"/>
        </w:rPr>
        <w:t>–</w:t>
      </w: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>IX класах, факультатыўных заняткаў, профілю адукацыйнай праграмы дадатковай адукацыі дзяцей і моладзі;</w:t>
      </w:r>
    </w:p>
    <w:p w14:paraId="3A487A5E" w14:textId="68AE0E27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>фарміраванне ў вучняў унутранай патрэб</w:t>
      </w:r>
      <w:r w:rsidR="00620BAC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насці </w:t>
      </w: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і гатоўнасці да свядомага выбару сферы працоўнай дзейнасці, уменні суадносіць свае інтарэсы і здольнасці з патрабаваннямі, якія </w:t>
      </w:r>
      <w:r w:rsidR="00620BAC">
        <w:rPr>
          <w:rFonts w:ascii="Times New Roman" w:hAnsi="Times New Roman" w:cs="Times New Roman"/>
          <w:bCs/>
          <w:sz w:val="30"/>
          <w:szCs w:val="30"/>
          <w:lang w:val="ru-RU"/>
        </w:rPr>
        <w:t>ставяцца</w:t>
      </w: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абранай сферай працоўнай дзейнасці;</w:t>
      </w:r>
    </w:p>
    <w:p w14:paraId="098B4211" w14:textId="77777777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>развіццё ў вучняў пазнавальных інтарэсаў і пазнавальнай актыўнасці, крэатыўнасці, здольнасці да прыняцця рашэння ў нестандартных сітуацыях, неабходных для працоўнай мабільнасці.</w:t>
      </w:r>
    </w:p>
    <w:p w14:paraId="3E723874" w14:textId="176DE94F" w:rsidR="00A566D1" w:rsidRPr="00A566D1" w:rsidRDefault="00A566D1" w:rsidP="00A566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620BAC">
        <w:rPr>
          <w:rFonts w:ascii="Times New Roman" w:hAnsi="Times New Roman" w:cs="Times New Roman"/>
          <w:b/>
          <w:bCs/>
          <w:sz w:val="30"/>
          <w:szCs w:val="30"/>
          <w:lang w:val="ru-RU"/>
        </w:rPr>
        <w:t>Акцэнтуем увагу</w:t>
      </w: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>, што ў адпаведнасці з пастановай Міністэрства адукацыі Рэспублікі Беларусь ад 24 красавіка 2024 г. № 47 «</w:t>
      </w:r>
      <w:r w:rsidR="00620BAC">
        <w:rPr>
          <w:rFonts w:ascii="Times New Roman" w:hAnsi="Times New Roman" w:cs="Times New Roman"/>
          <w:bCs/>
          <w:sz w:val="30"/>
          <w:szCs w:val="30"/>
          <w:lang w:val="ru-RU"/>
        </w:rPr>
        <w:t>А</w:t>
      </w: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>б тыпавых вуч</w:t>
      </w:r>
      <w:r w:rsidR="009006AD">
        <w:rPr>
          <w:rFonts w:ascii="Times New Roman" w:hAnsi="Times New Roman" w:cs="Times New Roman"/>
          <w:bCs/>
          <w:sz w:val="30"/>
          <w:szCs w:val="30"/>
          <w:lang w:val="ru-RU"/>
        </w:rPr>
        <w:t>эбных</w:t>
      </w: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планах агульнай сярэдняй адукацыі» ў VIII і IX класах базавай школы, сярэдняй школы, сярэдняй школы-інтэрната для дзяцей-сірот і дзяцей, якія засталіся без апекі бацькоў, гімназій прадугледжана магчымасць вывучэння вучэбных прадметаў на павышаным узроўні. Пры гэтым, як і ў папярэднія гады, для вывучэння на павышаным узроўні асобных вучэбных прадметаў колькасць вучэбных гадзін можа быць павялічана не больш чым на 2 гадзіны за кошт вучэбных гадзін кампанента ўстановы адукацыі вучэбнага плана УАСА без павелічэння максімальна дапушчальнага аб'ёму вучэбнай нагрузкі на тыдзень на аднаго </w:t>
      </w:r>
      <w:r w:rsidR="00166CAE">
        <w:rPr>
          <w:rFonts w:ascii="Times New Roman" w:hAnsi="Times New Roman" w:cs="Times New Roman"/>
          <w:bCs/>
          <w:sz w:val="30"/>
          <w:szCs w:val="30"/>
          <w:lang w:val="ru-RU"/>
        </w:rPr>
        <w:t>вучня</w:t>
      </w: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і ў рамках агульнай колькасці вучэбных гадзін, што фінансуюцца з бюджэту.</w:t>
      </w:r>
    </w:p>
    <w:p w14:paraId="60BC09AA" w14:textId="1B055D38" w:rsidR="007538A6" w:rsidRPr="0021016C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i/>
          <w:iCs/>
          <w:sz w:val="30"/>
          <w:szCs w:val="30"/>
          <w:shd w:val="clear" w:color="auto" w:fill="FFFFFF"/>
          <w:lang w:val="ru-RU"/>
        </w:rPr>
      </w:pPr>
      <w:r w:rsidRPr="00A566D1">
        <w:rPr>
          <w:rFonts w:ascii="Times New Roman" w:hAnsi="Times New Roman" w:cs="Times New Roman"/>
          <w:bCs/>
          <w:sz w:val="30"/>
          <w:szCs w:val="30"/>
          <w:lang w:val="ru-RU"/>
        </w:rPr>
        <w:t>Рэкамендацыі па арганізацыі вывучэння на павышаным узроўні вучэбных прадметаў у VIII і IX класах размешчаны на нацыянальным адукацыйным партале:</w:t>
      </w:r>
      <w:r w:rsidRPr="00A566D1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hyperlink r:id="rId16" w:history="1">
        <w:r w:rsidR="008514C0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https://adu.by</w:t>
        </w:r>
      </w:hyperlink>
      <w:r w:rsidR="007538A6" w:rsidRPr="00486C7E">
        <w:rPr>
          <w:rStyle w:val="word-wrapper"/>
          <w:rFonts w:ascii="Times New Roman" w:hAnsi="Times New Roman" w:cs="Times New Roman"/>
          <w:i/>
          <w:iCs/>
          <w:color w:val="0070C0"/>
          <w:sz w:val="30"/>
          <w:szCs w:val="30"/>
          <w:shd w:val="clear" w:color="auto" w:fill="FFFFFF"/>
          <w:lang w:val="ru-RU"/>
        </w:rPr>
        <w:t xml:space="preserve">/ </w:t>
      </w:r>
      <w:hyperlink r:id="rId17" w:history="1">
        <w:bookmarkStart w:id="5" w:name="_Hlk173947349"/>
        <w:r w:rsidR="007538A6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Г</w:t>
        </w:r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алоўная</w:t>
        </w:r>
        <w:r w:rsidR="007538A6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 xml:space="preserve"> / </w:t>
        </w:r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Адукацыйны працэс</w:t>
        </w:r>
        <w:r w:rsidR="007538A6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. 2024/2025</w:t>
        </w:r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 xml:space="preserve"> навучальны</w:t>
        </w:r>
        <w:r w:rsidR="007538A6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 xml:space="preserve"> год / </w:t>
        </w:r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 xml:space="preserve">Агульная </w:t>
        </w:r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с</w:t>
        </w:r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ярэдняя адукацыя</w:t>
        </w:r>
        <w:bookmarkEnd w:id="5"/>
        <w:r w:rsidR="007538A6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 xml:space="preserve"> / </w:t>
        </w:r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Вучэбныя прадметы</w:t>
        </w:r>
        <w:r w:rsidR="007538A6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. V–XI класы</w:t>
        </w:r>
      </w:hyperlink>
      <w:r w:rsidR="00667CFF" w:rsidRPr="0045508B">
        <w:rPr>
          <w:rStyle w:val="word-wrapper"/>
          <w:rFonts w:ascii="Times New Roman" w:hAnsi="Times New Roman" w:cs="Times New Roman"/>
          <w:i/>
          <w:iCs/>
          <w:sz w:val="30"/>
          <w:szCs w:val="30"/>
          <w:shd w:val="clear" w:color="auto" w:fill="FFFFFF"/>
          <w:lang w:val="ru-RU"/>
        </w:rPr>
        <w:t>.</w:t>
      </w:r>
    </w:p>
    <w:p w14:paraId="0EB9DA66" w14:textId="5881780A" w:rsidR="00A566D1" w:rsidRPr="00A566D1" w:rsidRDefault="00A566D1" w:rsidP="00A566D1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bookmarkStart w:id="6" w:name="_Hlk173415858"/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lastRenderedPageBreak/>
        <w:t>У мэтах стварэння ўмоў для фарміравання гатоўнасці да прафесійнага самавызначэння, станоўчага эмацы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яналь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нага стаўлення да будучай прафесійнай дзейнасці, аказання інфармацыйнай падтрымкі </w:t>
      </w:r>
      <w:r w:rsidR="00166CA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вучням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у 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выбары сферы будучай прафесійнай дзейнасці рэкамендуем выкарыстоўваць наступныя 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вучэб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ныя праграмы факультатыўных заняткаў у VIII і IX класах: «Прафесія маёй мары», «Турызм», «Юны па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граніч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нік», «Асновы экалогіі і прафесійна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я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будучын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я</w:t>
      </w: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».</w:t>
      </w:r>
    </w:p>
    <w:p w14:paraId="55375C0E" w14:textId="43404C44" w:rsidR="00E73F23" w:rsidRPr="0021016C" w:rsidRDefault="00A566D1" w:rsidP="00A566D1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A566D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Названыя вучэбныя праграмы размешчаны на нацыянальным адукацыйным партале: </w:t>
      </w:r>
      <w:hyperlink r:id="rId18" w:history="1">
        <w:r w:rsidR="008514C0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https://adu.by</w:t>
        </w:r>
      </w:hyperlink>
      <w:r w:rsidR="00E73F23" w:rsidRPr="00486C7E">
        <w:rPr>
          <w:rStyle w:val="word-wrapper"/>
          <w:rFonts w:ascii="Times New Roman" w:hAnsi="Times New Roman" w:cs="Times New Roman"/>
          <w:i/>
          <w:iCs/>
          <w:color w:val="0070C0"/>
          <w:sz w:val="30"/>
          <w:szCs w:val="30"/>
          <w:shd w:val="clear" w:color="auto" w:fill="FFFFFF"/>
          <w:lang w:val="ru-RU"/>
        </w:rPr>
        <w:t xml:space="preserve">/ </w:t>
      </w:r>
      <w:hyperlink r:id="rId19" w:history="1">
        <w:bookmarkStart w:id="7" w:name="_Hlk173947487"/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Галоўная / Адукацыйны працэс. 2024/2025 навучальны год / Агульная сяр</w:t>
        </w:r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э</w:t>
        </w:r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дняя адукацыя</w:t>
        </w:r>
        <w:r w:rsidR="00E73F23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 xml:space="preserve"> / </w:t>
        </w:r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Вучэбныя праграмы факультатыўных заняткаў прафесійнай накіраванасц</w:t>
        </w:r>
        <w:bookmarkEnd w:id="7"/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і</w:t>
        </w:r>
      </w:hyperlink>
      <w:bookmarkEnd w:id="6"/>
      <w:r w:rsidR="00E73F23" w:rsidRPr="0045508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14:paraId="47D35748" w14:textId="2B258817" w:rsidR="00E73F23" w:rsidRPr="00620BAC" w:rsidRDefault="009720A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9720A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Для </w:t>
      </w:r>
      <w:r w:rsidR="00166CA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вучняў</w:t>
      </w:r>
      <w:r w:rsidRPr="009720A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IX класа, якія жадаюць пра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доўжыць</w:t>
      </w:r>
      <w:r w:rsidRPr="009720A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адукацыю па тэхнічных спецыяльнасцях на 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ў</w:t>
      </w:r>
      <w:r w:rsidRPr="009720A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зроўнях прафесійна-тэхнічнай і сярэдняй спецыяльнай адукацыі, 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</w:t>
      </w:r>
      <w:r w:rsidRPr="009720A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экамендуем арганізаваць факультатыўныя заняткі, накіраваныя на павышэнне іх графічнай </w:t>
      </w:r>
      <w:r w:rsidR="00AD286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адукава</w:t>
      </w:r>
      <w:r w:rsidRPr="009720A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насці, па вучэбнай праграме «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Т</w:t>
      </w:r>
      <w:r w:rsidRPr="009720A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эхнічная графіка», зацверджанай пастановай Міністэрства адукацыі Рэспублікі Беларусь ад 26 чэрвеня 2020 г. № 164, з выкарыстаннем падручніка: </w:t>
      </w:r>
      <w:r w:rsidR="00620BAC" w:rsidRP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Чарчэнне : падручнік для 9 кл. устаноў агул. сярэд. адукацыі з беларус. мовай навучання / В. Н. Вінаградаў. – </w:t>
      </w:r>
      <w:proofErr w:type="gramStart"/>
      <w:r w:rsidR="00620BAC" w:rsidRP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Мінск :</w:t>
      </w:r>
      <w:proofErr w:type="gramEnd"/>
      <w:r w:rsidR="00620BAC" w:rsidRP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Нацыянальны інстытут адукацыі, 2014. – 216 с.</w:t>
      </w:r>
      <w:r w:rsidR="00E73F23" w:rsidRP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</w:t>
      </w:r>
      <w:r w:rsidR="00620BAC" w:rsidRP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Виноградов В. Н. Черчение: учебник для 9 кл. учреждений общ. сред. образования с рус. языком обучения / В. Н. Виноградов. – </w:t>
      </w:r>
      <w:proofErr w:type="gramStart"/>
      <w:r w:rsidR="00620BAC" w:rsidRP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Минск :</w:t>
      </w:r>
      <w:proofErr w:type="gramEnd"/>
      <w:r w:rsidR="00620BAC" w:rsidRP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Национальный институт образования, 2014. – 216 с.</w:t>
      </w:r>
      <w:r w:rsidR="00E73F23" w:rsidRP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).</w:t>
      </w:r>
    </w:p>
    <w:p w14:paraId="11C848F7" w14:textId="3C1C03FF" w:rsidR="00E73F23" w:rsidRPr="0045508B" w:rsidRDefault="009720A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9720A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Вучэбная праграма факультатыўных заняткаў і падручнік размешчаны на нацыянальным адукацыйным партале: </w:t>
      </w:r>
      <w:hyperlink r:id="rId20" w:history="1">
        <w:r w:rsidR="00A57ECF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https://adu.by</w:t>
        </w:r>
      </w:hyperlink>
      <w:r w:rsidR="00A57ECF" w:rsidRPr="00486C7E">
        <w:rPr>
          <w:rStyle w:val="word-wrapper"/>
          <w:rFonts w:ascii="Times New Roman" w:hAnsi="Times New Roman" w:cs="Times New Roman"/>
          <w:i/>
          <w:iCs/>
          <w:color w:val="0070C0"/>
          <w:sz w:val="30"/>
          <w:szCs w:val="30"/>
          <w:shd w:val="clear" w:color="auto" w:fill="FFFFFF"/>
          <w:lang w:val="ru-RU"/>
        </w:rPr>
        <w:t>/</w:t>
      </w:r>
      <w:hyperlink r:id="rId21" w:history="1"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 xml:space="preserve"> Галоўная / Адукацыйны працэс. 2024/2025 навучальны год / Агульная сярэдняя адукацыя / Вучэбныя прагр</w:t>
        </w:r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а</w:t>
        </w:r>
        <w:r w:rsidR="00495B9B" w:rsidRPr="00486C7E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мы факультатыўных заняткаў прафесійнай накіраванас</w:t>
        </w:r>
        <w:r w:rsidR="00121A99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сці</w:t>
        </w:r>
      </w:hyperlink>
      <w:r w:rsidR="00E73F23" w:rsidRPr="0045508B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14:paraId="4BA3DD1C" w14:textId="39AE38AD" w:rsidR="00E73F23" w:rsidRPr="00620BAC" w:rsidRDefault="006A212C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</w:pPr>
      <w:r w:rsidRPr="00620BAC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7.2. Проф</w:t>
      </w:r>
      <w:r w:rsidR="00620BAC" w:rsidRPr="00620BAC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ільнае навучанне</w:t>
      </w:r>
    </w:p>
    <w:p w14:paraId="47082A00" w14:textId="77777777" w:rsidR="00F829E8" w:rsidRPr="00F829E8" w:rsidRDefault="00F829E8" w:rsidP="00F829E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F829E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На III ступені агульнай сярэдняй адукацыі актуальна функцыянаванне профільных класаў (груп) прафесійнай накіраванасці, у якіх змест профільных вучэбных прадметаў, факультатыўных заняткаў звязана з пэўным відам прафесійнай дзейнасці.</w:t>
      </w:r>
    </w:p>
    <w:p w14:paraId="1F401BC4" w14:textId="076271F2" w:rsidR="00F829E8" w:rsidRPr="00F829E8" w:rsidRDefault="00F829E8" w:rsidP="00F829E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F829E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Пастановай Савета Міністраў Рэспублікі Беларусь ад 21 сакавіка 2024 г. № 197 устаноўлены пералік прафесій, на якія выпускнікі класаў (груп) педагагічнай, аграрнай, ваенна-патрыятычнай, 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с</w:t>
      </w:r>
      <w:r w:rsidRPr="00F829E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партыўна-педагагічнай, інжынернай накіраванасці могуць паступаць без уступных 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іспытаў</w:t>
      </w:r>
      <w:r w:rsidRPr="00F829E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14:paraId="7975F8E7" w14:textId="77777777" w:rsidR="00F829E8" w:rsidRPr="00F829E8" w:rsidRDefault="00F829E8" w:rsidP="00F829E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620BAC">
        <w:rPr>
          <w:rStyle w:val="word-wrapper"/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Акцэнтуем увагу</w:t>
      </w:r>
      <w:r w:rsidRPr="00F829E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што заканадаўствам вызначаны парадак прыёму ў профільныя класы (групы) прафесійнай накіраванасці і асаблівасці іх функцыянавання. </w:t>
      </w:r>
    </w:p>
    <w:p w14:paraId="769DB2DA" w14:textId="087E0B0E" w:rsidR="00F829E8" w:rsidRPr="0000038B" w:rsidRDefault="00F829E8" w:rsidP="00F829E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F829E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lastRenderedPageBreak/>
        <w:t xml:space="preserve">Пунктам 36 Палажэння аб УАСА ўстаноўлена, што на III ступені агульнай сярэдняй адукацыі могуць функцыянаваць профільныя класы (групы) прафесійнай накіраванасці. У профільных класах (групах) прафесійнай накіраванасці арганізуецца вывучэнне асобных вучэбных прадметаў, модуляў на павышаным узроўні і правядзенне факультатыўных заняткаў, змест якіх звязаны з пэўным відам прафесійнай дзейнасці (педагагічнай, </w:t>
      </w:r>
      <w:r w:rsidR="00620BAC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с</w:t>
      </w:r>
      <w:r w:rsidRPr="00F829E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партыўна-педагагічнай, сельскагаспадарчай, ваеннай-патрыятычнай, іншай).</w:t>
      </w:r>
    </w:p>
    <w:p w14:paraId="6B3087F8" w14:textId="12CB835D" w:rsidR="00F829E8" w:rsidRPr="00F829E8" w:rsidRDefault="00F829E8" w:rsidP="00F829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29E8">
        <w:rPr>
          <w:rFonts w:ascii="Times New Roman" w:hAnsi="Times New Roman"/>
          <w:sz w:val="30"/>
          <w:szCs w:val="30"/>
        </w:rPr>
        <w:t xml:space="preserve">Прыём у профільныя класы (групы) прафесійнай накіраванасці </w:t>
      </w:r>
      <w:r w:rsidRPr="009E5603">
        <w:rPr>
          <w:rFonts w:ascii="Times New Roman" w:hAnsi="Times New Roman"/>
          <w:sz w:val="30"/>
          <w:szCs w:val="30"/>
        </w:rPr>
        <w:t xml:space="preserve">рэгламентуецца </w:t>
      </w:r>
      <w:r w:rsidR="00620BAC" w:rsidRPr="009E5603">
        <w:rPr>
          <w:rFonts w:ascii="Times New Roman" w:hAnsi="Times New Roman"/>
          <w:sz w:val="30"/>
          <w:szCs w:val="30"/>
        </w:rPr>
        <w:t>П</w:t>
      </w:r>
      <w:r w:rsidRPr="009E5603">
        <w:rPr>
          <w:rFonts w:ascii="Times New Roman" w:hAnsi="Times New Roman"/>
          <w:sz w:val="30"/>
          <w:szCs w:val="30"/>
        </w:rPr>
        <w:t>равіламі прыёму (залічэння) асоб для атрымання агульнай сярэдняй адукацыі ў сярэдніх школах, Правіламі прыёму (залічэння) асоб для атрымання агульнай сярэдняй адукацыі ў гімназіях</w:t>
      </w:r>
      <w:r w:rsidRPr="00F829E8">
        <w:rPr>
          <w:rFonts w:ascii="Times New Roman" w:hAnsi="Times New Roman"/>
          <w:sz w:val="30"/>
          <w:szCs w:val="30"/>
        </w:rPr>
        <w:t xml:space="preserve">, зацверджаных пастановай Міністэрства адукацыі Рэспублікі Беларусь ад 17 жніўня 2022 г. № 269. </w:t>
      </w:r>
    </w:p>
    <w:p w14:paraId="3FDD1A8C" w14:textId="02ABDD51" w:rsidR="00F829E8" w:rsidRPr="002F764A" w:rsidRDefault="00F829E8" w:rsidP="00F829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829E8">
        <w:rPr>
          <w:rFonts w:ascii="Times New Roman" w:hAnsi="Times New Roman"/>
          <w:sz w:val="30"/>
          <w:szCs w:val="30"/>
        </w:rPr>
        <w:t xml:space="preserve">Такім чынам, профільныя класы (групы) прафесійнай накіраванасці функцыянуюць на III ступені агульнай сярэдняй адукацыі, прыём у дадзеныя класы (групы) ажыццяўляецца па конкурсе, </w:t>
      </w:r>
      <w:r w:rsidR="00AD2868">
        <w:rPr>
          <w:rFonts w:ascii="Times New Roman" w:hAnsi="Times New Roman"/>
          <w:sz w:val="30"/>
          <w:szCs w:val="30"/>
        </w:rPr>
        <w:t>вучні</w:t>
      </w:r>
      <w:r w:rsidRPr="00F829E8">
        <w:rPr>
          <w:rFonts w:ascii="Times New Roman" w:hAnsi="Times New Roman"/>
          <w:sz w:val="30"/>
          <w:szCs w:val="30"/>
        </w:rPr>
        <w:t xml:space="preserve"> вывучаюць асобныя </w:t>
      </w:r>
      <w:r w:rsidR="00620BAC">
        <w:rPr>
          <w:rFonts w:ascii="Times New Roman" w:hAnsi="Times New Roman"/>
          <w:sz w:val="30"/>
          <w:szCs w:val="30"/>
        </w:rPr>
        <w:t>вучэб</w:t>
      </w:r>
      <w:r w:rsidRPr="00F829E8">
        <w:rPr>
          <w:rFonts w:ascii="Times New Roman" w:hAnsi="Times New Roman"/>
          <w:sz w:val="30"/>
          <w:szCs w:val="30"/>
        </w:rPr>
        <w:t xml:space="preserve">ныя прадметы на павышаным узроўні і </w:t>
      </w:r>
      <w:r w:rsidR="00620BAC">
        <w:rPr>
          <w:rFonts w:ascii="Times New Roman" w:hAnsi="Times New Roman"/>
          <w:sz w:val="30"/>
          <w:szCs w:val="30"/>
        </w:rPr>
        <w:t>з</w:t>
      </w:r>
      <w:r w:rsidRPr="00F829E8">
        <w:rPr>
          <w:rFonts w:ascii="Times New Roman" w:hAnsi="Times New Roman"/>
          <w:sz w:val="30"/>
          <w:szCs w:val="30"/>
        </w:rPr>
        <w:t xml:space="preserve">асвойваюць вучэбную </w:t>
      </w:r>
      <w:r w:rsidRPr="002F764A">
        <w:rPr>
          <w:rFonts w:ascii="Times New Roman" w:hAnsi="Times New Roman"/>
          <w:sz w:val="30"/>
          <w:szCs w:val="30"/>
        </w:rPr>
        <w:t>праграму факультатыўн</w:t>
      </w:r>
      <w:r w:rsidR="002F764A" w:rsidRPr="002F764A">
        <w:rPr>
          <w:rFonts w:ascii="Times New Roman" w:hAnsi="Times New Roman"/>
          <w:sz w:val="30"/>
          <w:szCs w:val="30"/>
        </w:rPr>
        <w:t>ых</w:t>
      </w:r>
      <w:r w:rsidRPr="002F764A">
        <w:rPr>
          <w:rFonts w:ascii="Times New Roman" w:hAnsi="Times New Roman"/>
          <w:sz w:val="30"/>
          <w:szCs w:val="30"/>
        </w:rPr>
        <w:t xml:space="preserve"> занятк</w:t>
      </w:r>
      <w:r w:rsidR="002F764A" w:rsidRPr="002F764A">
        <w:rPr>
          <w:rFonts w:ascii="Times New Roman" w:hAnsi="Times New Roman"/>
          <w:sz w:val="30"/>
          <w:szCs w:val="30"/>
        </w:rPr>
        <w:t>аў</w:t>
      </w:r>
      <w:r w:rsidRPr="002F764A">
        <w:rPr>
          <w:rFonts w:ascii="Times New Roman" w:hAnsi="Times New Roman"/>
          <w:sz w:val="30"/>
          <w:szCs w:val="30"/>
        </w:rPr>
        <w:t xml:space="preserve"> прафесійнай накіраванасці, распрацаваную профільным міністэрствам (ведамствам) і зацверджаную ва ўстаноўленым парадку Міністэрствам адукацыі. </w:t>
      </w:r>
    </w:p>
    <w:p w14:paraId="3720598D" w14:textId="17C531D0" w:rsidR="0008295C" w:rsidRPr="0000038B" w:rsidRDefault="00F829E8" w:rsidP="00F829E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i/>
          <w:sz w:val="30"/>
          <w:szCs w:val="30"/>
          <w:lang w:val="ru-RU" w:eastAsia="ru-RU"/>
        </w:rPr>
      </w:pPr>
      <w:r w:rsidRPr="002F764A">
        <w:rPr>
          <w:rFonts w:ascii="Times New Roman" w:hAnsi="Times New Roman"/>
          <w:sz w:val="30"/>
          <w:szCs w:val="30"/>
        </w:rPr>
        <w:t xml:space="preserve">Вучэбныя праграмы факультатыўных заняткаў, </w:t>
      </w:r>
      <w:r w:rsidRPr="00F829E8">
        <w:rPr>
          <w:rFonts w:ascii="Times New Roman" w:hAnsi="Times New Roman"/>
          <w:sz w:val="30"/>
          <w:szCs w:val="30"/>
        </w:rPr>
        <w:t xml:space="preserve">змест якіх звязаны з пэўным відам прафесійнай дзейнасці, размешчаны на нацыянальным адукацыйным партале: </w:t>
      </w:r>
      <w:hyperlink r:id="rId22" w:history="1">
        <w:r w:rsidR="00966839" w:rsidRPr="00E40B4F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https</w:t>
        </w:r>
        <w:r w:rsidR="00966839" w:rsidRPr="00E40B4F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</w:rPr>
          <w:t>://</w:t>
        </w:r>
        <w:r w:rsidR="00966839" w:rsidRPr="00E40B4F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adu</w:t>
        </w:r>
        <w:r w:rsidR="00966839" w:rsidRPr="00E40B4F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</w:rPr>
          <w:t>.</w:t>
        </w:r>
        <w:r w:rsidR="00966839" w:rsidRPr="00E40B4F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by</w:t>
        </w:r>
      </w:hyperlink>
      <w:r w:rsidR="00966839" w:rsidRPr="00E40B4F">
        <w:rPr>
          <w:rStyle w:val="word-wrapper"/>
          <w:rFonts w:ascii="Times New Roman" w:hAnsi="Times New Roman" w:cs="Times New Roman"/>
          <w:i/>
          <w:iCs/>
          <w:color w:val="0070C0"/>
          <w:sz w:val="30"/>
          <w:szCs w:val="30"/>
          <w:shd w:val="clear" w:color="auto" w:fill="FFFFFF"/>
        </w:rPr>
        <w:t>/</w:t>
      </w:r>
      <w:hyperlink r:id="rId23" w:history="1">
        <w:r w:rsidR="00495B9B" w:rsidRPr="0000038B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u w:val="none"/>
            <w:shd w:val="clear" w:color="auto" w:fill="FFFFFF"/>
          </w:rPr>
          <w:t xml:space="preserve"> </w:t>
        </w:r>
        <w:r w:rsidR="00495B9B" w:rsidRPr="00E40B4F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</w:rPr>
          <w:t xml:space="preserve">Галоўная / Адукацыйны працэс. </w:t>
        </w:r>
        <w:r w:rsidR="00495B9B" w:rsidRPr="00E40B4F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2024/2025 навучальны год / Агульная сярэдняя адукацыя / Вучэбныя праграмы факультатыўных заняткаў пр</w:t>
        </w:r>
        <w:r w:rsidR="00495B9B" w:rsidRPr="00E40B4F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а</w:t>
        </w:r>
        <w:r w:rsidR="00495B9B" w:rsidRPr="00E40B4F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фесійнай накіраванасці</w:t>
        </w:r>
      </w:hyperlink>
      <w:r w:rsidR="003F219C" w:rsidRPr="003C548B">
        <w:rPr>
          <w:rFonts w:ascii="Times New Roman" w:eastAsia="TimesNewRoman" w:hAnsi="Times New Roman" w:cs="Times New Roman"/>
          <w:i/>
          <w:sz w:val="30"/>
          <w:szCs w:val="30"/>
          <w:lang w:val="ru-RU" w:eastAsia="ru-RU"/>
        </w:rPr>
        <w:t>.</w:t>
      </w:r>
    </w:p>
    <w:p w14:paraId="60739CCF" w14:textId="62C4D667" w:rsidR="00F829E8" w:rsidRPr="00F829E8" w:rsidRDefault="00F829E8" w:rsidP="00F829E8">
      <w:pPr>
        <w:pStyle w:val="ConsPlusNonformat"/>
        <w:ind w:firstLine="709"/>
        <w:jc w:val="both"/>
        <w:rPr>
          <w:rFonts w:ascii="Times New Roman" w:eastAsia="TimesNewRoman" w:hAnsi="Times New Roman" w:cs="Times New Roman"/>
          <w:sz w:val="30"/>
          <w:szCs w:val="30"/>
        </w:rPr>
      </w:pPr>
      <w:r w:rsidRPr="00620BAC">
        <w:rPr>
          <w:rFonts w:ascii="Times New Roman" w:eastAsia="TimesNewRoman" w:hAnsi="Times New Roman" w:cs="Times New Roman"/>
          <w:b/>
          <w:sz w:val="30"/>
          <w:szCs w:val="30"/>
        </w:rPr>
        <w:t>Звяртаем увагу</w:t>
      </w:r>
      <w:r w:rsidRPr="00F829E8">
        <w:rPr>
          <w:rFonts w:ascii="Times New Roman" w:eastAsia="TimesNewRoman" w:hAnsi="Times New Roman" w:cs="Times New Roman"/>
          <w:sz w:val="30"/>
          <w:szCs w:val="30"/>
        </w:rPr>
        <w:t>, што ў вучэбныя праграмы факультатыўных заняткаў прафесійнай накіраванасці, якія рэалізуюцца ў профільных класах (групах) прафесійнай накіраванасці, да 1 верасня 2024 г.</w:t>
      </w:r>
      <w:r w:rsidR="00E17503">
        <w:rPr>
          <w:rFonts w:ascii="Times New Roman" w:eastAsia="TimesNewRoman" w:hAnsi="Times New Roman" w:cs="Times New Roman"/>
          <w:sz w:val="30"/>
          <w:szCs w:val="30"/>
          <w:lang w:val="be-BY"/>
        </w:rPr>
        <w:t xml:space="preserve"> </w:t>
      </w:r>
      <w:r w:rsidRPr="00F829E8">
        <w:rPr>
          <w:rFonts w:ascii="Times New Roman" w:eastAsia="TimesNewRoman" w:hAnsi="Times New Roman" w:cs="Times New Roman"/>
          <w:sz w:val="30"/>
          <w:szCs w:val="30"/>
        </w:rPr>
        <w:t>будуць унесены змяненні.</w:t>
      </w:r>
    </w:p>
    <w:p w14:paraId="0463EDF6" w14:textId="0ED503B4" w:rsidR="004749DF" w:rsidRPr="00F829E8" w:rsidRDefault="00F829E8" w:rsidP="00F829E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9E8">
        <w:rPr>
          <w:rFonts w:ascii="Times New Roman" w:eastAsia="TimesNewRoman" w:hAnsi="Times New Roman" w:cs="Times New Roman"/>
          <w:sz w:val="30"/>
          <w:szCs w:val="30"/>
        </w:rPr>
        <w:t xml:space="preserve">У адпаведнасці з Кодэксам аб адукацыі (пункт 4 артыкула 163) установа адукацыі штогод на </w:t>
      </w:r>
      <w:r w:rsidR="00620BAC">
        <w:rPr>
          <w:rFonts w:ascii="Times New Roman" w:eastAsia="TimesNewRoman" w:hAnsi="Times New Roman" w:cs="Times New Roman"/>
          <w:sz w:val="30"/>
          <w:szCs w:val="30"/>
          <w:lang w:val="be-BY"/>
        </w:rPr>
        <w:t>аснове</w:t>
      </w:r>
      <w:r w:rsidRPr="00F829E8">
        <w:rPr>
          <w:rFonts w:ascii="Times New Roman" w:eastAsia="TimesNewRoman" w:hAnsi="Times New Roman" w:cs="Times New Roman"/>
          <w:sz w:val="30"/>
          <w:szCs w:val="30"/>
        </w:rPr>
        <w:t xml:space="preserve"> тыпавога вучэбнага плана адпаведнага віду распрацоўвае </w:t>
      </w:r>
      <w:r w:rsidR="00620BAC">
        <w:rPr>
          <w:rFonts w:ascii="Times New Roman" w:eastAsia="TimesNewRoman" w:hAnsi="Times New Roman" w:cs="Times New Roman"/>
          <w:sz w:val="30"/>
          <w:szCs w:val="30"/>
          <w:lang w:val="be-BY"/>
        </w:rPr>
        <w:t>вучэб</w:t>
      </w:r>
      <w:r w:rsidRPr="00F829E8">
        <w:rPr>
          <w:rFonts w:ascii="Times New Roman" w:eastAsia="TimesNewRoman" w:hAnsi="Times New Roman" w:cs="Times New Roman"/>
          <w:sz w:val="30"/>
          <w:szCs w:val="30"/>
        </w:rPr>
        <w:t xml:space="preserve">ны план, які зацвярджаецца кіраўніком па ўзгадненні з заснавальнікам. </w:t>
      </w:r>
      <w:r w:rsidR="000F2885">
        <w:rPr>
          <w:rFonts w:ascii="Times New Roman" w:eastAsia="TimesNewRoman" w:hAnsi="Times New Roman" w:cs="Times New Roman"/>
          <w:sz w:val="30"/>
          <w:szCs w:val="30"/>
          <w:lang w:val="be-BY"/>
        </w:rPr>
        <w:t>Вучэб</w:t>
      </w:r>
      <w:r w:rsidRPr="00F829E8">
        <w:rPr>
          <w:rFonts w:ascii="Times New Roman" w:eastAsia="TimesNewRoman" w:hAnsi="Times New Roman" w:cs="Times New Roman"/>
          <w:sz w:val="30"/>
          <w:szCs w:val="30"/>
        </w:rPr>
        <w:t>ны план установы адукацыі (</w:t>
      </w:r>
      <w:r w:rsidR="000F2885">
        <w:rPr>
          <w:rFonts w:ascii="Times New Roman" w:eastAsia="TimesNewRoman" w:hAnsi="Times New Roman" w:cs="Times New Roman"/>
          <w:sz w:val="30"/>
          <w:szCs w:val="30"/>
          <w:lang w:val="be-BY"/>
        </w:rPr>
        <w:t>т</w:t>
      </w:r>
      <w:r w:rsidRPr="00F829E8">
        <w:rPr>
          <w:rFonts w:ascii="Times New Roman" w:eastAsia="TimesNewRoman" w:hAnsi="Times New Roman" w:cs="Times New Roman"/>
          <w:sz w:val="30"/>
          <w:szCs w:val="30"/>
        </w:rPr>
        <w:t>лумачальная запіска) павінен змяшчаць інфармацыю аб функцыянаванні профільных класаў (груп) прафесійнай накіраванасці.</w:t>
      </w:r>
      <w:r w:rsidR="004749DF" w:rsidRPr="00F829E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F1839F5" w14:textId="76F8A4C2" w:rsidR="00E73F23" w:rsidRPr="000F2885" w:rsidRDefault="006A212C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</w:pPr>
      <w:r w:rsidRPr="000F2885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7.3. Пр</w:t>
      </w:r>
      <w:r w:rsidR="003F0A8D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а</w:t>
      </w:r>
      <w:r w:rsidRPr="000F2885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фес</w:t>
      </w:r>
      <w:r w:rsidR="000F2885" w:rsidRPr="000F2885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ійная падрыхтоўка</w:t>
      </w:r>
    </w:p>
    <w:p w14:paraId="26BDDF45" w14:textId="311DB7FF" w:rsidR="00F829E8" w:rsidRPr="009E5603" w:rsidRDefault="00F829E8" w:rsidP="00F829E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</w:pPr>
      <w:r w:rsidRPr="000F2885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Інфармуем</w:t>
      </w:r>
      <w:r w:rsidRPr="00F829E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, што арганізацыя адукацыйнага працэсу ў X</w:t>
      </w:r>
      <w:r w:rsidR="000F2885" w:rsidRPr="000F2885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–</w:t>
      </w:r>
      <w:r w:rsidRPr="00F829E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 xml:space="preserve">XI базавых класах пры навучанні па адукацыйнай праграме прафесійнай падрыхтоўкі рабочых (служачых) у рамках вучэбнага прадмета «Працоўнае навучанне» ў 2024/2025 навучальным годзе 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рэгулюецца загадам Міністра адукацыі Рэспублікі Беларусь ад 25 красавіка 2024 г. № 176 «</w:t>
      </w:r>
      <w:r w:rsidR="000F2885" w:rsidRPr="009E5603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А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 xml:space="preserve">б арганізацыі 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lastRenderedPageBreak/>
        <w:t>адукацыйнага працэсу па праграме прафесійнай падрыхтоўкі рабочых (служачых) у X (XI)–XI (XII) класах устаноў агульнай сярэдняй і спецыяльнай адукацыі».</w:t>
      </w:r>
    </w:p>
    <w:p w14:paraId="7BD333C3" w14:textId="1827255E" w:rsidR="00D14431" w:rsidRPr="0000038B" w:rsidRDefault="00F829E8" w:rsidP="00F829E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sz w:val="30"/>
          <w:szCs w:val="30"/>
          <w:highlight w:val="yellow"/>
          <w:shd w:val="clear" w:color="auto" w:fill="FFFFFF"/>
          <w:lang w:val="ru-RU"/>
        </w:rPr>
      </w:pPr>
      <w:r w:rsidRPr="00F829E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Комплексную метадычную падтрымку ўсім удзельнікам адукацыйнага працэсу пры навучанні вучняў X</w:t>
      </w:r>
      <w:r w:rsidR="00E17503" w:rsidRPr="00E17503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–</w:t>
      </w:r>
      <w:r w:rsidRPr="00F829E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 xml:space="preserve">XI базавых класаў па адукацыйнай праграме прафесійнай падрыхтоўкі рабочых (служачых) у рамках вучэбнага прадмета «Працоўнае навучанне» забяспечвае ўстанова адукацыі </w:t>
      </w:r>
      <w:r w:rsidR="000F2885" w:rsidRPr="000F2885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«</w:t>
      </w:r>
      <w:r w:rsidRPr="00F829E8">
        <w:rPr>
          <w:rStyle w:val="word-wrapper"/>
          <w:rFonts w:ascii="Times New Roman" w:hAnsi="Times New Roman" w:cs="Times New Roman"/>
          <w:bCs/>
          <w:sz w:val="30"/>
          <w:szCs w:val="30"/>
          <w:shd w:val="clear" w:color="auto" w:fill="FFFFFF"/>
          <w:lang w:val="ru-RU"/>
        </w:rPr>
        <w:t>Рэспубліканскі інстытут прафесійнай адукацыі»</w:t>
      </w:r>
      <w:r w:rsidRPr="00F829E8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 xml:space="preserve"> </w:t>
      </w:r>
      <w:r w:rsidR="00D14431" w:rsidRPr="0000038B">
        <w:rPr>
          <w:rStyle w:val="word-wrapper"/>
          <w:rFonts w:ascii="Times New Roman" w:hAnsi="Times New Roman" w:cs="Times New Roman"/>
          <w:i/>
          <w:iCs/>
          <w:sz w:val="30"/>
          <w:szCs w:val="30"/>
          <w:shd w:val="clear" w:color="auto" w:fill="FFFFFF"/>
          <w:lang w:val="ru-RU"/>
        </w:rPr>
        <w:t>(</w:t>
      </w:r>
      <w:hyperlink r:id="rId24" w:history="1">
        <w:r w:rsidR="00060EB9" w:rsidRPr="001D0D7A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http://ripo.by</w:t>
        </w:r>
      </w:hyperlink>
      <w:r w:rsidR="00D14431" w:rsidRPr="001D0D7A">
        <w:rPr>
          <w:rStyle w:val="word-wrapper"/>
          <w:rFonts w:ascii="Times New Roman" w:hAnsi="Times New Roman" w:cs="Times New Roman"/>
          <w:i/>
          <w:iCs/>
          <w:color w:val="0070C0"/>
          <w:sz w:val="30"/>
          <w:szCs w:val="30"/>
          <w:shd w:val="clear" w:color="auto" w:fill="FFFFFF"/>
          <w:lang w:val="ru-RU"/>
        </w:rPr>
        <w:t xml:space="preserve">/ </w:t>
      </w:r>
      <w:hyperlink r:id="rId25" w:history="1">
        <w:r w:rsidR="00D14431" w:rsidRPr="001D0D7A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Г</w:t>
        </w:r>
        <w:r w:rsidR="001D0D7A" w:rsidRPr="001D0D7A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алоўная</w:t>
        </w:r>
        <w:r w:rsidR="00D14431" w:rsidRPr="001D0D7A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 xml:space="preserve"> / Д</w:t>
        </w:r>
        <w:r w:rsidR="001D0D7A" w:rsidRPr="001D0D7A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апрафесійная і прафесійная падрыхтоўка</w:t>
        </w:r>
        <w:r w:rsidR="00D14431" w:rsidRPr="001D0D7A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 xml:space="preserve"> школьн</w:t>
        </w:r>
        <w:r w:rsidR="001D0D7A" w:rsidRPr="001D0D7A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і</w:t>
        </w:r>
        <w:r w:rsidR="0000038B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/>
          </w:rPr>
          <w:t>каў</w:t>
        </w:r>
      </w:hyperlink>
      <w:r w:rsidR="00D14431" w:rsidRPr="0000038B">
        <w:rPr>
          <w:rStyle w:val="word-wrapper"/>
          <w:rFonts w:ascii="Times New Roman" w:hAnsi="Times New Roman" w:cs="Times New Roman"/>
          <w:i/>
          <w:iCs/>
          <w:sz w:val="30"/>
          <w:szCs w:val="30"/>
          <w:shd w:val="clear" w:color="auto" w:fill="FFFFFF"/>
          <w:lang w:val="ru-RU"/>
        </w:rPr>
        <w:t>).</w:t>
      </w:r>
    </w:p>
    <w:p w14:paraId="297A122E" w14:textId="77777777" w:rsidR="00D8190C" w:rsidRPr="00380EFB" w:rsidRDefault="00D8190C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FF0000"/>
          <w:sz w:val="30"/>
          <w:szCs w:val="30"/>
          <w:shd w:val="clear" w:color="auto" w:fill="FFFFFF"/>
          <w:lang w:val="ru-RU"/>
        </w:rPr>
      </w:pPr>
    </w:p>
    <w:p w14:paraId="7075BFF7" w14:textId="612E7D9A" w:rsidR="002F1724" w:rsidRPr="000F2885" w:rsidRDefault="002F1724" w:rsidP="004F69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 w:rsidRPr="000F288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НА</w:t>
      </w:r>
      <w:r w:rsidR="000F2885" w:rsidRPr="000F288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В</w:t>
      </w:r>
      <w:r w:rsidRPr="000F288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У</w:t>
      </w:r>
      <w:r w:rsidR="000F2885" w:rsidRPr="000F288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КОВА</w:t>
      </w:r>
      <w:r w:rsidRPr="000F288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-МЕТ</w:t>
      </w:r>
      <w:r w:rsidR="000F2885" w:rsidRPr="000F288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АДЫЧНАЕ ЗАБЕСПЯЧЭННЕ</w:t>
      </w:r>
      <w:r w:rsidRPr="000F288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</w:t>
      </w:r>
    </w:p>
    <w:p w14:paraId="2272DDEA" w14:textId="77777777" w:rsidR="00F829E8" w:rsidRPr="00F829E8" w:rsidRDefault="00F829E8" w:rsidP="00F829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</w:pPr>
      <w:r w:rsidRPr="000F2885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 xml:space="preserve">8. Вучэбна-праграмная дакументацыя адукацыйных </w:t>
      </w:r>
      <w:r w:rsidRPr="00F829E8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праграм агульнай сярэдняй адукацыі</w:t>
      </w:r>
    </w:p>
    <w:p w14:paraId="00128BA3" w14:textId="77777777" w:rsidR="00F829E8" w:rsidRPr="00F829E8" w:rsidRDefault="00F829E8" w:rsidP="00F829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</w:pPr>
      <w:r w:rsidRPr="00F829E8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8.1. Распрацоўка вучэбных планаў устаноў адукацыі, якія рэалізуюць адукацыйныя праграмы агульнай сярэдняй адукацыі</w:t>
      </w:r>
    </w:p>
    <w:p w14:paraId="12D79CE0" w14:textId="364709F5" w:rsidR="00F829E8" w:rsidRPr="00F829E8" w:rsidRDefault="00F829E8" w:rsidP="00F829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</w:pPr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Установы адукацыі, якія рэалізуюць адукацыйныя праграмы агульнай сярэдняй адукацыі, распрацоўваюць </w:t>
      </w:r>
      <w:r w:rsidR="000F288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вучэб</w:t>
      </w:r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ны план на</w:t>
      </w:r>
      <w:r w:rsidR="004260FB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 </w:t>
      </w:r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2024/2025</w:t>
      </w:r>
      <w:r w:rsidR="004260FB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 </w:t>
      </w:r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навучальны год на аснове тыпавых вучэбных планаў для ўсіх відаў устаноў агульнай сярэдняй адукацыі, зацверджаных пастановай Міністэрства адукацыі Рэспублікі Беларусь ад 24 красавіка 2024 г. № 47 «Аб тыпавых вуч</w:t>
      </w:r>
      <w:r w:rsidR="000F288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эбных</w:t>
      </w:r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планах агульнай сярэдняй адукацыі».</w:t>
      </w:r>
    </w:p>
    <w:p w14:paraId="74AA06E0" w14:textId="77777777" w:rsidR="00F829E8" w:rsidRPr="00F829E8" w:rsidRDefault="00F829E8" w:rsidP="00F829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</w:pPr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УАСА, у якіх створаны вячэрнія класы, пры распрацоўцы вучэбнага плана на 2024/2025 навучальны год для вячэрніх класаў выкарыстоўваюць частку тыпавога вучэбнага плана, што датычыцца вячэрніх класаў, з улікам формы атрымання адукацыі і асаблівасцей адукацыйнага працэсу ў вячэрніх класах, арганізацыі сесій.</w:t>
      </w:r>
    </w:p>
    <w:p w14:paraId="7C4EF91C" w14:textId="600E3590" w:rsidR="00B37E4A" w:rsidRPr="004260FB" w:rsidRDefault="00F829E8" w:rsidP="00F82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УАСА, якія арганізуюць адукацыйны працэс дома, у арганізацыях аховы здароўя, санаторна-курортных і аздараўленчых арганізацыях, для </w:t>
      </w:r>
      <w:r w:rsidR="00AD286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вучняў</w:t>
      </w:r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у перыяд удзелу іх у спартыўных мерапрыемствах </w:t>
      </w:r>
      <w:proofErr w:type="gramStart"/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па-за</w:t>
      </w:r>
      <w:proofErr w:type="gramEnd"/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месцам знаходжання ўстаноў адукацыі, у якіх яны навучаюцца, для </w:t>
      </w:r>
      <w:r w:rsidR="00AD286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вучняў</w:t>
      </w:r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, якія ўтрымліваюцца пад вартай у следчых ізалятарах, папраўчых установах, пры распрацоўцы адпаведнага вучэбнага плана выкарыстоўваюць тыпавы </w:t>
      </w:r>
      <w:r w:rsidR="000F288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вучэб</w:t>
      </w:r>
      <w:r w:rsidRPr="00F829E8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ны план сярэдняй школы.</w:t>
      </w:r>
    </w:p>
    <w:p w14:paraId="617016C9" w14:textId="606899EB" w:rsidR="00F829E8" w:rsidRPr="00F829E8" w:rsidRDefault="00F829E8" w:rsidP="00F829E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F829E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Універсітэты, якія рэалізуюць адукацыйную праграму сярэдняй адукацыі, пры распрацоўцы вучэбнага плана выкарыстоўваюць тыпавы </w:t>
      </w:r>
      <w:r w:rsidR="000F288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вучэб</w:t>
      </w:r>
      <w:r w:rsidRPr="00F829E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ны план ліцэя.</w:t>
      </w:r>
    </w:p>
    <w:p w14:paraId="24271369" w14:textId="027E7DDE" w:rsidR="00F829E8" w:rsidRPr="00F829E8" w:rsidRDefault="00F829E8" w:rsidP="00F829E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F829E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Акцэнтуем увагу </w:t>
      </w:r>
      <w:r w:rsidRPr="000F2885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 xml:space="preserve">на прыняты тыпавы </w:t>
      </w:r>
      <w:r w:rsidR="000F2885" w:rsidRPr="000F2885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вучэб</w:t>
      </w:r>
      <w:r w:rsidRPr="000F2885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ны план ліцэя</w:t>
      </w:r>
      <w:r w:rsidRPr="00F829E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 які забяспечвае варыянты рэалізацыі адукацыйнай праграмы сярэдняй адукацыі на аснове дыферэнцыяцыі яе ўтрымання з улікам адукацыйных патрэб</w:t>
      </w:r>
      <w:r w:rsidR="000F288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насцей</w:t>
      </w:r>
      <w:r w:rsidRPr="00F829E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і інтарэсаў </w:t>
      </w:r>
      <w:r w:rsidR="00AD286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вучняў</w:t>
      </w:r>
      <w:r w:rsidRPr="00F829E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ліцэяў.</w:t>
      </w:r>
    </w:p>
    <w:p w14:paraId="3A28CFDB" w14:textId="22D587B8" w:rsidR="00634B9E" w:rsidRPr="00F829E8" w:rsidRDefault="00F829E8" w:rsidP="00F829E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F2885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Інфармуем</w:t>
      </w:r>
      <w:r w:rsidRPr="00F829E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што рэкамендуемае размеркаванне вучэбных гадзін па </w:t>
      </w:r>
      <w:r w:rsidRPr="00F829E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lastRenderedPageBreak/>
        <w:t>тэмах для вывучэння зместу вучэбных прадметаў на базавым і павышаным узроўнях у ліцэях, а таксама колькасць кантрольных работ у пісьмовай форме выкладзены ў дадатках 2</w:t>
      </w:r>
      <w:r w:rsidR="00E17503" w:rsidRPr="00E17503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–</w:t>
      </w:r>
      <w:r w:rsidRPr="00F829E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6, 8</w:t>
      </w:r>
      <w:r w:rsidR="00E17503" w:rsidRPr="00E17503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–</w:t>
      </w:r>
      <w:r w:rsidRPr="00F829E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14, 20 і 21 да дадзенага </w:t>
      </w:r>
      <w:r w:rsidR="000F288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пісьма</w:t>
      </w:r>
      <w:r w:rsidRPr="00F829E8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14:paraId="4ABACDD7" w14:textId="4FED28C6" w:rsidR="00BE37CE" w:rsidRPr="00F829E8" w:rsidRDefault="00F829E8" w:rsidP="00BE37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 w:rsidRPr="00F829E8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8.2. Вучэбныя праграмы па вучэбных прадметах пры рэалізацыі адукацыйных праграм агульнай сярэдняй адукацыі</w:t>
      </w:r>
      <w:r w:rsidR="00BE37CE" w:rsidRPr="00F829E8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 </w:t>
      </w:r>
    </w:p>
    <w:p w14:paraId="2E73A065" w14:textId="77777777" w:rsidR="00F829E8" w:rsidRPr="00F829E8" w:rsidRDefault="00F829E8" w:rsidP="00F82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F829E8">
        <w:rPr>
          <w:rFonts w:ascii="Times New Roman" w:eastAsia="Calibri" w:hAnsi="Times New Roman" w:cs="Times New Roman"/>
          <w:sz w:val="30"/>
          <w:szCs w:val="30"/>
          <w:lang w:val="ru-RU"/>
        </w:rPr>
        <w:t>Пры рэалізацыі адукацыйных праграм агульнай сярэдняй адукацыі выкарыстоўваюцца:</w:t>
      </w:r>
    </w:p>
    <w:p w14:paraId="24DD1C3C" w14:textId="77777777" w:rsidR="00F829E8" w:rsidRPr="00F829E8" w:rsidRDefault="00F829E8" w:rsidP="00F82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F829E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вучэбныя праграмы па вучэбных прадметах, модулях, зацверджаныя Міністэрствам адукацыі ў 2023 і 2024 гадах; </w:t>
      </w:r>
    </w:p>
    <w:p w14:paraId="5190DF98" w14:textId="77777777" w:rsidR="00F829E8" w:rsidRPr="00F829E8" w:rsidRDefault="00F829E8" w:rsidP="00F82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F829E8">
        <w:rPr>
          <w:rFonts w:ascii="Times New Roman" w:eastAsia="Calibri" w:hAnsi="Times New Roman" w:cs="Times New Roman"/>
          <w:sz w:val="30"/>
          <w:szCs w:val="30"/>
          <w:lang w:val="ru-RU"/>
        </w:rPr>
        <w:t>вучэбныя праграмы па вучэбных прадметах, змест якіх накіраваны на развіццё здольнасцей вучняў у галіне асобных відаў мастацтваў, зацверджаныя Міністэрствам культуры ў 2023 і 2024 гадах.</w:t>
      </w:r>
    </w:p>
    <w:p w14:paraId="2944FD6D" w14:textId="4134E7E3" w:rsidR="008665C5" w:rsidRPr="004260FB" w:rsidRDefault="00F829E8" w:rsidP="00F829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F829E8">
        <w:rPr>
          <w:rFonts w:ascii="Times New Roman" w:eastAsia="Calibri" w:hAnsi="Times New Roman" w:cs="Times New Roman"/>
          <w:sz w:val="30"/>
          <w:szCs w:val="30"/>
          <w:lang w:val="ru-RU"/>
        </w:rPr>
        <w:t>Вучэбныя праграмы па ўсіх вучэбных прадметах для кожнага класа, у тым ліку па вучэбных прадметах, змест якіх накіраваны на развіццё здольнасцей вучняў у галіне асобных відаў мастацтваў, размешчаны на нацыянальным адукацыйным партале:</w:t>
      </w:r>
      <w:r w:rsidR="008665C5" w:rsidRPr="00380EFB">
        <w:rPr>
          <w:rFonts w:ascii="Times New Roman" w:eastAsia="Calibri" w:hAnsi="Times New Roman" w:cs="Times New Roman"/>
          <w:color w:val="FF0000"/>
          <w:sz w:val="30"/>
          <w:szCs w:val="30"/>
          <w:lang w:val="ru-RU"/>
        </w:rPr>
        <w:t xml:space="preserve"> </w:t>
      </w:r>
      <w:hyperlink r:id="rId26" w:history="1">
        <w:r w:rsidR="00D80BD5" w:rsidRPr="00E40B4F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val="ru-RU"/>
          </w:rPr>
          <w:t>https://adu.by</w:t>
        </w:r>
      </w:hyperlink>
      <w:r w:rsidR="008665C5" w:rsidRPr="00E40B4F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/>
        </w:rPr>
        <w:t xml:space="preserve">/ </w:t>
      </w:r>
      <w:hyperlink r:id="rId27" w:history="1">
        <w:r w:rsidR="00495B9B" w:rsidRPr="004260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Галоўная / Адукацыйны працэс. 2024/2025 навучальны год / Агульная сярэдняя адукацыя / Вучэбныя прадметы. I–IV класы</w:t>
        </w:r>
      </w:hyperlink>
      <w:r w:rsidR="00495B9B" w:rsidRPr="004260FB">
        <w:rPr>
          <w:rStyle w:val="a8"/>
          <w:rFonts w:ascii="Times New Roman" w:eastAsia="Calibri" w:hAnsi="Times New Roman" w:cs="Times New Roman"/>
          <w:i/>
          <w:iCs/>
          <w:color w:val="auto"/>
          <w:sz w:val="30"/>
          <w:szCs w:val="30"/>
          <w:u w:val="none"/>
          <w:lang w:val="ru-RU"/>
        </w:rPr>
        <w:t xml:space="preserve">; </w:t>
      </w:r>
      <w:hyperlink r:id="rId28" w:history="1">
        <w:r w:rsidR="00495B9B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Вучэбныя прадметы. V–XI класы</w:t>
        </w:r>
      </w:hyperlink>
      <w:r w:rsidR="00D80BD5" w:rsidRPr="004260FB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; </w:t>
      </w:r>
      <w:hyperlink r:id="rId29" w:history="1">
        <w:r w:rsidR="00495B9B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 xml:space="preserve">Вучэбныя праграмы па вучэбных прадметах для </w:t>
        </w:r>
        <w:r w:rsidR="00237833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г</w:t>
        </w:r>
        <w:r w:rsidR="00495B9B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і</w:t>
        </w:r>
        <w:r w:rsidR="00237833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мназ</w:t>
        </w:r>
        <w:r w:rsidR="00495B9B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і</w:t>
        </w:r>
        <w:r w:rsidR="00237833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й</w:t>
        </w:r>
        <w:r w:rsidR="00AA71E3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 xml:space="preserve"> – </w:t>
        </w:r>
        <w:r w:rsidR="00237833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к</w:t>
        </w:r>
        <w:r w:rsidR="00495B9B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а</w:t>
        </w:r>
        <w:r w:rsidR="00237833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ледж</w:t>
        </w:r>
        <w:r w:rsidR="00495B9B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аў</w:t>
        </w:r>
        <w:r w:rsidR="00237833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 xml:space="preserve"> </w:t>
        </w:r>
        <w:r w:rsidR="00495B9B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мастацтваў</w:t>
        </w:r>
        <w:r w:rsidR="00237833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 xml:space="preserve">, </w:t>
        </w:r>
        <w:r w:rsidR="00495B9B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змест якіх накіраваны</w:t>
        </w:r>
        <w:r w:rsidR="00237833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 xml:space="preserve"> на разв</w:t>
        </w:r>
        <w:r w:rsidR="00495B9B" w:rsidRPr="005973D4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іццё здольнасцей вучняў у галіне асобных відаў мастацтваў</w:t>
        </w:r>
      </w:hyperlink>
      <w:r w:rsidR="00237833" w:rsidRPr="004260FB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>.</w:t>
      </w:r>
    </w:p>
    <w:p w14:paraId="56BAFF1C" w14:textId="1FA3611E" w:rsidR="009B6934" w:rsidRPr="000F2885" w:rsidRDefault="00E73F23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 w:rsidRPr="000F288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8</w:t>
      </w:r>
      <w:r w:rsidR="008665C5" w:rsidRPr="000F288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.</w:t>
      </w:r>
      <w:r w:rsidRPr="000F288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3</w:t>
      </w:r>
      <w:r w:rsidR="008665C5" w:rsidRPr="000F288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. </w:t>
      </w:r>
      <w:r w:rsidR="000F2885" w:rsidRPr="000F288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Вучэбныя выданні</w:t>
      </w:r>
    </w:p>
    <w:p w14:paraId="5ED9BE12" w14:textId="408C2935" w:rsidR="00CA4BF4" w:rsidRPr="00FC659E" w:rsidRDefault="00F829E8" w:rsidP="00CA4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F829E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Пералікі падручнікаў, вучэбных дапаможнікаў, якія выкарыстоўваюцца ў адукацыйным працэсе ў 2024/ 2025 навучальным годзе, размешчаны на нацыянальным адукацыйным партале: </w:t>
      </w:r>
      <w:hyperlink r:id="rId30" w:history="1">
        <w:r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>https://adu.by</w:t>
        </w:r>
      </w:hyperlink>
      <w:r w:rsidR="00CA4BF4" w:rsidRPr="001D0D7A"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/>
        </w:rPr>
        <w:t xml:space="preserve">/ </w:t>
      </w:r>
      <w:hyperlink r:id="rId31" w:history="1">
        <w:r w:rsidR="00AF1E4A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>Г</w:t>
        </w:r>
        <w:r w:rsidR="001D0D7A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>алоўная</w:t>
        </w:r>
        <w:r w:rsidR="00AF1E4A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 xml:space="preserve"> / </w:t>
        </w:r>
        <w:r w:rsidR="001D0D7A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>Адукацыйны працэс</w:t>
        </w:r>
        <w:r w:rsidR="00CA4BF4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>. 202</w:t>
        </w:r>
        <w:r w:rsidR="00237833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>4</w:t>
        </w:r>
        <w:r w:rsidR="00CA4BF4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>/202</w:t>
        </w:r>
        <w:r w:rsidR="00237833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>5</w:t>
        </w:r>
        <w:r w:rsidR="00CA4BF4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 xml:space="preserve"> </w:t>
        </w:r>
        <w:r w:rsidR="001D0D7A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>навучальны</w:t>
        </w:r>
        <w:r w:rsidR="00CA4BF4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 xml:space="preserve"> год / </w:t>
        </w:r>
        <w:r w:rsidR="001D0D7A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>Агульная сярэдняя адукацыя</w:t>
        </w:r>
        <w:r w:rsidR="00CA4BF4" w:rsidRPr="001D0D7A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 xml:space="preserve"> / П</w:t>
        </w:r>
        <w:r w:rsidR="00FC659E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>ералікі ву</w:t>
        </w:r>
        <w:r w:rsidR="00FC659E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>ч</w:t>
        </w:r>
        <w:r w:rsidR="00FC659E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u w:val="none"/>
            <w:lang w:val="ru-RU"/>
          </w:rPr>
          <w:t>эбных выданняў</w:t>
        </w:r>
      </w:hyperlink>
      <w:r w:rsidR="00CA4BF4" w:rsidRPr="00FC659E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33721F7B" w14:textId="11343869" w:rsidR="001D0D7A" w:rsidRPr="00FC659E" w:rsidRDefault="00F829E8" w:rsidP="00C42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</w:pPr>
      <w:r w:rsidRPr="00F829E8">
        <w:rPr>
          <w:rFonts w:ascii="Times New Roman" w:eastAsia="Calibri" w:hAnsi="Times New Roman" w:cs="Times New Roman"/>
          <w:sz w:val="30"/>
          <w:szCs w:val="30"/>
          <w:lang w:val="ru-RU"/>
        </w:rPr>
        <w:t>Рэкамендацыі па рабоце з падручнікамі, вучэбнымі дапаможнікамі размешчаны на нацыянальным адукацыйным партале:</w:t>
      </w:r>
      <w:r w:rsidR="00CA4BF4" w:rsidRPr="00F829E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bookmarkStart w:id="8" w:name="_Hlk173416554"/>
      <w:bookmarkStart w:id="9" w:name="_Hlk174518758"/>
      <w:bookmarkStart w:id="10" w:name="_Hlk173945428"/>
      <w:r w:rsidR="00D80BD5" w:rsidRPr="00E40B4F"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 w:eastAsia="be-BY"/>
        </w:rPr>
        <w:fldChar w:fldCharType="begin"/>
      </w:r>
      <w:r w:rsidR="00D80BD5" w:rsidRPr="00E40B4F"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 w:eastAsia="be-BY"/>
        </w:rPr>
        <w:instrText xml:space="preserve"> HYPERLINK "https://adu.by/" </w:instrText>
      </w:r>
      <w:r w:rsidR="00D80BD5" w:rsidRPr="00E40B4F"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 w:eastAsia="be-BY"/>
        </w:rPr>
        <w:fldChar w:fldCharType="separate"/>
      </w:r>
      <w:r w:rsidR="00D80BD5" w:rsidRPr="00E40B4F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val="ru-RU" w:eastAsia="be-BY"/>
        </w:rPr>
        <w:t>https://adu.by/</w:t>
      </w:r>
      <w:r w:rsidR="00D80BD5" w:rsidRPr="00E40B4F"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 w:eastAsia="be-BY"/>
        </w:rPr>
        <w:fldChar w:fldCharType="end"/>
      </w:r>
      <w:bookmarkEnd w:id="8"/>
      <w:r w:rsidR="00FD2A28" w:rsidRPr="00E40B4F"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 w:eastAsia="be-BY"/>
        </w:rPr>
        <w:t xml:space="preserve"> </w:t>
      </w:r>
      <w:hyperlink r:id="rId32" w:history="1">
        <w:r w:rsidR="001D0D7A" w:rsidRPr="00FC659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Галоўная / Адукацыйны працэс. 2024/2025 навучальны год / Агульная сярэдняя адукацыя / Вучэбныя прадм</w:t>
        </w:r>
        <w:r w:rsidR="001D0D7A" w:rsidRPr="00FC659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е</w:t>
        </w:r>
        <w:r w:rsidR="001D0D7A" w:rsidRPr="00FC659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ты. I–IV класы</w:t>
        </w:r>
      </w:hyperlink>
      <w:r w:rsidR="001D0D7A" w:rsidRPr="00FC659E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; </w:t>
      </w:r>
      <w:hyperlink r:id="rId33" w:history="1">
        <w:r w:rsidR="001D0D7A" w:rsidRPr="00FC659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В</w:t>
        </w:r>
        <w:r w:rsidR="001D0D7A" w:rsidRPr="00FC659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у</w:t>
        </w:r>
        <w:r w:rsidR="001D0D7A" w:rsidRPr="00FC659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чэбныя прадметы. V–XI класы</w:t>
        </w:r>
      </w:hyperlink>
      <w:bookmarkEnd w:id="9"/>
      <w:r w:rsidR="00FD2A28" w:rsidRPr="00FC659E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.</w:t>
      </w:r>
    </w:p>
    <w:bookmarkEnd w:id="10"/>
    <w:p w14:paraId="43A9CA12" w14:textId="731CD05B" w:rsidR="00C42DA9" w:rsidRPr="00C42DA9" w:rsidRDefault="00C42DA9" w:rsidP="00C42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</w:pPr>
      <w:r w:rsidRPr="00C42DA9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З мэтай рэалізацыі выхаваўчага патэнцыялу </w:t>
      </w:r>
      <w:r w:rsidR="000F28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вучэб</w:t>
      </w:r>
      <w:r w:rsidRPr="00C42DA9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ных прадметаў, фарміравання ў вучняў асобасных і метапрадметны</w:t>
      </w:r>
      <w:r w:rsidR="000F28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х</w:t>
      </w:r>
      <w:r w:rsidRPr="00C42DA9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 кампетэнцый рэкамендуецца выкарыстоўваць у адукацыйным працэсе дапаможнік</w:t>
      </w:r>
      <w:r w:rsidR="000F28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і</w:t>
      </w:r>
      <w:r w:rsidRPr="00C42DA9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 серый </w:t>
      </w:r>
      <w:r w:rsidRPr="00FD2A28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«Вучымся вучыцца», «</w:t>
      </w:r>
      <w:r w:rsidR="000F2885" w:rsidRPr="00FD2A28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В</w:t>
      </w:r>
      <w:r w:rsidRPr="00FD2A28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учымся думаць і дзейнічаць», якія змяшчаюць дыдактычныя і дыягнастычныя матэрыялы для </w:t>
      </w:r>
      <w:r w:rsidR="00AD2868" w:rsidRPr="00FD2A28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вучняў</w:t>
      </w:r>
      <w:r w:rsidRPr="00FD2A28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 і метадычныя рэкамендацыі для настаўнікаў. Дадзеныя дапаможнікі распрацаваны на аснове кампетэнтнаснага падыходу, маюць практыка-арыентаваную накіраванасць і нацэлены на выхаванне актыўнай грамадзянскай і жыццёвай пазіцыі </w:t>
      </w:r>
      <w:r w:rsidR="00AD2868" w:rsidRPr="00FD2A28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вучняў</w:t>
      </w:r>
      <w:r w:rsidRPr="00FD2A28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. Дапаможнікі серый</w:t>
      </w:r>
      <w:r w:rsidR="000F2885" w:rsidRPr="00FD2A28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 «Вучымся </w:t>
      </w:r>
      <w:r w:rsidR="000F2885" w:rsidRPr="00FD2A28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lastRenderedPageBreak/>
        <w:t>вучыцца», «Вучымся думаць і дзейнічаць»</w:t>
      </w:r>
      <w:r w:rsidRPr="00FD2A28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 распрацаваны </w:t>
      </w:r>
      <w:r w:rsidRPr="00C42DA9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ў адпаведнасці з дзеючымі </w:t>
      </w:r>
      <w:r w:rsidR="0035511C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вучэб</w:t>
      </w:r>
      <w:r w:rsidRPr="00C42DA9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нымі праграмамі з улікам актуальных патрабаванняў да вынікаў вучэбнай дзейнасці вучняў.</w:t>
      </w:r>
    </w:p>
    <w:p w14:paraId="779C8BBA" w14:textId="6AA85126" w:rsidR="00083EB0" w:rsidRPr="00C42DA9" w:rsidRDefault="00C42DA9" w:rsidP="00C42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C42DA9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У дадатак да падручнікаў і вучэбных дапаможнікаў па кожным вучэбным прадмеце маюцца вучэбна-метадычныя дапаможнікі для настаўнікаў, а таксама выданні для </w:t>
      </w:r>
      <w:r w:rsidR="00AD2868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вучняў</w:t>
      </w:r>
      <w:r w:rsidRPr="00C42DA9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, якія </w:t>
      </w:r>
      <w:r w:rsidRPr="002D3AC8">
        <w:rPr>
          <w:rFonts w:ascii="Times New Roman" w:eastAsia="Calibri" w:hAnsi="Times New Roman" w:cs="Times New Roman"/>
          <w:b/>
          <w:iCs/>
          <w:sz w:val="30"/>
          <w:szCs w:val="30"/>
          <w:lang w:val="ru-RU" w:eastAsia="be-BY"/>
        </w:rPr>
        <w:t>не з'яўляюцца абавязковымі. Зместу падручнікаў (вучэбных дапаможнікаў) дастаткова для поўнага засваення вучэбных праграм</w:t>
      </w:r>
      <w:r w:rsidRPr="00C42DA9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. Рашэнне аб мэтазгоднасці выкарыстання дадатковых выданняў для вучняў прымаецца настаўнікам-прадметнікам з улікам запытаў вучняў, а таксама іх гатоўнасці выкарыстоўваць дадатковыя выданні на ўроку або пры выкананні дамашняга задання</w:t>
      </w:r>
      <w:r w:rsidR="00083EB0" w:rsidRPr="00C42DA9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. </w:t>
      </w:r>
    </w:p>
    <w:p w14:paraId="760829BF" w14:textId="1F495FEA" w:rsidR="00C42DA9" w:rsidRPr="00C42DA9" w:rsidRDefault="00C42DA9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 w:rsidRPr="00C42DA9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Звяртаем асаблівую ўвагу, што рабочыя сшыткі на друкаванай аснове не з'яўляюцца абавязковымі для выкарыстання ўсімі </w:t>
      </w:r>
      <w:r w:rsidR="00AD286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вучня</w:t>
      </w:r>
      <w:r w:rsidRPr="00C42DA9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мі, за выключэннем рабоч</w:t>
      </w:r>
      <w:r w:rsidR="002D3AC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ага</w:t>
      </w:r>
      <w:r w:rsidRPr="00C42DA9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сшытк</w:t>
      </w:r>
      <w:r w:rsidR="002D3AC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а</w:t>
      </w:r>
      <w:r w:rsidRPr="00C42DA9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па матэматыцы для вучняў I</w:t>
      </w:r>
      <w:r w:rsidR="002D3AC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 </w:t>
      </w:r>
      <w:r w:rsidRPr="00C42DA9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класа. Настаўнік не мае права патрабаваць ад </w:t>
      </w:r>
      <w:r w:rsidR="00AD286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вучняў</w:t>
      </w:r>
      <w:r w:rsidRPr="00C42DA9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, законных прадстаўнікоў непаўналетніх </w:t>
      </w:r>
      <w:r w:rsidR="00AD286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вучняў</w:t>
      </w:r>
      <w:r w:rsidRPr="00C42DA9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набыцця рабочых сшыткаў на друкаванай аснове.</w:t>
      </w:r>
    </w:p>
    <w:p w14:paraId="5760C7F2" w14:textId="77777777" w:rsidR="00C42DA9" w:rsidRPr="002D3AC8" w:rsidRDefault="00C42DA9" w:rsidP="00C42D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</w:pPr>
      <w:r w:rsidRPr="002D3AC8"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  <w:t>8.4. Вучэбныя праграмы факультатыўных заняткаў</w:t>
      </w:r>
    </w:p>
    <w:p w14:paraId="36E38155" w14:textId="7819141E" w:rsidR="00C42DA9" w:rsidRPr="00C42DA9" w:rsidRDefault="00C42DA9" w:rsidP="00C42D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  <w:lang w:eastAsia="be-BY"/>
        </w:rPr>
      </w:pPr>
      <w:r w:rsidRPr="002D3AC8"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  <w:t>Нагадваем</w:t>
      </w:r>
      <w:r w:rsidRPr="00C42DA9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 xml:space="preserve">, што факультатыўныя заняткі праводзяцца з выкарыстаннем </w:t>
      </w:r>
      <w:r w:rsidR="002D3AC8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вучэб</w:t>
      </w:r>
      <w:r w:rsidRPr="00C42DA9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ных праграм, распрацаваных і зацверджаных у адпаведнасці з патрабаваннямі, вызначанымі ў пунктах 9 і 11 артыкула 163 Кодэкса аб адукацыі.</w:t>
      </w:r>
    </w:p>
    <w:p w14:paraId="50E55B5E" w14:textId="164F242D" w:rsidR="00C42DA9" w:rsidRPr="00C42DA9" w:rsidRDefault="00C42DA9" w:rsidP="00C42D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  <w:lang w:eastAsia="be-BY"/>
        </w:rPr>
      </w:pPr>
      <w:r w:rsidRPr="00C42DA9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 xml:space="preserve">Рэкамендуем таксама выкарыстоўваць у адукацыйным працэсе </w:t>
      </w:r>
      <w:r w:rsidR="002D3AC8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вучэб</w:t>
      </w:r>
      <w:r w:rsidRPr="00C42DA9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ныя праграмы факультатыўных заняткаў, змест якіх накіраваны на вывучэнне гістарычных, геаграфічных, сацыяльна-эканамічных, культурных асаблівасц</w:t>
      </w:r>
      <w:r w:rsidR="002D3AC8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ей</w:t>
      </w:r>
      <w:r w:rsidRPr="00C42DA9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 xml:space="preserve"> рэгіёнаў Рэспублікі Беларусь.</w:t>
      </w:r>
    </w:p>
    <w:p w14:paraId="09EEF58D" w14:textId="037022C1" w:rsidR="00C42DA9" w:rsidRPr="00C42DA9" w:rsidRDefault="00C42DA9" w:rsidP="00C42D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  <w:lang w:eastAsia="be-BY"/>
        </w:rPr>
      </w:pPr>
      <w:r w:rsidRPr="00C42DA9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 xml:space="preserve">Інфармуем, што дадаткова да асобных вучэбных праграм факультатыўных заняткаў выдадзены дапаможнікі для </w:t>
      </w:r>
      <w:r w:rsidR="00AD2868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вучняў</w:t>
      </w:r>
      <w:r w:rsidRPr="00C42DA9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 xml:space="preserve"> і настаўнікаў; дапаможнікі для настаўнікаў; дапаможнікі для </w:t>
      </w:r>
      <w:r w:rsidR="00AD2868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вучняў</w:t>
      </w:r>
      <w:r w:rsidRPr="00C42DA9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, якія выкарыстоўваюцца ў адукацыйным працэсе пры правядзенні факультатыўных заняткаў у комплексе (далей – кампаненты вучэбна-метадычнага комплексу (</w:t>
      </w:r>
      <w:r w:rsidR="002D3AC8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ВМК</w:t>
      </w:r>
      <w:r w:rsidRPr="00C42DA9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) для факультатыўных заняткаў).</w:t>
      </w:r>
    </w:p>
    <w:p w14:paraId="01E5B18B" w14:textId="6613AF29" w:rsidR="00FD2A28" w:rsidRPr="00EA3AB3" w:rsidRDefault="00C42DA9" w:rsidP="00FD2A28">
      <w:pPr>
        <w:spacing w:after="0" w:line="240" w:lineRule="auto"/>
        <w:ind w:firstLine="708"/>
        <w:jc w:val="both"/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  <w:lang w:val="ru-RU" w:eastAsia="be-BY"/>
        </w:rPr>
      </w:pPr>
      <w:r w:rsidRPr="00C42DA9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 xml:space="preserve">Кампаненты асобных </w:t>
      </w:r>
      <w:r w:rsidR="002D3AC8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ВМК</w:t>
      </w:r>
      <w:r w:rsidRPr="00C42DA9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 xml:space="preserve"> для факультатыўных заняткаў размешчаны на нацыянальным адукацыйным партале:</w:t>
      </w:r>
      <w:r w:rsidR="00A54A31" w:rsidRPr="00C42DA9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34" w:history="1">
        <w:r w:rsidR="00EA3AB3" w:rsidRPr="00E40B4F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 w:eastAsia="be-BY"/>
          </w:rPr>
          <w:t>https://adu.by/</w:t>
        </w:r>
      </w:hyperlink>
      <w:r w:rsidR="00EA3AB3" w:rsidRPr="00E40B4F"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 w:eastAsia="be-BY"/>
        </w:rPr>
        <w:t xml:space="preserve"> </w:t>
      </w:r>
      <w:hyperlink r:id="rId35" w:history="1">
        <w:r w:rsidR="00EA3AB3" w:rsidRPr="00FC659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Галоўная / Адукацыйны працэс. 2024/2025 навучальны год / Агульная сярэдняя адукацыя / Вучэбныя пра</w:t>
        </w:r>
        <w:r w:rsidR="00EA3AB3" w:rsidRPr="00FC659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д</w:t>
        </w:r>
        <w:r w:rsidR="00EA3AB3" w:rsidRPr="00FC659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меты. I–IV класы</w:t>
        </w:r>
      </w:hyperlink>
      <w:r w:rsidR="00EA3AB3" w:rsidRPr="00FC659E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; </w:t>
      </w:r>
      <w:hyperlink r:id="rId36" w:history="1">
        <w:r w:rsidR="00EA3AB3" w:rsidRPr="00FC659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Вучэбныя прадметы. V</w:t>
        </w:r>
        <w:r w:rsidR="00EA3AB3" w:rsidRPr="00FC659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–</w:t>
        </w:r>
        <w:r w:rsidR="00EA3AB3" w:rsidRPr="00FC659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XI класы</w:t>
        </w:r>
      </w:hyperlink>
      <w:r w:rsidR="00EA3AB3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.</w:t>
      </w:r>
    </w:p>
    <w:p w14:paraId="1EF1A6FC" w14:textId="6D0F6013" w:rsidR="00C42DA9" w:rsidRPr="00C42DA9" w:rsidRDefault="00C42DA9" w:rsidP="00FD2A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C42DA9">
        <w:rPr>
          <w:rFonts w:ascii="Times New Roman" w:hAnsi="Times New Roman" w:cs="Times New Roman"/>
          <w:b/>
          <w:bCs/>
          <w:sz w:val="30"/>
          <w:szCs w:val="30"/>
          <w:lang w:val="ru-RU"/>
        </w:rPr>
        <w:t>8.5. Вучэбна-метадычная дакументацыя</w:t>
      </w:r>
    </w:p>
    <w:p w14:paraId="58471CB2" w14:textId="5CDEA9CF" w:rsidR="00287314" w:rsidRPr="00853B92" w:rsidRDefault="00C42DA9" w:rsidP="00C42DA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C42DA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У 2024/2025 навучальным годзе ў адукацыйным працэсе выкарыстоўваецца вучэбна-метадычная дакументацыя (метадычныя ўказанні, </w:t>
      </w:r>
      <w:r w:rsidR="002D3AC8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 w:rsidRPr="00C42DA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етадычныя рэкамендацыі, інструктыўна-метадычныя </w:t>
      </w:r>
      <w:r w:rsidR="002D3AC8">
        <w:rPr>
          <w:rFonts w:ascii="Times New Roman" w:hAnsi="Times New Roman" w:cs="Times New Roman"/>
          <w:bCs/>
          <w:sz w:val="30"/>
          <w:szCs w:val="30"/>
          <w:lang w:val="ru-RU"/>
        </w:rPr>
        <w:t>пісьмы</w:t>
      </w:r>
      <w:r w:rsidRPr="00C42DA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, </w:t>
      </w:r>
      <w:r w:rsidRPr="00C42DA9">
        <w:rPr>
          <w:rFonts w:ascii="Times New Roman" w:hAnsi="Times New Roman" w:cs="Times New Roman"/>
          <w:bCs/>
          <w:sz w:val="30"/>
          <w:szCs w:val="30"/>
          <w:lang w:val="ru-RU"/>
        </w:rPr>
        <w:lastRenderedPageBreak/>
        <w:t>іншыя дакументы), размешчаная на нацыянальным адукацыйным партале:</w:t>
      </w:r>
      <w:r w:rsidR="002C244D" w:rsidRPr="00C42DA9">
        <w:rPr>
          <w:rFonts w:ascii="Times New Roman" w:eastAsia="Calibri" w:hAnsi="Times New Roman" w:cs="Times New Roman"/>
          <w:bCs/>
          <w:sz w:val="30"/>
          <w:szCs w:val="30"/>
          <w:lang w:val="ru-RU"/>
        </w:rPr>
        <w:t xml:space="preserve"> </w:t>
      </w:r>
      <w:hyperlink r:id="rId37" w:history="1">
        <w:r w:rsidR="00853B92" w:rsidRPr="00334164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https://adu.by/</w:t>
        </w:r>
      </w:hyperlink>
      <w:r w:rsidR="00853B92"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 w:eastAsia="be-BY"/>
        </w:rPr>
        <w:t xml:space="preserve"> </w:t>
      </w:r>
      <w:hyperlink r:id="rId38" w:history="1">
        <w:r w:rsidR="00FD2A28" w:rsidRPr="00853B92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Галоўная / Адукацыйны працэс. 2024/2025 навучальны год / Агульная сярэдняя аду</w:t>
        </w:r>
        <w:r w:rsidR="00FD2A28" w:rsidRPr="00853B92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к</w:t>
        </w:r>
        <w:r w:rsidR="00FD2A28" w:rsidRPr="00853B92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ацыя</w:t>
        </w:r>
      </w:hyperlink>
      <w:r w:rsidR="00604F19" w:rsidRPr="00853B92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369F6F70" w14:textId="77777777" w:rsidR="00C42DA9" w:rsidRPr="00C42DA9" w:rsidRDefault="00C42DA9" w:rsidP="00C42DA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C42DA9">
        <w:rPr>
          <w:rFonts w:ascii="Times New Roman" w:eastAsia="Calibri" w:hAnsi="Times New Roman" w:cs="Times New Roman"/>
          <w:b/>
          <w:sz w:val="30"/>
          <w:szCs w:val="30"/>
          <w:lang w:val="ru-RU"/>
        </w:rPr>
        <w:t>8.6. Патрабаванні да правядзення кантрольных работ</w:t>
      </w:r>
    </w:p>
    <w:p w14:paraId="1D82DE60" w14:textId="1C62802A" w:rsidR="00C42DA9" w:rsidRPr="00C42DA9" w:rsidRDefault="00C42DA9" w:rsidP="00C42DA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D3AC8">
        <w:rPr>
          <w:rFonts w:ascii="Times New Roman" w:eastAsia="Calibri" w:hAnsi="Times New Roman" w:cs="Times New Roman"/>
          <w:b/>
          <w:sz w:val="30"/>
          <w:szCs w:val="30"/>
          <w:lang w:val="ru-RU"/>
        </w:rPr>
        <w:t>Звяртаем увагу на наступныя патрабаванні</w:t>
      </w: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да правядзення кантрольных работ, устаноўленыя ў частцы другой пункта 67 ССЭ</w:t>
      </w:r>
      <w:r w:rsidR="002D3AC8">
        <w:rPr>
          <w:rFonts w:ascii="Times New Roman" w:eastAsia="Calibri" w:hAnsi="Times New Roman" w:cs="Times New Roman"/>
          <w:sz w:val="30"/>
          <w:szCs w:val="30"/>
          <w:lang w:val="ru-RU"/>
        </w:rPr>
        <w:t>П</w:t>
      </w: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4099D5AD" w14:textId="77777777" w:rsidR="00C42DA9" w:rsidRPr="00C42DA9" w:rsidRDefault="00C42DA9" w:rsidP="00C42DA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Кантрольныя работы павінны праводзіцца ў адпаведнасці з графікам, зацверджаным кіраўніком (намеснікам кіраўніка) УАСА, не больш чым па адным вучэбным прадмеце ў дзень у адным класе. </w:t>
      </w:r>
    </w:p>
    <w:p w14:paraId="68A72EA7" w14:textId="77777777" w:rsidR="00C42DA9" w:rsidRPr="00C42DA9" w:rsidRDefault="00C42DA9" w:rsidP="00C42DA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>Забараняецца правядзенне кантрольных работ:</w:t>
      </w:r>
    </w:p>
    <w:p w14:paraId="70B5B094" w14:textId="673E1513" w:rsidR="00C42DA9" w:rsidRPr="00C42DA9" w:rsidRDefault="00C42DA9" w:rsidP="00C42DA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на апошняй </w:t>
      </w:r>
      <w:r w:rsidR="002D3AC8">
        <w:rPr>
          <w:rFonts w:ascii="Times New Roman" w:eastAsia="Calibri" w:hAnsi="Times New Roman" w:cs="Times New Roman"/>
          <w:sz w:val="30"/>
          <w:szCs w:val="30"/>
          <w:lang w:val="ru-RU"/>
        </w:rPr>
        <w:t>вучэбнай</w:t>
      </w: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гадзіне дня;</w:t>
      </w:r>
    </w:p>
    <w:p w14:paraId="05441DE6" w14:textId="01BB69D6" w:rsidR="00C42DA9" w:rsidRPr="00C42DA9" w:rsidRDefault="00C42DA9" w:rsidP="00C42DA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>у апошні дзень вучэбнага тыдня (пятніцу) у I</w:t>
      </w:r>
      <w:r w:rsidR="00E17503" w:rsidRPr="00E17503">
        <w:rPr>
          <w:rFonts w:ascii="Times New Roman" w:eastAsia="Calibri" w:hAnsi="Times New Roman" w:cs="Times New Roman"/>
          <w:sz w:val="30"/>
          <w:szCs w:val="30"/>
          <w:lang w:val="ru-RU"/>
        </w:rPr>
        <w:t>–</w:t>
      </w: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>IV класах;</w:t>
      </w:r>
    </w:p>
    <w:p w14:paraId="1938F0A4" w14:textId="2D91D4B2" w:rsidR="000D5AEB" w:rsidRPr="00C42DA9" w:rsidRDefault="00C42DA9" w:rsidP="00C42D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>пасля трэцяй вучэбнай гадзіны ў апошні дзень вучэбнага тыдня ў V</w:t>
      </w:r>
      <w:r w:rsidR="00540ECF" w:rsidRPr="00540ECF">
        <w:rPr>
          <w:rFonts w:ascii="Times New Roman" w:eastAsia="Calibri" w:hAnsi="Times New Roman" w:cs="Times New Roman"/>
          <w:sz w:val="30"/>
          <w:szCs w:val="30"/>
          <w:lang w:val="ru-RU"/>
        </w:rPr>
        <w:t>–</w:t>
      </w: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>XI класах.</w:t>
      </w:r>
    </w:p>
    <w:p w14:paraId="1C7F8C68" w14:textId="77777777" w:rsidR="00C42DA9" w:rsidRPr="00C42DA9" w:rsidRDefault="00C42DA9" w:rsidP="00C42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C42DA9">
        <w:rPr>
          <w:rFonts w:ascii="Times New Roman" w:eastAsia="Calibri" w:hAnsi="Times New Roman" w:cs="Times New Roman"/>
          <w:b/>
          <w:sz w:val="30"/>
          <w:szCs w:val="30"/>
          <w:lang w:val="ru-RU"/>
        </w:rPr>
        <w:t>8.7. Дадатковыя рэсурсы</w:t>
      </w:r>
    </w:p>
    <w:p w14:paraId="643A2661" w14:textId="0C453D4C" w:rsidR="00C42DA9" w:rsidRPr="00C42DA9" w:rsidRDefault="00C42DA9" w:rsidP="00C42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Пры арганізацыі адукацыйнага працэсу можна выкарыстоўваць адзіны інфармацыйна-адукацыйны рэсурс – </w:t>
      </w:r>
      <w:hyperlink r:id="rId39" w:history="1">
        <w:r w:rsidR="00F95FB8" w:rsidRPr="00334164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</w:t>
        </w:r>
        <w:r w:rsidR="00F95FB8" w:rsidRPr="00334164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/>
          </w:rPr>
          <w:t>s</w:t>
        </w:r>
        <w:r w:rsidR="00F95FB8" w:rsidRPr="00334164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://eior.by</w:t>
        </w:r>
      </w:hyperlink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. </w:t>
      </w:r>
      <w:r w:rsidR="002D3AC8">
        <w:rPr>
          <w:rFonts w:ascii="Times New Roman" w:eastAsia="Calibri" w:hAnsi="Times New Roman" w:cs="Times New Roman"/>
          <w:sz w:val="30"/>
          <w:szCs w:val="30"/>
          <w:lang w:val="ru-RU"/>
        </w:rPr>
        <w:t>Я</w:t>
      </w: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>го прызначэнне</w:t>
      </w:r>
      <w:r w:rsidR="002D3AC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 – </w:t>
      </w: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>падтрымка</w:t>
      </w:r>
      <w:r w:rsidR="002D3AC8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AD2868">
        <w:rPr>
          <w:rFonts w:ascii="Times New Roman" w:eastAsia="Calibri" w:hAnsi="Times New Roman" w:cs="Times New Roman"/>
          <w:sz w:val="30"/>
          <w:szCs w:val="30"/>
          <w:lang w:val="ru-RU"/>
        </w:rPr>
        <w:t>вучняў</w:t>
      </w: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якія атрымліваюць агульную сярэднюю адукацыю ў адпаведнасці з індывідуальным вучэбным планам, а таксама </w:t>
      </w:r>
      <w:r w:rsidR="004D3E8E">
        <w:rPr>
          <w:rFonts w:ascii="Times New Roman" w:eastAsia="Calibri" w:hAnsi="Times New Roman" w:cs="Times New Roman"/>
          <w:sz w:val="30"/>
          <w:szCs w:val="30"/>
          <w:lang w:val="ru-RU"/>
        </w:rPr>
        <w:t>вучняў</w:t>
      </w: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>, якія па ўважлівых прычынах часова не могуць наведваць установу адукацыі.</w:t>
      </w:r>
    </w:p>
    <w:p w14:paraId="124CE8B9" w14:textId="574D3166" w:rsidR="00AE5C0A" w:rsidRPr="00F95FB8" w:rsidRDefault="00C42DA9" w:rsidP="00C42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Карысную інфармацыю для падрыхтоўкі да вучэбных заняткаў можна знайсці на нацыянальным адукацыйным партале ў раздзеле  </w:t>
      </w:r>
      <w:bookmarkStart w:id="11" w:name="_Hlk173940888"/>
      <w:r w:rsidR="002D3AC8">
        <w:rPr>
          <w:rFonts w:ascii="Times New Roman" w:eastAsia="Calibri" w:hAnsi="Times New Roman" w:cs="Times New Roman"/>
          <w:sz w:val="30"/>
          <w:szCs w:val="30"/>
          <w:lang w:val="ru-RU"/>
        </w:rPr>
        <w:t>«</w:t>
      </w:r>
      <w:bookmarkEnd w:id="11"/>
      <w:r w:rsidR="002D3AC8">
        <w:rPr>
          <w:rFonts w:ascii="Times New Roman" w:eastAsia="Calibri" w:hAnsi="Times New Roman" w:cs="Times New Roman"/>
          <w:sz w:val="30"/>
          <w:szCs w:val="30"/>
          <w:lang w:val="ru-RU"/>
        </w:rPr>
        <w:t>Э</w:t>
      </w:r>
      <w:r w:rsidRPr="00C42DA9">
        <w:rPr>
          <w:rFonts w:ascii="Times New Roman" w:eastAsia="Calibri" w:hAnsi="Times New Roman" w:cs="Times New Roman"/>
          <w:sz w:val="30"/>
          <w:szCs w:val="30"/>
          <w:lang w:val="ru-RU"/>
        </w:rPr>
        <w:t>лектронныя адукацыйныя рэсурсы»:</w:t>
      </w:r>
      <w:r w:rsidR="00D92025" w:rsidRPr="00380EFB">
        <w:rPr>
          <w:rFonts w:ascii="Times New Roman" w:eastAsia="Calibri" w:hAnsi="Times New Roman" w:cs="Times New Roman"/>
          <w:color w:val="FF0000"/>
          <w:sz w:val="30"/>
          <w:szCs w:val="30"/>
          <w:lang w:val="ru-RU"/>
        </w:rPr>
        <w:t xml:space="preserve"> </w:t>
      </w:r>
      <w:hyperlink r:id="rId40" w:history="1">
        <w:r w:rsidR="00D92025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>https://adu.by/</w:t>
        </w:r>
      </w:hyperlink>
      <w:r w:rsidR="00D92025" w:rsidRPr="00FD2A28">
        <w:rPr>
          <w:rFonts w:ascii="Times New Roman" w:eastAsia="Calibri" w:hAnsi="Times New Roman" w:cs="Times New Roman"/>
          <w:i/>
          <w:color w:val="0070C0"/>
          <w:sz w:val="30"/>
          <w:szCs w:val="30"/>
          <w:lang w:val="ru-RU"/>
        </w:rPr>
        <w:t xml:space="preserve"> </w:t>
      </w:r>
      <w:hyperlink r:id="rId41" w:history="1">
        <w:r w:rsidR="00D92025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>Г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>алоўная</w:t>
        </w:r>
        <w:r w:rsidR="00F95FB8" w:rsidRPr="00F95FB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 xml:space="preserve"> </w:t>
        </w:r>
        <w:r w:rsidR="00D92025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>/ Электронны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>я</w:t>
        </w:r>
        <w:r w:rsidR="00D92025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 xml:space="preserve"> 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>адукацыйныя</w:t>
        </w:r>
        <w:r w:rsidR="00D92025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 xml:space="preserve"> р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>э</w:t>
        </w:r>
        <w:r w:rsidR="00D92025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>с</w:t>
        </w:r>
        <w:r w:rsidR="00D92025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/>
          </w:rPr>
          <w:t>урсы</w:t>
        </w:r>
      </w:hyperlink>
      <w:r w:rsidR="00213A6E" w:rsidRPr="0045508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B88C039" w14:textId="415C6BAA" w:rsidR="007F3121" w:rsidRPr="001C2D24" w:rsidRDefault="00485C23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</w:pPr>
      <w:r w:rsidRPr="002943D4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9</w:t>
      </w:r>
      <w:r w:rsidR="006D03EF" w:rsidRPr="002943D4">
        <w:rPr>
          <w:rFonts w:ascii="Times New Roman" w:eastAsia="Calibri" w:hAnsi="Times New Roman" w:cs="Times New Roman"/>
          <w:bCs/>
          <w:sz w:val="30"/>
          <w:szCs w:val="30"/>
          <w:lang w:eastAsia="be-BY"/>
        </w:rPr>
        <w:t>.</w:t>
      </w:r>
      <w:r w:rsidR="006D03EF" w:rsidRPr="002943D4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 </w:t>
      </w:r>
      <w:r w:rsidR="00BD0178" w:rsidRPr="002943D4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</w:t>
      </w:r>
      <w:r w:rsidR="001C2D24" w:rsidRPr="001C2D24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Забеспячэнне нацыянальным адукацыйным парталам </w:t>
      </w:r>
      <w:r w:rsidR="007F3121" w:rsidRPr="001C2D24">
        <w:rPr>
          <w:rFonts w:ascii="Times New Roman" w:hAnsi="Times New Roman" w:cs="Times New Roman"/>
          <w:i/>
          <w:sz w:val="30"/>
          <w:szCs w:val="30"/>
        </w:rPr>
        <w:t>(</w:t>
      </w:r>
      <w:hyperlink r:id="rId42" w:history="1">
        <w:r w:rsidR="007F3121" w:rsidRPr="001C2D24">
          <w:rPr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</w:t>
        </w:r>
      </w:hyperlink>
      <w:r w:rsidR="007F3121" w:rsidRPr="001C2D24">
        <w:rPr>
          <w:rFonts w:ascii="Times New Roman" w:eastAsiaTheme="minorEastAsia" w:hAnsi="Times New Roman" w:cs="Times New Roman"/>
          <w:i/>
          <w:sz w:val="30"/>
          <w:szCs w:val="30"/>
          <w:lang w:eastAsia="be-BY"/>
        </w:rPr>
        <w:t>)</w:t>
      </w:r>
      <w:r w:rsidR="00453CD2" w:rsidRPr="00AD286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</w:t>
      </w:r>
      <w:r w:rsidR="001C2D24" w:rsidRPr="00AD286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комплекснай інфармацыйна-прававой падтрымкі ўдзельнікам адукацыйнага працэсу</w:t>
      </w:r>
    </w:p>
    <w:p w14:paraId="7379F759" w14:textId="77777777" w:rsidR="00C42DA9" w:rsidRPr="00C42DA9" w:rsidRDefault="00C42DA9" w:rsidP="00C42D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 w:rsidRPr="00C42DA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Рэкамендуем выкарыстоўваць матэрыялы наступных раздзелаў нацыянальнага адукацыйнага партала:</w:t>
      </w:r>
    </w:p>
    <w:p w14:paraId="7ACC64B6" w14:textId="5CBDCB0A" w:rsidR="007F3121" w:rsidRPr="00F95FB8" w:rsidRDefault="002D3AC8" w:rsidP="00C42DA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 w:rsidRPr="002943D4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</w:t>
      </w:r>
      <w:r w:rsidR="00C42DA9" w:rsidRPr="002943D4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Адукацыйны працэс»</w:t>
      </w:r>
      <w:r w:rsidR="00C42DA9" w:rsidRPr="00C42DA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(размешчаны адукацыйныя стандарты агульнай сярэдняй адукацыі; тыпавыя вучэбныя планы агульнай сярэдняй адукацыі; вучэбныя праграмы па вучэбных прадметах; вучэбныя праграмы факультатыўных заняткаў; пералікі вучэбных выданняў для </w:t>
      </w:r>
      <w:r w:rsidR="004D3E8E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вучняў</w:t>
      </w:r>
      <w:r w:rsidR="00C42DA9" w:rsidRPr="00C42DA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і настаўнікаў; вучэбна-метадычная дакументацыя; іншыя актуальныя матэрыялы): </w:t>
      </w:r>
      <w:hyperlink r:id="rId43" w:history="1">
        <w:r w:rsidR="00F95FB8" w:rsidRPr="00334164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F95FB8" w:rsidRPr="00F95FB8">
        <w:rPr>
          <w:rStyle w:val="a8"/>
          <w:rFonts w:ascii="Times New Roman" w:hAnsi="Times New Roman" w:cs="Times New Roman"/>
          <w:i/>
          <w:color w:val="auto"/>
          <w:sz w:val="30"/>
          <w:szCs w:val="30"/>
          <w:u w:val="none"/>
          <w:lang w:val="ru-RU"/>
        </w:rPr>
        <w:t xml:space="preserve"> </w:t>
      </w:r>
      <w:hyperlink r:id="rId44" w:history="1">
        <w:r w:rsidR="00FD2A28" w:rsidRPr="00F95FB8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Галоўная / Адука</w:t>
        </w:r>
        <w:r w:rsidR="00FD2A28" w:rsidRPr="00F95FB8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ц</w:t>
        </w:r>
        <w:r w:rsidR="00FD2A28" w:rsidRPr="00F95FB8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ыйны працэс. 2024/2025 навучальны год</w:t>
        </w:r>
      </w:hyperlink>
      <w:r w:rsidR="007F3121" w:rsidRPr="00F95FB8">
        <w:rPr>
          <w:rFonts w:ascii="Times New Roman" w:hAnsi="Times New Roman" w:cs="Times New Roman"/>
          <w:iCs/>
          <w:sz w:val="30"/>
          <w:szCs w:val="30"/>
        </w:rPr>
        <w:t>;</w:t>
      </w:r>
    </w:p>
    <w:p w14:paraId="0E409381" w14:textId="44091875" w:rsidR="007F3121" w:rsidRPr="00F95FB8" w:rsidRDefault="002D3AC8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/>
        </w:rPr>
      </w:pPr>
      <w:r w:rsidRPr="002943D4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="00C42DA9" w:rsidRPr="002943D4">
        <w:rPr>
          <w:rFonts w:ascii="Times New Roman" w:eastAsia="Times New Roman" w:hAnsi="Times New Roman" w:cs="Times New Roman"/>
          <w:b/>
          <w:sz w:val="30"/>
          <w:szCs w:val="30"/>
        </w:rPr>
        <w:t>Профільнае навучанне»</w:t>
      </w:r>
      <w:r w:rsidR="00C42DA9" w:rsidRPr="00C42DA9">
        <w:rPr>
          <w:rFonts w:ascii="Times New Roman" w:eastAsia="Times New Roman" w:hAnsi="Times New Roman" w:cs="Times New Roman"/>
          <w:sz w:val="30"/>
          <w:szCs w:val="30"/>
        </w:rPr>
        <w:t xml:space="preserve"> (размешчаны вучэбна-метадычныя матэрыялы для вывучэння вучэбных прадметаў на павышаным узроўні ў X-XI класах):</w:t>
      </w:r>
      <w:r w:rsidR="00C42DA9" w:rsidRPr="00C42DA9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hyperlink r:id="rId45" w:history="1">
        <w:r w:rsidR="00F76F5D" w:rsidRPr="00FD2A2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http://profil.adu.by</w:t>
        </w:r>
      </w:hyperlink>
      <w:r w:rsidR="007F3121" w:rsidRPr="0045508B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5E67793A" w14:textId="6EDC7D8C" w:rsidR="007F3121" w:rsidRPr="00F95FB8" w:rsidRDefault="002D3AC8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943D4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="00C42DA9" w:rsidRPr="002943D4">
        <w:rPr>
          <w:rFonts w:ascii="Times New Roman" w:eastAsia="Times New Roman" w:hAnsi="Times New Roman" w:cs="Times New Roman"/>
          <w:b/>
          <w:sz w:val="30"/>
          <w:szCs w:val="30"/>
        </w:rPr>
        <w:t>Алімпіяды, турніры</w:t>
      </w:r>
      <w:r w:rsidR="002943D4" w:rsidRPr="002943D4">
        <w:rPr>
          <w:rFonts w:ascii="Times New Roman" w:eastAsia="Times New Roman" w:hAnsi="Times New Roman" w:cs="Times New Roman"/>
          <w:b/>
          <w:sz w:val="30"/>
          <w:szCs w:val="30"/>
        </w:rPr>
        <w:t xml:space="preserve">, </w:t>
      </w:r>
      <w:r w:rsidR="00C42DA9" w:rsidRPr="002943D4">
        <w:rPr>
          <w:rFonts w:ascii="Times New Roman" w:eastAsia="Times New Roman" w:hAnsi="Times New Roman" w:cs="Times New Roman"/>
          <w:b/>
          <w:sz w:val="30"/>
          <w:szCs w:val="30"/>
        </w:rPr>
        <w:t>конкурсы</w:t>
      </w:r>
      <w:bookmarkStart w:id="12" w:name="_Hlk173942109"/>
      <w:r w:rsidRPr="002943D4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bookmarkEnd w:id="12"/>
      <w:r w:rsidR="00C42DA9" w:rsidRPr="00C42DA9">
        <w:rPr>
          <w:rFonts w:ascii="Times New Roman" w:eastAsia="Times New Roman" w:hAnsi="Times New Roman" w:cs="Times New Roman"/>
          <w:sz w:val="30"/>
          <w:szCs w:val="30"/>
        </w:rPr>
        <w:t xml:space="preserve"> (арганізацыйнае суправаджэнне дыстанцыйных мерапрыемстваў: алімпіяд, рэспубліканскіх конкурсаў і </w:t>
      </w:r>
      <w:r w:rsidR="00C42DA9" w:rsidRPr="00C42DA9">
        <w:rPr>
          <w:rFonts w:ascii="Times New Roman" w:eastAsia="Times New Roman" w:hAnsi="Times New Roman" w:cs="Times New Roman"/>
          <w:sz w:val="30"/>
          <w:szCs w:val="30"/>
        </w:rPr>
        <w:lastRenderedPageBreak/>
        <w:t>іншых рэспубліканскіх адукацыйных мерапрыемстваў</w:t>
      </w:r>
      <w:r w:rsidR="00C42DA9" w:rsidRPr="00E14752">
        <w:rPr>
          <w:rFonts w:ascii="Times New Roman" w:eastAsia="Times New Roman" w:hAnsi="Times New Roman" w:cs="Times New Roman"/>
          <w:sz w:val="30"/>
          <w:szCs w:val="30"/>
        </w:rPr>
        <w:t>):</w:t>
      </w:r>
      <w:r w:rsidR="007F3121" w:rsidRPr="00FD2A28">
        <w:rPr>
          <w:rFonts w:ascii="Times New Roman" w:eastAsia="Times New Roman" w:hAnsi="Times New Roman" w:cs="Times New Roman"/>
          <w:i/>
          <w:iCs/>
          <w:color w:val="0070C0"/>
          <w:sz w:val="30"/>
          <w:szCs w:val="30"/>
        </w:rPr>
        <w:t xml:space="preserve"> </w:t>
      </w:r>
      <w:hyperlink r:id="rId46" w:history="1">
        <w:r w:rsidR="00990BE4" w:rsidRPr="00FD2A28">
          <w:rPr>
            <w:rStyle w:val="a8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</w:rPr>
          <w:t>http://olimp.adu.b</w:t>
        </w:r>
        <w:r w:rsidR="00990BE4" w:rsidRPr="00FD2A28">
          <w:rPr>
            <w:rStyle w:val="a8"/>
            <w:rFonts w:ascii="Times New Roman" w:eastAsia="Times New Roman" w:hAnsi="Times New Roman" w:cs="Times New Roman"/>
            <w:i/>
            <w:iCs/>
            <w:color w:val="0070C0"/>
            <w:sz w:val="30"/>
            <w:szCs w:val="30"/>
            <w:lang w:val="en-US"/>
          </w:rPr>
          <w:t>y</w:t>
        </w:r>
      </w:hyperlink>
      <w:r w:rsidR="007F3121" w:rsidRPr="0045508B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2A29D35" w14:textId="472F3020" w:rsidR="007F3121" w:rsidRPr="00F95FB8" w:rsidRDefault="002D3AC8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2943D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«</w:t>
      </w:r>
      <w:r w:rsidR="00C42DA9" w:rsidRPr="002943D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Абмяркоўваем вучэбныя праграмы</w:t>
      </w:r>
      <w:r w:rsidRPr="002943D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 xml:space="preserve">, </w:t>
      </w:r>
      <w:r w:rsidR="00C42DA9" w:rsidRPr="002943D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вучэбныя дапаможнікі</w:t>
      </w:r>
      <w:r w:rsidRPr="002943D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»</w:t>
      </w:r>
      <w:r w:rsidRPr="002D3AC8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r w:rsidR="00C42DA9" w:rsidRPr="00C42DA9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(размешчаны вынікі анкетавання па пытаннях якасці новых вучэбных дапаможнікаў, </w:t>
      </w:r>
      <w:r w:rsidR="002943D4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ёсць</w:t>
      </w:r>
      <w:r w:rsidR="00C42DA9" w:rsidRPr="00C42DA9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магчымасць задаць пытанне аўтарам вучэбных дапаможнікаў і спецыялістам, а таксама пакінуць канкрэтныя прапановы па ўдасканаленні зместу вучэбных прадметаў, вызначанага ў вучэбных праграмах):</w:t>
      </w:r>
      <w:r w:rsidR="00C42DA9" w:rsidRPr="00C42DA9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 xml:space="preserve"> </w:t>
      </w:r>
      <w:hyperlink r:id="rId47" w:history="1">
        <w:r w:rsidR="001008AA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https://adu.by/</w:t>
        </w:r>
      </w:hyperlink>
      <w:r w:rsidR="001008AA" w:rsidRPr="00FD2A28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48" w:history="1">
        <w:r w:rsidR="001008AA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Г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алоўная</w:t>
        </w:r>
        <w:r w:rsidR="001008AA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 xml:space="preserve"> / 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Абмяркоўваем вучэ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б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ныя праграмы</w:t>
        </w:r>
        <w:r w:rsidR="001008AA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 xml:space="preserve">, 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вучэбны</w:t>
        </w:r>
        <w:r w:rsidR="00F95FB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я</w:t>
        </w:r>
        <w:r w:rsidR="00303AC9" w:rsidRPr="00303AC9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 xml:space="preserve"> </w:t>
        </w:r>
        <w:r w:rsidR="00F95FB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дапаможнікі</w:t>
        </w:r>
      </w:hyperlink>
      <w:r w:rsidR="007F3121" w:rsidRPr="0045508B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14:paraId="7375CCBF" w14:textId="41A78A4D" w:rsidR="00ED0A8E" w:rsidRPr="00F95FB8" w:rsidRDefault="002D3AC8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be-BY"/>
        </w:rPr>
      </w:pPr>
      <w:r w:rsidRPr="00CC56AB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«</w:t>
      </w:r>
      <w:r w:rsidR="00CF5DAE" w:rsidRPr="00CC56AB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Рэспубліканскі маніторынг якасці адукацыі</w:t>
      </w:r>
      <w:r w:rsidRPr="00CC56AB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»</w:t>
      </w:r>
      <w:r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CF5DAE" w:rsidRPr="00CF5DAE">
        <w:rPr>
          <w:rFonts w:ascii="Times New Roman" w:eastAsia="Calibri" w:hAnsi="Times New Roman" w:cs="Times New Roman"/>
          <w:sz w:val="30"/>
          <w:szCs w:val="30"/>
          <w:lang w:eastAsia="be-BY"/>
        </w:rPr>
        <w:t>(прадстаўлены інструктыўна-метадычныя і дыягнастычныя матэрыялы для арганізацыі і правядзення маніторынгавых даследаванняў якасці адукацыі, вынікі праведзеных маніторынгавых даследаванняў, рэкамендацыі па павышэнні якасці адукацыі):</w:t>
      </w:r>
      <w:r w:rsidR="00ED0A8E" w:rsidRPr="00CF5DAE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bookmarkStart w:id="13" w:name="_Hlk173945706"/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val="en-US" w:eastAsia="be-BY"/>
        </w:rPr>
        <w:fldChar w:fldCharType="begin"/>
      </w:r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instrText xml:space="preserve"> </w:instrText>
      </w:r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val="en-US" w:eastAsia="be-BY"/>
        </w:rPr>
        <w:instrText>HYPERLINK</w:instrText>
      </w:r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instrText xml:space="preserve"> "</w:instrText>
      </w:r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val="en-US" w:eastAsia="be-BY"/>
        </w:rPr>
        <w:instrText>https</w:instrText>
      </w:r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instrText>://</w:instrText>
      </w:r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val="en-US" w:eastAsia="be-BY"/>
        </w:rPr>
        <w:instrText>adu</w:instrText>
      </w:r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instrText>.</w:instrText>
      </w:r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val="en-US" w:eastAsia="be-BY"/>
        </w:rPr>
        <w:instrText>by</w:instrText>
      </w:r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instrText xml:space="preserve">/" </w:instrText>
      </w:r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val="en-US" w:eastAsia="be-BY"/>
        </w:rPr>
        <w:fldChar w:fldCharType="separate"/>
      </w:r>
      <w:r w:rsidR="00990BE4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val="en-US" w:eastAsia="be-BY"/>
        </w:rPr>
        <w:t>https</w:t>
      </w:r>
      <w:r w:rsidR="00990BE4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t>://</w:t>
      </w:r>
      <w:r w:rsidR="00990BE4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val="en-US" w:eastAsia="be-BY"/>
        </w:rPr>
        <w:t>adu</w:t>
      </w:r>
      <w:r w:rsidR="00990BE4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t>.</w:t>
      </w:r>
      <w:r w:rsidR="00990BE4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val="en-US" w:eastAsia="be-BY"/>
        </w:rPr>
        <w:t>by</w:t>
      </w:r>
      <w:r w:rsidR="00990BE4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t>/</w:t>
      </w:r>
      <w:r w:rsidR="00AD2868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fldChar w:fldCharType="end"/>
      </w:r>
      <w:r w:rsidR="001008AA" w:rsidRPr="00FD2A28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u w:val="none"/>
          <w:lang w:eastAsia="be-BY"/>
        </w:rPr>
        <w:t xml:space="preserve"> </w:t>
      </w:r>
      <w:hyperlink r:id="rId49" w:history="1">
        <w:r w:rsidR="001008AA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Г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алоўная</w:t>
        </w:r>
        <w:r w:rsidR="001008AA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 xml:space="preserve"> / 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 xml:space="preserve">Інфармацыя </w:t>
        </w:r>
        <w:r w:rsidR="001008AA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для педагог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аў</w:t>
        </w:r>
        <w:r w:rsidR="001008AA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 xml:space="preserve"> / </w:t>
        </w:r>
        <w:r w:rsidR="00A11A0E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Р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 xml:space="preserve">эспубліканскі маніторынг 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я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касці адукацыі</w:t>
        </w:r>
      </w:hyperlink>
      <w:bookmarkEnd w:id="13"/>
      <w:r w:rsidR="00ED0A8E" w:rsidRPr="0045508B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14:paraId="234EFD63" w14:textId="29164A59" w:rsidR="00453CD2" w:rsidRPr="00F95FB8" w:rsidRDefault="002D3AC8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CC56AB">
        <w:rPr>
          <w:rFonts w:ascii="Times New Roman" w:hAnsi="Times New Roman" w:cs="Times New Roman"/>
          <w:b/>
          <w:iCs/>
          <w:sz w:val="30"/>
          <w:szCs w:val="30"/>
        </w:rPr>
        <w:t>«</w:t>
      </w:r>
      <w:r w:rsidR="00842156" w:rsidRPr="00CC56AB">
        <w:rPr>
          <w:rFonts w:ascii="Times New Roman" w:hAnsi="Times New Roman" w:cs="Times New Roman"/>
          <w:b/>
          <w:iCs/>
          <w:sz w:val="30"/>
          <w:szCs w:val="30"/>
        </w:rPr>
        <w:t xml:space="preserve">Выніковыя і ўступныя </w:t>
      </w:r>
      <w:r w:rsidR="00CC56AB" w:rsidRPr="00CC56AB">
        <w:rPr>
          <w:rFonts w:ascii="Times New Roman" w:hAnsi="Times New Roman" w:cs="Times New Roman"/>
          <w:b/>
          <w:iCs/>
          <w:sz w:val="30"/>
          <w:szCs w:val="30"/>
        </w:rPr>
        <w:t>іспыты</w:t>
      </w:r>
      <w:r w:rsidR="00842156" w:rsidRPr="00CC56AB">
        <w:rPr>
          <w:rFonts w:ascii="Times New Roman" w:hAnsi="Times New Roman" w:cs="Times New Roman"/>
          <w:b/>
          <w:iCs/>
          <w:sz w:val="30"/>
          <w:szCs w:val="30"/>
        </w:rPr>
        <w:t>»</w:t>
      </w:r>
      <w:r w:rsidR="00842156" w:rsidRPr="00842156">
        <w:rPr>
          <w:rFonts w:ascii="Times New Roman" w:hAnsi="Times New Roman" w:cs="Times New Roman"/>
          <w:iCs/>
          <w:sz w:val="30"/>
          <w:szCs w:val="30"/>
        </w:rPr>
        <w:t xml:space="preserve"> (размешчаны нарматыўныя прававыя дакументы, экзаменацыйныя білеты, метадычныя матэрыялы для падрыхтоўкі і правядзення выніковых </w:t>
      </w:r>
      <w:r w:rsidR="00CC56AB">
        <w:rPr>
          <w:rFonts w:ascii="Times New Roman" w:hAnsi="Times New Roman" w:cs="Times New Roman"/>
          <w:iCs/>
          <w:sz w:val="30"/>
          <w:szCs w:val="30"/>
        </w:rPr>
        <w:t>іспытаў</w:t>
      </w:r>
      <w:r w:rsidR="00842156" w:rsidRPr="00842156">
        <w:rPr>
          <w:rFonts w:ascii="Times New Roman" w:hAnsi="Times New Roman" w:cs="Times New Roman"/>
          <w:iCs/>
          <w:sz w:val="30"/>
          <w:szCs w:val="30"/>
        </w:rPr>
        <w:t xml:space="preserve"> па завяршэнні навучання і выхавання на </w:t>
      </w:r>
      <w:r w:rsidR="00842156" w:rsidRPr="00842156">
        <w:rPr>
          <w:rFonts w:ascii="Times New Roman" w:hAnsi="Times New Roman" w:cs="Times New Roman"/>
          <w:iCs/>
          <w:sz w:val="30"/>
          <w:szCs w:val="30"/>
          <w:lang w:val="ru-RU"/>
        </w:rPr>
        <w:t>III</w:t>
      </w:r>
      <w:r w:rsidR="00842156" w:rsidRPr="00842156">
        <w:rPr>
          <w:rFonts w:ascii="Times New Roman" w:hAnsi="Times New Roman" w:cs="Times New Roman"/>
          <w:iCs/>
          <w:sz w:val="30"/>
          <w:szCs w:val="30"/>
        </w:rPr>
        <w:t xml:space="preserve"> ступені агульнай сярэдняй адукацыі, у тым ліку ў парадку экстэрнат</w:t>
      </w:r>
      <w:r w:rsidR="00CC56AB">
        <w:rPr>
          <w:rFonts w:ascii="Times New Roman" w:hAnsi="Times New Roman" w:cs="Times New Roman"/>
          <w:iCs/>
          <w:sz w:val="30"/>
          <w:szCs w:val="30"/>
        </w:rPr>
        <w:t>у</w:t>
      </w:r>
      <w:r w:rsidR="00842156" w:rsidRPr="00842156">
        <w:rPr>
          <w:rFonts w:ascii="Times New Roman" w:hAnsi="Times New Roman" w:cs="Times New Roman"/>
          <w:iCs/>
          <w:sz w:val="30"/>
          <w:szCs w:val="30"/>
        </w:rPr>
        <w:t xml:space="preserve">, уступных </w:t>
      </w:r>
      <w:r w:rsidR="00CC56AB">
        <w:rPr>
          <w:rFonts w:ascii="Times New Roman" w:hAnsi="Times New Roman" w:cs="Times New Roman"/>
          <w:iCs/>
          <w:sz w:val="30"/>
          <w:szCs w:val="30"/>
        </w:rPr>
        <w:t>іспытаў</w:t>
      </w:r>
      <w:r w:rsidR="00842156" w:rsidRPr="00842156">
        <w:rPr>
          <w:rFonts w:ascii="Times New Roman" w:hAnsi="Times New Roman" w:cs="Times New Roman"/>
          <w:iCs/>
          <w:sz w:val="30"/>
          <w:szCs w:val="30"/>
        </w:rPr>
        <w:t xml:space="preserve"> ва ўстановы адукацыі для атрымання агульнай і спецыяльнай вышэйшай адукацыі і (або) сярэдняй спецыяльнай адукацыі):</w:t>
      </w:r>
      <w:r w:rsidR="00ED0A8E" w:rsidRPr="00842156">
        <w:rPr>
          <w:rFonts w:ascii="Times New Roman" w:hAnsi="Times New Roman" w:cs="Times New Roman"/>
          <w:sz w:val="30"/>
          <w:szCs w:val="30"/>
        </w:rPr>
        <w:t xml:space="preserve"> </w:t>
      </w:r>
      <w:hyperlink r:id="rId50" w:history="1">
        <w:r w:rsidR="001008AA" w:rsidRPr="00F95FB8">
          <w:rPr>
            <w:rStyle w:val="a8"/>
            <w:rFonts w:ascii="Times New Roman" w:hAnsi="Times New Roman" w:cs="Times New Roman"/>
            <w:i/>
            <w:color w:val="auto"/>
            <w:sz w:val="30"/>
            <w:szCs w:val="30"/>
            <w:lang w:val="ru-RU"/>
          </w:rPr>
          <w:t>https</w:t>
        </w:r>
        <w:r w:rsidR="001008AA" w:rsidRPr="00F95FB8">
          <w:rPr>
            <w:rStyle w:val="a8"/>
            <w:rFonts w:ascii="Times New Roman" w:hAnsi="Times New Roman" w:cs="Times New Roman"/>
            <w:i/>
            <w:color w:val="auto"/>
            <w:sz w:val="30"/>
            <w:szCs w:val="30"/>
          </w:rPr>
          <w:t>://</w:t>
        </w:r>
        <w:r w:rsidR="001008AA" w:rsidRPr="00F95FB8">
          <w:rPr>
            <w:rStyle w:val="a8"/>
            <w:rFonts w:ascii="Times New Roman" w:hAnsi="Times New Roman" w:cs="Times New Roman"/>
            <w:i/>
            <w:color w:val="auto"/>
            <w:sz w:val="30"/>
            <w:szCs w:val="30"/>
            <w:lang w:val="ru-RU"/>
          </w:rPr>
          <w:t>adu</w:t>
        </w:r>
        <w:r w:rsidR="001008AA" w:rsidRPr="00F95FB8">
          <w:rPr>
            <w:rStyle w:val="a8"/>
            <w:rFonts w:ascii="Times New Roman" w:hAnsi="Times New Roman" w:cs="Times New Roman"/>
            <w:i/>
            <w:color w:val="auto"/>
            <w:sz w:val="30"/>
            <w:szCs w:val="30"/>
          </w:rPr>
          <w:t>.</w:t>
        </w:r>
        <w:r w:rsidR="001008AA" w:rsidRPr="00F95FB8">
          <w:rPr>
            <w:rStyle w:val="a8"/>
            <w:rFonts w:ascii="Times New Roman" w:hAnsi="Times New Roman" w:cs="Times New Roman"/>
            <w:i/>
            <w:color w:val="auto"/>
            <w:sz w:val="30"/>
            <w:szCs w:val="30"/>
            <w:lang w:val="ru-RU"/>
          </w:rPr>
          <w:t>by</w:t>
        </w:r>
        <w:r w:rsidR="001008AA" w:rsidRPr="00F95FB8">
          <w:rPr>
            <w:rStyle w:val="a8"/>
            <w:rFonts w:ascii="Times New Roman" w:eastAsia="Calibri" w:hAnsi="Times New Roman" w:cs="Times New Roman"/>
            <w:color w:val="auto"/>
            <w:sz w:val="30"/>
            <w:szCs w:val="30"/>
            <w:lang w:eastAsia="be-BY"/>
          </w:rPr>
          <w:t>/</w:t>
        </w:r>
      </w:hyperlink>
      <w:r w:rsidR="00F95FB8" w:rsidRPr="00F95FB8">
        <w:rPr>
          <w:rStyle w:val="a8"/>
          <w:rFonts w:ascii="Times New Roman" w:eastAsia="Calibri" w:hAnsi="Times New Roman" w:cs="Times New Roman"/>
          <w:color w:val="auto"/>
          <w:sz w:val="30"/>
          <w:szCs w:val="30"/>
          <w:u w:val="none"/>
          <w:lang w:eastAsia="be-BY"/>
        </w:rPr>
        <w:t xml:space="preserve"> </w:t>
      </w:r>
      <w:hyperlink r:id="rId51" w:history="1">
        <w:r w:rsidR="001008AA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Г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 xml:space="preserve">алоўная </w:t>
        </w:r>
        <w:r w:rsidR="001008AA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 xml:space="preserve">/ 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Інфа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р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мацыя для педагогаў</w:t>
        </w:r>
        <w:r w:rsidR="001008AA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 xml:space="preserve"> / 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Выніковыя і ўступныя іспыты</w:t>
        </w:r>
      </w:hyperlink>
      <w:r w:rsidR="00ED0A8E" w:rsidRPr="0045508B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14:paraId="79E1426E" w14:textId="5CA7E9E3" w:rsidR="00ED0A8E" w:rsidRPr="00842156" w:rsidRDefault="00ED0A8E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842156">
        <w:rPr>
          <w:rFonts w:ascii="Times New Roman" w:hAnsi="Times New Roman" w:cs="Times New Roman"/>
          <w:iCs/>
          <w:sz w:val="30"/>
          <w:szCs w:val="30"/>
        </w:rPr>
        <w:fldChar w:fldCharType="begin"/>
      </w:r>
      <w:r w:rsidRPr="00842156">
        <w:rPr>
          <w:rFonts w:ascii="Times New Roman" w:hAnsi="Times New Roman" w:cs="Times New Roman"/>
          <w:iCs/>
          <w:sz w:val="30"/>
          <w:szCs w:val="30"/>
        </w:rPr>
        <w:instrText xml:space="preserve"> HYPERLINK "https://adu.by/ Главная /</w:instrText>
      </w:r>
      <w:r w:rsidRPr="00842156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AD2868">
        <w:rPr>
          <w:rFonts w:ascii="Times New Roman" w:hAnsi="Times New Roman" w:cs="Times New Roman"/>
          <w:iCs/>
          <w:sz w:val="30"/>
          <w:szCs w:val="30"/>
        </w:rPr>
        <w:instrText>Родительский университет</w:instrText>
      </w:r>
      <w:r w:rsidRPr="00842156">
        <w:rPr>
          <w:rFonts w:ascii="Times New Roman" w:hAnsi="Times New Roman" w:cs="Times New Roman"/>
          <w:iCs/>
          <w:sz w:val="30"/>
          <w:szCs w:val="30"/>
        </w:rPr>
        <w:instrText>;</w:instrText>
      </w:r>
    </w:p>
    <w:p w14:paraId="51BE6C32" w14:textId="444B2A58" w:rsidR="00ED0A8E" w:rsidRPr="00F95FB8" w:rsidRDefault="00ED0A8E" w:rsidP="00ED0A8E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42156">
        <w:rPr>
          <w:rFonts w:ascii="Times New Roman" w:hAnsi="Times New Roman" w:cs="Times New Roman"/>
          <w:iCs/>
          <w:sz w:val="30"/>
          <w:szCs w:val="30"/>
        </w:rPr>
        <w:instrText xml:space="preserve">" </w:instrText>
      </w:r>
      <w:r w:rsidRPr="00842156">
        <w:rPr>
          <w:rFonts w:ascii="Times New Roman" w:hAnsi="Times New Roman" w:cs="Times New Roman"/>
          <w:iCs/>
          <w:sz w:val="30"/>
          <w:szCs w:val="30"/>
        </w:rPr>
        <w:fldChar w:fldCharType="end"/>
      </w:r>
      <w:r w:rsidR="00842156" w:rsidRPr="00CC56AB">
        <w:rPr>
          <w:rFonts w:ascii="Times New Roman" w:hAnsi="Times New Roman" w:cs="Times New Roman"/>
          <w:b/>
          <w:iCs/>
          <w:sz w:val="30"/>
          <w:szCs w:val="30"/>
        </w:rPr>
        <w:t>Модуль «Вялікая Айчынная вайна»</w:t>
      </w:r>
      <w:r w:rsidR="00842156" w:rsidRPr="00842156">
        <w:rPr>
          <w:rFonts w:ascii="Times New Roman" w:hAnsi="Times New Roman" w:cs="Times New Roman"/>
          <w:iCs/>
          <w:sz w:val="30"/>
          <w:szCs w:val="30"/>
        </w:rPr>
        <w:t xml:space="preserve"> (размешчаны каментарыі да вывучэння модуля </w:t>
      </w:r>
      <w:r w:rsidR="002D3AC8" w:rsidRPr="002D3AC8">
        <w:rPr>
          <w:rFonts w:ascii="Times New Roman" w:hAnsi="Times New Roman" w:cs="Times New Roman"/>
          <w:iCs/>
          <w:sz w:val="30"/>
          <w:szCs w:val="30"/>
        </w:rPr>
        <w:t>«</w:t>
      </w:r>
      <w:r w:rsidR="00842156" w:rsidRPr="00842156">
        <w:rPr>
          <w:rFonts w:ascii="Times New Roman" w:hAnsi="Times New Roman" w:cs="Times New Roman"/>
          <w:iCs/>
          <w:sz w:val="30"/>
          <w:szCs w:val="30"/>
        </w:rPr>
        <w:t>Вялікая Айчынная вайна</w:t>
      </w:r>
      <w:r w:rsidR="00CC56AB" w:rsidRPr="00CC56AB">
        <w:rPr>
          <w:rFonts w:ascii="Times New Roman" w:hAnsi="Times New Roman" w:cs="Times New Roman"/>
          <w:iCs/>
          <w:sz w:val="30"/>
          <w:szCs w:val="30"/>
        </w:rPr>
        <w:t>»</w:t>
      </w:r>
      <w:r w:rsidR="00842156" w:rsidRPr="00842156">
        <w:rPr>
          <w:rFonts w:ascii="Times New Roman" w:hAnsi="Times New Roman" w:cs="Times New Roman"/>
          <w:iCs/>
          <w:sz w:val="30"/>
          <w:szCs w:val="30"/>
        </w:rPr>
        <w:t>, каляндарна-тэматычнае планаванне, вучэбныя праграмы факультатыўных заняткаў і дадатковыя матэрыялы):</w:t>
      </w:r>
      <w:r w:rsidR="00842156" w:rsidRPr="00F95FB8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  <w:hyperlink r:id="rId52" w:history="1">
        <w:bookmarkStart w:id="14" w:name="_Hlk173422046"/>
        <w:r w:rsidR="00990BE4" w:rsidRPr="00FD2A28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</w:rPr>
          <w:t>https://adu.by</w:t>
        </w:r>
        <w:bookmarkEnd w:id="14"/>
        <w:r w:rsidR="00990BE4" w:rsidRPr="00FD2A28">
          <w:rPr>
            <w:rStyle w:val="a8"/>
            <w:rFonts w:ascii="Times New Roman" w:hAnsi="Times New Roman" w:cs="Times New Roman"/>
            <w:i/>
            <w:iCs/>
            <w:color w:val="0070C0"/>
            <w:sz w:val="30"/>
            <w:szCs w:val="30"/>
          </w:rPr>
          <w:t>/</w:t>
        </w:r>
      </w:hyperlink>
      <w:r w:rsidR="00A11A0E" w:rsidRPr="00FD2A28">
        <w:rPr>
          <w:color w:val="0070C0"/>
        </w:rPr>
        <w:t xml:space="preserve"> </w:t>
      </w:r>
      <w:hyperlink r:id="rId53" w:history="1">
        <w:r w:rsidR="00A11A0E" w:rsidRPr="00FD2A28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</w:rPr>
          <w:t>Г</w:t>
        </w:r>
        <w:r w:rsidR="00FD2A28" w:rsidRPr="00FD2A28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</w:rPr>
          <w:t>ал</w:t>
        </w:r>
        <w:r w:rsidR="00FD2A28" w:rsidRPr="00FD2A28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</w:rPr>
          <w:t>о</w:t>
        </w:r>
        <w:r w:rsidR="00FD2A28" w:rsidRPr="00FD2A28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</w:rPr>
          <w:t>ўная</w:t>
        </w:r>
        <w:r w:rsidR="00A11A0E" w:rsidRPr="00FD2A28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</w:rPr>
          <w:t xml:space="preserve"> / Модуль «В</w:t>
        </w:r>
        <w:r w:rsidR="00FD2A28" w:rsidRPr="00FD2A28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</w:rPr>
          <w:t>ялікая Айчынная вайна</w:t>
        </w:r>
        <w:r w:rsidR="00A11A0E" w:rsidRPr="00FD2A28">
          <w:rPr>
            <w:rStyle w:val="a8"/>
            <w:rFonts w:ascii="Times New Roman" w:hAnsi="Times New Roman" w:cs="Times New Roman"/>
            <w:i/>
            <w:color w:val="0070C0"/>
            <w:sz w:val="30"/>
            <w:szCs w:val="30"/>
          </w:rPr>
          <w:t>»</w:t>
        </w:r>
      </w:hyperlink>
      <w:r w:rsidRPr="0045508B">
        <w:rPr>
          <w:rFonts w:ascii="Times New Roman" w:hAnsi="Times New Roman" w:cs="Times New Roman"/>
          <w:iCs/>
          <w:sz w:val="30"/>
          <w:szCs w:val="30"/>
        </w:rPr>
        <w:t>;</w:t>
      </w:r>
    </w:p>
    <w:p w14:paraId="1149AC48" w14:textId="701F1ED4" w:rsidR="0011315C" w:rsidRPr="00F95FB8" w:rsidRDefault="002D3AC8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</w:pPr>
      <w:r w:rsidRPr="00CC56AB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be-BY"/>
        </w:rPr>
        <w:t>«</w:t>
      </w:r>
      <w:r w:rsidR="00842156" w:rsidRPr="00CC56AB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be-BY"/>
        </w:rPr>
        <w:t>Сацыяльна-педагагічная і псіхалагічная служба ўстановы адукацыі</w:t>
      </w:r>
      <w:r w:rsidRPr="00CC56AB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be-BY"/>
        </w:rPr>
        <w:t>»</w:t>
      </w:r>
      <w:r w:rsidR="00842156" w:rsidRPr="00CC56AB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be-BY"/>
        </w:rPr>
        <w:t xml:space="preserve"> </w:t>
      </w:r>
      <w:r w:rsidR="00842156" w:rsidRPr="0084215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(размешчаны нарматыўныя прававыя акты, праграмна-</w:t>
      </w:r>
      <w:r w:rsidR="00CC56AB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планіруючая </w:t>
      </w:r>
      <w:r w:rsidR="00842156" w:rsidRPr="0084215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дакументацыя, інструктыўна-метадычныя матэрыялы, вучэбна-метадычная літаратура):</w:t>
      </w:r>
      <w:r w:rsidR="00842156" w:rsidRPr="0084215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be-BY"/>
        </w:rPr>
        <w:t xml:space="preserve"> </w:t>
      </w:r>
      <w:hyperlink r:id="rId54" w:history="1">
        <w:r w:rsidR="00990BE4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https</w:t>
        </w:r>
        <w:r w:rsidR="00990BE4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://</w:t>
        </w:r>
        <w:r w:rsidR="00990BE4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adu</w:t>
        </w:r>
        <w:r w:rsidR="00990BE4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.</w:t>
        </w:r>
        <w:r w:rsidR="00990BE4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by</w:t>
        </w:r>
        <w:r w:rsidR="00990BE4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/</w:t>
        </w:r>
      </w:hyperlink>
      <w:r w:rsidR="003B14AA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t xml:space="preserve"> </w:t>
      </w:r>
      <w:hyperlink r:id="rId55" w:history="1">
        <w:r w:rsidR="003B14AA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Г</w:t>
        </w:r>
        <w:r w:rsidR="00F83998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алоўная</w:t>
        </w:r>
        <w:r w:rsidR="003B14AA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 xml:space="preserve"> / </w:t>
        </w:r>
        <w:r w:rsidR="00F83998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Адукацыйны працэс</w:t>
        </w:r>
        <w:r w:rsidR="003B14AA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. 202</w:t>
        </w:r>
        <w:r w:rsidR="00FA4C98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4</w:t>
        </w:r>
        <w:r w:rsidR="003B14AA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/202</w:t>
        </w:r>
        <w:r w:rsidR="00FA4C98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5</w:t>
        </w:r>
        <w:r w:rsidR="003B14AA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 xml:space="preserve"> </w:t>
        </w:r>
        <w:r w:rsidR="00F83998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навучальны</w:t>
        </w:r>
        <w:r w:rsidR="003B14AA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 xml:space="preserve"> год / </w:t>
        </w:r>
        <w:r w:rsidR="00F83998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Агульная сярэдняя адукацыя</w:t>
        </w:r>
        <w:r w:rsidR="003B14AA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 xml:space="preserve"> / С</w:t>
        </w:r>
        <w:r w:rsidR="00F83998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ацыяльна-педагагічная і псіхалагічная служб</w:t>
        </w:r>
        <w:r w:rsidR="00F83998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а</w:t>
        </w:r>
        <w:r w:rsidR="005927A0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 xml:space="preserve"> ўстановы адукацыі</w:t>
        </w:r>
      </w:hyperlink>
      <w:r w:rsidR="00E50538" w:rsidRPr="0045508B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;</w:t>
      </w:r>
    </w:p>
    <w:p w14:paraId="4C49BA6B" w14:textId="40E215CC" w:rsidR="00453CD2" w:rsidRPr="00F95FB8" w:rsidRDefault="002D3AC8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</w:pPr>
      <w:r w:rsidRPr="005927A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be-BY"/>
        </w:rPr>
        <w:t>«</w:t>
      </w:r>
      <w:r w:rsidR="00842156" w:rsidRPr="005927A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be-BY"/>
        </w:rPr>
        <w:t>Дадатковая адукацыя дзяцей і моладзі»</w:t>
      </w:r>
      <w:r w:rsidR="00842156" w:rsidRPr="005927A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 (размешчаны нарматыўныя прававыя дакументы і інструктыўна-метадычныя матэрыялы ў сферы дадатковай адукацыі дзяцей і моладзі, тыпавыя праграмы дадатковай адукацыі дзяцей і моладзі, вучэбна-метадычная літаратура):</w:t>
      </w:r>
      <w:r w:rsidR="00D704E3" w:rsidRPr="005927A0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 </w:t>
      </w:r>
      <w:bookmarkStart w:id="15" w:name="_Hlk173419731"/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fldChar w:fldCharType="begin"/>
      </w:r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instrText xml:space="preserve"> </w:instrText>
      </w:r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instrText>HYPERLINK</w:instrText>
      </w:r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instrText xml:space="preserve"> "</w:instrText>
      </w:r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instrText>https</w:instrText>
      </w:r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instrText>://</w:instrText>
      </w:r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instrText>adu</w:instrText>
      </w:r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instrText>.</w:instrText>
      </w:r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instrText>by</w:instrText>
      </w:r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instrText xml:space="preserve">/" </w:instrText>
      </w:r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fldChar w:fldCharType="separate"/>
      </w:r>
      <w:r w:rsidR="00173C72" w:rsidRPr="005927A0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t>https</w:t>
      </w:r>
      <w:r w:rsidR="00173C72" w:rsidRPr="005927A0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t>://</w:t>
      </w:r>
      <w:r w:rsidR="00173C72" w:rsidRPr="005927A0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t>adu</w:t>
      </w:r>
      <w:r w:rsidR="00173C72" w:rsidRPr="005927A0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t>.</w:t>
      </w:r>
      <w:r w:rsidR="00173C72" w:rsidRPr="005927A0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t>by</w:t>
      </w:r>
      <w:r w:rsidR="00173C72" w:rsidRPr="005927A0">
        <w:rPr>
          <w:rStyle w:val="a8"/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t>/</w:t>
      </w:r>
      <w:r w:rsidR="00173C72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val="ru-RU" w:eastAsia="be-BY"/>
        </w:rPr>
        <w:fldChar w:fldCharType="end"/>
      </w:r>
      <w:bookmarkEnd w:id="15"/>
      <w:r w:rsidR="00D704E3" w:rsidRPr="005927A0">
        <w:rPr>
          <w:rFonts w:ascii="Times New Roman" w:eastAsia="Calibri" w:hAnsi="Times New Roman" w:cs="Times New Roman"/>
          <w:i/>
          <w:color w:val="0070C0"/>
          <w:sz w:val="30"/>
          <w:szCs w:val="30"/>
          <w:shd w:val="clear" w:color="auto" w:fill="FFFFFF"/>
          <w:lang w:eastAsia="be-BY"/>
        </w:rPr>
        <w:t xml:space="preserve"> </w:t>
      </w:r>
      <w:hyperlink r:id="rId56" w:history="1">
        <w:r w:rsidR="005927A0" w:rsidRPr="005927A0">
          <w:rPr>
            <w:color w:val="0070C0"/>
          </w:rPr>
          <w:t xml:space="preserve"> </w:t>
        </w:r>
        <w:r w:rsidR="005927A0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 xml:space="preserve">Галоўная / Адукацыйны працэс. </w:t>
        </w:r>
        <w:r w:rsidR="005927A0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2024/2025</w:t>
        </w:r>
        <w:r w:rsidR="00F95FB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 </w:t>
        </w:r>
        <w:r w:rsidR="005927A0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навучальны год</w:t>
        </w:r>
        <w:r w:rsidR="00D704E3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 xml:space="preserve"> / </w:t>
        </w:r>
        <w:r w:rsid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Агульная сярэд</w:t>
        </w:r>
        <w:r w:rsid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н</w:t>
        </w:r>
        <w:r w:rsid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 xml:space="preserve">яя адукацыя / </w:t>
        </w:r>
        <w:r w:rsidR="00D704E3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Д</w:t>
        </w:r>
        <w:r w:rsidR="005927A0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val="ru-RU" w:eastAsia="be-BY"/>
          </w:rPr>
          <w:t>адатковая адукацыя дзяцей і моладзі</w:t>
        </w:r>
      </w:hyperlink>
      <w:r w:rsidR="00453CD2" w:rsidRPr="0045508B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;</w:t>
      </w:r>
    </w:p>
    <w:p w14:paraId="56C58651" w14:textId="2E5821ED" w:rsidR="00453CD2" w:rsidRPr="00F95FB8" w:rsidRDefault="002D3AC8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CC56AB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«</w:t>
      </w:r>
      <w:r w:rsidR="00842156" w:rsidRPr="00CC56AB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Прававая культура ўдзельнікаў адукацыйнага працэсу</w:t>
      </w:r>
      <w:r w:rsidRPr="00CC56AB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»</w:t>
      </w:r>
      <w:r w:rsidR="00842156" w:rsidRPr="00842156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eastAsia="be-BY"/>
        </w:rPr>
        <w:t xml:space="preserve"> (размешчаны нарматыўныя прававыя дакументы, а таксама электронны кантэнт, накіраваны на аказанне прававой падтрымкі ўдзельнікам </w:t>
      </w:r>
      <w:r w:rsidR="00842156" w:rsidRPr="00842156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eastAsia="be-BY"/>
        </w:rPr>
        <w:lastRenderedPageBreak/>
        <w:t>адукацыйнага працэсу. Кантэнт арыентаваны на дапамогу ў вырашэнні пытанняў, якія ўзнікаюць у цяжкіх жыццёвых сітуацыях. Асвятляюцца найбольш актуальныя пытанні ў сферы абароны сацыяльных правоў грамадзян, прафілактыкі правапарушэнняў і злачынстваў):</w:t>
      </w:r>
      <w:r w:rsidR="00842156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eastAsia="be-BY"/>
        </w:rPr>
        <w:t xml:space="preserve"> </w:t>
      </w:r>
      <w:hyperlink r:id="rId57" w:history="1">
        <w:r w:rsidR="00842156" w:rsidRPr="00DF3112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https</w:t>
        </w:r>
        <w:r w:rsidR="00842156" w:rsidRPr="005927A0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://</w:t>
        </w:r>
        <w:r w:rsidR="00842156" w:rsidRPr="00DF3112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adu</w:t>
        </w:r>
        <w:r w:rsidR="00842156" w:rsidRPr="005927A0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.</w:t>
        </w:r>
        <w:r w:rsidR="00842156" w:rsidRPr="00DF3112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by</w:t>
        </w:r>
        <w:r w:rsidR="00842156" w:rsidRPr="005927A0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/</w:t>
        </w:r>
      </w:hyperlink>
      <w:hyperlink r:id="rId58" w:history="1">
        <w:r w:rsidR="005927A0" w:rsidRPr="005927A0">
          <w:rPr>
            <w:rStyle w:val="a8"/>
            <w:rFonts w:ascii="Times New Roman" w:eastAsia="Calibri" w:hAnsi="Times New Roman" w:cs="Times New Roman"/>
            <w:i/>
            <w:color w:val="FF0000"/>
            <w:sz w:val="30"/>
            <w:szCs w:val="30"/>
            <w:shd w:val="clear" w:color="auto" w:fill="FFFFFF"/>
            <w:lang w:eastAsia="be-BY"/>
          </w:rPr>
          <w:t xml:space="preserve"> </w:t>
        </w:r>
        <w:r w:rsidR="005927A0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Іфармацыя</w:t>
        </w:r>
        <w:r w:rsidR="00CA6B45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 xml:space="preserve"> для педагог</w:t>
        </w:r>
        <w:r w:rsidR="00E14752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аў</w:t>
        </w:r>
        <w:r w:rsidR="00CA6B45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 xml:space="preserve"> / Прав</w:t>
        </w:r>
        <w:r w:rsidR="005927A0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а</w:t>
        </w:r>
        <w:r w:rsidR="00CA6B45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 xml:space="preserve">вая культура </w:t>
        </w:r>
        <w:r w:rsidR="005927A0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ўдзельнікаў</w:t>
        </w:r>
        <w:r w:rsidR="00CA6B45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 xml:space="preserve"> </w:t>
        </w:r>
        <w:r w:rsidR="005927A0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адук</w:t>
        </w:r>
        <w:r w:rsidR="005927A0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а</w:t>
        </w:r>
        <w:r w:rsidR="005927A0" w:rsidRPr="005927A0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shd w:val="clear" w:color="auto" w:fill="FFFFFF"/>
            <w:lang w:eastAsia="be-BY"/>
          </w:rPr>
          <w:t>цыйнага працэсу</w:t>
        </w:r>
      </w:hyperlink>
      <w:r w:rsidR="00CA6B45" w:rsidRPr="0045508B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>.</w:t>
      </w:r>
    </w:p>
    <w:p w14:paraId="31501C3B" w14:textId="77777777" w:rsidR="0007123D" w:rsidRPr="00F95FB8" w:rsidRDefault="0007123D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</w:pPr>
    </w:p>
    <w:p w14:paraId="2D171E44" w14:textId="7F8E44EE" w:rsidR="0007123D" w:rsidRPr="001C2D24" w:rsidRDefault="001C2D24" w:rsidP="0007123D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</w:pPr>
      <w:r w:rsidRPr="001C2D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І</w:t>
      </w:r>
      <w:r w:rsidR="0007123D" w:rsidRPr="001C2D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нт</w:t>
      </w:r>
      <w:r w:rsidRPr="001C2D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эрнэт</w:t>
      </w:r>
      <w:r w:rsidR="0007123D" w:rsidRPr="001C2D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-р</w:t>
      </w:r>
      <w:r w:rsidRPr="001C2D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эсурсы</w:t>
      </w:r>
      <w:r w:rsidR="0007123D" w:rsidRPr="001C2D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 xml:space="preserve">, на </w:t>
      </w:r>
      <w:r w:rsidRPr="001C2D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 xml:space="preserve">якіх </w:t>
      </w:r>
      <w:r w:rsidR="0007123D" w:rsidRPr="001C2D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разме</w:t>
      </w:r>
      <w:r w:rsidRPr="001C2D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шчана</w:t>
      </w:r>
      <w:r w:rsidR="0007123D" w:rsidRPr="001C2D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 xml:space="preserve"> прав</w:t>
      </w:r>
      <w:r w:rsidRPr="001C2D2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авая інфармацыя</w:t>
      </w:r>
    </w:p>
    <w:tbl>
      <w:tblPr>
        <w:tblStyle w:val="af2"/>
        <w:tblW w:w="9781" w:type="dxa"/>
        <w:tblInd w:w="-150" w:type="dxa"/>
        <w:tblLook w:val="04A0" w:firstRow="1" w:lastRow="0" w:firstColumn="1" w:lastColumn="0" w:noHBand="0" w:noVBand="1"/>
      </w:tblPr>
      <w:tblGrid>
        <w:gridCol w:w="3250"/>
        <w:gridCol w:w="3100"/>
        <w:gridCol w:w="3431"/>
      </w:tblGrid>
      <w:tr w:rsidR="00380EFB" w:rsidRPr="00380EFB" w14:paraId="31B1FB71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0D4F7" w14:textId="453DF30E" w:rsidR="0007123D" w:rsidRPr="00303AC9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3A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 р</w:t>
            </w:r>
            <w:r w:rsidR="00842156" w:rsidRPr="00303A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эсурсу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705C3" w14:textId="0F52C23D" w:rsidR="0007123D" w:rsidRPr="00303AC9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3A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842156" w:rsidRPr="00303A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</w:t>
            </w:r>
            <w:r w:rsidRPr="00303A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сылка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4D165" w14:textId="2B876A73" w:rsidR="0007123D" w:rsidRPr="00842156" w:rsidRDefault="00842156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Змест </w:t>
            </w:r>
            <w:r w:rsidR="0007123D" w:rsidRPr="00842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</w:t>
            </w:r>
            <w:r w:rsidRPr="00842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07123D" w:rsidRPr="00842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вой т</w:t>
            </w:r>
            <w:r w:rsidRPr="00842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эматыкі</w:t>
            </w:r>
          </w:p>
        </w:tc>
      </w:tr>
      <w:tr w:rsidR="00380EFB" w:rsidRPr="00380EFB" w14:paraId="2CB2BFEC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D92C" w14:textId="48987C38" w:rsidR="0007123D" w:rsidRPr="00380EFB" w:rsidRDefault="009E5603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E5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правовой Интернет-порта</w:t>
            </w:r>
            <w:r w:rsidRPr="00303A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32C87" w14:textId="77777777" w:rsidR="0007123D" w:rsidRPr="00380EFB" w:rsidRDefault="008A492D" w:rsidP="0014338E">
            <w:pPr>
              <w:ind w:right="36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hyperlink r:id="rId59" w:tgtFrame="_blank" w:history="1">
              <w:r w:rsidR="0007123D" w:rsidRPr="00E40B4F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lang w:eastAsia="ru-RU"/>
                </w:rPr>
                <w:t>https://pravo.by/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FEBB8" w14:textId="028AF117" w:rsidR="0007123D" w:rsidRPr="009950C8" w:rsidRDefault="009950C8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З'яўляецца асноўным дзяржаўным інфармацыйным рэсурсам глабальнай камп'ютарнай сеткі </w:t>
            </w:r>
            <w:r w:rsidR="00E40B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  <w:r w:rsidRPr="0099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нтэрнэт у галіне права і прававой інфарматызацыі</w:t>
            </w:r>
          </w:p>
        </w:tc>
      </w:tr>
      <w:tr w:rsidR="00380EFB" w:rsidRPr="00380EFB" w14:paraId="32FBECA3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97E8C" w14:textId="4606B5D4" w:rsidR="0007123D" w:rsidRPr="00380EFB" w:rsidRDefault="009E5603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E5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центр правовой информации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8BB72" w14:textId="77777777" w:rsidR="0007123D" w:rsidRPr="00380EFB" w:rsidRDefault="008A492D" w:rsidP="0014338E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hyperlink r:id="rId60" w:tgtFrame="_blank" w:history="1">
              <w:r w:rsidR="0007123D" w:rsidRPr="00E40B4F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lang w:eastAsia="ru-RU"/>
                </w:rPr>
                <w:t>https://ncpi.gov.by/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BBE2E" w14:textId="35144ADF" w:rsidR="0007123D" w:rsidRPr="009950C8" w:rsidRDefault="009950C8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Забяспечвае доступ да інфармацыйна-прававой сістэмы «Эталон-online». Прадстаўлены інфармацыя аб </w:t>
            </w:r>
            <w:r w:rsidRPr="009E5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зборніку </w:t>
            </w:r>
            <w:r w:rsidR="00CC56AB" w:rsidRPr="009E5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9E5603" w:rsidRPr="009E5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реестр правовых актов Республики Беларусь</w:t>
            </w:r>
            <w:r w:rsidR="00CC56AB" w:rsidRPr="00CC5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99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анатацыі да артыкулаў у часопісе «Право.by»</w:t>
            </w:r>
          </w:p>
        </w:tc>
      </w:tr>
      <w:tr w:rsidR="00380EFB" w:rsidRPr="00380EFB" w14:paraId="7CCF37A0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201DC" w14:textId="4A11CAD3" w:rsidR="0007123D" w:rsidRPr="00380EFB" w:rsidRDefault="009E5603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E5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Информационно-поисковая система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E03D4" w14:textId="77777777" w:rsidR="0007123D" w:rsidRPr="00380EFB" w:rsidRDefault="008A492D" w:rsidP="0014338E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hyperlink r:id="rId61" w:tgtFrame="_blank" w:history="1">
              <w:r w:rsidR="0007123D" w:rsidRPr="00E40B4F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lang w:eastAsia="ru-RU"/>
                </w:rPr>
                <w:t>https://etalonline.by/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5AA9D" w14:textId="7520321D" w:rsidR="0007123D" w:rsidRPr="00380EFB" w:rsidRDefault="009950C8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9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Уключае 18 тэматычных баз даных па галінах права. Інфармацыя прызначана для выкарыстання спецыялістамі розных сфер дзейнасці. Юрыдычныя тэрміны прадстаўлены ў структураваным выглядзе з адлюстраваннем асацыятыўных сувяз</w:t>
            </w:r>
            <w:r w:rsidR="00CC5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  <w:r w:rsidRPr="0099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 суправаджаюцца нарматыўнымі азначэннямі</w:t>
            </w:r>
          </w:p>
        </w:tc>
      </w:tr>
      <w:tr w:rsidR="00380EFB" w:rsidRPr="00380EFB" w14:paraId="42C75AD3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5F939" w14:textId="12996DD9" w:rsidR="0007123D" w:rsidRPr="00380EFB" w:rsidRDefault="009E5603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E5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правовой сайт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6E289" w14:textId="77777777" w:rsidR="0007123D" w:rsidRPr="00380EFB" w:rsidRDefault="008A492D" w:rsidP="0014338E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hyperlink r:id="rId62" w:tgtFrame="_blank" w:history="1">
              <w:r w:rsidR="0007123D" w:rsidRPr="00E40B4F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lang w:eastAsia="ru-RU"/>
                </w:rPr>
                <w:t>https://mir.pravo.by/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D9203" w14:textId="49DCE9AC" w:rsidR="0007123D" w:rsidRPr="00380EFB" w:rsidRDefault="009950C8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9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Створаны для дзяцей і падлеткаў, дапаможа атрымаць юрыдычныя веды, адкажа на </w:t>
            </w:r>
            <w:r w:rsidR="00CC56AB" w:rsidRPr="00CC5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CC5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99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арослыя</w:t>
            </w:r>
            <w:r w:rsidR="00CC56AB" w:rsidRPr="00CC5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9950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пытанні, дасць параду ў складаных сітуацыях</w:t>
            </w:r>
          </w:p>
        </w:tc>
      </w:tr>
      <w:tr w:rsidR="00380EFB" w:rsidRPr="00380EFB" w14:paraId="567AA80F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43368" w14:textId="11C422F6" w:rsidR="0007123D" w:rsidRPr="00380EFB" w:rsidRDefault="009E5603" w:rsidP="0014338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E5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Правовой форум Беларуси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5060E" w14:textId="77777777" w:rsidR="0007123D" w:rsidRPr="00380EFB" w:rsidRDefault="008A492D" w:rsidP="0014338E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hyperlink r:id="rId63" w:tgtFrame="_blank" w:history="1">
              <w:r w:rsidR="0007123D" w:rsidRPr="00E40B4F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lang w:eastAsia="ru-RU"/>
                </w:rPr>
                <w:t>https://forumpravo.by/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628DE" w14:textId="5C6E2FA9" w:rsidR="0007123D" w:rsidRPr="00380EFB" w:rsidRDefault="00E07D97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07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Прадстаўляе наведвальнікам магчымасць інтэрактыўн</w:t>
            </w:r>
            <w:r w:rsidR="00DB1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Pr="00E07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зносін па прававых пытаннях</w:t>
            </w:r>
          </w:p>
        </w:tc>
      </w:tr>
      <w:tr w:rsidR="00380EFB" w:rsidRPr="00380EFB" w14:paraId="64C43092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E385E" w14:textId="4E5247FA" w:rsidR="0007123D" w:rsidRPr="00E40B4F" w:rsidRDefault="009E5603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be-BY" w:eastAsia="ru-RU"/>
              </w:rPr>
            </w:pPr>
            <w:r w:rsidRPr="009E560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Министерство по чрезвычайным ситуациям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53DB8" w14:textId="77777777" w:rsidR="0007123D" w:rsidRPr="00380EFB" w:rsidRDefault="008A492D" w:rsidP="0014338E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hyperlink r:id="rId64" w:tgtFrame="_blank" w:history="1">
              <w:r w:rsidR="0007123D" w:rsidRPr="00E40B4F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lang w:eastAsia="ru-RU"/>
                </w:rPr>
                <w:t>https://mchs.gov.by/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DB84D" w14:textId="7D6E2AC6" w:rsidR="0007123D" w:rsidRPr="00380EFB" w:rsidRDefault="00E07D97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07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Змяшчае актуальную інфармацыю па пытаннях арганізацыі і ажыццяўлення дзейнасці ў сферы папярэджання і ліквідацыі надзвычайных сітуацый прыроднага і тэхнагеннага характару, грамадзянскай абароны, забеспячэння пажарнай, прамысловай, ядзернай і радыяцыйнай бяспекі, ліквідацыі наступстваў катастрофы на Чарнобыльскай АЭС</w:t>
            </w:r>
          </w:p>
        </w:tc>
      </w:tr>
      <w:tr w:rsidR="00380EFB" w:rsidRPr="00380EFB" w14:paraId="585BA229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83FA2" w14:textId="34F78FCC" w:rsidR="0007123D" w:rsidRPr="00380EFB" w:rsidRDefault="009E5603" w:rsidP="0014338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E56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внутренних дел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E0796" w14:textId="77777777" w:rsidR="0007123D" w:rsidRPr="00380EFB" w:rsidRDefault="008A492D" w:rsidP="0014338E">
            <w:pPr>
              <w:tabs>
                <w:tab w:val="left" w:pos="2506"/>
              </w:tabs>
              <w:ind w:left="1087" w:right="630" w:hanging="1087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hyperlink r:id="rId65" w:tgtFrame="_blank" w:history="1">
              <w:r w:rsidR="0007123D" w:rsidRPr="00E40B4F">
                <w:rPr>
                  <w:rFonts w:ascii="Times New Roman" w:hAnsi="Times New Roman" w:cs="Times New Roman"/>
                  <w:color w:val="0070C0"/>
                  <w:sz w:val="26"/>
                  <w:szCs w:val="26"/>
                  <w:shd w:val="clear" w:color="auto" w:fill="FFFFFF"/>
                  <w:lang w:val="en-US"/>
                </w:rPr>
                <w:t>http</w:t>
              </w:r>
            </w:hyperlink>
            <w:r w:rsidR="0007123D" w:rsidRPr="00E40B4F">
              <w:rPr>
                <w:rFonts w:ascii="Times New Roman" w:hAnsi="Times New Roman" w:cs="Times New Roman"/>
                <w:color w:val="0070C0"/>
                <w:sz w:val="26"/>
                <w:szCs w:val="26"/>
                <w:lang w:val="en-US"/>
              </w:rPr>
              <w:t>s</w:t>
            </w:r>
            <w:r w:rsidR="0007123D" w:rsidRPr="00E40B4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://</w:t>
            </w:r>
            <w:r w:rsidR="0007123D" w:rsidRPr="00E40B4F">
              <w:rPr>
                <w:rFonts w:ascii="Times New Roman" w:hAnsi="Times New Roman" w:cs="Times New Roman"/>
                <w:color w:val="0070C0"/>
                <w:sz w:val="26"/>
                <w:szCs w:val="26"/>
                <w:lang w:val="en-US"/>
              </w:rPr>
              <w:t>mvd</w:t>
            </w:r>
            <w:r w:rsidR="0007123D" w:rsidRPr="00E40B4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07123D" w:rsidRPr="00E40B4F">
              <w:rPr>
                <w:rFonts w:ascii="Times New Roman" w:hAnsi="Times New Roman" w:cs="Times New Roman"/>
                <w:color w:val="0070C0"/>
                <w:sz w:val="26"/>
                <w:szCs w:val="26"/>
                <w:lang w:val="en-US" w:eastAsia="ru-RU"/>
              </w:rPr>
              <w:t>g</w:t>
            </w:r>
            <w:r w:rsidR="0007123D" w:rsidRPr="00E40B4F">
              <w:rPr>
                <w:rFonts w:ascii="Times New Roman" w:hAnsi="Times New Roman" w:cs="Times New Roman"/>
                <w:color w:val="0070C0"/>
                <w:sz w:val="26"/>
                <w:szCs w:val="26"/>
                <w:lang w:val="en-US"/>
              </w:rPr>
              <w:t>ov</w:t>
            </w:r>
            <w:r w:rsidR="0007123D" w:rsidRPr="00E40B4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07123D" w:rsidRPr="00E40B4F">
              <w:rPr>
                <w:rFonts w:ascii="Times New Roman" w:hAnsi="Times New Roman" w:cs="Times New Roman"/>
                <w:color w:val="0070C0"/>
                <w:sz w:val="26"/>
                <w:szCs w:val="26"/>
                <w:lang w:val="en-US"/>
              </w:rPr>
              <w:t>by</w:t>
            </w:r>
            <w:r w:rsidR="0007123D" w:rsidRPr="00E40B4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</w:t>
            </w:r>
            <w:r w:rsidR="0007123D" w:rsidRPr="00E40B4F">
              <w:rPr>
                <w:rFonts w:ascii="Times New Roman" w:hAnsi="Times New Roman" w:cs="Times New Roman"/>
                <w:color w:val="0070C0"/>
                <w:sz w:val="26"/>
                <w:szCs w:val="26"/>
                <w:lang w:val="en-US"/>
              </w:rPr>
              <w:t>ru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5E840" w14:textId="4C310A10" w:rsidR="0007123D" w:rsidRPr="00380EFB" w:rsidRDefault="00E07D97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07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Змяшчае актуальную інфармацыю па пытаннях арганізацыі і ажыццяўлення дзейнасці ў сферы барацьбы са злачыннасцю, аховы грамадскага парадку, забеспячэння грамадскай бяспекі</w:t>
            </w:r>
          </w:p>
        </w:tc>
      </w:tr>
      <w:tr w:rsidR="00380EFB" w:rsidRPr="00380EFB" w14:paraId="14CD3C91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8E09A" w14:textId="02C5BEAC" w:rsidR="0007123D" w:rsidRPr="00E40B4F" w:rsidRDefault="009E5603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be-BY" w:eastAsia="ru-RU"/>
              </w:rPr>
            </w:pPr>
            <w:r w:rsidRPr="009E560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Виртуальный центр правовой информации Национальной</w:t>
            </w:r>
            <w:r w:rsidR="00BB01A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9E560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библиотеки Беларуси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D4864" w14:textId="77777777" w:rsidR="0007123D" w:rsidRPr="00380EFB" w:rsidRDefault="008A492D" w:rsidP="0014338E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hyperlink r:id="rId66" w:tgtFrame="_blank" w:history="1">
              <w:r w:rsidR="0007123D" w:rsidRPr="00E40B4F">
                <w:rPr>
                  <w:rFonts w:ascii="Times New Roman" w:eastAsia="Times New Roman" w:hAnsi="Times New Roman" w:cs="Times New Roman"/>
                  <w:color w:val="0070C0"/>
                  <w:sz w:val="26"/>
                  <w:szCs w:val="26"/>
                  <w:lang w:eastAsia="ru-RU"/>
                </w:rPr>
                <w:t>https://vcpi.nlb.by/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EF300" w14:textId="5502DB75" w:rsidR="0007123D" w:rsidRPr="00380EFB" w:rsidRDefault="00E07D97" w:rsidP="0014338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07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Уяўляе сабой анлайн-службу </w:t>
            </w:r>
            <w:r w:rsidR="00DB1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E07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ацыянальнай бібліятэкі Беларусі, задачай якой з'яўляецца прадстаўленне даведак і бібліяграфічных кансультацый карыстальнікам </w:t>
            </w:r>
            <w:r w:rsidR="00DB1A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  <w:r w:rsidRPr="00E07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нтэрнэту па выкананні запытаў прававой тэматыкі</w:t>
            </w:r>
          </w:p>
        </w:tc>
      </w:tr>
    </w:tbl>
    <w:p w14:paraId="0843D38B" w14:textId="77777777" w:rsidR="0007123D" w:rsidRPr="00380EFB" w:rsidRDefault="0007123D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30"/>
          <w:szCs w:val="30"/>
          <w:shd w:val="clear" w:color="auto" w:fill="FFFFFF"/>
          <w:lang w:eastAsia="be-BY"/>
        </w:rPr>
      </w:pPr>
    </w:p>
    <w:p w14:paraId="65823265" w14:textId="050D3F4E" w:rsidR="00E07D97" w:rsidRPr="00E07D97" w:rsidRDefault="00E07D97" w:rsidP="00E07D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30"/>
          <w:szCs w:val="30"/>
        </w:rPr>
      </w:pPr>
      <w:r w:rsidRPr="00E07D97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 xml:space="preserve">Звяртаем увагу, што на нацыянальным адукацыйным партале функцыянуе раздзел </w:t>
      </w:r>
      <w:r w:rsidR="00DB1A54"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«</w:t>
      </w:r>
      <w:r w:rsidRPr="00E07D97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 xml:space="preserve">Арганізацыя выхавання» </w:t>
      </w:r>
      <w:r w:rsidR="00BC5572" w:rsidRPr="00FD2A28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(</w:t>
      </w:r>
      <w:hyperlink r:id="rId67" w:history="1">
        <w:r w:rsidR="00BC5572" w:rsidRPr="00FD2A28">
          <w:rPr>
            <w:rStyle w:val="a8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  <w:lang w:val="ru-RU"/>
          </w:rPr>
          <w:t>https</w:t>
        </w:r>
        <w:r w:rsidR="00BC5572" w:rsidRPr="00FD2A28">
          <w:rPr>
            <w:rStyle w:val="a8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</w:rPr>
          <w:t>://</w:t>
        </w:r>
        <w:r w:rsidR="00BC5572" w:rsidRPr="00FD2A28">
          <w:rPr>
            <w:rStyle w:val="a8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  <w:lang w:val="ru-RU"/>
          </w:rPr>
          <w:t>vospitanie</w:t>
        </w:r>
        <w:r w:rsidR="00BC5572" w:rsidRPr="00FD2A28">
          <w:rPr>
            <w:rStyle w:val="a8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</w:rPr>
          <w:t>.</w:t>
        </w:r>
        <w:r w:rsidR="00BC5572" w:rsidRPr="00FD2A28">
          <w:rPr>
            <w:rStyle w:val="a8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  <w:lang w:val="ru-RU"/>
          </w:rPr>
          <w:t>adu</w:t>
        </w:r>
        <w:r w:rsidR="00BC5572" w:rsidRPr="00FD2A28">
          <w:rPr>
            <w:rStyle w:val="a8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</w:rPr>
          <w:t>.</w:t>
        </w:r>
        <w:r w:rsidR="00BC5572" w:rsidRPr="00FD2A28">
          <w:rPr>
            <w:rStyle w:val="a8"/>
            <w:rFonts w:ascii="Times New Roman" w:eastAsia="Times New Roman" w:hAnsi="Times New Roman" w:cs="Times New Roman"/>
            <w:bCs/>
            <w:i/>
            <w:color w:val="0070C0"/>
            <w:kern w:val="32"/>
            <w:sz w:val="30"/>
            <w:szCs w:val="30"/>
            <w:lang w:val="ru-RU"/>
          </w:rPr>
          <w:t>by</w:t>
        </w:r>
      </w:hyperlink>
      <w:r w:rsidR="00BC5572" w:rsidRPr="00FD2A28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)</w:t>
      </w:r>
      <w:r w:rsidR="00CF70C8" w:rsidRPr="00FD2A28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, </w:t>
      </w:r>
      <w:r w:rsidRPr="00E07D97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у якім размешчаны нарматыўныя прававыя акты і праграмна-</w:t>
      </w:r>
      <w:r w:rsidR="00DB1A54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планіруючая </w:t>
      </w:r>
      <w:r w:rsidRPr="00E07D97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дакументацыя выхавання, інструктыўна-метадычныя матэрыялы ў сферы выхавання, артыкулы па тэорыі і практыцы выхавання, вучэбна-метадычная літаратура па выхаванні, </w:t>
      </w:r>
      <w:r w:rsidR="00DB1A54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вучэб</w:t>
      </w:r>
      <w:r w:rsidRPr="00E07D97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ныя праграмы факультатыўных заняткаў выхаваўчай накіраванасці. Рэсурс </w:t>
      </w:r>
      <w:r w:rsidR="00DB1A54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у</w:t>
      </w:r>
      <w:r w:rsidRPr="00E07D97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ключае </w:t>
      </w:r>
      <w:r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падраздзелы</w:t>
      </w:r>
      <w:r w:rsidRPr="00E07D97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:</w:t>
      </w:r>
    </w:p>
    <w:p w14:paraId="5DA66951" w14:textId="77308CCF" w:rsidR="00CF70C8" w:rsidRPr="00BB01A8" w:rsidRDefault="002D3AC8" w:rsidP="00E07D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</w:pPr>
      <w:r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«</w:t>
      </w:r>
      <w:r w:rsidR="00E07D97"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 xml:space="preserve">Школа </w:t>
      </w:r>
      <w:r w:rsidR="00DB1A54"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А</w:t>
      </w:r>
      <w:r w:rsidR="00E07D97"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 xml:space="preserve">ктыўнага </w:t>
      </w:r>
      <w:r w:rsidR="00DB1A54"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Г</w:t>
      </w:r>
      <w:r w:rsidR="00E07D97"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рамадзяніна</w:t>
      </w:r>
      <w:r w:rsidR="002943D4"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»</w:t>
      </w:r>
      <w:r w:rsidR="00E07D97" w:rsidRPr="00E07D97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(матэрыялы для арганізацыі і правядзення мерапрыемстваў рэспубліканскага інфармацыйна-адукацыйнага праекта </w:t>
      </w:r>
      <w:r w:rsidR="005927A0" w:rsidRPr="003C548B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«</w:t>
      </w:r>
      <w:r w:rsidR="009E5603" w:rsidRPr="003C548B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ШАГ</w:t>
      </w:r>
      <w:r w:rsidR="005927A0" w:rsidRPr="003C548B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>»</w:t>
      </w:r>
      <w:r w:rsidR="00E07D97" w:rsidRPr="00E07D97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):</w:t>
      </w:r>
      <w:r w:rsidR="00E07D97" w:rsidRPr="00BB01A8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bookmarkStart w:id="16" w:name="_Hlk140584047"/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fldChar w:fldCharType="begin"/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 xml:space="preserve"> 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instrText>HYPERLINK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 xml:space="preserve"> "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instrText>https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>://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instrText>vospitanie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>.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instrText>adu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>.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instrText>by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 xml:space="preserve">/" 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fldChar w:fldCharType="separate"/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t>https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t>://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t>vospitanie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t>.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t>adu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t>.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t>by</w:t>
      </w:r>
      <w:r w:rsidR="00C71BDF" w:rsidRPr="00FD2A28">
        <w:rPr>
          <w:rStyle w:val="a8"/>
          <w:rFonts w:ascii="Times New Roman" w:eastAsia="Calibri" w:hAnsi="Times New Roman" w:cs="Times New Roman"/>
          <w:iCs/>
          <w:color w:val="0070C0"/>
          <w:sz w:val="30"/>
          <w:szCs w:val="30"/>
          <w:u w:val="none"/>
          <w:lang w:eastAsia="be-BY"/>
        </w:rPr>
        <w:t>/</w:t>
      </w:r>
      <w:bookmarkEnd w:id="16"/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fldChar w:fldCharType="end"/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t xml:space="preserve"> </w:t>
      </w:r>
      <w:hyperlink r:id="rId68" w:history="1">
        <w:r w:rsidR="00C71BDF" w:rsidRPr="00FD2A2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Школа Акт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ыўнага</w:t>
        </w:r>
        <w:r w:rsidR="00C71BDF" w:rsidRPr="00FD2A2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 xml:space="preserve"> Гра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мадзяніна</w:t>
        </w:r>
      </w:hyperlink>
      <w:r w:rsidR="00CF70C8" w:rsidRPr="00BB01A8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>;</w:t>
      </w:r>
    </w:p>
    <w:p w14:paraId="54231E11" w14:textId="30348D66" w:rsidR="00CF70C8" w:rsidRPr="00BB01A8" w:rsidRDefault="002D3A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</w:pPr>
      <w:r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lastRenderedPageBreak/>
        <w:t>«</w:t>
      </w:r>
      <w:r w:rsidR="00E07D97"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Актуальныя практыкі і тэхналогіі выхавання</w:t>
      </w:r>
      <w:r w:rsidR="002943D4" w:rsidRPr="00DB1A54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»</w:t>
      </w:r>
      <w:r w:rsidR="00E07D97" w:rsidRPr="00E07D97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(матэрыялы па эфектыўнай практыцы патрыятычнага выхавання падрастаючага пакалення ў сучасных умовах ва ўстановах адукацыі; праекты пераможцаў рэспубліканскага конкурсу </w:t>
      </w:r>
      <w:r w:rsidR="00DB1A54" w:rsidRPr="00DB1A54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«</w:t>
      </w:r>
      <w:r w:rsidR="00E07D97" w:rsidRPr="00DB1A54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Ка</w:t>
      </w:r>
      <w:r w:rsidR="00E07D97" w:rsidRPr="00E07D97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мп'ютар. Адукацыя. Інтэрнэт</w:t>
      </w:r>
      <w:r w:rsidR="002943D4" w:rsidRPr="002943D4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»</w:t>
      </w:r>
      <w:r w:rsidR="00E07D97" w:rsidRPr="00E07D97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, якія прайшлі працэдуру экспертызы і могуць выкарыстоўвацца ў адукацыйным працэсе ўстаноў агульнай сярэдняй адукацыі Рэспублікі Беларусь):</w:t>
      </w:r>
      <w:r w:rsidR="00CF70C8" w:rsidRPr="00E07D97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bookmarkStart w:id="17" w:name="_Hlk140584354"/>
      <w:bookmarkStart w:id="18" w:name="_Hlk140678407"/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fldChar w:fldCharType="begin"/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 xml:space="preserve"> 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instrText>HYPERLINK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 xml:space="preserve"> "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instrText>https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>://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instrText>vospitanie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>.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instrText>adu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>.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instrText>by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instrText xml:space="preserve">/" </w:instrText>
      </w:r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fldChar w:fldCharType="separate"/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t>https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t>://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t>vospitanie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t>.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t>adu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t>.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t>by</w:t>
      </w:r>
      <w:r w:rsidR="00C71BDF" w:rsidRPr="00FD2A28">
        <w:rPr>
          <w:rStyle w:val="a8"/>
          <w:rFonts w:ascii="Times New Roman" w:eastAsia="Calibri" w:hAnsi="Times New Roman" w:cs="Times New Roman"/>
          <w:i/>
          <w:iCs/>
          <w:color w:val="0070C0"/>
          <w:sz w:val="30"/>
          <w:szCs w:val="30"/>
          <w:u w:val="none"/>
          <w:lang w:eastAsia="be-BY"/>
        </w:rPr>
        <w:t>/</w:t>
      </w:r>
      <w:bookmarkEnd w:id="17"/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val="ru-RU" w:eastAsia="be-BY"/>
        </w:rPr>
        <w:fldChar w:fldCharType="end"/>
      </w:r>
      <w:bookmarkEnd w:id="18"/>
      <w:r w:rsidR="00C71BDF" w:rsidRPr="00FD2A2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t xml:space="preserve"> </w:t>
      </w:r>
      <w:hyperlink r:id="rId69" w:history="1">
        <w:r w:rsidR="00143815" w:rsidRPr="00FD2A2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Актуальны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я</w:t>
        </w:r>
        <w:r w:rsidR="00143815" w:rsidRPr="00FD2A2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 xml:space="preserve"> практ</w:t>
        </w:r>
        <w:r w:rsidR="00FD2A28" w:rsidRPr="00FD2A2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ыкі і тэхналогіі выхавання</w:t>
        </w:r>
      </w:hyperlink>
      <w:r w:rsidR="00CF70C8" w:rsidRPr="0045508B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 xml:space="preserve">; </w:t>
      </w:r>
    </w:p>
    <w:p w14:paraId="6245639E" w14:textId="452EAF23" w:rsidR="00CF70C8" w:rsidRPr="00BB01A8" w:rsidRDefault="002D3A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</w:pPr>
      <w:bookmarkStart w:id="19" w:name="_Hlk140678496"/>
      <w:r w:rsidRPr="00FD2A2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«</w:t>
      </w:r>
      <w:r w:rsidR="00E07D97" w:rsidRPr="00FD2A2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Кіраўніку па ваенна-патрыятычным выхаванні</w:t>
      </w:r>
      <w:r w:rsidR="002943D4" w:rsidRPr="00FD2A2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 xml:space="preserve">» </w:t>
      </w:r>
      <w:r w:rsidR="00E07D97" w:rsidRPr="00FD2A28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(каталог рэсурсаў і матэрыялаў для кіраўніка па ваенна-патрыятычным выхаванні):</w:t>
      </w:r>
      <w:r w:rsidR="00CF70C8" w:rsidRPr="00FD2A28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hyperlink r:id="rId70" w:history="1"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val="ru-RU" w:eastAsia="be-BY"/>
          </w:rPr>
          <w:t>https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://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val="ru-RU" w:eastAsia="be-BY"/>
          </w:rPr>
          <w:t>vospitanie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.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val="ru-RU" w:eastAsia="be-BY"/>
          </w:rPr>
          <w:t>adu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.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val="ru-RU" w:eastAsia="be-BY"/>
          </w:rPr>
          <w:t>by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u w:val="none"/>
            <w:lang w:eastAsia="be-BY"/>
          </w:rPr>
          <w:t>/</w:t>
        </w:r>
      </w:hyperlink>
      <w:r w:rsidR="00143815" w:rsidRPr="00F8399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t xml:space="preserve"> </w:t>
      </w:r>
      <w:hyperlink r:id="rId71" w:history="1">
        <w:r w:rsidR="00FD2A28" w:rsidRPr="00BB01A8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eastAsia="be-BY"/>
          </w:rPr>
          <w:t>Кіраўніку</w:t>
        </w:r>
        <w:bookmarkStart w:id="20" w:name="_GoBack"/>
        <w:bookmarkEnd w:id="20"/>
        <w:r w:rsidR="00FD2A28" w:rsidRPr="00BB01A8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eastAsia="be-BY"/>
          </w:rPr>
          <w:t xml:space="preserve"> </w:t>
        </w:r>
        <w:r w:rsidR="00FD2A28" w:rsidRPr="00BB01A8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eastAsia="be-BY"/>
          </w:rPr>
          <w:t>па ваенна-патрыятычным вы</w:t>
        </w:r>
        <w:r w:rsidR="00F83998" w:rsidRPr="00BB01A8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eastAsia="be-BY"/>
          </w:rPr>
          <w:t>хаванні</w:t>
        </w:r>
        <w:bookmarkEnd w:id="19"/>
      </w:hyperlink>
      <w:r w:rsidR="00BB01A8" w:rsidRPr="00BB01A8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>;</w:t>
      </w:r>
    </w:p>
    <w:p w14:paraId="1B0B7E64" w14:textId="409FB09F" w:rsidR="00CF70C8" w:rsidRPr="00BB01A8" w:rsidRDefault="002D3A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eastAsia="be-BY"/>
        </w:rPr>
      </w:pPr>
      <w:r w:rsidRPr="00F83998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be-BY"/>
        </w:rPr>
        <w:t>«</w:t>
      </w:r>
      <w:r w:rsidR="00E07D97" w:rsidRPr="00F83998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be-BY"/>
        </w:rPr>
        <w:t>Бацькоўскі ўніверсітэт</w:t>
      </w:r>
      <w:r w:rsidR="002943D4" w:rsidRPr="00F83998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be-BY"/>
        </w:rPr>
        <w:t>»</w:t>
      </w:r>
      <w:r w:rsidR="00E07D97" w:rsidRPr="00F83998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 xml:space="preserve"> (метадычная дакументацыя па рэалізацыі праекта, інфармацыйна-метадычныя матэрыялы для правядзення заняткаў з бацькамі </w:t>
      </w:r>
      <w:r w:rsidR="004D3E8E" w:rsidRPr="00F83998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вучняў</w:t>
      </w:r>
      <w:r w:rsidR="00E07D97" w:rsidRPr="00F83998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  <w:t>):</w:t>
      </w:r>
      <w:r w:rsidR="00E07D97" w:rsidRPr="00F83998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be-BY"/>
        </w:rPr>
        <w:t xml:space="preserve"> </w:t>
      </w:r>
      <w:hyperlink r:id="rId72" w:history="1">
        <w:r w:rsidR="00E07D97" w:rsidRPr="00DF3112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</w:t>
        </w:r>
        <w:r w:rsidR="00E07D97" w:rsidRPr="00F83998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eastAsia="be-BY"/>
          </w:rPr>
          <w:t>://</w:t>
        </w:r>
        <w:r w:rsidR="00E07D97" w:rsidRPr="00DF3112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vospitanie</w:t>
        </w:r>
        <w:r w:rsidR="00E07D97" w:rsidRPr="00F83998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eastAsia="be-BY"/>
          </w:rPr>
          <w:t>.</w:t>
        </w:r>
        <w:r w:rsidR="00E07D97" w:rsidRPr="00DF3112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adu</w:t>
        </w:r>
        <w:r w:rsidR="00E07D97" w:rsidRPr="00F83998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eastAsia="be-BY"/>
          </w:rPr>
          <w:t>.</w:t>
        </w:r>
        <w:r w:rsidR="00E07D97" w:rsidRPr="00DF3112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by</w:t>
        </w:r>
        <w:r w:rsidR="00E07D97" w:rsidRPr="00F83998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eastAsia="be-BY"/>
          </w:rPr>
          <w:t>/</w:t>
        </w:r>
      </w:hyperlink>
      <w:r w:rsidR="00143815" w:rsidRPr="00BB01A8"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  <w:t xml:space="preserve"> </w:t>
      </w:r>
      <w:hyperlink r:id="rId73" w:history="1">
        <w:r w:rsidR="00F83998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Бацькоўскі ўніверсітэт</w:t>
        </w:r>
      </w:hyperlink>
      <w:r w:rsidR="00CF70C8" w:rsidRPr="00BB01A8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eastAsia="be-BY"/>
        </w:rPr>
        <w:t>;</w:t>
      </w:r>
    </w:p>
    <w:p w14:paraId="30461D27" w14:textId="5CCCF81F" w:rsidR="00BC5572" w:rsidRPr="00BB01A8" w:rsidRDefault="002D3AC8" w:rsidP="00CF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2"/>
          <w:sz w:val="30"/>
          <w:szCs w:val="30"/>
        </w:rPr>
      </w:pPr>
      <w:r w:rsidRPr="00F83998">
        <w:rPr>
          <w:rFonts w:ascii="Times New Roman" w:eastAsia="Times New Roman" w:hAnsi="Times New Roman" w:cs="Times New Roman"/>
          <w:b/>
          <w:kern w:val="32"/>
          <w:sz w:val="30"/>
          <w:szCs w:val="30"/>
        </w:rPr>
        <w:t>«</w:t>
      </w:r>
      <w:r w:rsidR="00C92BF0" w:rsidRPr="00F83998">
        <w:rPr>
          <w:rFonts w:ascii="Times New Roman" w:eastAsia="Times New Roman" w:hAnsi="Times New Roman" w:cs="Times New Roman"/>
          <w:b/>
          <w:kern w:val="32"/>
          <w:sz w:val="30"/>
          <w:szCs w:val="30"/>
        </w:rPr>
        <w:t>Педагогу-арганізатару</w:t>
      </w:r>
      <w:r w:rsidR="002943D4" w:rsidRPr="00F83998">
        <w:rPr>
          <w:rFonts w:ascii="Times New Roman" w:eastAsia="Times New Roman" w:hAnsi="Times New Roman" w:cs="Times New Roman"/>
          <w:b/>
          <w:kern w:val="32"/>
          <w:sz w:val="30"/>
          <w:szCs w:val="30"/>
        </w:rPr>
        <w:t>»</w:t>
      </w:r>
      <w:r w:rsidR="002943D4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 xml:space="preserve"> </w:t>
      </w:r>
      <w:r w:rsidR="00C92BF0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>(нарматыўныя прававыя дакументы па арганізацыі работы педагога-арганізатара, інфармацыйна-метадычныя матэрыялы па педагагічн</w:t>
      </w:r>
      <w:r w:rsidR="00DB1A54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>ым</w:t>
      </w:r>
      <w:r w:rsidR="00C92BF0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 xml:space="preserve"> суправаджэнн</w:t>
      </w:r>
      <w:r w:rsidR="00DB1A54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>і</w:t>
      </w:r>
      <w:r w:rsidR="00C92BF0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 xml:space="preserve"> дзейнасці ГА </w:t>
      </w:r>
      <w:r w:rsidR="00DB1A54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>«</w:t>
      </w:r>
      <w:r w:rsidR="00C92BF0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>БРПА</w:t>
      </w:r>
      <w:r w:rsidR="00DB1A54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>»</w:t>
      </w:r>
      <w:r w:rsidR="00C92BF0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>, ГА</w:t>
      </w:r>
      <w:r w:rsidR="00DB1A54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 </w:t>
      </w:r>
      <w:r w:rsidR="00DB1A54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>«</w:t>
      </w:r>
      <w:r w:rsidR="00C92BF0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>БРСМ</w:t>
      </w:r>
      <w:r w:rsidR="00DB1A54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>»</w:t>
      </w:r>
      <w:r w:rsidR="00C92BF0" w:rsidRPr="00F83998">
        <w:rPr>
          <w:rFonts w:ascii="Times New Roman" w:eastAsia="Times New Roman" w:hAnsi="Times New Roman" w:cs="Times New Roman"/>
          <w:kern w:val="32"/>
          <w:sz w:val="30"/>
          <w:szCs w:val="30"/>
        </w:rPr>
        <w:t xml:space="preserve"> і іншае):</w:t>
      </w:r>
      <w:r w:rsidR="00C92BF0" w:rsidRPr="00F83998">
        <w:rPr>
          <w:rFonts w:ascii="Times New Roman" w:eastAsia="Times New Roman" w:hAnsi="Times New Roman" w:cs="Times New Roman"/>
          <w:b/>
          <w:kern w:val="32"/>
          <w:sz w:val="30"/>
          <w:szCs w:val="30"/>
        </w:rPr>
        <w:t xml:space="preserve"> </w:t>
      </w:r>
      <w:hyperlink r:id="rId74" w:history="1"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  <w:lang w:val="ru-RU"/>
          </w:rPr>
          <w:t>https</w:t>
        </w:r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</w:rPr>
          <w:t>://</w:t>
        </w:r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  <w:lang w:val="ru-RU"/>
          </w:rPr>
          <w:t>vospitanie</w:t>
        </w:r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</w:rPr>
          <w:t>.</w:t>
        </w:r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  <w:lang w:val="ru-RU"/>
          </w:rPr>
          <w:t>adu</w:t>
        </w:r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</w:rPr>
          <w:t>.</w:t>
        </w:r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  <w:lang w:val="ru-RU"/>
          </w:rPr>
          <w:t>by</w:t>
        </w:r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</w:rPr>
          <w:t>/</w:t>
        </w:r>
      </w:hyperlink>
      <w:r w:rsidR="00692318" w:rsidRPr="00F83998">
        <w:rPr>
          <w:rFonts w:ascii="Times New Roman" w:eastAsia="Times New Roman" w:hAnsi="Times New Roman" w:cs="Times New Roman"/>
          <w:i/>
          <w:color w:val="0070C0"/>
          <w:kern w:val="32"/>
          <w:sz w:val="30"/>
          <w:szCs w:val="30"/>
        </w:rPr>
        <w:t xml:space="preserve"> </w:t>
      </w:r>
      <w:hyperlink r:id="rId75" w:history="1"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</w:rPr>
          <w:t>Педагогу-</w:t>
        </w:r>
        <w:r w:rsidR="00F8399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</w:rPr>
          <w:t>а</w:t>
        </w:r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</w:rPr>
          <w:t>рган</w:t>
        </w:r>
        <w:r w:rsidR="00F8399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</w:rPr>
          <w:t>і</w:t>
        </w:r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</w:rPr>
          <w:t>зат</w:t>
        </w:r>
        <w:r w:rsidR="00F8399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</w:rPr>
          <w:t>а</w:t>
        </w:r>
        <w:r w:rsidR="00692318" w:rsidRPr="00F83998">
          <w:rPr>
            <w:rStyle w:val="a8"/>
            <w:rFonts w:ascii="Times New Roman" w:eastAsia="Times New Roman" w:hAnsi="Times New Roman" w:cs="Times New Roman"/>
            <w:i/>
            <w:color w:val="0070C0"/>
            <w:kern w:val="32"/>
            <w:sz w:val="30"/>
            <w:szCs w:val="30"/>
          </w:rPr>
          <w:t>ру</w:t>
        </w:r>
      </w:hyperlink>
      <w:r w:rsidR="00692318" w:rsidRPr="0045508B">
        <w:rPr>
          <w:rFonts w:ascii="Times New Roman" w:eastAsia="Times New Roman" w:hAnsi="Times New Roman" w:cs="Times New Roman"/>
          <w:i/>
          <w:kern w:val="32"/>
          <w:sz w:val="30"/>
          <w:szCs w:val="30"/>
        </w:rPr>
        <w:t>;</w:t>
      </w:r>
    </w:p>
    <w:p w14:paraId="22FC7B93" w14:textId="2E5629E4" w:rsidR="00CF70C8" w:rsidRPr="00BB01A8" w:rsidRDefault="003310B4" w:rsidP="00CF7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be-BY"/>
        </w:rPr>
      </w:pPr>
      <w:r w:rsidRPr="00F8399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«Выстав</w:t>
      </w:r>
      <w:r w:rsidR="00DB1A54" w:rsidRPr="00F8399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ы</w:t>
      </w:r>
      <w:r w:rsidRPr="00F8399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. Семінары</w:t>
      </w:r>
      <w:r w:rsidR="002943D4" w:rsidRPr="00F8399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»</w:t>
      </w:r>
      <w:r w:rsidRPr="00F83998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(электронныя каталогі матэрыялаў, прадстаўленых на рэспубліканскіх выставах навукова-метадычнай літаратуры, педагагічнага вопыту і творчасці </w:t>
      </w:r>
      <w:r w:rsidR="004D3E8E" w:rsidRPr="00F83998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вучнёўс</w:t>
      </w:r>
      <w:r w:rsidRPr="00F83998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кай моладзі):</w:t>
      </w:r>
      <w:r w:rsidRPr="00F83998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 xml:space="preserve"> </w:t>
      </w:r>
      <w:hyperlink r:id="rId76" w:history="1"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val="ru-RU" w:eastAsia="be-BY"/>
          </w:rPr>
          <w:t>https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://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val="ru-RU" w:eastAsia="be-BY"/>
          </w:rPr>
          <w:t>vospitanie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.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val="ru-RU" w:eastAsia="be-BY"/>
          </w:rPr>
          <w:t>adu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.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val="ru-RU" w:eastAsia="be-BY"/>
          </w:rPr>
          <w:t>by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u w:val="none"/>
            <w:lang w:eastAsia="be-BY"/>
          </w:rPr>
          <w:t>/</w:t>
        </w:r>
      </w:hyperlink>
      <w:r w:rsidR="00143815" w:rsidRPr="00F8399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lang w:eastAsia="be-BY"/>
        </w:rPr>
        <w:t xml:space="preserve"> </w:t>
      </w:r>
      <w:hyperlink r:id="rId77" w:history="1"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Выстав</w:t>
        </w:r>
        <w:r w:rsidR="00F83998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ы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. Сем</w:t>
        </w:r>
        <w:r w:rsidR="00F83998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і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lang w:eastAsia="be-BY"/>
          </w:rPr>
          <w:t>нары</w:t>
        </w:r>
      </w:hyperlink>
      <w:r w:rsidR="00692318" w:rsidRPr="0045508B">
        <w:rPr>
          <w:rStyle w:val="a8"/>
          <w:rFonts w:ascii="Times New Roman" w:eastAsia="Calibri" w:hAnsi="Times New Roman" w:cs="Times New Roman"/>
          <w:i/>
          <w:iCs/>
          <w:color w:val="auto"/>
          <w:sz w:val="30"/>
          <w:szCs w:val="30"/>
          <w:u w:val="none"/>
          <w:lang w:eastAsia="be-BY"/>
        </w:rPr>
        <w:t>;</w:t>
      </w:r>
    </w:p>
    <w:p w14:paraId="4B1D878D" w14:textId="21B44AA7" w:rsidR="00ED0A8E" w:rsidRPr="00BB01A8" w:rsidRDefault="002D3AC8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bookmarkStart w:id="21" w:name="_Hlk140678923"/>
      <w:r w:rsidRPr="00F8399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«</w:t>
      </w:r>
      <w:r w:rsidR="003310B4" w:rsidRPr="00F8399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Прафілактыка злачынстваў і правапарушэнняў сярод </w:t>
      </w:r>
      <w:r w:rsidR="004D3E8E" w:rsidRPr="00F8399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вучняў</w:t>
      </w:r>
      <w:r w:rsidR="002943D4" w:rsidRPr="00F8399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»</w:t>
      </w:r>
      <w:r w:rsidR="003310B4" w:rsidRPr="00F83998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(інфармацыйна-метадычныя матэрыялы для правядзення класных гадзін, бацькоўскіх сходаў):</w:t>
      </w:r>
      <w:r w:rsidR="003310B4" w:rsidRPr="00F83998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</w:t>
      </w:r>
      <w:hyperlink r:id="rId78" w:history="1"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 w:eastAsia="be-BY"/>
          </w:rPr>
          <w:t>https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://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 w:eastAsia="be-BY"/>
          </w:rPr>
          <w:t>vospitanie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.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 w:eastAsia="be-BY"/>
          </w:rPr>
          <w:t>adu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.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 w:eastAsia="be-BY"/>
          </w:rPr>
          <w:t>by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/</w:t>
        </w:r>
      </w:hyperlink>
      <w:r w:rsidR="00143815" w:rsidRPr="00F83998">
        <w:rPr>
          <w:rFonts w:ascii="Times New Roman" w:eastAsia="Calibri" w:hAnsi="Times New Roman" w:cs="Times New Roman"/>
          <w:i/>
          <w:color w:val="0070C0"/>
          <w:sz w:val="30"/>
          <w:szCs w:val="30"/>
          <w:lang w:eastAsia="be-BY"/>
        </w:rPr>
        <w:t xml:space="preserve"> </w:t>
      </w:r>
      <w:hyperlink r:id="rId79" w:history="1"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Пр</w:t>
        </w:r>
        <w:r w:rsidR="00F83998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а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ф</w:t>
        </w:r>
        <w:r w:rsidR="00F83998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і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лакт</w:t>
        </w:r>
        <w:r w:rsidR="00F83998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ы</w:t>
        </w:r>
        <w:r w:rsidR="00143815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 xml:space="preserve">ка </w:t>
        </w:r>
        <w:r w:rsidR="00F83998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eastAsia="be-BY"/>
          </w:rPr>
          <w:t>злачынстваў і правапарушэнняў сярод вучняў</w:t>
        </w:r>
      </w:hyperlink>
      <w:r w:rsidR="00BB01A8"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eastAsia="be-BY"/>
        </w:rPr>
        <w:t>, іншае</w:t>
      </w:r>
      <w:r w:rsidR="00CF70C8" w:rsidRPr="0045508B">
        <w:rPr>
          <w:rFonts w:ascii="Times New Roman" w:eastAsia="Calibri" w:hAnsi="Times New Roman" w:cs="Times New Roman"/>
          <w:sz w:val="30"/>
          <w:szCs w:val="30"/>
          <w:lang w:eastAsia="be-BY"/>
        </w:rPr>
        <w:t>.</w:t>
      </w:r>
    </w:p>
    <w:bookmarkEnd w:id="21"/>
    <w:p w14:paraId="46E5FB32" w14:textId="3D6C3524" w:rsidR="00B21C47" w:rsidRPr="00BB01A8" w:rsidRDefault="0031169C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2D24">
        <w:rPr>
          <w:rFonts w:ascii="Times New Roman" w:eastAsia="Times New Roman" w:hAnsi="Times New Roman" w:cs="Times New Roman"/>
          <w:sz w:val="30"/>
          <w:szCs w:val="30"/>
        </w:rPr>
        <w:t>На нацыянальным адукацыйным партале</w:t>
      </w:r>
      <w:r w:rsidR="00B21C47" w:rsidRPr="001C2D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21C47" w:rsidRPr="001C2D24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(</w:t>
      </w:r>
      <w:hyperlink r:id="rId80" w:history="1">
        <w:r w:rsidR="00B21C47" w:rsidRPr="001C2D24">
          <w:rPr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B21C47" w:rsidRPr="001C2D24">
          <w:rPr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B21C47" w:rsidRPr="001C2D24">
          <w:rPr>
            <w:rFonts w:ascii="Times New Roman" w:eastAsia="Times New Roman" w:hAnsi="Times New Roman" w:cs="Times New Roman"/>
            <w:i/>
            <w:sz w:val="30"/>
            <w:szCs w:val="30"/>
          </w:rPr>
          <w:t>://adu.by</w:t>
        </w:r>
      </w:hyperlink>
      <w:r w:rsidR="00B21C47" w:rsidRPr="001C2D24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)</w:t>
      </w:r>
      <w:r w:rsidR="00DC208A" w:rsidRPr="003F0A8D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 xml:space="preserve"> </w:t>
      </w:r>
      <w:r w:rsidR="001C2D24" w:rsidRPr="001C2D24">
        <w:rPr>
          <w:rFonts w:ascii="Times New Roman" w:eastAsia="Times New Roman" w:hAnsi="Times New Roman" w:cs="Times New Roman"/>
          <w:sz w:val="30"/>
          <w:szCs w:val="30"/>
        </w:rPr>
        <w:t>у</w:t>
      </w:r>
      <w:r w:rsidR="00B21C47" w:rsidRPr="001C2D24">
        <w:rPr>
          <w:rFonts w:ascii="Times New Roman" w:eastAsia="Times New Roman" w:hAnsi="Times New Roman" w:cs="Times New Roman"/>
          <w:sz w:val="30"/>
          <w:szCs w:val="30"/>
        </w:rPr>
        <w:t xml:space="preserve"> разд</w:t>
      </w:r>
      <w:r w:rsidR="001C2D24" w:rsidRPr="001C2D24">
        <w:rPr>
          <w:rFonts w:ascii="Times New Roman" w:eastAsia="Times New Roman" w:hAnsi="Times New Roman" w:cs="Times New Roman"/>
          <w:sz w:val="30"/>
          <w:szCs w:val="30"/>
        </w:rPr>
        <w:t>з</w:t>
      </w:r>
      <w:r w:rsidR="00B21C47" w:rsidRPr="001C2D24">
        <w:rPr>
          <w:rFonts w:ascii="Times New Roman" w:eastAsia="Times New Roman" w:hAnsi="Times New Roman" w:cs="Times New Roman"/>
          <w:sz w:val="30"/>
          <w:szCs w:val="30"/>
        </w:rPr>
        <w:t xml:space="preserve">еле </w:t>
      </w:r>
      <w:r w:rsidR="00B21C47" w:rsidRPr="001C2D24">
        <w:rPr>
          <w:rFonts w:ascii="Times New Roman" w:eastAsia="Times New Roman" w:hAnsi="Times New Roman" w:cs="Times New Roman"/>
          <w:b/>
          <w:iCs/>
          <w:sz w:val="30"/>
          <w:szCs w:val="30"/>
        </w:rPr>
        <w:t>«Электронн</w:t>
      </w:r>
      <w:r w:rsidR="004566DC" w:rsidRPr="003F0A8D">
        <w:rPr>
          <w:rFonts w:ascii="Times New Roman" w:eastAsia="Times New Roman" w:hAnsi="Times New Roman" w:cs="Times New Roman"/>
          <w:b/>
          <w:iCs/>
          <w:sz w:val="30"/>
          <w:szCs w:val="30"/>
        </w:rPr>
        <w:t>ы</w:t>
      </w:r>
      <w:r w:rsidR="001C2D24" w:rsidRPr="003F0A8D">
        <w:rPr>
          <w:rFonts w:ascii="Times New Roman" w:eastAsia="Times New Roman" w:hAnsi="Times New Roman" w:cs="Times New Roman"/>
          <w:b/>
          <w:iCs/>
          <w:sz w:val="30"/>
          <w:szCs w:val="30"/>
        </w:rPr>
        <w:t>я адукацыйныя рэсурсы</w:t>
      </w:r>
      <w:r w:rsidR="00B21C47" w:rsidRPr="001C2D24">
        <w:rPr>
          <w:rFonts w:ascii="Times New Roman" w:eastAsia="Times New Roman" w:hAnsi="Times New Roman" w:cs="Times New Roman"/>
          <w:b/>
          <w:iCs/>
          <w:sz w:val="30"/>
          <w:szCs w:val="30"/>
        </w:rPr>
        <w:t>»</w:t>
      </w:r>
      <w:r w:rsidR="00B21C47" w:rsidRPr="001C2D2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21C47" w:rsidRPr="001C2D24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(</w:t>
      </w:r>
      <w:hyperlink r:id="rId81" w:history="1">
        <w:r w:rsidR="00DC208A" w:rsidRPr="001C2D24">
          <w:rPr>
            <w:rStyle w:val="a8"/>
            <w:rFonts w:ascii="Times New Roman" w:eastAsia="Times New Roman" w:hAnsi="Times New Roman" w:cs="Times New Roman"/>
            <w:i/>
            <w:color w:val="auto"/>
            <w:sz w:val="30"/>
            <w:szCs w:val="30"/>
            <w:lang w:bidi="en-US"/>
          </w:rPr>
          <w:t>https://e-vedy.adu.by</w:t>
        </w:r>
      </w:hyperlink>
      <w:r w:rsidR="00B21C47" w:rsidRPr="001C2D24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)</w:t>
      </w:r>
      <w:r w:rsidR="00B21C47" w:rsidRPr="001C2D24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r w:rsidR="003310B4" w:rsidRPr="003310B4">
        <w:rPr>
          <w:rFonts w:ascii="Times New Roman" w:eastAsia="Times New Roman" w:hAnsi="Times New Roman" w:cs="Times New Roman"/>
          <w:sz w:val="30"/>
          <w:szCs w:val="30"/>
        </w:rPr>
        <w:t>размешчаны электронныя адукацыйныя рэсурсы для сістэмы агульнай сярэдняй і спецыяльнай адукацыі, даступныя для ўсіх жадаючых на бязвыплатнай аснове пасля працэдуры рэгістрацыі.</w:t>
      </w:r>
    </w:p>
    <w:p w14:paraId="598E0B9B" w14:textId="46243839" w:rsidR="003310B4" w:rsidRPr="003310B4" w:rsidRDefault="003310B4" w:rsidP="003310B4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10B4">
        <w:rPr>
          <w:rFonts w:ascii="Times New Roman" w:eastAsia="Times New Roman" w:hAnsi="Times New Roman" w:cs="Times New Roman"/>
          <w:sz w:val="30"/>
          <w:szCs w:val="30"/>
        </w:rPr>
        <w:t xml:space="preserve">У раздзеле </w:t>
      </w:r>
      <w:r w:rsidRPr="00DB1A54">
        <w:rPr>
          <w:rFonts w:ascii="Times New Roman" w:eastAsia="Times New Roman" w:hAnsi="Times New Roman" w:cs="Times New Roman"/>
          <w:b/>
          <w:sz w:val="30"/>
          <w:szCs w:val="30"/>
        </w:rPr>
        <w:t xml:space="preserve">партала </w:t>
      </w:r>
      <w:r w:rsidR="002D3AC8" w:rsidRPr="00DB1A54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Pr="00DB1A54">
        <w:rPr>
          <w:rFonts w:ascii="Times New Roman" w:eastAsia="Times New Roman" w:hAnsi="Times New Roman" w:cs="Times New Roman"/>
          <w:b/>
          <w:sz w:val="30"/>
          <w:szCs w:val="30"/>
        </w:rPr>
        <w:t>Электронная бібліятэка</w:t>
      </w:r>
      <w:r w:rsidR="002943D4" w:rsidRPr="00DB1A54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3310B4">
        <w:rPr>
          <w:rFonts w:ascii="Times New Roman" w:eastAsia="Times New Roman" w:hAnsi="Times New Roman" w:cs="Times New Roman"/>
          <w:sz w:val="30"/>
          <w:szCs w:val="30"/>
        </w:rPr>
        <w:t xml:space="preserve"> размешчаны:</w:t>
      </w:r>
    </w:p>
    <w:p w14:paraId="32F7254B" w14:textId="38214F94" w:rsidR="00B21C47" w:rsidRPr="00BB01A8" w:rsidRDefault="003310B4" w:rsidP="003310B4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3310B4">
        <w:rPr>
          <w:rFonts w:ascii="Times New Roman" w:eastAsia="Times New Roman" w:hAnsi="Times New Roman" w:cs="Times New Roman"/>
          <w:sz w:val="30"/>
          <w:szCs w:val="30"/>
        </w:rPr>
        <w:t>электронныя версіі вучэбных дапаможнікаў для ўстаноў агульнай сярэдняй адукацыі і для ўстаноў спецыяльнай адукацыі, дапушчаных Міністэрствам адукацыі да выкарыстання ў адукацыйным працэсе ў 2024/2025 навучальным годзе</w:t>
      </w:r>
      <w:r w:rsidRPr="003310B4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hyperlink r:id="rId82" w:history="1"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http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en-US"/>
          </w:rPr>
          <w:t>s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://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e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-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padruchnik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.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adu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.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by</w:t>
        </w:r>
      </w:hyperlink>
      <w:r w:rsidR="00201FBB" w:rsidRPr="00F83998">
        <w:rPr>
          <w:rFonts w:ascii="Times New Roman" w:eastAsia="Times New Roman" w:hAnsi="Times New Roman" w:cs="Times New Roman"/>
          <w:i/>
          <w:color w:val="0070C0"/>
          <w:sz w:val="30"/>
          <w:szCs w:val="30"/>
        </w:rPr>
        <w:t xml:space="preserve">, </w:t>
      </w:r>
      <w:hyperlink r:id="rId83" w:history="1"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http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en-US"/>
          </w:rPr>
          <w:t>s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://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e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-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padruchnik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-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asabliva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.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adu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.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by</w:t>
        </w:r>
      </w:hyperlink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="00B21C47" w:rsidRPr="0045508B">
        <w:rPr>
          <w:rFonts w:ascii="Times New Roman" w:eastAsia="Times New Roman" w:hAnsi="Times New Roman" w:cs="Times New Roman"/>
          <w:sz w:val="30"/>
          <w:szCs w:val="30"/>
          <w:lang w:bidi="en-US"/>
        </w:rPr>
        <w:t>;</w:t>
      </w:r>
    </w:p>
    <w:p w14:paraId="4E5E6C83" w14:textId="27C40E66" w:rsidR="00B21C47" w:rsidRPr="00BB01A8" w:rsidRDefault="003310B4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3310B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электронныя дадаткі да вучэбных дапаможнікаў па замежных мовах </w:t>
      </w:r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4" w:history="1"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http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en-US"/>
          </w:rPr>
          <w:t>s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://lingvo.adu.by</w:t>
        </w:r>
      </w:hyperlink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="00B21C47" w:rsidRPr="0045508B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r w:rsidR="00B21C47" w:rsidRPr="00BB01A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21C47" w:rsidRPr="00F83998">
        <w:rPr>
          <w:rFonts w:ascii="Times New Roman" w:eastAsia="Times New Roman" w:hAnsi="Times New Roman" w:cs="Times New Roman"/>
          <w:sz w:val="30"/>
          <w:szCs w:val="30"/>
        </w:rPr>
        <w:t>п</w:t>
      </w:r>
      <w:r w:rsidR="00F83998" w:rsidRPr="00F83998">
        <w:rPr>
          <w:rFonts w:ascii="Times New Roman" w:eastAsia="Times New Roman" w:hAnsi="Times New Roman" w:cs="Times New Roman"/>
          <w:sz w:val="30"/>
          <w:szCs w:val="30"/>
        </w:rPr>
        <w:t>а</w:t>
      </w:r>
      <w:r w:rsidR="00B21C47" w:rsidRPr="00F8399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83998" w:rsidRPr="00F83998">
        <w:rPr>
          <w:rFonts w:ascii="Times New Roman" w:eastAsia="Times New Roman" w:hAnsi="Times New Roman" w:cs="Times New Roman"/>
          <w:sz w:val="30"/>
          <w:szCs w:val="30"/>
        </w:rPr>
        <w:t xml:space="preserve">інфарматыцы </w:t>
      </w:r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5" w:history="1"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http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en-US"/>
          </w:rPr>
          <w:t>s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://informatika6.adu.by</w:t>
        </w:r>
      </w:hyperlink>
      <w:r w:rsidR="00B21C47" w:rsidRPr="00F83998">
        <w:rPr>
          <w:rFonts w:ascii="Times New Roman" w:eastAsia="Times New Roman" w:hAnsi="Times New Roman" w:cs="Times New Roman"/>
          <w:color w:val="0070C0"/>
          <w:sz w:val="30"/>
          <w:szCs w:val="30"/>
          <w:lang w:val="ru-RU"/>
        </w:rPr>
        <w:t>;</w:t>
      </w:r>
      <w:r w:rsidR="00B21C47" w:rsidRPr="00F83998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 </w:t>
      </w:r>
      <w:hyperlink r:id="rId86" w:history="1"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http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en-US"/>
          </w:rPr>
          <w:t>s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://informatika7.adu.by</w:t>
        </w:r>
      </w:hyperlink>
      <w:r w:rsidR="00B21C47" w:rsidRPr="00BB01A8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r w:rsidR="00B21C47" w:rsidRPr="00F83998">
        <w:rPr>
          <w:rFonts w:ascii="Times New Roman" w:eastAsia="Times New Roman" w:hAnsi="Times New Roman" w:cs="Times New Roman"/>
          <w:color w:val="0070C0"/>
          <w:sz w:val="30"/>
          <w:szCs w:val="30"/>
        </w:rPr>
        <w:t xml:space="preserve"> </w:t>
      </w:r>
      <w:hyperlink r:id="rId87" w:history="1"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http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en-US"/>
          </w:rPr>
          <w:t>s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://informatika8.adu.by</w:t>
        </w:r>
      </w:hyperlink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="00B21C47" w:rsidRPr="0045508B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775B542" w14:textId="1639EA5E" w:rsidR="00B21C47" w:rsidRPr="00BB01A8" w:rsidRDefault="003310B4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310B4">
        <w:rPr>
          <w:rFonts w:ascii="Times New Roman" w:eastAsia="Times New Roman" w:hAnsi="Times New Roman" w:cs="Times New Roman"/>
          <w:sz w:val="30"/>
          <w:szCs w:val="30"/>
        </w:rPr>
        <w:t xml:space="preserve">электронны адукацыйны рэсурс </w:t>
      </w:r>
      <w:r w:rsidR="002D3AC8" w:rsidRPr="002D3AC8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3310B4">
        <w:rPr>
          <w:rFonts w:ascii="Times New Roman" w:eastAsia="Times New Roman" w:hAnsi="Times New Roman" w:cs="Times New Roman"/>
          <w:sz w:val="30"/>
          <w:szCs w:val="30"/>
        </w:rPr>
        <w:t>Біялогія. 8 клас</w:t>
      </w:r>
      <w:r w:rsidR="002943D4" w:rsidRPr="002943D4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3310B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8" w:history="1">
        <w:r w:rsidR="00531D4E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http</w:t>
        </w:r>
        <w:r w:rsidR="00531D4E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en-US"/>
          </w:rPr>
          <w:t>s</w:t>
        </w:r>
        <w:r w:rsidR="00531D4E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</w:rPr>
          <w:t>://biologia8.adu.by</w:t>
        </w:r>
      </w:hyperlink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="00B21C47" w:rsidRPr="0045508B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9B76C63" w14:textId="7814BC92" w:rsidR="00B21C47" w:rsidRPr="00BB01A8" w:rsidRDefault="003310B4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310B4">
        <w:rPr>
          <w:rFonts w:ascii="Times New Roman" w:eastAsia="Times New Roman" w:hAnsi="Times New Roman" w:cs="Times New Roman"/>
          <w:sz w:val="30"/>
          <w:szCs w:val="30"/>
        </w:rPr>
        <w:t xml:space="preserve">электронны сродак навучання </w:t>
      </w:r>
      <w:r w:rsidR="002D3AC8" w:rsidRPr="002D3AC8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3310B4">
        <w:rPr>
          <w:rFonts w:ascii="Times New Roman" w:eastAsia="Times New Roman" w:hAnsi="Times New Roman" w:cs="Times New Roman"/>
          <w:sz w:val="30"/>
          <w:szCs w:val="30"/>
        </w:rPr>
        <w:t xml:space="preserve">Палітычная карта свету» </w:t>
      </w:r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lastRenderedPageBreak/>
        <w:t>(</w:t>
      </w:r>
      <w:hyperlink r:id="rId89" w:history="1">
        <w:r w:rsidR="00531D4E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http</w:t>
        </w:r>
        <w:r w:rsidR="00531D4E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en-US"/>
          </w:rPr>
          <w:t>s</w:t>
        </w:r>
        <w:r w:rsidR="00531D4E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://maps.adu.by</w:t>
        </w:r>
      </w:hyperlink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="00B21C47" w:rsidRPr="0045508B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2CC5C96A" w14:textId="23709C28" w:rsidR="00B21C47" w:rsidRPr="00BB01A8" w:rsidRDefault="003310B4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310B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 падручнік-навігатар </w:t>
      </w:r>
      <w:r w:rsidR="002D3AC8" w:rsidRPr="002D3AC8">
        <w:rPr>
          <w:rFonts w:ascii="Times New Roman" w:eastAsia="Times New Roman" w:hAnsi="Times New Roman" w:cs="Times New Roman"/>
          <w:sz w:val="30"/>
          <w:szCs w:val="30"/>
          <w:lang w:val="ru-RU"/>
        </w:rPr>
        <w:t>«</w:t>
      </w:r>
      <w:r w:rsidRPr="003310B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Арганічная хімія. 10 клас» </w:t>
      </w:r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90" w:history="1">
        <w:r w:rsidR="008E1FAC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u w:val="none"/>
            <w:lang w:val="ru-RU"/>
          </w:rPr>
          <w:t>https://adu.by/ru/homeru/news/dnevnik-abiturienta/elektronnyj-uchebnik-navigator-organicheskaya-khimiya-10-klass?format=html</w:t>
        </w:r>
      </w:hyperlink>
      <w:r w:rsidR="00813BD6" w:rsidRPr="0045508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="00B21C47" w:rsidRPr="0045508B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3ACCAADE" w14:textId="54FBC217" w:rsidR="00B21C47" w:rsidRPr="00BB01A8" w:rsidRDefault="003310B4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3310B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электронныя вучэбныя выданні </w:t>
      </w:r>
      <w:r w:rsidR="00B21C47" w:rsidRPr="0045508B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91" w:history="1"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http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en-US"/>
          </w:rPr>
          <w:t>s</w:t>
        </w:r>
        <w:r w:rsidR="00813BD6" w:rsidRPr="00F83998">
          <w:rPr>
            <w:rStyle w:val="a8"/>
            <w:rFonts w:ascii="Times New Roman" w:eastAsia="Times New Roman" w:hAnsi="Times New Roman" w:cs="Times New Roman"/>
            <w:i/>
            <w:color w:val="0070C0"/>
            <w:sz w:val="30"/>
            <w:szCs w:val="30"/>
            <w:lang w:val="ru-RU"/>
          </w:rPr>
          <w:t>://adu.by/ru/homeru/elektronnaya-biblioteka/elektronnye-uchebnye-izdaniya?format=html</w:t>
        </w:r>
      </w:hyperlink>
      <w:r w:rsidR="00B21C47" w:rsidRPr="00BB01A8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="00B21C47" w:rsidRPr="00BB01A8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813BD6" w:rsidRPr="00BB01A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58C3EBCD" w14:textId="56CC85BD" w:rsidR="000B190E" w:rsidRPr="00BB01A8" w:rsidRDefault="003310B4" w:rsidP="00CB32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</w:pPr>
      <w:r w:rsidRPr="003310B4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Звяртаем увагу </w:t>
      </w:r>
      <w:r w:rsidRPr="00331A75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на раздзел нацыянальнага адукацыйнага партала</w:t>
      </w:r>
      <w:r w:rsidRPr="003310B4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bookmarkStart w:id="22" w:name="_Hlk173943010"/>
      <w:r w:rsidR="002D3AC8" w:rsidRPr="002D3AC8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«</w:t>
      </w:r>
      <w:bookmarkEnd w:id="22"/>
      <w:r w:rsidR="002D3AC8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П</w:t>
      </w:r>
      <w:r w:rsidRPr="003310B4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ыталіся</w:t>
      </w:r>
      <w:r w:rsidR="00281EB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 – </w:t>
      </w:r>
      <w:r w:rsidRPr="003310B4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адказваем» </w:t>
      </w:r>
      <w:r w:rsidRPr="00331A75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(тут можна задаць пытанне і атрымаць аператыўна адказ спецыяліста):</w:t>
      </w:r>
      <w:r w:rsidRPr="003310B4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92" w:history="1">
        <w:r w:rsidR="00813BD6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 w:eastAsia="be-BY"/>
          </w:rPr>
          <w:t>https://adu.by/</w:t>
        </w:r>
      </w:hyperlink>
      <w:r w:rsidR="000B190E" w:rsidRPr="00F83998">
        <w:rPr>
          <w:rFonts w:ascii="Times New Roman" w:eastAsia="Calibri" w:hAnsi="Times New Roman" w:cs="Times New Roman"/>
          <w:i/>
          <w:iCs/>
          <w:color w:val="0070C0"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93" w:history="1">
        <w:r w:rsidR="00EB3E6E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 w:eastAsia="be-BY"/>
          </w:rPr>
          <w:t>Г</w:t>
        </w:r>
        <w:r w:rsidR="00F83998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 w:eastAsia="be-BY"/>
          </w:rPr>
          <w:t>алоўная</w:t>
        </w:r>
        <w:r w:rsidR="00EB3E6E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 w:eastAsia="be-BY"/>
          </w:rPr>
          <w:t xml:space="preserve"> / </w:t>
        </w:r>
        <w:r w:rsidR="00F83998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 w:eastAsia="be-BY"/>
          </w:rPr>
          <w:t>Пыталіся</w:t>
        </w:r>
        <w:r w:rsidR="00EB3E6E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 w:eastAsia="be-BY"/>
          </w:rPr>
          <w:t xml:space="preserve"> – </w:t>
        </w:r>
        <w:r w:rsidR="00F83998" w:rsidRPr="00F83998">
          <w:rPr>
            <w:rStyle w:val="a8"/>
            <w:rFonts w:ascii="Times New Roman" w:eastAsia="Calibri" w:hAnsi="Times New Roman" w:cs="Times New Roman"/>
            <w:i/>
            <w:iCs/>
            <w:color w:val="0070C0"/>
            <w:sz w:val="30"/>
            <w:szCs w:val="30"/>
            <w:shd w:val="clear" w:color="auto" w:fill="FFFFFF"/>
            <w:lang w:val="ru-RU" w:eastAsia="be-BY"/>
          </w:rPr>
          <w:t>адказваем</w:t>
        </w:r>
      </w:hyperlink>
      <w:r w:rsidR="00EB3E6E" w:rsidRPr="0045508B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>.</w:t>
      </w:r>
    </w:p>
    <w:p w14:paraId="6F39F98D" w14:textId="0CBB6167" w:rsidR="00B850D7" w:rsidRPr="0031169C" w:rsidRDefault="0031169C" w:rsidP="00CF0A2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</w:pPr>
      <w:r w:rsidRPr="0031169C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ПЛАНАВАННЕ ПА ВУЧЭБНЫМ ПРАДМЕЦЕ</w:t>
      </w:r>
      <w:r w:rsidR="00B850D7" w:rsidRPr="0031169C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. </w:t>
      </w:r>
      <w:r w:rsidRPr="0031169C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ВЯДЗЕННЕ ПЛАНАВАЙ І ЎЛІКОВА-СПРАВАЗДАЧНАЙ ДАКУМЕНТАЦЫІ</w:t>
      </w:r>
      <w:r w:rsidR="00CF0A20" w:rsidRPr="0031169C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, КЛАС</w:t>
      </w:r>
      <w:r w:rsidRPr="0031169C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НАГА</w:t>
      </w:r>
      <w:r w:rsidR="00CF0A20" w:rsidRPr="0031169C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 ЖУРНАЛА</w:t>
      </w:r>
      <w:r w:rsidR="00D33AFB" w:rsidRPr="0031169C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, </w:t>
      </w:r>
      <w:r w:rsidRPr="0031169C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ДЗЁННІКА ВУЧНЯ</w:t>
      </w:r>
    </w:p>
    <w:p w14:paraId="31C3C5DC" w14:textId="42B6CF9E" w:rsidR="003310B4" w:rsidRPr="003310B4" w:rsidRDefault="003310B4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3310B4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Нагадваем, што службовымі абавязкамі настаўніка, вызначанымі ў выпуску </w:t>
      </w:r>
      <w:r w:rsidRPr="009E560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28 </w:t>
      </w:r>
      <w:r w:rsidR="00331A75" w:rsidRPr="009E560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А</w:t>
      </w:r>
      <w:r w:rsidRPr="009E560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дзінага кваліфікацыйнага даведніка пасад служачых </w:t>
      </w:r>
      <w:r w:rsidR="00331A75" w:rsidRPr="009E560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«П</w:t>
      </w:r>
      <w:r w:rsidRPr="009E560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асады служачых, занятых у адукацыі</w:t>
      </w:r>
      <w:r w:rsidR="00331A75" w:rsidRPr="009E560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»</w:t>
      </w:r>
      <w:r w:rsidRPr="009E5603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, </w:t>
      </w:r>
      <w:r w:rsidRPr="00F83998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зацверджанага пастановай Міністэрства працы і сацыяльнай абароны Рэспублікі Беларусь ад 29 ліпеня 2020 г. № 69 (у рэдакцыі пастановы Міністэрства працы і сацыяльнай абароны ад 24 лютага 2022 г. № 13), </w:t>
      </w:r>
      <w:r w:rsidRPr="003310B4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прадугледжана ажыццяўленне планавання па вучэбным прадмеце і вядзенне ўстаноўленай планавай і ўлікова-справаздачнай дакументацыі.</w:t>
      </w:r>
    </w:p>
    <w:p w14:paraId="53D1CD4D" w14:textId="10285E2E" w:rsidR="0031169C" w:rsidRPr="0031169C" w:rsidRDefault="0031169C" w:rsidP="0031169C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31169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Згодна з пунктам 1 пастановы Міністэрства адукацыі Рэспублікі Беларусь ад 27 снежня 2017 г. № 164 «</w:t>
      </w:r>
      <w:r w:rsidR="002D3AC8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А</w:t>
      </w:r>
      <w:r w:rsidRPr="0031169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б устанаўленні пераліку дакументаў, абавязковых для вядзення асобнымі педагагічнымі работнікамі, і выключэння практыкі прыцягнення педагагічных работнікаў да выканання работ, якія не адносяцца да выканання іх працоўных функцый» настаўнік абавязаны весці каляндарна-тэматычнае планаванне, паўрочна</w:t>
      </w:r>
      <w:r w:rsidR="00331A7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е</w:t>
      </w:r>
      <w:r w:rsidRPr="0031169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планаванне, класны </w:t>
      </w:r>
      <w:r w:rsidR="00331A7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журнал</w:t>
      </w:r>
      <w:r w:rsidRPr="0031169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, дзённікі </w:t>
      </w:r>
      <w:r w:rsidR="004D3E8E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вучняў</w:t>
      </w:r>
      <w:r w:rsidRPr="0031169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</w:t>
      </w:r>
    </w:p>
    <w:p w14:paraId="3F06AFED" w14:textId="593E1048" w:rsidR="0031169C" w:rsidRPr="0031169C" w:rsidRDefault="0031169C" w:rsidP="0031169C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31169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Планаванне па вучэбным прадмеце ўключае ў сябе каляндарна-тэматычнае планаванне (на навучальны год), паўрочнае планаванне (на кожны</w:t>
      </w:r>
      <w:r w:rsidR="002F764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я</w:t>
      </w:r>
      <w:r w:rsidRPr="0031169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вучэбны</w:t>
      </w:r>
      <w:r w:rsidR="002F764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я</w:t>
      </w:r>
      <w:r w:rsidRPr="0031169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занятк</w:t>
      </w:r>
      <w:r w:rsidR="002F764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і</w:t>
      </w:r>
      <w:r w:rsidRPr="0031169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). Планаванне па вучэбным прадмеце афармляецца настаўнікам па сваім меркаванні на электронным або папяровым носьбіце (у друкаваным або рукапісным выглядзе).</w:t>
      </w:r>
    </w:p>
    <w:p w14:paraId="4C1D2872" w14:textId="77777777" w:rsidR="0031169C" w:rsidRPr="0031169C" w:rsidRDefault="0031169C" w:rsidP="003116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</w:pPr>
      <w:r w:rsidRPr="0031169C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10. Планаванне па вучэбным прадмеце</w:t>
      </w:r>
    </w:p>
    <w:p w14:paraId="15A56C04" w14:textId="3CF73700" w:rsidR="0031169C" w:rsidRPr="0031169C" w:rsidRDefault="0031169C" w:rsidP="003116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</w:pP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Настаўнік распрацоўвае каляндарна-тэматычнае планаванне (далей</w:t>
      </w:r>
      <w:r w:rsidR="00331A7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– 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КТП) з улікам часу, адведзенага ў вучэбнай праграме на вывучэнне асобных тэм па адпаведным вучэбным прадмеце. Дадзенае КТП зацвярджаецца кіраўніком установы адукацыі да пачатку навучальнага года. </w:t>
      </w:r>
    </w:p>
    <w:p w14:paraId="062D9DB0" w14:textId="22B1BB44" w:rsidR="0031169C" w:rsidRPr="0031169C" w:rsidRDefault="0031169C" w:rsidP="003116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</w:pP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lastRenderedPageBreak/>
        <w:t xml:space="preserve">Структурнымі элементамі </w:t>
      </w:r>
      <w:r w:rsidRPr="00331A75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паўрочнага планавання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могуць быць: </w:t>
      </w:r>
      <w:r w:rsidR="00331A7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т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эма ўрока; тып урока; арганізацыйная форма правядзення ўрока; мэты і задачы ўрока; абсталяванне, якое выкарыстоўваецца на ўроку; апісанне дзейнасці настаўніка і асноўных </w:t>
      </w:r>
      <w:r w:rsidR="00331A7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вучэбных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дзеянняў вучняў; </w:t>
      </w:r>
      <w:r w:rsidR="00331A7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дамашня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е заданне. </w:t>
      </w:r>
    </w:p>
    <w:p w14:paraId="1F072050" w14:textId="49828F20" w:rsidR="0031169C" w:rsidRPr="0031169C" w:rsidRDefault="0031169C" w:rsidP="003116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</w:pP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Пры пастаноўцы </w:t>
      </w:r>
      <w:r w:rsidRPr="002F764A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мэты вучэбн</w:t>
      </w:r>
      <w:r w:rsidR="002F764A" w:rsidRPr="002F764A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ых</w:t>
      </w:r>
      <w:r w:rsidRPr="002F764A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занятк</w:t>
      </w:r>
      <w:r w:rsidR="002F764A" w:rsidRPr="002F764A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аў</w:t>
      </w:r>
      <w:r w:rsidRPr="002F764A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варта 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арыентавацца на задачы вывучэння вучэбнага прадмета (адукацыйныя, </w:t>
      </w:r>
      <w:r w:rsidR="00331A7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развіваючыя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, выхаваўчыя) і асноўныя патрабаванні да вынікаў вучэбнай дзейнасці вучняў, устаноўленыя ў вучэбнай праграме. </w:t>
      </w:r>
    </w:p>
    <w:p w14:paraId="0E61E44B" w14:textId="2C9973C2" w:rsidR="0031169C" w:rsidRPr="0031169C" w:rsidRDefault="0031169C" w:rsidP="003116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</w:pP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У паўрочн</w:t>
      </w:r>
      <w:r w:rsidR="00331A7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ым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планаванні неабходна ўлічваць, што </w:t>
      </w:r>
      <w:r w:rsidR="00331A7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дамашн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яе заданне з'яўляецца разнавіднасцю самастойнай вучэбнай дзейнасці </w:t>
      </w:r>
      <w:r w:rsidR="004D3E8E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вучня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. Вызначаючы змест, аб'ём, форму выканання дамашняга задання, настаўнік павінен улічваць час на выкананне дамашняга задання па ўсіх вучэбных прадметах: для вучняў II класа яно павінна складаць не больш за 1,2 гадзіны; III–IV класаў – 1,5 гадзіны; V–VI класаў – 2 гадзін</w:t>
      </w:r>
      <w:r w:rsidR="00331A7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ы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; VII–VIII класаў – 2,5 гадзін</w:t>
      </w:r>
      <w:r w:rsidR="00331A75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ы</w:t>
      </w:r>
      <w:r w:rsidRPr="0031169C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; IX–XI класаў – не больш за 3 гадзіны.</w:t>
      </w:r>
    </w:p>
    <w:p w14:paraId="716292CE" w14:textId="1C13678C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31169C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З мэтай папярэджання перагрузкі </w:t>
      </w:r>
      <w:r w:rsidR="004D3E8E">
        <w:rPr>
          <w:rFonts w:ascii="Times New Roman" w:eastAsia="Calibri" w:hAnsi="Times New Roman" w:cs="Times New Roman"/>
          <w:sz w:val="30"/>
          <w:szCs w:val="30"/>
          <w:lang w:eastAsia="be-BY"/>
        </w:rPr>
        <w:t>вучняў</w:t>
      </w:r>
      <w:r w:rsidRPr="0031169C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Pr="00331A7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настаўнік абавязаны сачыць за аб'ёмам </w:t>
      </w:r>
      <w:r w:rsidR="00331A75" w:rsidRPr="00331A7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дамаш</w:t>
      </w:r>
      <w:r w:rsidRPr="00331A7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няга задання, </w:t>
      </w:r>
      <w:r w:rsidRPr="002F764A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тлумачыць на </w:t>
      </w:r>
      <w:r w:rsidR="00331A75" w:rsidRPr="002F764A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вучэбны</w:t>
      </w:r>
      <w:r w:rsidR="002F764A" w:rsidRPr="002F764A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х</w:t>
      </w:r>
      <w:r w:rsidRPr="002F764A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занятк</w:t>
      </w:r>
      <w:r w:rsidR="002F764A" w:rsidRPr="002F764A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ах</w:t>
      </w:r>
      <w:r w:rsidRPr="002F764A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змест, парадак і прыёмы яго выканання</w:t>
      </w:r>
      <w:r w:rsidRPr="002F764A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. Заданні павышанага ўзроўню складанасці могуць прапаноўвацца для самастойнага </w:t>
      </w:r>
      <w:r w:rsidRPr="0031169C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выканання </w:t>
      </w:r>
      <w:r w:rsidR="004D3E8E">
        <w:rPr>
          <w:rFonts w:ascii="Times New Roman" w:eastAsia="Calibri" w:hAnsi="Times New Roman" w:cs="Times New Roman"/>
          <w:sz w:val="30"/>
          <w:szCs w:val="30"/>
          <w:lang w:eastAsia="be-BY"/>
        </w:rPr>
        <w:t>вучням</w:t>
      </w:r>
      <w:r w:rsidRPr="0031169C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толькі па іх жаданні. </w:t>
      </w:r>
    </w:p>
    <w:p w14:paraId="6DA6DA6D" w14:textId="38476CBA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31169C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У адпаведнасці з падпунктам 1.3 пункта 1 артыкула 1 Кодэкса аб адукацыі канікулы – гэта планавыя перапынкі для адпачынку пры атрыманні адукацыі ў вочнай форме атрымання адукацыі, таму </w:t>
      </w:r>
      <w:r w:rsidR="00331A75">
        <w:rPr>
          <w:rFonts w:ascii="Times New Roman" w:eastAsia="Calibri" w:hAnsi="Times New Roman" w:cs="Times New Roman"/>
          <w:sz w:val="30"/>
          <w:szCs w:val="30"/>
          <w:lang w:eastAsia="be-BY"/>
        </w:rPr>
        <w:t>дамаш</w:t>
      </w:r>
      <w:r w:rsidRPr="0031169C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нія заданні на канікулы не задаюцца. </w:t>
      </w:r>
    </w:p>
    <w:p w14:paraId="689F6120" w14:textId="1EB989B0" w:rsidR="0031169C" w:rsidRPr="0031169C" w:rsidRDefault="00331A75" w:rsidP="00311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sz w:val="30"/>
          <w:szCs w:val="30"/>
          <w:lang w:eastAsia="be-BY"/>
        </w:rPr>
        <w:t>Дамаш</w:t>
      </w:r>
      <w:r w:rsidR="0031169C" w:rsidRPr="0031169C">
        <w:rPr>
          <w:rFonts w:ascii="Times New Roman" w:eastAsia="Calibri" w:hAnsi="Times New Roman" w:cs="Times New Roman"/>
          <w:sz w:val="30"/>
          <w:szCs w:val="30"/>
          <w:lang w:eastAsia="be-BY"/>
        </w:rPr>
        <w:t>нія заданні не задаюцца пасля кантрольнай работы (падстава</w:t>
      </w:r>
      <w:r>
        <w:rPr>
          <w:rFonts w:ascii="Times New Roman" w:eastAsia="Calibri" w:hAnsi="Times New Roman" w:cs="Times New Roman"/>
          <w:sz w:val="30"/>
          <w:szCs w:val="30"/>
          <w:lang w:eastAsia="be-BY"/>
        </w:rPr>
        <w:t> </w:t>
      </w:r>
      <w:r w:rsidR="0031169C" w:rsidRPr="0031169C">
        <w:rPr>
          <w:rFonts w:ascii="Times New Roman" w:eastAsia="Calibri" w:hAnsi="Times New Roman" w:cs="Times New Roman"/>
          <w:sz w:val="30"/>
          <w:szCs w:val="30"/>
          <w:lang w:eastAsia="be-BY"/>
        </w:rPr>
        <w:t>– абзац трэці часткі трэцяй пункта 56 Палажэння аб У</w:t>
      </w:r>
      <w:r w:rsidR="00166CAE">
        <w:rPr>
          <w:rFonts w:ascii="Times New Roman" w:eastAsia="Calibri" w:hAnsi="Times New Roman" w:cs="Times New Roman"/>
          <w:sz w:val="30"/>
          <w:szCs w:val="30"/>
          <w:lang w:eastAsia="be-BY"/>
        </w:rPr>
        <w:t>А</w:t>
      </w:r>
      <w:r w:rsidR="0031169C" w:rsidRPr="0031169C">
        <w:rPr>
          <w:rFonts w:ascii="Times New Roman" w:eastAsia="Calibri" w:hAnsi="Times New Roman" w:cs="Times New Roman"/>
          <w:sz w:val="30"/>
          <w:szCs w:val="30"/>
          <w:lang w:eastAsia="be-BY"/>
        </w:rPr>
        <w:t>С</w:t>
      </w:r>
      <w:r w:rsidR="00166CAE">
        <w:rPr>
          <w:rFonts w:ascii="Times New Roman" w:eastAsia="Calibri" w:hAnsi="Times New Roman" w:cs="Times New Roman"/>
          <w:sz w:val="30"/>
          <w:szCs w:val="30"/>
          <w:lang w:eastAsia="be-BY"/>
        </w:rPr>
        <w:t>А</w:t>
      </w:r>
      <w:r w:rsidR="0031169C" w:rsidRPr="0031169C">
        <w:rPr>
          <w:rFonts w:ascii="Times New Roman" w:eastAsia="Calibri" w:hAnsi="Times New Roman" w:cs="Times New Roman"/>
          <w:sz w:val="30"/>
          <w:szCs w:val="30"/>
          <w:lang w:eastAsia="be-BY"/>
        </w:rPr>
        <w:t>).</w:t>
      </w:r>
    </w:p>
    <w:p w14:paraId="457F19F1" w14:textId="5B61D543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sz w:val="30"/>
          <w:szCs w:val="30"/>
        </w:rPr>
      </w:pPr>
      <w:r w:rsidRPr="0031169C">
        <w:rPr>
          <w:rStyle w:val="word-wrapper"/>
          <w:rFonts w:ascii="Times New Roman" w:hAnsi="Times New Roman" w:cs="Times New Roman"/>
          <w:b/>
          <w:bCs/>
          <w:sz w:val="30"/>
          <w:szCs w:val="30"/>
        </w:rPr>
        <w:t xml:space="preserve">11. Вядзенне класных </w:t>
      </w:r>
      <w:r w:rsidR="00331A75">
        <w:rPr>
          <w:rStyle w:val="word-wrapper"/>
          <w:rFonts w:ascii="Times New Roman" w:hAnsi="Times New Roman" w:cs="Times New Roman"/>
          <w:b/>
          <w:bCs/>
          <w:sz w:val="30"/>
          <w:szCs w:val="30"/>
        </w:rPr>
        <w:t>журналаў</w:t>
      </w:r>
      <w:r w:rsidRPr="0031169C">
        <w:rPr>
          <w:rStyle w:val="word-wrapper"/>
          <w:rFonts w:ascii="Times New Roman" w:hAnsi="Times New Roman" w:cs="Times New Roman"/>
          <w:b/>
          <w:bCs/>
          <w:sz w:val="30"/>
          <w:szCs w:val="30"/>
        </w:rPr>
        <w:t xml:space="preserve">, дзённікаў </w:t>
      </w:r>
      <w:r w:rsidR="004D3E8E">
        <w:rPr>
          <w:rStyle w:val="word-wrapper"/>
          <w:rFonts w:ascii="Times New Roman" w:hAnsi="Times New Roman" w:cs="Times New Roman"/>
          <w:b/>
          <w:bCs/>
          <w:sz w:val="30"/>
          <w:szCs w:val="30"/>
        </w:rPr>
        <w:t>вучня</w:t>
      </w:r>
      <w:r w:rsidRPr="0031169C">
        <w:rPr>
          <w:rStyle w:val="word-wrapper"/>
          <w:rFonts w:ascii="Times New Roman" w:hAnsi="Times New Roman" w:cs="Times New Roman"/>
          <w:b/>
          <w:bCs/>
          <w:sz w:val="30"/>
          <w:szCs w:val="30"/>
        </w:rPr>
        <w:t>ў</w:t>
      </w:r>
    </w:p>
    <w:p w14:paraId="38130FC3" w14:textId="3B96892B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Cs/>
          <w:sz w:val="30"/>
          <w:szCs w:val="30"/>
        </w:rPr>
      </w:pP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>У У</w:t>
      </w:r>
      <w:r w:rsidR="00166CAE">
        <w:rPr>
          <w:rStyle w:val="word-wrapper"/>
          <w:rFonts w:ascii="Times New Roman" w:hAnsi="Times New Roman" w:cs="Times New Roman"/>
          <w:bCs/>
          <w:sz w:val="30"/>
          <w:szCs w:val="30"/>
        </w:rPr>
        <w:t>А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>С</w:t>
      </w:r>
      <w:r w:rsidR="00166CAE">
        <w:rPr>
          <w:rStyle w:val="word-wrapper"/>
          <w:rFonts w:ascii="Times New Roman" w:hAnsi="Times New Roman" w:cs="Times New Roman"/>
          <w:bCs/>
          <w:sz w:val="30"/>
          <w:szCs w:val="30"/>
        </w:rPr>
        <w:t>А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выкарыстоўваюцца: </w:t>
      </w:r>
    </w:p>
    <w:p w14:paraId="4E50842E" w14:textId="6960B878" w:rsidR="0031169C" w:rsidRPr="00F83998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Cs/>
          <w:sz w:val="30"/>
          <w:szCs w:val="30"/>
        </w:rPr>
      </w:pP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класныя </w:t>
      </w:r>
      <w:r w:rsidR="00331A75">
        <w:rPr>
          <w:rStyle w:val="word-wrapper"/>
          <w:rFonts w:ascii="Times New Roman" w:hAnsi="Times New Roman" w:cs="Times New Roman"/>
          <w:bCs/>
          <w:sz w:val="30"/>
          <w:szCs w:val="30"/>
        </w:rPr>
        <w:t>журналы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для 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I</w:t>
      </w:r>
      <w:r w:rsidR="00540ECF" w:rsidRPr="00540ECF">
        <w:rPr>
          <w:rStyle w:val="word-wrapper"/>
          <w:rFonts w:ascii="Times New Roman" w:hAnsi="Times New Roman" w:cs="Times New Roman"/>
          <w:bCs/>
          <w:sz w:val="30"/>
          <w:szCs w:val="30"/>
        </w:rPr>
        <w:t>–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IV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(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V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) і 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V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(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VI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>)–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XI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(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XII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) класаў, тыпавая форма, парадак вядзення якіх зацверджаны пастановай Міністэрства адукацыі Рэспублікі Беларусь ад 27 студзеня 2023 г. № 28 </w:t>
      </w:r>
      <w:r w:rsidR="002D3AC8" w:rsidRPr="00F83998">
        <w:rPr>
          <w:rStyle w:val="word-wrapper"/>
          <w:rFonts w:ascii="Times New Roman" w:hAnsi="Times New Roman" w:cs="Times New Roman"/>
          <w:bCs/>
          <w:sz w:val="30"/>
          <w:szCs w:val="30"/>
        </w:rPr>
        <w:t>«</w:t>
      </w:r>
      <w:r w:rsidRPr="00F83998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Аб тыпавых формах класнага </w:t>
      </w:r>
      <w:r w:rsidR="00331A75" w:rsidRPr="00F83998">
        <w:rPr>
          <w:rStyle w:val="word-wrapper"/>
          <w:rFonts w:ascii="Times New Roman" w:hAnsi="Times New Roman" w:cs="Times New Roman"/>
          <w:bCs/>
          <w:sz w:val="30"/>
          <w:szCs w:val="30"/>
        </w:rPr>
        <w:t>журнала</w:t>
      </w:r>
      <w:r w:rsidRPr="00F83998">
        <w:rPr>
          <w:rStyle w:val="word-wrapper"/>
          <w:rFonts w:ascii="Times New Roman" w:hAnsi="Times New Roman" w:cs="Times New Roman"/>
          <w:bCs/>
          <w:sz w:val="30"/>
          <w:szCs w:val="30"/>
        </w:rPr>
        <w:t>»;</w:t>
      </w:r>
    </w:p>
    <w:p w14:paraId="01EBB879" w14:textId="2B5DE670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Cs/>
          <w:sz w:val="30"/>
          <w:szCs w:val="30"/>
        </w:rPr>
      </w:pPr>
      <w:r w:rsidRPr="00F83998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дзённікі </w:t>
      </w:r>
      <w:r w:rsidR="004D3E8E" w:rsidRPr="00F83998">
        <w:rPr>
          <w:rStyle w:val="word-wrapper"/>
          <w:rFonts w:ascii="Times New Roman" w:hAnsi="Times New Roman" w:cs="Times New Roman"/>
          <w:bCs/>
          <w:sz w:val="30"/>
          <w:szCs w:val="30"/>
        </w:rPr>
        <w:t>вучня</w:t>
      </w:r>
      <w:r w:rsidRPr="00F83998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</w:t>
      </w:r>
      <w:r w:rsidRPr="00F83998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III</w:t>
      </w:r>
      <w:r w:rsidR="00540ECF" w:rsidRPr="00F83998">
        <w:rPr>
          <w:rStyle w:val="word-wrapper"/>
          <w:rFonts w:ascii="Times New Roman" w:hAnsi="Times New Roman" w:cs="Times New Roman"/>
          <w:bCs/>
          <w:sz w:val="30"/>
          <w:szCs w:val="30"/>
        </w:rPr>
        <w:t>–</w:t>
      </w:r>
      <w:r w:rsidRPr="00F83998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IV</w:t>
      </w:r>
      <w:r w:rsidRPr="00F83998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і </w:t>
      </w:r>
      <w:r w:rsidRPr="00F83998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V</w:t>
      </w:r>
      <w:r w:rsidR="00540ECF" w:rsidRPr="00F83998">
        <w:rPr>
          <w:rStyle w:val="word-wrapper"/>
          <w:rFonts w:ascii="Times New Roman" w:hAnsi="Times New Roman" w:cs="Times New Roman"/>
          <w:bCs/>
          <w:sz w:val="30"/>
          <w:szCs w:val="30"/>
        </w:rPr>
        <w:t>–</w:t>
      </w:r>
      <w:r w:rsidRPr="00F83998">
        <w:rPr>
          <w:rStyle w:val="word-wrapper"/>
          <w:rFonts w:ascii="Times New Roman" w:hAnsi="Times New Roman" w:cs="Times New Roman"/>
          <w:bCs/>
          <w:sz w:val="30"/>
          <w:szCs w:val="30"/>
        </w:rPr>
        <w:t>ХІ класаў на рускай і беларускай мовах, тыпавая форма, парадак вядзення якіх зацверджаны пастановай Міністэрства адукацыі Рэспублікі Беларусь ад 17 жніўня 2022 г. № 267 «</w:t>
      </w:r>
      <w:r w:rsidR="002D3AC8"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>А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б тыпавых формах дзённіка </w:t>
      </w:r>
      <w:r w:rsidR="004D3E8E"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>вучня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» (у рэдакцыі пастаноў Міністэрства адукацыі ад 16 мая 2023 г. № 157; 29 верасня 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>2023 г. № 314).</w:t>
      </w:r>
    </w:p>
    <w:p w14:paraId="4B10B2AD" w14:textId="58C95311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Cs/>
          <w:sz w:val="30"/>
          <w:szCs w:val="30"/>
        </w:rPr>
      </w:pPr>
      <w:r w:rsidRPr="00331A75">
        <w:rPr>
          <w:rStyle w:val="word-wrapper"/>
          <w:rFonts w:ascii="Times New Roman" w:hAnsi="Times New Roman" w:cs="Times New Roman"/>
          <w:b/>
          <w:bCs/>
          <w:sz w:val="30"/>
          <w:szCs w:val="30"/>
        </w:rPr>
        <w:t>Звяртаем увагу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>, што выкарыстанне ў У</w:t>
      </w:r>
      <w:r w:rsidR="00166CAE">
        <w:rPr>
          <w:rStyle w:val="word-wrapper"/>
          <w:rFonts w:ascii="Times New Roman" w:hAnsi="Times New Roman" w:cs="Times New Roman"/>
          <w:bCs/>
          <w:sz w:val="30"/>
          <w:szCs w:val="30"/>
        </w:rPr>
        <w:t>А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>С</w:t>
      </w:r>
      <w:r w:rsidR="00166CAE">
        <w:rPr>
          <w:rStyle w:val="word-wrapper"/>
          <w:rFonts w:ascii="Times New Roman" w:hAnsi="Times New Roman" w:cs="Times New Roman"/>
          <w:bCs/>
          <w:sz w:val="30"/>
          <w:szCs w:val="30"/>
        </w:rPr>
        <w:t>А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электронных дзённікаў не адмяняе вядзенне дзённікаў </w:t>
      </w:r>
      <w:r w:rsidR="004D3E8E">
        <w:rPr>
          <w:rStyle w:val="word-wrapper"/>
          <w:rFonts w:ascii="Times New Roman" w:hAnsi="Times New Roman" w:cs="Times New Roman"/>
          <w:bCs/>
          <w:sz w:val="30"/>
          <w:szCs w:val="30"/>
        </w:rPr>
        <w:t>вучняў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на папяровай аснове. </w:t>
      </w:r>
      <w:r w:rsidRPr="0035511C">
        <w:rPr>
          <w:rStyle w:val="word-wrapper"/>
          <w:rFonts w:ascii="Times New Roman" w:hAnsi="Times New Roman" w:cs="Times New Roman"/>
          <w:b/>
          <w:bCs/>
          <w:sz w:val="30"/>
          <w:szCs w:val="30"/>
        </w:rPr>
        <w:t>Вядзенне папяровых дзённікаў з'яўляецца абавязковым.</w:t>
      </w:r>
      <w:r w:rsidRPr="0031169C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4EB430C9" w14:textId="45E4D1DA" w:rsidR="00C62B9E" w:rsidRPr="009E5603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</w:rPr>
      </w:pPr>
      <w:r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lastRenderedPageBreak/>
        <w:t xml:space="preserve">У выпадку </w:t>
      </w:r>
      <w:r w:rsidRPr="009E5603">
        <w:rPr>
          <w:rStyle w:val="word-wrapper"/>
          <w:rFonts w:ascii="Times New Roman" w:hAnsi="Times New Roman" w:cs="Times New Roman"/>
          <w:b/>
          <w:bCs/>
          <w:sz w:val="30"/>
          <w:szCs w:val="30"/>
        </w:rPr>
        <w:t>прыняцця настаўнікам пачатковых класаў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</w:t>
      </w:r>
      <w:r w:rsidRPr="009E5603">
        <w:rPr>
          <w:rStyle w:val="word-wrapper"/>
          <w:rFonts w:ascii="Times New Roman" w:hAnsi="Times New Roman" w:cs="Times New Roman"/>
          <w:b/>
          <w:bCs/>
          <w:sz w:val="30"/>
          <w:szCs w:val="30"/>
        </w:rPr>
        <w:t xml:space="preserve">рашэння аб увядзенні ва </w:t>
      </w:r>
      <w:r w:rsidRPr="009E5603">
        <w:rPr>
          <w:rStyle w:val="word-wrapper"/>
          <w:rFonts w:ascii="Times New Roman" w:hAnsi="Times New Roman" w:cs="Times New Roman"/>
          <w:b/>
          <w:bCs/>
          <w:sz w:val="30"/>
          <w:szCs w:val="30"/>
          <w:lang w:val="ru-RU"/>
        </w:rPr>
        <w:t>II</w:t>
      </w:r>
      <w:r w:rsidRPr="009E5603">
        <w:rPr>
          <w:rStyle w:val="word-wrapper"/>
          <w:rFonts w:ascii="Times New Roman" w:hAnsi="Times New Roman" w:cs="Times New Roman"/>
          <w:b/>
          <w:bCs/>
          <w:sz w:val="30"/>
          <w:szCs w:val="30"/>
        </w:rPr>
        <w:t xml:space="preserve"> класе дзённікаў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у мэтах запісу </w:t>
      </w:r>
      <w:r w:rsidR="0035511C"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>дамаш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няга задання, адпрацоўкі навыкаў акуратнага яго запаўнення лічым магчымым выкарыстоўваць дзённік, тыпавая форма якога зацверджана для </w:t>
      </w:r>
      <w:r w:rsidR="004D3E8E"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>вучняў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I</w:t>
      </w:r>
      <w:r w:rsidR="009E5603"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>ІІ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>–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  <w:lang w:val="ru-RU"/>
        </w:rPr>
        <w:t>IV</w:t>
      </w:r>
      <w:r w:rsidRPr="009E5603">
        <w:rPr>
          <w:rStyle w:val="word-wrapper"/>
          <w:rFonts w:ascii="Times New Roman" w:hAnsi="Times New Roman" w:cs="Times New Roman"/>
          <w:bCs/>
          <w:sz w:val="30"/>
          <w:szCs w:val="30"/>
        </w:rPr>
        <w:t xml:space="preserve"> класаў.</w:t>
      </w:r>
    </w:p>
    <w:p w14:paraId="1C109A79" w14:textId="77777777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eastAsia="be-BY"/>
        </w:rPr>
      </w:pPr>
      <w:r w:rsidRPr="0031169C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eastAsia="be-BY"/>
        </w:rPr>
        <w:t>12. Арганізацыя адукацыйных мерапрыемстваў</w:t>
      </w:r>
    </w:p>
    <w:p w14:paraId="4402CE54" w14:textId="70951963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eastAsia="be-BY"/>
        </w:rPr>
      </w:pPr>
      <w:r w:rsidRPr="0031169C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eastAsia="be-BY"/>
        </w:rPr>
        <w:t xml:space="preserve">Праца з высокаматываванымі і адоранымі </w:t>
      </w:r>
      <w:r w:rsidR="004D3E8E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eastAsia="be-BY"/>
        </w:rPr>
        <w:t>вучнямі</w:t>
      </w:r>
    </w:p>
    <w:p w14:paraId="3AB23319" w14:textId="77777777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</w:pPr>
      <w:r w:rsidRPr="0031169C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У 2024/2025 навучальным годзе традыцыйна будуць праводзіцца:</w:t>
      </w:r>
    </w:p>
    <w:p w14:paraId="615F23F7" w14:textId="77777777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</w:pPr>
      <w:r w:rsidRPr="0031169C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рэспубліканская алімпіяда па вучэбных прадметах;</w:t>
      </w:r>
    </w:p>
    <w:p w14:paraId="19F3AB6D" w14:textId="77777777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</w:pPr>
      <w:r w:rsidRPr="0031169C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 xml:space="preserve">рэспубліканскі конкурс работ даследчага характару (канферэнцыя) вучняў па вучэбных прадметах; </w:t>
      </w:r>
    </w:p>
    <w:p w14:paraId="34042F44" w14:textId="77777777" w:rsidR="0031169C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</w:pPr>
      <w:r w:rsidRPr="0031169C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рэспубліканскія турніры юных матэматыкаў і юных фізікаў;</w:t>
      </w:r>
    </w:p>
    <w:p w14:paraId="1F962629" w14:textId="7D9193C5" w:rsidR="0031169C" w:rsidRPr="0031169C" w:rsidRDefault="0035511C" w:rsidP="00311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</w:pPr>
      <w:r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а</w:t>
      </w:r>
      <w:r w:rsidR="0031169C" w:rsidRPr="0031169C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 xml:space="preserve">лімпіяда школьнікаў Саюзнай дзяржавы </w:t>
      </w:r>
      <w:r w:rsidR="002D3AC8" w:rsidRPr="002D3AC8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«</w:t>
      </w:r>
      <w:r w:rsidR="0031169C" w:rsidRPr="0031169C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Расія і Беларусь: гістарычная і духоўная супольнасць</w:t>
      </w:r>
      <w:bookmarkStart w:id="23" w:name="_Hlk173941099"/>
      <w:r w:rsidR="0031169C" w:rsidRPr="0031169C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»</w:t>
      </w:r>
      <w:bookmarkEnd w:id="23"/>
      <w:r w:rsidR="0031169C" w:rsidRPr="0031169C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;</w:t>
      </w:r>
    </w:p>
    <w:p w14:paraId="62EFD14B" w14:textId="6E24CFA7" w:rsidR="00DD2EB3" w:rsidRPr="0031169C" w:rsidRDefault="0031169C" w:rsidP="00311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31169C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 xml:space="preserve">рэспубліканскія дыстанцыйныя мерапрыемствы на інтэрнэт-рэсурсе па суправаджэнні алімпіяд, турніраў і конкурсаў </w:t>
      </w:r>
      <w:r w:rsidR="00813BD6" w:rsidRPr="00784306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(</w:t>
      </w:r>
      <w:hyperlink r:id="rId94" w:history="1">
        <w:r w:rsidR="00813BD6" w:rsidRPr="00F83998">
          <w:rPr>
            <w:rStyle w:val="a8"/>
            <w:rFonts w:ascii="Times New Roman" w:eastAsia="Calibri" w:hAnsi="Times New Roman" w:cs="Times New Roman"/>
            <w:i/>
            <w:color w:val="0070C0"/>
            <w:sz w:val="30"/>
            <w:szCs w:val="30"/>
            <w:lang w:val="ru-RU" w:eastAsia="be-BY"/>
          </w:rPr>
          <w:t>http://olimp.adu.by</w:t>
        </w:r>
      </w:hyperlink>
      <w:r w:rsidR="00813BD6" w:rsidRPr="00784306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)</w:t>
      </w:r>
      <w:r w:rsidR="00813BD6" w:rsidRPr="00380EFB">
        <w:rPr>
          <w:rFonts w:ascii="Times New Roman" w:eastAsia="Calibri" w:hAnsi="Times New Roman" w:cs="Times New Roman"/>
          <w:color w:val="FF0000"/>
          <w:sz w:val="30"/>
          <w:szCs w:val="30"/>
          <w:lang w:val="ru-RU" w:eastAsia="be-BY"/>
        </w:rPr>
        <w:t xml:space="preserve"> </w:t>
      </w:r>
      <w:r w:rsidRPr="0031169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і іншыя мерапрыемствы</w:t>
      </w:r>
      <w:r w:rsidR="005D3549" w:rsidRPr="0031169C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</w:t>
      </w:r>
    </w:p>
    <w:sectPr w:rsidR="00DD2EB3" w:rsidRPr="0031169C" w:rsidSect="003C67F0">
      <w:headerReference w:type="default" r:id="rId9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4C5A9" w14:textId="77777777" w:rsidR="008A492D" w:rsidRDefault="008A492D" w:rsidP="00CE295F">
      <w:pPr>
        <w:spacing w:after="0" w:line="240" w:lineRule="auto"/>
      </w:pPr>
      <w:r>
        <w:separator/>
      </w:r>
    </w:p>
  </w:endnote>
  <w:endnote w:type="continuationSeparator" w:id="0">
    <w:p w14:paraId="2CC8985F" w14:textId="77777777" w:rsidR="008A492D" w:rsidRDefault="008A492D" w:rsidP="00CE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C431B" w14:textId="77777777" w:rsidR="008A492D" w:rsidRDefault="008A492D" w:rsidP="00CE295F">
      <w:pPr>
        <w:spacing w:after="0" w:line="240" w:lineRule="auto"/>
      </w:pPr>
      <w:r>
        <w:separator/>
      </w:r>
    </w:p>
  </w:footnote>
  <w:footnote w:type="continuationSeparator" w:id="0">
    <w:p w14:paraId="34C41E83" w14:textId="77777777" w:rsidR="008A492D" w:rsidRDefault="008A492D" w:rsidP="00CE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3278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9B818E0" w14:textId="04107F19" w:rsidR="00F95FB8" w:rsidRPr="00CE295F" w:rsidRDefault="00F95FB8" w:rsidP="00CE295F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E295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E295F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Pr="00B93495">
          <w:rPr>
            <w:rFonts w:ascii="Times New Roman" w:hAnsi="Times New Roman" w:cs="Times New Roman"/>
            <w:noProof/>
            <w:sz w:val="30"/>
            <w:szCs w:val="30"/>
            <w:lang w:val="ru-RU"/>
          </w:rPr>
          <w:t>2</w: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E5"/>
    <w:rsid w:val="0000038B"/>
    <w:rsid w:val="000019DF"/>
    <w:rsid w:val="000031FB"/>
    <w:rsid w:val="000127EC"/>
    <w:rsid w:val="00015C63"/>
    <w:rsid w:val="00017A01"/>
    <w:rsid w:val="00017BC6"/>
    <w:rsid w:val="00020D5E"/>
    <w:rsid w:val="000222EC"/>
    <w:rsid w:val="00024FD4"/>
    <w:rsid w:val="00025D62"/>
    <w:rsid w:val="00035630"/>
    <w:rsid w:val="0003596B"/>
    <w:rsid w:val="00035B58"/>
    <w:rsid w:val="00037AB4"/>
    <w:rsid w:val="00037FCC"/>
    <w:rsid w:val="0004246A"/>
    <w:rsid w:val="000427C5"/>
    <w:rsid w:val="00042C1D"/>
    <w:rsid w:val="00043B42"/>
    <w:rsid w:val="0004460F"/>
    <w:rsid w:val="00044E8F"/>
    <w:rsid w:val="00046468"/>
    <w:rsid w:val="00047FFA"/>
    <w:rsid w:val="0005098A"/>
    <w:rsid w:val="0005213C"/>
    <w:rsid w:val="00053034"/>
    <w:rsid w:val="00060EB9"/>
    <w:rsid w:val="0006589B"/>
    <w:rsid w:val="00066FAC"/>
    <w:rsid w:val="0007123D"/>
    <w:rsid w:val="00073546"/>
    <w:rsid w:val="00082382"/>
    <w:rsid w:val="0008295C"/>
    <w:rsid w:val="00082B3E"/>
    <w:rsid w:val="00083009"/>
    <w:rsid w:val="00083A5A"/>
    <w:rsid w:val="00083EB0"/>
    <w:rsid w:val="000842C8"/>
    <w:rsid w:val="00084A7F"/>
    <w:rsid w:val="0008531F"/>
    <w:rsid w:val="000903BA"/>
    <w:rsid w:val="00090695"/>
    <w:rsid w:val="000908A5"/>
    <w:rsid w:val="00093BE8"/>
    <w:rsid w:val="000943FA"/>
    <w:rsid w:val="000949C4"/>
    <w:rsid w:val="00095433"/>
    <w:rsid w:val="00096081"/>
    <w:rsid w:val="00096283"/>
    <w:rsid w:val="000A09E1"/>
    <w:rsid w:val="000A3CAC"/>
    <w:rsid w:val="000A5E29"/>
    <w:rsid w:val="000B0590"/>
    <w:rsid w:val="000B190E"/>
    <w:rsid w:val="000B6BBC"/>
    <w:rsid w:val="000B6D01"/>
    <w:rsid w:val="000C090C"/>
    <w:rsid w:val="000C3881"/>
    <w:rsid w:val="000D165D"/>
    <w:rsid w:val="000D265B"/>
    <w:rsid w:val="000D27F5"/>
    <w:rsid w:val="000D5AEB"/>
    <w:rsid w:val="000E4F62"/>
    <w:rsid w:val="000E5E72"/>
    <w:rsid w:val="000E6832"/>
    <w:rsid w:val="000F0021"/>
    <w:rsid w:val="000F2885"/>
    <w:rsid w:val="000F3A90"/>
    <w:rsid w:val="000F3F85"/>
    <w:rsid w:val="000F465D"/>
    <w:rsid w:val="000F4A4D"/>
    <w:rsid w:val="000F4FA4"/>
    <w:rsid w:val="000F5E63"/>
    <w:rsid w:val="000F68A8"/>
    <w:rsid w:val="001008AA"/>
    <w:rsid w:val="00106F9E"/>
    <w:rsid w:val="00112A71"/>
    <w:rsid w:val="0011315C"/>
    <w:rsid w:val="00114418"/>
    <w:rsid w:val="001171ED"/>
    <w:rsid w:val="00121A99"/>
    <w:rsid w:val="001231D2"/>
    <w:rsid w:val="0012594A"/>
    <w:rsid w:val="00125C54"/>
    <w:rsid w:val="00125CDA"/>
    <w:rsid w:val="00132E85"/>
    <w:rsid w:val="00133969"/>
    <w:rsid w:val="001364CD"/>
    <w:rsid w:val="0013656B"/>
    <w:rsid w:val="00136E39"/>
    <w:rsid w:val="001379A6"/>
    <w:rsid w:val="00141B19"/>
    <w:rsid w:val="00141ECF"/>
    <w:rsid w:val="0014338E"/>
    <w:rsid w:val="00143815"/>
    <w:rsid w:val="00145841"/>
    <w:rsid w:val="001464D3"/>
    <w:rsid w:val="00146E87"/>
    <w:rsid w:val="00150738"/>
    <w:rsid w:val="0015084E"/>
    <w:rsid w:val="00152C63"/>
    <w:rsid w:val="0015466F"/>
    <w:rsid w:val="00161547"/>
    <w:rsid w:val="00163EDA"/>
    <w:rsid w:val="00166CAE"/>
    <w:rsid w:val="0017027A"/>
    <w:rsid w:val="00173C72"/>
    <w:rsid w:val="00173D0A"/>
    <w:rsid w:val="001814E6"/>
    <w:rsid w:val="00181983"/>
    <w:rsid w:val="00182F34"/>
    <w:rsid w:val="00185AAD"/>
    <w:rsid w:val="00191CCC"/>
    <w:rsid w:val="00193448"/>
    <w:rsid w:val="001936C3"/>
    <w:rsid w:val="00193D76"/>
    <w:rsid w:val="001A0AEC"/>
    <w:rsid w:val="001A1EE1"/>
    <w:rsid w:val="001A4589"/>
    <w:rsid w:val="001A66C6"/>
    <w:rsid w:val="001A6E82"/>
    <w:rsid w:val="001B0B7B"/>
    <w:rsid w:val="001B19DF"/>
    <w:rsid w:val="001B29DA"/>
    <w:rsid w:val="001B3516"/>
    <w:rsid w:val="001B4E8F"/>
    <w:rsid w:val="001B5525"/>
    <w:rsid w:val="001C1AE3"/>
    <w:rsid w:val="001C2D24"/>
    <w:rsid w:val="001C4415"/>
    <w:rsid w:val="001C5965"/>
    <w:rsid w:val="001D0D7A"/>
    <w:rsid w:val="001D1F66"/>
    <w:rsid w:val="001D2718"/>
    <w:rsid w:val="001D33F5"/>
    <w:rsid w:val="001D4756"/>
    <w:rsid w:val="001D7752"/>
    <w:rsid w:val="001E1E2D"/>
    <w:rsid w:val="001E4DCA"/>
    <w:rsid w:val="001E64F4"/>
    <w:rsid w:val="001E6C46"/>
    <w:rsid w:val="001E7912"/>
    <w:rsid w:val="001F00F3"/>
    <w:rsid w:val="001F0B03"/>
    <w:rsid w:val="001F5A8B"/>
    <w:rsid w:val="001F6A64"/>
    <w:rsid w:val="002010FB"/>
    <w:rsid w:val="0020152A"/>
    <w:rsid w:val="002015C0"/>
    <w:rsid w:val="00201FBB"/>
    <w:rsid w:val="00202CFD"/>
    <w:rsid w:val="00205978"/>
    <w:rsid w:val="00206AA3"/>
    <w:rsid w:val="0021016C"/>
    <w:rsid w:val="00211EB9"/>
    <w:rsid w:val="00213A6E"/>
    <w:rsid w:val="00226C81"/>
    <w:rsid w:val="002311D4"/>
    <w:rsid w:val="00233013"/>
    <w:rsid w:val="00233C35"/>
    <w:rsid w:val="00237833"/>
    <w:rsid w:val="00241F10"/>
    <w:rsid w:val="00242780"/>
    <w:rsid w:val="00246C19"/>
    <w:rsid w:val="00247934"/>
    <w:rsid w:val="00250DF3"/>
    <w:rsid w:val="002547DE"/>
    <w:rsid w:val="00256B11"/>
    <w:rsid w:val="002605FD"/>
    <w:rsid w:val="00263039"/>
    <w:rsid w:val="00264303"/>
    <w:rsid w:val="00265011"/>
    <w:rsid w:val="00265FAE"/>
    <w:rsid w:val="00267211"/>
    <w:rsid w:val="0026772E"/>
    <w:rsid w:val="002719E5"/>
    <w:rsid w:val="00273C8C"/>
    <w:rsid w:val="00275A42"/>
    <w:rsid w:val="00276F12"/>
    <w:rsid w:val="00281EB2"/>
    <w:rsid w:val="00282060"/>
    <w:rsid w:val="00283752"/>
    <w:rsid w:val="00286DC2"/>
    <w:rsid w:val="00287314"/>
    <w:rsid w:val="0029268D"/>
    <w:rsid w:val="00293A0F"/>
    <w:rsid w:val="002942EF"/>
    <w:rsid w:val="002943D4"/>
    <w:rsid w:val="002945ED"/>
    <w:rsid w:val="0029495D"/>
    <w:rsid w:val="00296D18"/>
    <w:rsid w:val="0029753D"/>
    <w:rsid w:val="002A02FA"/>
    <w:rsid w:val="002A338A"/>
    <w:rsid w:val="002A5320"/>
    <w:rsid w:val="002B042D"/>
    <w:rsid w:val="002B40DE"/>
    <w:rsid w:val="002B48D8"/>
    <w:rsid w:val="002B6B94"/>
    <w:rsid w:val="002B796F"/>
    <w:rsid w:val="002C1F92"/>
    <w:rsid w:val="002C20A9"/>
    <w:rsid w:val="002C244D"/>
    <w:rsid w:val="002D02B1"/>
    <w:rsid w:val="002D042E"/>
    <w:rsid w:val="002D3AC8"/>
    <w:rsid w:val="002D71FE"/>
    <w:rsid w:val="002D7C66"/>
    <w:rsid w:val="002E0406"/>
    <w:rsid w:val="002E0ADD"/>
    <w:rsid w:val="002E1919"/>
    <w:rsid w:val="002F1724"/>
    <w:rsid w:val="002F4B48"/>
    <w:rsid w:val="002F4C98"/>
    <w:rsid w:val="002F597C"/>
    <w:rsid w:val="002F5D51"/>
    <w:rsid w:val="002F7452"/>
    <w:rsid w:val="002F764A"/>
    <w:rsid w:val="002F7DDA"/>
    <w:rsid w:val="00301267"/>
    <w:rsid w:val="003025DB"/>
    <w:rsid w:val="00303AC9"/>
    <w:rsid w:val="00305E50"/>
    <w:rsid w:val="00306899"/>
    <w:rsid w:val="0031169C"/>
    <w:rsid w:val="0031222C"/>
    <w:rsid w:val="00316635"/>
    <w:rsid w:val="00317F04"/>
    <w:rsid w:val="00320DA8"/>
    <w:rsid w:val="00320ECE"/>
    <w:rsid w:val="00323E6C"/>
    <w:rsid w:val="00324FD8"/>
    <w:rsid w:val="0032585E"/>
    <w:rsid w:val="003310B4"/>
    <w:rsid w:val="00331A75"/>
    <w:rsid w:val="00340806"/>
    <w:rsid w:val="003417C6"/>
    <w:rsid w:val="00343704"/>
    <w:rsid w:val="0034537F"/>
    <w:rsid w:val="00345527"/>
    <w:rsid w:val="00345935"/>
    <w:rsid w:val="00346C59"/>
    <w:rsid w:val="00351D9C"/>
    <w:rsid w:val="00353A04"/>
    <w:rsid w:val="00353AE2"/>
    <w:rsid w:val="0035511C"/>
    <w:rsid w:val="003576C5"/>
    <w:rsid w:val="00361749"/>
    <w:rsid w:val="0036227E"/>
    <w:rsid w:val="003646F5"/>
    <w:rsid w:val="003648C2"/>
    <w:rsid w:val="00366B6C"/>
    <w:rsid w:val="0037317A"/>
    <w:rsid w:val="00373893"/>
    <w:rsid w:val="00375F20"/>
    <w:rsid w:val="0037664F"/>
    <w:rsid w:val="003773C7"/>
    <w:rsid w:val="003807C8"/>
    <w:rsid w:val="00380EFB"/>
    <w:rsid w:val="003840E6"/>
    <w:rsid w:val="00391632"/>
    <w:rsid w:val="00397B62"/>
    <w:rsid w:val="003A2922"/>
    <w:rsid w:val="003A367F"/>
    <w:rsid w:val="003A5978"/>
    <w:rsid w:val="003A59FF"/>
    <w:rsid w:val="003A742C"/>
    <w:rsid w:val="003B0EA4"/>
    <w:rsid w:val="003B14AA"/>
    <w:rsid w:val="003B2CDD"/>
    <w:rsid w:val="003B5791"/>
    <w:rsid w:val="003B624F"/>
    <w:rsid w:val="003B6E97"/>
    <w:rsid w:val="003C0B73"/>
    <w:rsid w:val="003C3DCF"/>
    <w:rsid w:val="003C4F32"/>
    <w:rsid w:val="003C548B"/>
    <w:rsid w:val="003C62E2"/>
    <w:rsid w:val="003C6465"/>
    <w:rsid w:val="003C67F0"/>
    <w:rsid w:val="003C6AB3"/>
    <w:rsid w:val="003D01EB"/>
    <w:rsid w:val="003D101F"/>
    <w:rsid w:val="003E17E0"/>
    <w:rsid w:val="003E6B05"/>
    <w:rsid w:val="003F024B"/>
    <w:rsid w:val="003F0A8D"/>
    <w:rsid w:val="003F0EC3"/>
    <w:rsid w:val="003F219C"/>
    <w:rsid w:val="003F2E15"/>
    <w:rsid w:val="003F3FE3"/>
    <w:rsid w:val="003F5EE0"/>
    <w:rsid w:val="003F6C12"/>
    <w:rsid w:val="003F749F"/>
    <w:rsid w:val="003F7D80"/>
    <w:rsid w:val="0040566E"/>
    <w:rsid w:val="00405923"/>
    <w:rsid w:val="00405EF7"/>
    <w:rsid w:val="004065B6"/>
    <w:rsid w:val="00411D1E"/>
    <w:rsid w:val="00412806"/>
    <w:rsid w:val="004135B5"/>
    <w:rsid w:val="004173A7"/>
    <w:rsid w:val="004200C1"/>
    <w:rsid w:val="0042408D"/>
    <w:rsid w:val="004260FB"/>
    <w:rsid w:val="0042678C"/>
    <w:rsid w:val="00430722"/>
    <w:rsid w:val="00431418"/>
    <w:rsid w:val="00432A91"/>
    <w:rsid w:val="00434041"/>
    <w:rsid w:val="00436825"/>
    <w:rsid w:val="00443273"/>
    <w:rsid w:val="00444F98"/>
    <w:rsid w:val="00450A96"/>
    <w:rsid w:val="00450B53"/>
    <w:rsid w:val="00452736"/>
    <w:rsid w:val="00453CD2"/>
    <w:rsid w:val="00454CA1"/>
    <w:rsid w:val="0045508B"/>
    <w:rsid w:val="004566DC"/>
    <w:rsid w:val="0046245C"/>
    <w:rsid w:val="004661CC"/>
    <w:rsid w:val="00467B04"/>
    <w:rsid w:val="00473768"/>
    <w:rsid w:val="004749DF"/>
    <w:rsid w:val="00475774"/>
    <w:rsid w:val="0047703E"/>
    <w:rsid w:val="004817BD"/>
    <w:rsid w:val="004830A2"/>
    <w:rsid w:val="004833AD"/>
    <w:rsid w:val="00483F34"/>
    <w:rsid w:val="00484B03"/>
    <w:rsid w:val="00485BCD"/>
    <w:rsid w:val="00485C23"/>
    <w:rsid w:val="00486C7E"/>
    <w:rsid w:val="00490053"/>
    <w:rsid w:val="004904AD"/>
    <w:rsid w:val="004905C5"/>
    <w:rsid w:val="004916E1"/>
    <w:rsid w:val="00495B9B"/>
    <w:rsid w:val="004A2E54"/>
    <w:rsid w:val="004A44CD"/>
    <w:rsid w:val="004A4811"/>
    <w:rsid w:val="004A7F09"/>
    <w:rsid w:val="004B418C"/>
    <w:rsid w:val="004B52C6"/>
    <w:rsid w:val="004B6486"/>
    <w:rsid w:val="004C2DA9"/>
    <w:rsid w:val="004C4C5A"/>
    <w:rsid w:val="004C5107"/>
    <w:rsid w:val="004C773B"/>
    <w:rsid w:val="004C7EBC"/>
    <w:rsid w:val="004D040A"/>
    <w:rsid w:val="004D0C79"/>
    <w:rsid w:val="004D11D3"/>
    <w:rsid w:val="004D1B11"/>
    <w:rsid w:val="004D3E8E"/>
    <w:rsid w:val="004D3F19"/>
    <w:rsid w:val="004D5C3C"/>
    <w:rsid w:val="004E2110"/>
    <w:rsid w:val="004E30C6"/>
    <w:rsid w:val="004E54F6"/>
    <w:rsid w:val="004E58E2"/>
    <w:rsid w:val="004F2158"/>
    <w:rsid w:val="004F4A02"/>
    <w:rsid w:val="004F531A"/>
    <w:rsid w:val="004F69EF"/>
    <w:rsid w:val="0050768F"/>
    <w:rsid w:val="00507E99"/>
    <w:rsid w:val="00510907"/>
    <w:rsid w:val="00510D0A"/>
    <w:rsid w:val="00515156"/>
    <w:rsid w:val="00515F91"/>
    <w:rsid w:val="005206F2"/>
    <w:rsid w:val="0052120B"/>
    <w:rsid w:val="00525630"/>
    <w:rsid w:val="00526CCB"/>
    <w:rsid w:val="00531D4E"/>
    <w:rsid w:val="00533401"/>
    <w:rsid w:val="005342A8"/>
    <w:rsid w:val="00540ECF"/>
    <w:rsid w:val="0054225D"/>
    <w:rsid w:val="00542675"/>
    <w:rsid w:val="005438E3"/>
    <w:rsid w:val="0054660F"/>
    <w:rsid w:val="00553ADA"/>
    <w:rsid w:val="00554063"/>
    <w:rsid w:val="005578B6"/>
    <w:rsid w:val="00561803"/>
    <w:rsid w:val="005632AA"/>
    <w:rsid w:val="00565B87"/>
    <w:rsid w:val="00573285"/>
    <w:rsid w:val="005875D0"/>
    <w:rsid w:val="00591E99"/>
    <w:rsid w:val="005927A0"/>
    <w:rsid w:val="005928C0"/>
    <w:rsid w:val="005973D4"/>
    <w:rsid w:val="0059748C"/>
    <w:rsid w:val="005A13C9"/>
    <w:rsid w:val="005A1C60"/>
    <w:rsid w:val="005A2DC7"/>
    <w:rsid w:val="005A318E"/>
    <w:rsid w:val="005A7F33"/>
    <w:rsid w:val="005B36FC"/>
    <w:rsid w:val="005C5CC5"/>
    <w:rsid w:val="005C7019"/>
    <w:rsid w:val="005C79D5"/>
    <w:rsid w:val="005D1C88"/>
    <w:rsid w:val="005D1D47"/>
    <w:rsid w:val="005D2342"/>
    <w:rsid w:val="005D3319"/>
    <w:rsid w:val="005D3549"/>
    <w:rsid w:val="005D4D12"/>
    <w:rsid w:val="005E418D"/>
    <w:rsid w:val="005E5982"/>
    <w:rsid w:val="005E798A"/>
    <w:rsid w:val="005F0213"/>
    <w:rsid w:val="005F144A"/>
    <w:rsid w:val="005F2BCF"/>
    <w:rsid w:val="005F30C9"/>
    <w:rsid w:val="005F6404"/>
    <w:rsid w:val="005F7B6F"/>
    <w:rsid w:val="0060175C"/>
    <w:rsid w:val="00604F19"/>
    <w:rsid w:val="00607402"/>
    <w:rsid w:val="006112B2"/>
    <w:rsid w:val="00613E89"/>
    <w:rsid w:val="006141E0"/>
    <w:rsid w:val="006147C8"/>
    <w:rsid w:val="00620BAC"/>
    <w:rsid w:val="00621671"/>
    <w:rsid w:val="00621C7C"/>
    <w:rsid w:val="00624F6B"/>
    <w:rsid w:val="006315AB"/>
    <w:rsid w:val="00631C35"/>
    <w:rsid w:val="00633367"/>
    <w:rsid w:val="00634B9E"/>
    <w:rsid w:val="0063553A"/>
    <w:rsid w:val="00645718"/>
    <w:rsid w:val="00647607"/>
    <w:rsid w:val="00650635"/>
    <w:rsid w:val="006529B2"/>
    <w:rsid w:val="0066409A"/>
    <w:rsid w:val="006672F0"/>
    <w:rsid w:val="00667CFF"/>
    <w:rsid w:val="0067103D"/>
    <w:rsid w:val="00672428"/>
    <w:rsid w:val="006734C6"/>
    <w:rsid w:val="0067677E"/>
    <w:rsid w:val="00677368"/>
    <w:rsid w:val="0068082B"/>
    <w:rsid w:val="00681376"/>
    <w:rsid w:val="00684199"/>
    <w:rsid w:val="0068439C"/>
    <w:rsid w:val="00684BCA"/>
    <w:rsid w:val="006869D4"/>
    <w:rsid w:val="006875EA"/>
    <w:rsid w:val="00692318"/>
    <w:rsid w:val="00692D9D"/>
    <w:rsid w:val="00694C9A"/>
    <w:rsid w:val="00694FD6"/>
    <w:rsid w:val="00697D50"/>
    <w:rsid w:val="006A0FF6"/>
    <w:rsid w:val="006A212C"/>
    <w:rsid w:val="006A2303"/>
    <w:rsid w:val="006B0A7E"/>
    <w:rsid w:val="006B0EF6"/>
    <w:rsid w:val="006B1210"/>
    <w:rsid w:val="006B1E9F"/>
    <w:rsid w:val="006B36CE"/>
    <w:rsid w:val="006B50E2"/>
    <w:rsid w:val="006B5965"/>
    <w:rsid w:val="006B71CE"/>
    <w:rsid w:val="006C01AE"/>
    <w:rsid w:val="006C0B4A"/>
    <w:rsid w:val="006C38CF"/>
    <w:rsid w:val="006C75D4"/>
    <w:rsid w:val="006D03EF"/>
    <w:rsid w:val="006D477E"/>
    <w:rsid w:val="006E2C17"/>
    <w:rsid w:val="006F00B0"/>
    <w:rsid w:val="006F0C39"/>
    <w:rsid w:val="006F1039"/>
    <w:rsid w:val="006F280C"/>
    <w:rsid w:val="006F34C2"/>
    <w:rsid w:val="006F532C"/>
    <w:rsid w:val="0070031A"/>
    <w:rsid w:val="007025E5"/>
    <w:rsid w:val="007049FF"/>
    <w:rsid w:val="00720086"/>
    <w:rsid w:val="00724360"/>
    <w:rsid w:val="00726A7E"/>
    <w:rsid w:val="00740CB7"/>
    <w:rsid w:val="007436AB"/>
    <w:rsid w:val="00743DA0"/>
    <w:rsid w:val="00744F7B"/>
    <w:rsid w:val="00747707"/>
    <w:rsid w:val="00751446"/>
    <w:rsid w:val="00752193"/>
    <w:rsid w:val="007538A6"/>
    <w:rsid w:val="00754D1E"/>
    <w:rsid w:val="00755D53"/>
    <w:rsid w:val="0075744C"/>
    <w:rsid w:val="00760A2C"/>
    <w:rsid w:val="00761C7B"/>
    <w:rsid w:val="00766A00"/>
    <w:rsid w:val="007679E9"/>
    <w:rsid w:val="00767CFD"/>
    <w:rsid w:val="007715BA"/>
    <w:rsid w:val="007721E2"/>
    <w:rsid w:val="00772888"/>
    <w:rsid w:val="00776481"/>
    <w:rsid w:val="00776A7F"/>
    <w:rsid w:val="00776AC5"/>
    <w:rsid w:val="007812CA"/>
    <w:rsid w:val="007835AC"/>
    <w:rsid w:val="00784306"/>
    <w:rsid w:val="00784F30"/>
    <w:rsid w:val="0078558E"/>
    <w:rsid w:val="00786ECD"/>
    <w:rsid w:val="0078732D"/>
    <w:rsid w:val="00792514"/>
    <w:rsid w:val="00794921"/>
    <w:rsid w:val="007A06E5"/>
    <w:rsid w:val="007A0946"/>
    <w:rsid w:val="007A0A5E"/>
    <w:rsid w:val="007A3F63"/>
    <w:rsid w:val="007A5717"/>
    <w:rsid w:val="007B0302"/>
    <w:rsid w:val="007B2056"/>
    <w:rsid w:val="007B3441"/>
    <w:rsid w:val="007B51AE"/>
    <w:rsid w:val="007B7173"/>
    <w:rsid w:val="007C02D4"/>
    <w:rsid w:val="007C3786"/>
    <w:rsid w:val="007D035B"/>
    <w:rsid w:val="007D07A1"/>
    <w:rsid w:val="007D2911"/>
    <w:rsid w:val="007D4B5B"/>
    <w:rsid w:val="007D7427"/>
    <w:rsid w:val="007E01D9"/>
    <w:rsid w:val="007E25E1"/>
    <w:rsid w:val="007E3731"/>
    <w:rsid w:val="007E5014"/>
    <w:rsid w:val="007E539C"/>
    <w:rsid w:val="007F0E44"/>
    <w:rsid w:val="007F3121"/>
    <w:rsid w:val="007F39FF"/>
    <w:rsid w:val="007F6C5B"/>
    <w:rsid w:val="008014B6"/>
    <w:rsid w:val="008028EA"/>
    <w:rsid w:val="008038AD"/>
    <w:rsid w:val="008046BE"/>
    <w:rsid w:val="00804B80"/>
    <w:rsid w:val="0080563A"/>
    <w:rsid w:val="008056FA"/>
    <w:rsid w:val="00807569"/>
    <w:rsid w:val="00810AC3"/>
    <w:rsid w:val="00813BD6"/>
    <w:rsid w:val="00813EB9"/>
    <w:rsid w:val="00815647"/>
    <w:rsid w:val="00817903"/>
    <w:rsid w:val="008224F9"/>
    <w:rsid w:val="00823969"/>
    <w:rsid w:val="00827ED6"/>
    <w:rsid w:val="008315C1"/>
    <w:rsid w:val="0083338C"/>
    <w:rsid w:val="0084105A"/>
    <w:rsid w:val="00841ED5"/>
    <w:rsid w:val="00842156"/>
    <w:rsid w:val="008444A7"/>
    <w:rsid w:val="00846AA0"/>
    <w:rsid w:val="00846BC5"/>
    <w:rsid w:val="00847FF8"/>
    <w:rsid w:val="008514C0"/>
    <w:rsid w:val="00853B92"/>
    <w:rsid w:val="00860930"/>
    <w:rsid w:val="00863A5B"/>
    <w:rsid w:val="00863DA2"/>
    <w:rsid w:val="00865FF2"/>
    <w:rsid w:val="008665C5"/>
    <w:rsid w:val="0086754B"/>
    <w:rsid w:val="0087386E"/>
    <w:rsid w:val="008739C6"/>
    <w:rsid w:val="008746B3"/>
    <w:rsid w:val="00876A1C"/>
    <w:rsid w:val="00881554"/>
    <w:rsid w:val="00885A88"/>
    <w:rsid w:val="0088611C"/>
    <w:rsid w:val="00886D99"/>
    <w:rsid w:val="008877B5"/>
    <w:rsid w:val="00887A96"/>
    <w:rsid w:val="008901D0"/>
    <w:rsid w:val="00896DFA"/>
    <w:rsid w:val="008A170E"/>
    <w:rsid w:val="008A1C2C"/>
    <w:rsid w:val="008A2E37"/>
    <w:rsid w:val="008A33C7"/>
    <w:rsid w:val="008A492D"/>
    <w:rsid w:val="008B0D59"/>
    <w:rsid w:val="008C33C1"/>
    <w:rsid w:val="008C424F"/>
    <w:rsid w:val="008C4895"/>
    <w:rsid w:val="008C7581"/>
    <w:rsid w:val="008D02CE"/>
    <w:rsid w:val="008D0567"/>
    <w:rsid w:val="008D0E3E"/>
    <w:rsid w:val="008E1FAC"/>
    <w:rsid w:val="008E5FC5"/>
    <w:rsid w:val="008E738D"/>
    <w:rsid w:val="008F10FD"/>
    <w:rsid w:val="008F510F"/>
    <w:rsid w:val="008F6481"/>
    <w:rsid w:val="009006AD"/>
    <w:rsid w:val="009007E0"/>
    <w:rsid w:val="0090236C"/>
    <w:rsid w:val="00903D0E"/>
    <w:rsid w:val="009041F4"/>
    <w:rsid w:val="00913E14"/>
    <w:rsid w:val="009167CF"/>
    <w:rsid w:val="00916ADD"/>
    <w:rsid w:val="0092004D"/>
    <w:rsid w:val="009219EF"/>
    <w:rsid w:val="00924B46"/>
    <w:rsid w:val="0092508E"/>
    <w:rsid w:val="0092655B"/>
    <w:rsid w:val="00932D9A"/>
    <w:rsid w:val="00933898"/>
    <w:rsid w:val="00935545"/>
    <w:rsid w:val="00935CA5"/>
    <w:rsid w:val="009437CE"/>
    <w:rsid w:val="0094627C"/>
    <w:rsid w:val="00951A34"/>
    <w:rsid w:val="00952771"/>
    <w:rsid w:val="00953852"/>
    <w:rsid w:val="00955707"/>
    <w:rsid w:val="00962FA8"/>
    <w:rsid w:val="00966839"/>
    <w:rsid w:val="009701FF"/>
    <w:rsid w:val="009720A3"/>
    <w:rsid w:val="009734E2"/>
    <w:rsid w:val="00974465"/>
    <w:rsid w:val="00975EFB"/>
    <w:rsid w:val="00980DE5"/>
    <w:rsid w:val="00982964"/>
    <w:rsid w:val="009839FE"/>
    <w:rsid w:val="0098554B"/>
    <w:rsid w:val="009879BC"/>
    <w:rsid w:val="00990A38"/>
    <w:rsid w:val="00990BE4"/>
    <w:rsid w:val="00992F70"/>
    <w:rsid w:val="009950C8"/>
    <w:rsid w:val="009A140F"/>
    <w:rsid w:val="009A1CDC"/>
    <w:rsid w:val="009A1E4C"/>
    <w:rsid w:val="009A2180"/>
    <w:rsid w:val="009A33BD"/>
    <w:rsid w:val="009A343E"/>
    <w:rsid w:val="009A6653"/>
    <w:rsid w:val="009B2EB3"/>
    <w:rsid w:val="009B342E"/>
    <w:rsid w:val="009B6934"/>
    <w:rsid w:val="009C01FD"/>
    <w:rsid w:val="009C0D73"/>
    <w:rsid w:val="009C561E"/>
    <w:rsid w:val="009D08B6"/>
    <w:rsid w:val="009D0A0D"/>
    <w:rsid w:val="009D0D77"/>
    <w:rsid w:val="009D1293"/>
    <w:rsid w:val="009D3861"/>
    <w:rsid w:val="009D521B"/>
    <w:rsid w:val="009D577A"/>
    <w:rsid w:val="009D5ECA"/>
    <w:rsid w:val="009E30E0"/>
    <w:rsid w:val="009E5603"/>
    <w:rsid w:val="00A00633"/>
    <w:rsid w:val="00A048C0"/>
    <w:rsid w:val="00A06C17"/>
    <w:rsid w:val="00A118AF"/>
    <w:rsid w:val="00A11A0E"/>
    <w:rsid w:val="00A15A4C"/>
    <w:rsid w:val="00A1677B"/>
    <w:rsid w:val="00A178CC"/>
    <w:rsid w:val="00A21A35"/>
    <w:rsid w:val="00A224F4"/>
    <w:rsid w:val="00A24A65"/>
    <w:rsid w:val="00A30AEF"/>
    <w:rsid w:val="00A30E86"/>
    <w:rsid w:val="00A318A9"/>
    <w:rsid w:val="00A342FF"/>
    <w:rsid w:val="00A37004"/>
    <w:rsid w:val="00A46C97"/>
    <w:rsid w:val="00A475D2"/>
    <w:rsid w:val="00A52125"/>
    <w:rsid w:val="00A53E86"/>
    <w:rsid w:val="00A54A31"/>
    <w:rsid w:val="00A54C99"/>
    <w:rsid w:val="00A566D1"/>
    <w:rsid w:val="00A57ECF"/>
    <w:rsid w:val="00A62053"/>
    <w:rsid w:val="00A63629"/>
    <w:rsid w:val="00A63B8F"/>
    <w:rsid w:val="00A70ED2"/>
    <w:rsid w:val="00A74BF9"/>
    <w:rsid w:val="00A812CB"/>
    <w:rsid w:val="00A8309C"/>
    <w:rsid w:val="00A83544"/>
    <w:rsid w:val="00A84343"/>
    <w:rsid w:val="00A9384B"/>
    <w:rsid w:val="00A93AAB"/>
    <w:rsid w:val="00A95063"/>
    <w:rsid w:val="00AA0477"/>
    <w:rsid w:val="00AA38E5"/>
    <w:rsid w:val="00AA71E3"/>
    <w:rsid w:val="00AA7442"/>
    <w:rsid w:val="00AA76B8"/>
    <w:rsid w:val="00AB0825"/>
    <w:rsid w:val="00AB14E4"/>
    <w:rsid w:val="00AC002E"/>
    <w:rsid w:val="00AC0E3D"/>
    <w:rsid w:val="00AC10CF"/>
    <w:rsid w:val="00AC4A0B"/>
    <w:rsid w:val="00AC72A7"/>
    <w:rsid w:val="00AC7BB0"/>
    <w:rsid w:val="00AC7E0B"/>
    <w:rsid w:val="00AD20AD"/>
    <w:rsid w:val="00AD2868"/>
    <w:rsid w:val="00AD3A5E"/>
    <w:rsid w:val="00AD4FFC"/>
    <w:rsid w:val="00AD642D"/>
    <w:rsid w:val="00AE5C0A"/>
    <w:rsid w:val="00AF1E4A"/>
    <w:rsid w:val="00AF6B93"/>
    <w:rsid w:val="00B040DF"/>
    <w:rsid w:val="00B049A7"/>
    <w:rsid w:val="00B07AB8"/>
    <w:rsid w:val="00B1045A"/>
    <w:rsid w:val="00B10617"/>
    <w:rsid w:val="00B11484"/>
    <w:rsid w:val="00B12503"/>
    <w:rsid w:val="00B15578"/>
    <w:rsid w:val="00B20292"/>
    <w:rsid w:val="00B21C47"/>
    <w:rsid w:val="00B21FE4"/>
    <w:rsid w:val="00B244EA"/>
    <w:rsid w:val="00B34A4C"/>
    <w:rsid w:val="00B34E61"/>
    <w:rsid w:val="00B37E4A"/>
    <w:rsid w:val="00B41DC1"/>
    <w:rsid w:val="00B43336"/>
    <w:rsid w:val="00B47D6A"/>
    <w:rsid w:val="00B50E4E"/>
    <w:rsid w:val="00B57018"/>
    <w:rsid w:val="00B61237"/>
    <w:rsid w:val="00B6123D"/>
    <w:rsid w:val="00B63D77"/>
    <w:rsid w:val="00B6481E"/>
    <w:rsid w:val="00B6727C"/>
    <w:rsid w:val="00B733EA"/>
    <w:rsid w:val="00B752BD"/>
    <w:rsid w:val="00B758D6"/>
    <w:rsid w:val="00B84533"/>
    <w:rsid w:val="00B847EB"/>
    <w:rsid w:val="00B850D7"/>
    <w:rsid w:val="00B87865"/>
    <w:rsid w:val="00B91C35"/>
    <w:rsid w:val="00B91ECF"/>
    <w:rsid w:val="00B93162"/>
    <w:rsid w:val="00B93495"/>
    <w:rsid w:val="00B94B38"/>
    <w:rsid w:val="00B9540A"/>
    <w:rsid w:val="00B97A1B"/>
    <w:rsid w:val="00BA20FE"/>
    <w:rsid w:val="00BA23E2"/>
    <w:rsid w:val="00BA5070"/>
    <w:rsid w:val="00BA5360"/>
    <w:rsid w:val="00BA7132"/>
    <w:rsid w:val="00BA7CDC"/>
    <w:rsid w:val="00BB01A8"/>
    <w:rsid w:val="00BB128C"/>
    <w:rsid w:val="00BB1A4A"/>
    <w:rsid w:val="00BB21DD"/>
    <w:rsid w:val="00BB7121"/>
    <w:rsid w:val="00BB7169"/>
    <w:rsid w:val="00BC1692"/>
    <w:rsid w:val="00BC5572"/>
    <w:rsid w:val="00BC55B7"/>
    <w:rsid w:val="00BC6339"/>
    <w:rsid w:val="00BC6D67"/>
    <w:rsid w:val="00BD0178"/>
    <w:rsid w:val="00BD5DE2"/>
    <w:rsid w:val="00BE1249"/>
    <w:rsid w:val="00BE37CE"/>
    <w:rsid w:val="00BE7051"/>
    <w:rsid w:val="00BF2668"/>
    <w:rsid w:val="00BF2683"/>
    <w:rsid w:val="00BF32FC"/>
    <w:rsid w:val="00BF5558"/>
    <w:rsid w:val="00BF5BF6"/>
    <w:rsid w:val="00BF744B"/>
    <w:rsid w:val="00BF76CB"/>
    <w:rsid w:val="00C01097"/>
    <w:rsid w:val="00C01137"/>
    <w:rsid w:val="00C038EE"/>
    <w:rsid w:val="00C06FFA"/>
    <w:rsid w:val="00C11E3A"/>
    <w:rsid w:val="00C12C72"/>
    <w:rsid w:val="00C16E6A"/>
    <w:rsid w:val="00C20FAE"/>
    <w:rsid w:val="00C22B3A"/>
    <w:rsid w:val="00C22CFF"/>
    <w:rsid w:val="00C23A9C"/>
    <w:rsid w:val="00C2707D"/>
    <w:rsid w:val="00C31564"/>
    <w:rsid w:val="00C31AF1"/>
    <w:rsid w:val="00C33403"/>
    <w:rsid w:val="00C341C0"/>
    <w:rsid w:val="00C3512C"/>
    <w:rsid w:val="00C3599F"/>
    <w:rsid w:val="00C36414"/>
    <w:rsid w:val="00C40911"/>
    <w:rsid w:val="00C42DA9"/>
    <w:rsid w:val="00C4389D"/>
    <w:rsid w:val="00C44E21"/>
    <w:rsid w:val="00C44EEA"/>
    <w:rsid w:val="00C4663B"/>
    <w:rsid w:val="00C47E65"/>
    <w:rsid w:val="00C52B60"/>
    <w:rsid w:val="00C53FD7"/>
    <w:rsid w:val="00C55E62"/>
    <w:rsid w:val="00C60014"/>
    <w:rsid w:val="00C6110D"/>
    <w:rsid w:val="00C62B9E"/>
    <w:rsid w:val="00C702C8"/>
    <w:rsid w:val="00C71BDF"/>
    <w:rsid w:val="00C7399C"/>
    <w:rsid w:val="00C74834"/>
    <w:rsid w:val="00C75ADD"/>
    <w:rsid w:val="00C75DD9"/>
    <w:rsid w:val="00C82D52"/>
    <w:rsid w:val="00C90912"/>
    <w:rsid w:val="00C92085"/>
    <w:rsid w:val="00C92BF0"/>
    <w:rsid w:val="00CA1FF9"/>
    <w:rsid w:val="00CA2BCD"/>
    <w:rsid w:val="00CA3A48"/>
    <w:rsid w:val="00CA4BF4"/>
    <w:rsid w:val="00CA6652"/>
    <w:rsid w:val="00CA6B45"/>
    <w:rsid w:val="00CB0614"/>
    <w:rsid w:val="00CB2635"/>
    <w:rsid w:val="00CB329B"/>
    <w:rsid w:val="00CB7D09"/>
    <w:rsid w:val="00CC02A3"/>
    <w:rsid w:val="00CC050D"/>
    <w:rsid w:val="00CC19DF"/>
    <w:rsid w:val="00CC26DC"/>
    <w:rsid w:val="00CC56AB"/>
    <w:rsid w:val="00CD0C38"/>
    <w:rsid w:val="00CD20D1"/>
    <w:rsid w:val="00CD6ABF"/>
    <w:rsid w:val="00CD7661"/>
    <w:rsid w:val="00CE295F"/>
    <w:rsid w:val="00CE2DA7"/>
    <w:rsid w:val="00CE3471"/>
    <w:rsid w:val="00CE66E6"/>
    <w:rsid w:val="00CF0A20"/>
    <w:rsid w:val="00CF0A4B"/>
    <w:rsid w:val="00CF392F"/>
    <w:rsid w:val="00CF5463"/>
    <w:rsid w:val="00CF5DAE"/>
    <w:rsid w:val="00CF6F2E"/>
    <w:rsid w:val="00CF70C8"/>
    <w:rsid w:val="00D0084B"/>
    <w:rsid w:val="00D02585"/>
    <w:rsid w:val="00D10AC6"/>
    <w:rsid w:val="00D13CEC"/>
    <w:rsid w:val="00D14431"/>
    <w:rsid w:val="00D170A1"/>
    <w:rsid w:val="00D221BE"/>
    <w:rsid w:val="00D30201"/>
    <w:rsid w:val="00D322C0"/>
    <w:rsid w:val="00D33AFB"/>
    <w:rsid w:val="00D37A21"/>
    <w:rsid w:val="00D37F87"/>
    <w:rsid w:val="00D404F8"/>
    <w:rsid w:val="00D45697"/>
    <w:rsid w:val="00D46070"/>
    <w:rsid w:val="00D47B84"/>
    <w:rsid w:val="00D52A5A"/>
    <w:rsid w:val="00D52CAF"/>
    <w:rsid w:val="00D570D2"/>
    <w:rsid w:val="00D573A8"/>
    <w:rsid w:val="00D60976"/>
    <w:rsid w:val="00D61686"/>
    <w:rsid w:val="00D617B8"/>
    <w:rsid w:val="00D62555"/>
    <w:rsid w:val="00D63A56"/>
    <w:rsid w:val="00D64D2C"/>
    <w:rsid w:val="00D64FD3"/>
    <w:rsid w:val="00D70154"/>
    <w:rsid w:val="00D704E3"/>
    <w:rsid w:val="00D70DA1"/>
    <w:rsid w:val="00D72B85"/>
    <w:rsid w:val="00D72BDF"/>
    <w:rsid w:val="00D72D92"/>
    <w:rsid w:val="00D73608"/>
    <w:rsid w:val="00D736D0"/>
    <w:rsid w:val="00D758E8"/>
    <w:rsid w:val="00D77655"/>
    <w:rsid w:val="00D77C5E"/>
    <w:rsid w:val="00D80BD5"/>
    <w:rsid w:val="00D81847"/>
    <w:rsid w:val="00D8190C"/>
    <w:rsid w:val="00D824B3"/>
    <w:rsid w:val="00D83A5A"/>
    <w:rsid w:val="00D84D53"/>
    <w:rsid w:val="00D85E3C"/>
    <w:rsid w:val="00D87545"/>
    <w:rsid w:val="00D914AD"/>
    <w:rsid w:val="00D92025"/>
    <w:rsid w:val="00D92115"/>
    <w:rsid w:val="00D94633"/>
    <w:rsid w:val="00D948D4"/>
    <w:rsid w:val="00D94B63"/>
    <w:rsid w:val="00D9622F"/>
    <w:rsid w:val="00D97003"/>
    <w:rsid w:val="00D9785C"/>
    <w:rsid w:val="00DA23FD"/>
    <w:rsid w:val="00DA2D00"/>
    <w:rsid w:val="00DA3F1F"/>
    <w:rsid w:val="00DA63DD"/>
    <w:rsid w:val="00DB043E"/>
    <w:rsid w:val="00DB08E2"/>
    <w:rsid w:val="00DB0AF1"/>
    <w:rsid w:val="00DB0AFA"/>
    <w:rsid w:val="00DB1798"/>
    <w:rsid w:val="00DB1A54"/>
    <w:rsid w:val="00DB1D2A"/>
    <w:rsid w:val="00DB31A1"/>
    <w:rsid w:val="00DB666C"/>
    <w:rsid w:val="00DC15E6"/>
    <w:rsid w:val="00DC1B17"/>
    <w:rsid w:val="00DC208A"/>
    <w:rsid w:val="00DC33A3"/>
    <w:rsid w:val="00DC57DF"/>
    <w:rsid w:val="00DD2002"/>
    <w:rsid w:val="00DD2201"/>
    <w:rsid w:val="00DD2352"/>
    <w:rsid w:val="00DD2570"/>
    <w:rsid w:val="00DD2D66"/>
    <w:rsid w:val="00DD2EB3"/>
    <w:rsid w:val="00DD3998"/>
    <w:rsid w:val="00DD60D5"/>
    <w:rsid w:val="00DD6433"/>
    <w:rsid w:val="00DE6A07"/>
    <w:rsid w:val="00DE7470"/>
    <w:rsid w:val="00E004D0"/>
    <w:rsid w:val="00E0063C"/>
    <w:rsid w:val="00E03266"/>
    <w:rsid w:val="00E0369B"/>
    <w:rsid w:val="00E0390D"/>
    <w:rsid w:val="00E04210"/>
    <w:rsid w:val="00E042EA"/>
    <w:rsid w:val="00E07D97"/>
    <w:rsid w:val="00E10B1B"/>
    <w:rsid w:val="00E11B3C"/>
    <w:rsid w:val="00E12815"/>
    <w:rsid w:val="00E14752"/>
    <w:rsid w:val="00E15CF9"/>
    <w:rsid w:val="00E16085"/>
    <w:rsid w:val="00E16770"/>
    <w:rsid w:val="00E167FF"/>
    <w:rsid w:val="00E169B6"/>
    <w:rsid w:val="00E17503"/>
    <w:rsid w:val="00E17731"/>
    <w:rsid w:val="00E203AA"/>
    <w:rsid w:val="00E3094F"/>
    <w:rsid w:val="00E31782"/>
    <w:rsid w:val="00E33B3B"/>
    <w:rsid w:val="00E34730"/>
    <w:rsid w:val="00E34D5F"/>
    <w:rsid w:val="00E36BAC"/>
    <w:rsid w:val="00E37A53"/>
    <w:rsid w:val="00E40B4F"/>
    <w:rsid w:val="00E40C6E"/>
    <w:rsid w:val="00E438DB"/>
    <w:rsid w:val="00E50538"/>
    <w:rsid w:val="00E53C1C"/>
    <w:rsid w:val="00E54BBE"/>
    <w:rsid w:val="00E55085"/>
    <w:rsid w:val="00E55471"/>
    <w:rsid w:val="00E558C8"/>
    <w:rsid w:val="00E57B17"/>
    <w:rsid w:val="00E57F32"/>
    <w:rsid w:val="00E60CC2"/>
    <w:rsid w:val="00E623E4"/>
    <w:rsid w:val="00E625D6"/>
    <w:rsid w:val="00E6495F"/>
    <w:rsid w:val="00E70FA7"/>
    <w:rsid w:val="00E715EF"/>
    <w:rsid w:val="00E73B7B"/>
    <w:rsid w:val="00E73F23"/>
    <w:rsid w:val="00E740D3"/>
    <w:rsid w:val="00E767DA"/>
    <w:rsid w:val="00E769AE"/>
    <w:rsid w:val="00E773A9"/>
    <w:rsid w:val="00E80B69"/>
    <w:rsid w:val="00E8530F"/>
    <w:rsid w:val="00E85B98"/>
    <w:rsid w:val="00E86170"/>
    <w:rsid w:val="00E87BA2"/>
    <w:rsid w:val="00E903B4"/>
    <w:rsid w:val="00E91E7F"/>
    <w:rsid w:val="00E936A5"/>
    <w:rsid w:val="00E964EB"/>
    <w:rsid w:val="00E979E5"/>
    <w:rsid w:val="00EA26AB"/>
    <w:rsid w:val="00EA3AB3"/>
    <w:rsid w:val="00EA5696"/>
    <w:rsid w:val="00EA5B16"/>
    <w:rsid w:val="00EA72AE"/>
    <w:rsid w:val="00EB06B5"/>
    <w:rsid w:val="00EB0D5A"/>
    <w:rsid w:val="00EB323B"/>
    <w:rsid w:val="00EB3E6E"/>
    <w:rsid w:val="00EB6275"/>
    <w:rsid w:val="00EB6A28"/>
    <w:rsid w:val="00EB71AE"/>
    <w:rsid w:val="00EB73FB"/>
    <w:rsid w:val="00EC0EB4"/>
    <w:rsid w:val="00EC652E"/>
    <w:rsid w:val="00ED0A8E"/>
    <w:rsid w:val="00ED1AB3"/>
    <w:rsid w:val="00ED2243"/>
    <w:rsid w:val="00EE53F2"/>
    <w:rsid w:val="00EE7AC0"/>
    <w:rsid w:val="00EF0D87"/>
    <w:rsid w:val="00EF13FB"/>
    <w:rsid w:val="00EF36E2"/>
    <w:rsid w:val="00EF441B"/>
    <w:rsid w:val="00EF4F2F"/>
    <w:rsid w:val="00EF737B"/>
    <w:rsid w:val="00EF77C1"/>
    <w:rsid w:val="00F00C38"/>
    <w:rsid w:val="00F04221"/>
    <w:rsid w:val="00F06C3B"/>
    <w:rsid w:val="00F07AD5"/>
    <w:rsid w:val="00F17F5B"/>
    <w:rsid w:val="00F23D5E"/>
    <w:rsid w:val="00F25E60"/>
    <w:rsid w:val="00F27CA3"/>
    <w:rsid w:val="00F27F96"/>
    <w:rsid w:val="00F32F20"/>
    <w:rsid w:val="00F33435"/>
    <w:rsid w:val="00F34656"/>
    <w:rsid w:val="00F34DEC"/>
    <w:rsid w:val="00F41E02"/>
    <w:rsid w:val="00F41F62"/>
    <w:rsid w:val="00F45B41"/>
    <w:rsid w:val="00F45E47"/>
    <w:rsid w:val="00F600A3"/>
    <w:rsid w:val="00F606DF"/>
    <w:rsid w:val="00F61A9C"/>
    <w:rsid w:val="00F63D51"/>
    <w:rsid w:val="00F64955"/>
    <w:rsid w:val="00F66041"/>
    <w:rsid w:val="00F67881"/>
    <w:rsid w:val="00F679D0"/>
    <w:rsid w:val="00F7696C"/>
    <w:rsid w:val="00F76F5D"/>
    <w:rsid w:val="00F829E8"/>
    <w:rsid w:val="00F83998"/>
    <w:rsid w:val="00F847C1"/>
    <w:rsid w:val="00F85E68"/>
    <w:rsid w:val="00F86ECF"/>
    <w:rsid w:val="00F90A42"/>
    <w:rsid w:val="00F92C61"/>
    <w:rsid w:val="00F939C2"/>
    <w:rsid w:val="00F95132"/>
    <w:rsid w:val="00F95456"/>
    <w:rsid w:val="00F95FB8"/>
    <w:rsid w:val="00F968C6"/>
    <w:rsid w:val="00F97345"/>
    <w:rsid w:val="00FA04D1"/>
    <w:rsid w:val="00FA0EAA"/>
    <w:rsid w:val="00FA2B68"/>
    <w:rsid w:val="00FA4C98"/>
    <w:rsid w:val="00FA5171"/>
    <w:rsid w:val="00FB18DE"/>
    <w:rsid w:val="00FB33CD"/>
    <w:rsid w:val="00FB4007"/>
    <w:rsid w:val="00FB730A"/>
    <w:rsid w:val="00FC271C"/>
    <w:rsid w:val="00FC2838"/>
    <w:rsid w:val="00FC659E"/>
    <w:rsid w:val="00FC7774"/>
    <w:rsid w:val="00FC7E41"/>
    <w:rsid w:val="00FD05AB"/>
    <w:rsid w:val="00FD0D89"/>
    <w:rsid w:val="00FD0DC0"/>
    <w:rsid w:val="00FD1CAC"/>
    <w:rsid w:val="00FD2A28"/>
    <w:rsid w:val="00FD737B"/>
    <w:rsid w:val="00FE7B26"/>
    <w:rsid w:val="00FF0C2D"/>
    <w:rsid w:val="00FF2304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8B54"/>
  <w15:docId w15:val="{36AFADC6-AA3C-44CD-9C67-A671D379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95F"/>
  </w:style>
  <w:style w:type="paragraph" w:styleId="a6">
    <w:name w:val="footer"/>
    <w:basedOn w:val="a"/>
    <w:link w:val="a7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95F"/>
  </w:style>
  <w:style w:type="character" w:customStyle="1" w:styleId="word-wrapper">
    <w:name w:val="word-wrapper"/>
    <w:basedOn w:val="a0"/>
    <w:rsid w:val="00E55471"/>
  </w:style>
  <w:style w:type="character" w:styleId="a8">
    <w:name w:val="Hyperlink"/>
    <w:basedOn w:val="a0"/>
    <w:uiPriority w:val="99"/>
    <w:unhideWhenUsed/>
    <w:rsid w:val="008046BE"/>
    <w:rPr>
      <w:color w:val="0563C1" w:themeColor="hyperlink"/>
      <w:u w:val="single"/>
    </w:rPr>
  </w:style>
  <w:style w:type="paragraph" w:customStyle="1" w:styleId="p-consnonformat">
    <w:name w:val="p-consnonformat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h-consnonformat">
    <w:name w:val="h-consnonformat"/>
    <w:basedOn w:val="a0"/>
    <w:rsid w:val="007715BA"/>
  </w:style>
  <w:style w:type="character" w:customStyle="1" w:styleId="colorff0000">
    <w:name w:val="color__ff0000"/>
    <w:basedOn w:val="a0"/>
    <w:rsid w:val="007715BA"/>
  </w:style>
  <w:style w:type="paragraph" w:customStyle="1" w:styleId="p-normal">
    <w:name w:val="p-normal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fake-non-breaking-space">
    <w:name w:val="fake-non-breaking-space"/>
    <w:basedOn w:val="a0"/>
    <w:rsid w:val="007715BA"/>
  </w:style>
  <w:style w:type="character" w:customStyle="1" w:styleId="1">
    <w:name w:val="Неразрешенное упоминание1"/>
    <w:basedOn w:val="a0"/>
    <w:uiPriority w:val="99"/>
    <w:semiHidden/>
    <w:unhideWhenUsed/>
    <w:rsid w:val="00A93AAB"/>
    <w:rPr>
      <w:color w:val="605E5C"/>
      <w:shd w:val="clear" w:color="auto" w:fill="E1DFDD"/>
    </w:rPr>
  </w:style>
  <w:style w:type="paragraph" w:customStyle="1" w:styleId="il-text-alignjustify">
    <w:name w:val="il-text-align_justify"/>
    <w:basedOn w:val="a"/>
    <w:rsid w:val="00C3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3F85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3E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3E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3E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3E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3E86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EC0EB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EB4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нак Знак1"/>
    <w:basedOn w:val="a"/>
    <w:autoRedefine/>
    <w:uiPriority w:val="99"/>
    <w:rsid w:val="008315C1"/>
    <w:pPr>
      <w:autoSpaceDE w:val="0"/>
      <w:autoSpaceDN w:val="0"/>
      <w:adjustRightInd w:val="0"/>
      <w:spacing w:before="60" w:after="60" w:line="240" w:lineRule="auto"/>
      <w:ind w:firstLine="284"/>
      <w:jc w:val="both"/>
    </w:pPr>
    <w:rPr>
      <w:rFonts w:ascii="Times New Roman" w:eastAsia="Times New Roman" w:hAnsi="Times New Roman" w:cs="Arial"/>
      <w:sz w:val="20"/>
      <w:szCs w:val="20"/>
      <w:lang w:val="en-ZA" w:eastAsia="en-ZA"/>
    </w:rPr>
  </w:style>
  <w:style w:type="character" w:customStyle="1" w:styleId="af0">
    <w:name w:val="Основной текст_"/>
    <w:basedOn w:val="a0"/>
    <w:link w:val="11"/>
    <w:rsid w:val="00C12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C12C7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3576C5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807C8"/>
    <w:rPr>
      <w:color w:val="605E5C"/>
      <w:shd w:val="clear" w:color="auto" w:fill="E1DFDD"/>
    </w:rPr>
  </w:style>
  <w:style w:type="character" w:customStyle="1" w:styleId="h-normal">
    <w:name w:val="h-normal"/>
    <w:basedOn w:val="a0"/>
    <w:rsid w:val="00AC7E0B"/>
  </w:style>
  <w:style w:type="character" w:customStyle="1" w:styleId="colorff00ff">
    <w:name w:val="color__ff00ff"/>
    <w:basedOn w:val="a0"/>
    <w:rsid w:val="00AC7E0B"/>
  </w:style>
  <w:style w:type="character" w:customStyle="1" w:styleId="color0000ff">
    <w:name w:val="color__0000ff"/>
    <w:basedOn w:val="a0"/>
    <w:rsid w:val="00AC7E0B"/>
  </w:style>
  <w:style w:type="table" w:styleId="af2">
    <w:name w:val="Table Grid"/>
    <w:basedOn w:val="a1"/>
    <w:uiPriority w:val="39"/>
    <w:rsid w:val="00020D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C55E62"/>
    <w:rPr>
      <w:color w:val="605E5C"/>
      <w:shd w:val="clear" w:color="auto" w:fill="E1DFDD"/>
    </w:rPr>
  </w:style>
  <w:style w:type="character" w:customStyle="1" w:styleId="hwtze">
    <w:name w:val="hwtze"/>
    <w:basedOn w:val="a0"/>
    <w:rsid w:val="00343704"/>
  </w:style>
  <w:style w:type="character" w:customStyle="1" w:styleId="rynqvb">
    <w:name w:val="rynqvb"/>
    <w:basedOn w:val="a0"/>
    <w:rsid w:val="00343704"/>
  </w:style>
  <w:style w:type="paragraph" w:customStyle="1" w:styleId="ConsPlusNonformat">
    <w:name w:val="ConsPlusNonformat"/>
    <w:uiPriority w:val="99"/>
    <w:rsid w:val="00474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3">
    <w:name w:val="Unresolved Mention"/>
    <w:basedOn w:val="a0"/>
    <w:uiPriority w:val="99"/>
    <w:semiHidden/>
    <w:unhideWhenUsed/>
    <w:rsid w:val="00DC1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767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9430334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927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u.by" TargetMode="External"/><Relationship Id="rId21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42" Type="http://schemas.openxmlformats.org/officeDocument/2006/relationships/hyperlink" Target="https://adu.by" TargetMode="External"/><Relationship Id="rId47" Type="http://schemas.openxmlformats.org/officeDocument/2006/relationships/hyperlink" Target="https://adu.by/" TargetMode="External"/><Relationship Id="rId63" Type="http://schemas.openxmlformats.org/officeDocument/2006/relationships/hyperlink" Target="https://forumpravo.by/" TargetMode="External"/><Relationship Id="rId68" Type="http://schemas.openxmlformats.org/officeDocument/2006/relationships/hyperlink" Target="https://vospitanie.adu.by/shkola-aktivnogo-grazhdanina.html" TargetMode="External"/><Relationship Id="rId84" Type="http://schemas.openxmlformats.org/officeDocument/2006/relationships/hyperlink" Target="https://lingvo.adu.by" TargetMode="External"/><Relationship Id="rId89" Type="http://schemas.openxmlformats.org/officeDocument/2006/relationships/hyperlink" Target="https://maps.adu.by" TargetMode="External"/><Relationship Id="rId16" Type="http://schemas.openxmlformats.org/officeDocument/2006/relationships/hyperlink" Target="https://adu.by" TargetMode="External"/><Relationship Id="rId11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32" Type="http://schemas.openxmlformats.org/officeDocument/2006/relationships/hyperlink" Target="https://adu.by/ru/homeru/obrazovatelnyj-protsess-2023-2024-uchebnyj-god/obshchee-srednee-obrazovanie/uchebnye-predmety-i-iv-klassy.html" TargetMode="External"/><Relationship Id="rId37" Type="http://schemas.openxmlformats.org/officeDocument/2006/relationships/hyperlink" Target="https://adu.by/" TargetMode="External"/><Relationship Id="rId53" Type="http://schemas.openxmlformats.org/officeDocument/2006/relationships/hyperlink" Target="https://adu.by/ru/pedagogam/uchebnyj-modul-velikaya-otechestvennaya-vojna?format=html" TargetMode="External"/><Relationship Id="rId58" Type="http://schemas.openxmlformats.org/officeDocument/2006/relationships/hyperlink" Target="https://adu.by/ru/pedagogam/pravovaya-kultura-uchastnikov-obrazovatelnogo-protsessa.html" TargetMode="External"/><Relationship Id="rId74" Type="http://schemas.openxmlformats.org/officeDocument/2006/relationships/hyperlink" Target="https://vospitanie.adu.by/" TargetMode="External"/><Relationship Id="rId79" Type="http://schemas.openxmlformats.org/officeDocument/2006/relationships/hyperlink" Target="https://vospitanie.adu.by/profilaktika-prestuplenij-i-pravonarushenij-sredi-obuchauschihsya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adu.by/ru/homeru/news/dnevnik-abiturienta/elektronnyj-uchebnik-navigator-organicheskaya-khimiya-10-klass?format=html" TargetMode="External"/><Relationship Id="rId95" Type="http://schemas.openxmlformats.org/officeDocument/2006/relationships/header" Target="header1.xml"/><Relationship Id="rId22" Type="http://schemas.openxmlformats.org/officeDocument/2006/relationships/hyperlink" Target="https://adu.by" TargetMode="External"/><Relationship Id="rId27" Type="http://schemas.openxmlformats.org/officeDocument/2006/relationships/hyperlink" Target="https://adu.by/ru/homeru/obrazovatelnyj-protsess-2023-2024-uchebnyj-god/obshchee-srednee-obrazovanie/uchebnye-predmety-i-iv-klassy.html" TargetMode="External"/><Relationship Id="rId43" Type="http://schemas.openxmlformats.org/officeDocument/2006/relationships/hyperlink" Target="https://adu.by/" TargetMode="External"/><Relationship Id="rId48" Type="http://schemas.openxmlformats.org/officeDocument/2006/relationships/hyperlink" Target="https://adu.by/ru/pedagogam/obsuzhdaem-uchebnye-programmy-uchebnye-posobiya.html" TargetMode="External"/><Relationship Id="rId64" Type="http://schemas.openxmlformats.org/officeDocument/2006/relationships/hyperlink" Target="https://mchs.gov.by/" TargetMode="External"/><Relationship Id="rId69" Type="http://schemas.openxmlformats.org/officeDocument/2006/relationships/hyperlink" Target="https://vospitanie.adu.by/aktualnye-praktiki-i-tekhnologii-vospitaniya.html" TargetMode="External"/><Relationship Id="rId80" Type="http://schemas.openxmlformats.org/officeDocument/2006/relationships/hyperlink" Target="https://adu.by" TargetMode="External"/><Relationship Id="rId85" Type="http://schemas.openxmlformats.org/officeDocument/2006/relationships/hyperlink" Target="https://informatika6.adu.by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17" Type="http://schemas.openxmlformats.org/officeDocument/2006/relationships/hyperlink" Target="https://adu.by/ru/homeru/obrazovatelnyj-protsess-2023-2024-uchebnyj-god/obshchee-srednee-obrazovanie/uchebnye-predmety-v-xi-klassy.html" TargetMode="External"/><Relationship Id="rId25" Type="http://schemas.openxmlformats.org/officeDocument/2006/relationships/hyperlink" Target="https://ripo.by/index.php?id=3349" TargetMode="External"/><Relationship Id="rId33" Type="http://schemas.openxmlformats.org/officeDocument/2006/relationships/hyperlink" Target="https://adu.by/ru/homeru/obrazovatelnyj-protsess-2023-2024-uchebnyj-god/obshchee-srednee-obrazovanie/uchebnye-predmety-v-xi-klassy.html" TargetMode="External"/><Relationship Id="rId38" Type="http://schemas.openxmlformats.org/officeDocument/2006/relationships/hyperlink" Target="https://adu.by/ru/homeru/obrazovatelnyj-protsess-2023-2024-uchebnyj-god/obshchee-srednee-obrazovanie.html" TargetMode="External"/><Relationship Id="rId46" Type="http://schemas.openxmlformats.org/officeDocument/2006/relationships/hyperlink" Target="http://olimp.adu.by" TargetMode="External"/><Relationship Id="rId59" Type="http://schemas.openxmlformats.org/officeDocument/2006/relationships/hyperlink" Target="https://pravo.by/" TargetMode="External"/><Relationship Id="rId67" Type="http://schemas.openxmlformats.org/officeDocument/2006/relationships/hyperlink" Target="https://vospitanie.adu.by/" TargetMode="External"/><Relationship Id="rId20" Type="http://schemas.openxmlformats.org/officeDocument/2006/relationships/hyperlink" Target="https://adu.by" TargetMode="External"/><Relationship Id="rId41" Type="http://schemas.openxmlformats.org/officeDocument/2006/relationships/hyperlink" Target="https://e-vedy.adu.by/" TargetMode="External"/><Relationship Id="rId54" Type="http://schemas.openxmlformats.org/officeDocument/2006/relationships/hyperlink" Target="https://adu.by/" TargetMode="External"/><Relationship Id="rId62" Type="http://schemas.openxmlformats.org/officeDocument/2006/relationships/hyperlink" Target="https://mir.pravo.by/" TargetMode="External"/><Relationship Id="rId70" Type="http://schemas.openxmlformats.org/officeDocument/2006/relationships/hyperlink" Target="https://vospitanie.adu.by/" TargetMode="External"/><Relationship Id="rId75" Type="http://schemas.openxmlformats.org/officeDocument/2006/relationships/hyperlink" Target="https://vospitanie.adu.by/pedagogu-organizatoru.html" TargetMode="External"/><Relationship Id="rId83" Type="http://schemas.openxmlformats.org/officeDocument/2006/relationships/hyperlink" Target="https://e-padruchnik-asabliva.adu.by" TargetMode="External"/><Relationship Id="rId88" Type="http://schemas.openxmlformats.org/officeDocument/2006/relationships/hyperlink" Target="https://biologia8.adu.by" TargetMode="External"/><Relationship Id="rId91" Type="http://schemas.openxmlformats.org/officeDocument/2006/relationships/hyperlink" Target="https://adu.by/ru/homeru/elektronnaya-biblioteka/elektronnye-uchebnye-izdaniya?format=html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perechen-uchebnykh-programm-fakultativnykh-zanyatij.html" TargetMode="External"/><Relationship Id="rId23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28" Type="http://schemas.openxmlformats.org/officeDocument/2006/relationships/hyperlink" Target="https://adu.by/ru/homeru/obrazovatelnyj-protsess-2023-2024-uchebnyj-god/obshchee-srednee-obrazovanie/uchebnye-predmety-v-xi-klassy.html" TargetMode="External"/><Relationship Id="rId36" Type="http://schemas.openxmlformats.org/officeDocument/2006/relationships/hyperlink" Target="https://adu.by/ru/homeru/obrazovatelnyj-protsess-2023-2024-uchebnyj-god/obshchee-srednee-obrazovanie/uchebnye-predmety-v-xi-klassy.html" TargetMode="External"/><Relationship Id="rId49" Type="http://schemas.openxmlformats.org/officeDocument/2006/relationships/hyperlink" Target="https://adu.by/ru/pedagogam/respublikanskij-monitoring-kachestva-obrazovaniya.html" TargetMode="External"/><Relationship Id="rId57" Type="http://schemas.openxmlformats.org/officeDocument/2006/relationships/hyperlink" Target="https://adu.by/" TargetMode="External"/><Relationship Id="rId10" Type="http://schemas.openxmlformats.org/officeDocument/2006/relationships/hyperlink" Target="https://adu.by/" TargetMode="External"/><Relationship Id="rId31" Type="http://schemas.openxmlformats.org/officeDocument/2006/relationships/hyperlink" Target="https://adu.by/ru/homeru/obrazovatelnyj-protsess-2023-2024-uchebnyj-god/obshchee-srednee-obrazovanie/perechni-uchebnykh-izdanij.html" TargetMode="External"/><Relationship Id="rId44" Type="http://schemas.openxmlformats.org/officeDocument/2006/relationships/hyperlink" Target="https://adu.by/ru/homeru/obrazovatelnyj-protsess-2023-2024-uchebnyj-god.html" TargetMode="External"/><Relationship Id="rId52" Type="http://schemas.openxmlformats.org/officeDocument/2006/relationships/hyperlink" Target="https://adu.by/" TargetMode="External"/><Relationship Id="rId60" Type="http://schemas.openxmlformats.org/officeDocument/2006/relationships/hyperlink" Target="https://ncpi.gov.by/" TargetMode="External"/><Relationship Id="rId65" Type="http://schemas.openxmlformats.org/officeDocument/2006/relationships/hyperlink" Target="https://www.mvd.gov.by/ru" TargetMode="External"/><Relationship Id="rId73" Type="http://schemas.openxmlformats.org/officeDocument/2006/relationships/hyperlink" Target="https://vospitanie.adu.by/roditelskij-universitet.html" TargetMode="External"/><Relationship Id="rId78" Type="http://schemas.openxmlformats.org/officeDocument/2006/relationships/hyperlink" Target="https://vospitanie.adu.by/" TargetMode="External"/><Relationship Id="rId81" Type="http://schemas.openxmlformats.org/officeDocument/2006/relationships/hyperlink" Target="https://e-vedy.adu.by" TargetMode="External"/><Relationship Id="rId86" Type="http://schemas.openxmlformats.org/officeDocument/2006/relationships/hyperlink" Target="https://informatika7.adu.by" TargetMode="External"/><Relationship Id="rId94" Type="http://schemas.openxmlformats.org/officeDocument/2006/relationships/hyperlink" Target="http://olimp.ad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pedagogam/natsionalnoe-issledovanie-kachestva-obrazovaniya-niko.html" TargetMode="External"/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" TargetMode="External"/><Relationship Id="rId39" Type="http://schemas.openxmlformats.org/officeDocument/2006/relationships/hyperlink" Target="https://eior.by" TargetMode="External"/><Relationship Id="rId34" Type="http://schemas.openxmlformats.org/officeDocument/2006/relationships/hyperlink" Target="https://adu.by/" TargetMode="External"/><Relationship Id="rId50" Type="http://schemas.openxmlformats.org/officeDocument/2006/relationships/hyperlink" Target="https://adu.by/" TargetMode="External"/><Relationship Id="rId55" Type="http://schemas.openxmlformats.org/officeDocument/2006/relationships/hyperlink" Target="https://adu.by/ru/homeru/obrazovatelnyj-protsess-2023-2024-uchebnyj-god/sotsialno-pedagogicheskaya-i-psikhologicheskaya-sluzhba-uchrezhdeniya-obrazovaniya?format=html" TargetMode="External"/><Relationship Id="rId76" Type="http://schemas.openxmlformats.org/officeDocument/2006/relationships/hyperlink" Target="https://vospitanie.adu.by/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vospitanie.adu.by/rukovoditelyu-po-voenno-patrioticheskomu-vospitaniyu.html" TargetMode="External"/><Relationship Id="rId92" Type="http://schemas.openxmlformats.org/officeDocument/2006/relationships/hyperlink" Target="https://adu.b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du.by/ru/homeru/obrazovatelnyj-protsess-2023-2024-uchebnyj-god/obshchee-srednee-obrazovanie/uchebnye-programmy-po-uchebnym-predmetam-dlya-gimnazij-kolledzhej-iskusstv-soderzhanie-kotorykh-napravleno-na-razvitie-sposobnostej-v-oblasti-otdelnykh-vidov-iskusstv.html" TargetMode="External"/><Relationship Id="rId24" Type="http://schemas.openxmlformats.org/officeDocument/2006/relationships/hyperlink" Target="http://ripo.by" TargetMode="External"/><Relationship Id="rId40" Type="http://schemas.openxmlformats.org/officeDocument/2006/relationships/hyperlink" Target="https://adu.by/" TargetMode="External"/><Relationship Id="rId45" Type="http://schemas.openxmlformats.org/officeDocument/2006/relationships/hyperlink" Target="http://profil.adu.by" TargetMode="External"/><Relationship Id="rId66" Type="http://schemas.openxmlformats.org/officeDocument/2006/relationships/hyperlink" Target="https://vcpi.nlb.by/" TargetMode="External"/><Relationship Id="rId87" Type="http://schemas.openxmlformats.org/officeDocument/2006/relationships/hyperlink" Target="https://informatika8.adu.by" TargetMode="External"/><Relationship Id="rId61" Type="http://schemas.openxmlformats.org/officeDocument/2006/relationships/hyperlink" Target="https://etalonline.by/" TargetMode="External"/><Relationship Id="rId82" Type="http://schemas.openxmlformats.org/officeDocument/2006/relationships/hyperlink" Target="https://e-padruchnik.adu.by" TargetMode="External"/><Relationship Id="rId19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14" Type="http://schemas.openxmlformats.org/officeDocument/2006/relationships/hyperlink" Target="https://adu.by/ru/homeru/obrazovatelnyj-protsess-2023-2024-uchebnyj-god/obshchee-srednee-obrazovanie/uchebnye-programmy-fakultativnykh-zanyatij-muzykalnoj-teatralnoj-khoreograficheskoj-i-khudozhestvennoj-napravlennosti.html" TargetMode="External"/><Relationship Id="rId30" Type="http://schemas.openxmlformats.org/officeDocument/2006/relationships/hyperlink" Target="https://adu.by" TargetMode="External"/><Relationship Id="rId35" Type="http://schemas.openxmlformats.org/officeDocument/2006/relationships/hyperlink" Target="https://adu.by/ru/homeru/obrazovatelnyj-protsess-2023-2024-uchebnyj-god/obshchee-srednee-obrazovanie/uchebnye-predmety-i-iv-klassy.html" TargetMode="External"/><Relationship Id="rId56" Type="http://schemas.openxmlformats.org/officeDocument/2006/relationships/hyperlink" Target="https://adu.by/ru/homeru/obrazovatelnyj-protsess-2023-2024-uchebnyj-god/dopolnitelnoe-obrazovanie-detej-i-molodezhi?format=html" TargetMode="External"/><Relationship Id="rId77" Type="http://schemas.openxmlformats.org/officeDocument/2006/relationships/hyperlink" Target="https://vospitanie.adu.by/organizatsiya-vospitaniya/vistavki-seminari.html" TargetMode="External"/><Relationship Id="rId8" Type="http://schemas.openxmlformats.org/officeDocument/2006/relationships/hyperlink" Target="https://adu.by" TargetMode="External"/><Relationship Id="rId51" Type="http://schemas.openxmlformats.org/officeDocument/2006/relationships/hyperlink" Target="https://adu.by/ru/pedagogam/ekzameny.html" TargetMode="External"/><Relationship Id="rId72" Type="http://schemas.openxmlformats.org/officeDocument/2006/relationships/hyperlink" Target="https://vospitanie.adu.by/" TargetMode="External"/><Relationship Id="rId93" Type="http://schemas.openxmlformats.org/officeDocument/2006/relationships/hyperlink" Target="https://adu.by/ru/roditelyam/sprashivali-otvechaem?format=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9509A-3E33-4F45-A334-AD05F0A6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9464</Words>
  <Characters>53948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Боричева И.В.</cp:lastModifiedBy>
  <cp:revision>2</cp:revision>
  <cp:lastPrinted>2024-07-08T13:07:00Z</cp:lastPrinted>
  <dcterms:created xsi:type="dcterms:W3CDTF">2024-08-14T11:32:00Z</dcterms:created>
  <dcterms:modified xsi:type="dcterms:W3CDTF">2024-08-14T11:32:00Z</dcterms:modified>
</cp:coreProperties>
</file>