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1B9D" w14:textId="05E935AC" w:rsidR="000300B5" w:rsidRPr="003025C3" w:rsidRDefault="00E074B8" w:rsidP="006F4205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Дадатак</w:t>
      </w:r>
      <w:r w:rsidR="00D407E0" w:rsidRPr="003025C3">
        <w:rPr>
          <w:rFonts w:eastAsia="Times New Roman" w:cs="Times New Roman"/>
          <w:szCs w:val="30"/>
        </w:rPr>
        <w:t xml:space="preserve"> 1</w:t>
      </w:r>
    </w:p>
    <w:p w14:paraId="53192934" w14:textId="77777777" w:rsidR="000300B5" w:rsidRPr="003025C3" w:rsidRDefault="000300B5" w:rsidP="003025C3">
      <w:pPr>
        <w:tabs>
          <w:tab w:val="center" w:pos="4819"/>
        </w:tabs>
        <w:jc w:val="right"/>
        <w:rPr>
          <w:rFonts w:eastAsia="Times New Roman" w:cs="Times New Roman"/>
          <w:szCs w:val="30"/>
        </w:rPr>
      </w:pPr>
    </w:p>
    <w:p w14:paraId="1B6C026E" w14:textId="77777777" w:rsidR="003A4E93" w:rsidRDefault="00AD5FDF" w:rsidP="003025C3">
      <w:pPr>
        <w:jc w:val="center"/>
        <w:rPr>
          <w:rFonts w:eastAsia="Times New Roman" w:cs="Times New Roman"/>
          <w:b/>
          <w:smallCaps/>
          <w:szCs w:val="30"/>
        </w:rPr>
      </w:pPr>
      <w:r>
        <w:rPr>
          <w:rFonts w:eastAsia="Times New Roman" w:cs="Times New Roman"/>
          <w:b/>
          <w:smallCaps/>
          <w:szCs w:val="30"/>
        </w:rPr>
        <w:t xml:space="preserve">АСАБЛІВАСЦІ АРГАНІЗАЦЫІ АДУКАЦЫЙНАГА </w:t>
      </w:r>
    </w:p>
    <w:p w14:paraId="074EA190" w14:textId="10D6CC65" w:rsidR="000300B5" w:rsidRPr="003025C3" w:rsidRDefault="00AD5FDF" w:rsidP="003025C3">
      <w:pPr>
        <w:jc w:val="center"/>
        <w:rPr>
          <w:rFonts w:eastAsia="Times New Roman" w:cs="Times New Roman"/>
          <w:b/>
          <w:smallCaps/>
          <w:szCs w:val="30"/>
        </w:rPr>
      </w:pPr>
      <w:r>
        <w:rPr>
          <w:rFonts w:eastAsia="Times New Roman" w:cs="Times New Roman"/>
          <w:b/>
          <w:smallCaps/>
          <w:szCs w:val="30"/>
        </w:rPr>
        <w:t xml:space="preserve">ПРАЦЭСУ </w:t>
      </w:r>
      <w:r w:rsidR="00D407E0" w:rsidRPr="003025C3">
        <w:rPr>
          <w:rFonts w:eastAsia="Times New Roman" w:cs="Times New Roman"/>
          <w:b/>
          <w:smallCaps/>
          <w:szCs w:val="30"/>
        </w:rPr>
        <w:t>НА І СТУПЕН</w:t>
      </w:r>
      <w:r>
        <w:rPr>
          <w:rFonts w:eastAsia="Times New Roman" w:cs="Times New Roman"/>
          <w:b/>
          <w:smallCaps/>
          <w:szCs w:val="30"/>
        </w:rPr>
        <w:t>І АГУЛЬНАЙ СЯРЭДНЯЙ АДУКАЦЫІ</w:t>
      </w:r>
      <w:r w:rsidR="00D407E0" w:rsidRPr="003025C3">
        <w:rPr>
          <w:rFonts w:eastAsia="Times New Roman" w:cs="Times New Roman"/>
          <w:b/>
          <w:smallCaps/>
          <w:szCs w:val="30"/>
        </w:rPr>
        <w:t xml:space="preserve"> </w:t>
      </w:r>
    </w:p>
    <w:p w14:paraId="6E98B37A" w14:textId="77777777" w:rsidR="000300B5" w:rsidRPr="003025C3" w:rsidRDefault="000300B5" w:rsidP="003025C3">
      <w:pPr>
        <w:rPr>
          <w:rFonts w:eastAsia="Times New Roman" w:cs="Times New Roman"/>
          <w:b/>
          <w:szCs w:val="30"/>
          <w:u w:val="single"/>
        </w:rPr>
      </w:pPr>
    </w:p>
    <w:p w14:paraId="732A48ED" w14:textId="1EDF30CE" w:rsidR="000300B5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893130">
        <w:rPr>
          <w:rFonts w:eastAsia="Times New Roman" w:cs="Times New Roman"/>
          <w:b/>
          <w:szCs w:val="30"/>
          <w:u w:val="single"/>
        </w:rPr>
        <w:t>1. </w:t>
      </w:r>
      <w:r w:rsidR="00AD5FDF">
        <w:rPr>
          <w:rFonts w:eastAsia="Times New Roman" w:cs="Times New Roman"/>
          <w:b/>
          <w:szCs w:val="30"/>
          <w:u w:val="single"/>
        </w:rPr>
        <w:t>Вучэбныя праграмы</w:t>
      </w:r>
    </w:p>
    <w:p w14:paraId="0053742A" w14:textId="1D8482FC" w:rsidR="00FD1537" w:rsidRPr="007D2F2E" w:rsidRDefault="00AD5FDF" w:rsidP="009405D4">
      <w:pPr>
        <w:rPr>
          <w:rFonts w:eastAsia="Times New Roman" w:cs="Times New Roman"/>
          <w:szCs w:val="30"/>
        </w:rPr>
      </w:pPr>
      <w:r w:rsidRPr="00AD5FDF">
        <w:rPr>
          <w:rFonts w:eastAsia="Times New Roman" w:cs="Times New Roman"/>
          <w:szCs w:val="30"/>
        </w:rPr>
        <w:t>У 2024/2025 навучальным годзе выкарыстоўваюцца вучэбныя праграмы па вучэбных прадметах, зацверджаныя Міністэрствам адукацыі Рэспублікі Беларусь у 2023 і 2024 гадах.</w:t>
      </w:r>
    </w:p>
    <w:p w14:paraId="600A9DC1" w14:textId="77777777" w:rsidR="006B59C5" w:rsidRPr="007D2F2E" w:rsidRDefault="006B59C5" w:rsidP="00885EA8">
      <w:pPr>
        <w:jc w:val="center"/>
        <w:rPr>
          <w:rFonts w:eastAsia="Times New Roman" w:cs="Times New Roman"/>
          <w:szCs w:val="30"/>
        </w:rPr>
      </w:pPr>
    </w:p>
    <w:p w14:paraId="7E3E1276" w14:textId="08DEC1FB" w:rsidR="006B59C5" w:rsidRDefault="00AD5FDF" w:rsidP="00885EA8">
      <w:pPr>
        <w:jc w:val="center"/>
        <w:rPr>
          <w:rFonts w:eastAsia="Times New Roman" w:cs="Times New Roman"/>
          <w:szCs w:val="30"/>
        </w:rPr>
      </w:pPr>
      <w:r w:rsidRPr="00AD5FDF">
        <w:rPr>
          <w:rFonts w:eastAsia="Times New Roman" w:cs="Times New Roman"/>
          <w:szCs w:val="30"/>
        </w:rPr>
        <w:t xml:space="preserve">Установы адукацыі, якія рэалізуюць адукацыйныя праграмы агульнай сярэдняй адукацыі, з </w:t>
      </w:r>
      <w:r w:rsidRPr="00555E24">
        <w:rPr>
          <w:rFonts w:eastAsia="Times New Roman" w:cs="Times New Roman"/>
          <w:b/>
          <w:szCs w:val="30"/>
        </w:rPr>
        <w:t>рускай мовай</w:t>
      </w:r>
      <w:r w:rsidRPr="00AD5FDF">
        <w:rPr>
          <w:rFonts w:eastAsia="Times New Roman" w:cs="Times New Roman"/>
          <w:szCs w:val="30"/>
        </w:rPr>
        <w:t xml:space="preserve"> навучання і выхавання</w:t>
      </w:r>
    </w:p>
    <w:p w14:paraId="64C46FD5" w14:textId="77777777" w:rsidR="006A2DB0" w:rsidRPr="00AD5FDF" w:rsidRDefault="006A2DB0" w:rsidP="00885EA8">
      <w:pPr>
        <w:jc w:val="center"/>
        <w:rPr>
          <w:rFonts w:eastAsia="Times New Roman" w:cs="Times New Roman"/>
          <w:szCs w:val="30"/>
        </w:rPr>
      </w:pPr>
    </w:p>
    <w:tbl>
      <w:tblPr>
        <w:tblStyle w:val="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842"/>
        <w:gridCol w:w="1843"/>
        <w:gridCol w:w="1843"/>
        <w:gridCol w:w="1745"/>
      </w:tblGrid>
      <w:tr w:rsidR="00AD5FDF" w:rsidRPr="00AD5FDF" w14:paraId="6D0705A3" w14:textId="77777777" w:rsidTr="007C6D2C">
        <w:tc>
          <w:tcPr>
            <w:tcW w:w="2581" w:type="dxa"/>
          </w:tcPr>
          <w:p w14:paraId="3C246C33" w14:textId="0B3F8782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rFonts w:eastAsia="Times New Roman"/>
                <w:sz w:val="26"/>
                <w:szCs w:val="26"/>
                <w:lang w:val="ru-RU"/>
              </w:rPr>
              <w:t>Клас</w:t>
            </w:r>
          </w:p>
        </w:tc>
        <w:tc>
          <w:tcPr>
            <w:tcW w:w="1842" w:type="dxa"/>
            <w:vAlign w:val="center"/>
          </w:tcPr>
          <w:p w14:paraId="5C57AB61" w14:textId="77777777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2A5693B0" w14:textId="77777777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566C8C8B" w14:textId="77777777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1D58A6E3" w14:textId="77777777" w:rsidR="00D81893" w:rsidRPr="00AD5FDF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D5FDF">
              <w:rPr>
                <w:sz w:val="26"/>
                <w:szCs w:val="26"/>
                <w:lang w:val="en-US" w:eastAsia="ru-RU"/>
              </w:rPr>
              <w:t>IV</w:t>
            </w:r>
          </w:p>
        </w:tc>
      </w:tr>
      <w:tr w:rsidR="00AD5FDF" w:rsidRPr="00AD5FDF" w14:paraId="12752F60" w14:textId="77777777" w:rsidTr="00EA7969">
        <w:tc>
          <w:tcPr>
            <w:tcW w:w="9854" w:type="dxa"/>
            <w:gridSpan w:val="5"/>
          </w:tcPr>
          <w:p w14:paraId="6D668E7C" w14:textId="3B38AEB5" w:rsidR="006B59C5" w:rsidRPr="00244CDD" w:rsidRDefault="006B59C5" w:rsidP="004A7D6F">
            <w:pPr>
              <w:ind w:firstLine="0"/>
              <w:jc w:val="center"/>
              <w:rPr>
                <w:sz w:val="26"/>
                <w:szCs w:val="26"/>
                <w:lang w:val="en-US" w:eastAsia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Введение в школьную жизнь</w:t>
            </w:r>
          </w:p>
        </w:tc>
      </w:tr>
      <w:tr w:rsidR="00AD5FDF" w:rsidRPr="00AD5FDF" w14:paraId="497A1AE7" w14:textId="77777777" w:rsidTr="007C6D2C">
        <w:tc>
          <w:tcPr>
            <w:tcW w:w="2581" w:type="dxa"/>
          </w:tcPr>
          <w:p w14:paraId="417040BD" w14:textId="09AAE621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0A707CB0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86C203D" w14:textId="0EF65858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71D95C3" w14:textId="55A72F8C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150705E7" w14:textId="39E0BB36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</w:tr>
      <w:tr w:rsidR="00AD5FDF" w:rsidRPr="00AD5FDF" w14:paraId="40F7C21C" w14:textId="77777777" w:rsidTr="007C6D2C">
        <w:tc>
          <w:tcPr>
            <w:tcW w:w="9854" w:type="dxa"/>
            <w:gridSpan w:val="5"/>
          </w:tcPr>
          <w:p w14:paraId="6C66DB4B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Обучение грамоте</w:t>
            </w:r>
          </w:p>
        </w:tc>
      </w:tr>
      <w:tr w:rsidR="00AD5FDF" w:rsidRPr="00AD5FDF" w14:paraId="5F659FBB" w14:textId="77777777" w:rsidTr="007C6D2C">
        <w:tc>
          <w:tcPr>
            <w:tcW w:w="2581" w:type="dxa"/>
          </w:tcPr>
          <w:p w14:paraId="4F7CF89B" w14:textId="04B8C90D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085A2D93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6931D06" w14:textId="6B69B80C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4CD20A2" w14:textId="4B8486FE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5C69BC32" w14:textId="26C60807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</w:tr>
      <w:tr w:rsidR="00AD5FDF" w:rsidRPr="00AD5FDF" w14:paraId="1AC87AE5" w14:textId="77777777" w:rsidTr="007C6D2C">
        <w:tc>
          <w:tcPr>
            <w:tcW w:w="9854" w:type="dxa"/>
            <w:gridSpan w:val="5"/>
          </w:tcPr>
          <w:p w14:paraId="58ADB36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Русский язык</w:t>
            </w:r>
          </w:p>
        </w:tc>
      </w:tr>
      <w:tr w:rsidR="00AD5FDF" w:rsidRPr="00AD5FDF" w14:paraId="6E09BFCB" w14:textId="77777777" w:rsidTr="007C6D2C">
        <w:tc>
          <w:tcPr>
            <w:tcW w:w="2581" w:type="dxa"/>
          </w:tcPr>
          <w:p w14:paraId="65FA7A37" w14:textId="28A33D75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52F70A3" w14:textId="1BAAC30B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8010332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E450CE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46FCDF27" w14:textId="6447BF99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042FB5DA" w14:textId="77777777" w:rsidTr="007C6D2C">
        <w:trPr>
          <w:trHeight w:val="457"/>
        </w:trPr>
        <w:tc>
          <w:tcPr>
            <w:tcW w:w="9854" w:type="dxa"/>
            <w:gridSpan w:val="5"/>
          </w:tcPr>
          <w:p w14:paraId="070FCCC7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AD5FDF" w:rsidRPr="00AD5FDF" w14:paraId="5F9758F1" w14:textId="77777777" w:rsidTr="007C6D2C">
        <w:tc>
          <w:tcPr>
            <w:tcW w:w="2581" w:type="dxa"/>
          </w:tcPr>
          <w:p w14:paraId="68AD4508" w14:textId="32EAC44B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A3E2B02" w14:textId="5CF95110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1E04C32C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7C0217D" w14:textId="7A30D59A" w:rsidR="00F00739" w:rsidRPr="00244CDD" w:rsidRDefault="00F00739" w:rsidP="00D32464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 xml:space="preserve">2024 </w:t>
            </w:r>
          </w:p>
        </w:tc>
        <w:tc>
          <w:tcPr>
            <w:tcW w:w="1745" w:type="dxa"/>
          </w:tcPr>
          <w:p w14:paraId="60D17C3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35A2FB3D" w14:textId="77777777" w:rsidTr="007C6D2C">
        <w:tc>
          <w:tcPr>
            <w:tcW w:w="9854" w:type="dxa"/>
            <w:gridSpan w:val="5"/>
          </w:tcPr>
          <w:p w14:paraId="4C3C0545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Беларуская мова</w:t>
            </w:r>
          </w:p>
        </w:tc>
      </w:tr>
      <w:tr w:rsidR="00AD5FDF" w:rsidRPr="00AD5FDF" w14:paraId="70AEDFF3" w14:textId="77777777" w:rsidTr="007C6D2C">
        <w:tc>
          <w:tcPr>
            <w:tcW w:w="2581" w:type="dxa"/>
          </w:tcPr>
          <w:p w14:paraId="1172CF49" w14:textId="48659E17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7C86D365" w14:textId="5919AC9B" w:rsidR="00D81893" w:rsidRPr="00244CDD" w:rsidRDefault="00F00739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B68CC84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E7AC37C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6AA5C97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4385DE79" w14:textId="77777777" w:rsidTr="007C6D2C">
        <w:tc>
          <w:tcPr>
            <w:tcW w:w="9854" w:type="dxa"/>
            <w:gridSpan w:val="5"/>
          </w:tcPr>
          <w:p w14:paraId="7FD257F9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ru-RU"/>
              </w:rPr>
              <w:t>Беларуская літаратура (літаратурнае чытанне)</w:t>
            </w:r>
          </w:p>
        </w:tc>
      </w:tr>
      <w:tr w:rsidR="00AD5FDF" w:rsidRPr="00AD5FDF" w14:paraId="7E42176F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2F58685B" w14:textId="3EB5594F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A82C8B" w14:textId="328340B6" w:rsidR="00D81893" w:rsidRPr="00244CDD" w:rsidRDefault="006B59C5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C1C741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060513" w14:textId="018A4306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51FD5210" w14:textId="395F33E1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16A800DE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6B94FB" w14:textId="77777777" w:rsidR="003A64BC" w:rsidRPr="00244CDD" w:rsidRDefault="003A64BC" w:rsidP="007C6D2C">
            <w:pPr>
              <w:jc w:val="center"/>
              <w:rPr>
                <w:rFonts w:eastAsia="Times New Roman"/>
                <w:szCs w:val="30"/>
              </w:rPr>
            </w:pPr>
          </w:p>
          <w:p w14:paraId="352FFECE" w14:textId="77777777" w:rsidR="00AD5FDF" w:rsidRPr="00244CDD" w:rsidRDefault="00AD5FDF" w:rsidP="00AD5FDF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44CDD">
              <w:rPr>
                <w:rFonts w:eastAsia="Times New Roman"/>
                <w:szCs w:val="30"/>
              </w:rPr>
              <w:t xml:space="preserve">Установы адукацыі, якія рэалізуюць адукацыйныя праграмы агульнай сярэдняй адукацыі, з </w:t>
            </w:r>
            <w:r w:rsidRPr="00555E24">
              <w:rPr>
                <w:rFonts w:eastAsia="Times New Roman"/>
                <w:b/>
                <w:szCs w:val="30"/>
              </w:rPr>
              <w:t>беларускай мовай</w:t>
            </w:r>
            <w:r w:rsidRPr="00244CDD">
              <w:rPr>
                <w:rFonts w:eastAsia="Times New Roman"/>
                <w:szCs w:val="30"/>
              </w:rPr>
              <w:t xml:space="preserve"> навучання </w:t>
            </w:r>
          </w:p>
          <w:p w14:paraId="0C8648EA" w14:textId="0D4EE654" w:rsidR="00D81893" w:rsidRPr="00244CDD" w:rsidRDefault="00AD5FDF" w:rsidP="00AD5FDF">
            <w:pPr>
              <w:ind w:firstLine="0"/>
              <w:jc w:val="center"/>
              <w:rPr>
                <w:rFonts w:eastAsia="Times New Roman"/>
                <w:szCs w:val="30"/>
              </w:rPr>
            </w:pPr>
            <w:r w:rsidRPr="00244CDD">
              <w:rPr>
                <w:rFonts w:eastAsia="Times New Roman"/>
                <w:szCs w:val="30"/>
              </w:rPr>
              <w:t>і выхавання</w:t>
            </w:r>
          </w:p>
        </w:tc>
      </w:tr>
      <w:tr w:rsidR="00AD5FDF" w:rsidRPr="00AD5FDF" w14:paraId="7AFF476A" w14:textId="77777777" w:rsidTr="007C6D2C">
        <w:tc>
          <w:tcPr>
            <w:tcW w:w="2581" w:type="dxa"/>
          </w:tcPr>
          <w:p w14:paraId="337EF12D" w14:textId="4E300936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Клас</w:t>
            </w:r>
          </w:p>
        </w:tc>
        <w:tc>
          <w:tcPr>
            <w:tcW w:w="1842" w:type="dxa"/>
            <w:vAlign w:val="center"/>
          </w:tcPr>
          <w:p w14:paraId="27F7184D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4D6C0A5A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44D60A5E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625892A9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en-US" w:eastAsia="ru-RU"/>
              </w:rPr>
              <w:t>IV</w:t>
            </w:r>
          </w:p>
        </w:tc>
      </w:tr>
      <w:tr w:rsidR="00AD5FDF" w:rsidRPr="00AD5FDF" w14:paraId="0D352432" w14:textId="77777777" w:rsidTr="00EA7969">
        <w:tc>
          <w:tcPr>
            <w:tcW w:w="9854" w:type="dxa"/>
            <w:gridSpan w:val="5"/>
          </w:tcPr>
          <w:p w14:paraId="04A37110" w14:textId="4D3BED3D" w:rsidR="002C1363" w:rsidRPr="00244CDD" w:rsidRDefault="002C1363" w:rsidP="004A7D6F">
            <w:pPr>
              <w:ind w:firstLine="0"/>
              <w:jc w:val="center"/>
              <w:rPr>
                <w:sz w:val="26"/>
                <w:szCs w:val="26"/>
                <w:lang w:val="en-US" w:eastAsia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Уводзіны ў школьнае жыццё</w:t>
            </w:r>
          </w:p>
        </w:tc>
      </w:tr>
      <w:tr w:rsidR="00AD5FDF" w:rsidRPr="00AD5FDF" w14:paraId="748FFD34" w14:textId="77777777" w:rsidTr="007C6D2C">
        <w:tc>
          <w:tcPr>
            <w:tcW w:w="2581" w:type="dxa"/>
          </w:tcPr>
          <w:p w14:paraId="2E63AE89" w14:textId="73F1992D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412B8F84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3F2D9B50" w14:textId="7E1E7820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3AC162A" w14:textId="216EEC02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0BDB3BC0" w14:textId="188AC140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</w:tr>
      <w:tr w:rsidR="00AD5FDF" w:rsidRPr="00AD5FDF" w14:paraId="1B8E85F3" w14:textId="77777777" w:rsidTr="007C6D2C">
        <w:tc>
          <w:tcPr>
            <w:tcW w:w="9854" w:type="dxa"/>
            <w:gridSpan w:val="5"/>
          </w:tcPr>
          <w:p w14:paraId="52F1A68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Навучанне грамаце</w:t>
            </w:r>
          </w:p>
        </w:tc>
      </w:tr>
      <w:tr w:rsidR="00AD5FDF" w:rsidRPr="00AD5FDF" w14:paraId="3F77003F" w14:textId="77777777" w:rsidTr="007C6D2C">
        <w:tc>
          <w:tcPr>
            <w:tcW w:w="2581" w:type="dxa"/>
          </w:tcPr>
          <w:p w14:paraId="68CA27F5" w14:textId="0BD4B077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 xml:space="preserve">Год зацвярджэння </w:t>
            </w:r>
            <w:r w:rsidRPr="00244CDD">
              <w:rPr>
                <w:rFonts w:eastAsia="Times New Roman"/>
                <w:sz w:val="26"/>
                <w:szCs w:val="26"/>
                <w:lang w:val="ru-RU"/>
              </w:rPr>
              <w:lastRenderedPageBreak/>
              <w:t>вучэбнай праграмы</w:t>
            </w:r>
          </w:p>
        </w:tc>
        <w:tc>
          <w:tcPr>
            <w:tcW w:w="1842" w:type="dxa"/>
          </w:tcPr>
          <w:p w14:paraId="2E6BBDF1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lastRenderedPageBreak/>
              <w:t>2023</w:t>
            </w:r>
          </w:p>
        </w:tc>
        <w:tc>
          <w:tcPr>
            <w:tcW w:w="1843" w:type="dxa"/>
          </w:tcPr>
          <w:p w14:paraId="76629B84" w14:textId="7794C641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3FF51668" w14:textId="44E7D4C7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745" w:type="dxa"/>
          </w:tcPr>
          <w:p w14:paraId="38696C92" w14:textId="3DD76C30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</w:tr>
      <w:tr w:rsidR="00AD5FDF" w:rsidRPr="00AD5FDF" w14:paraId="6DC134DD" w14:textId="77777777" w:rsidTr="007C6D2C">
        <w:tc>
          <w:tcPr>
            <w:tcW w:w="9854" w:type="dxa"/>
            <w:gridSpan w:val="5"/>
          </w:tcPr>
          <w:p w14:paraId="5351373E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Беларуская мова</w:t>
            </w:r>
          </w:p>
        </w:tc>
      </w:tr>
      <w:tr w:rsidR="00AD5FDF" w:rsidRPr="00AD5FDF" w14:paraId="03C08F4F" w14:textId="77777777" w:rsidTr="007C6D2C">
        <w:tc>
          <w:tcPr>
            <w:tcW w:w="2581" w:type="dxa"/>
          </w:tcPr>
          <w:p w14:paraId="75EE92DE" w14:textId="4D90AD66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C85560B" w14:textId="14F8C1F7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0242C68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6C6FD69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AF49338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62CA29B3" w14:textId="77777777" w:rsidTr="007C6D2C">
        <w:tc>
          <w:tcPr>
            <w:tcW w:w="9854" w:type="dxa"/>
            <w:gridSpan w:val="5"/>
          </w:tcPr>
          <w:p w14:paraId="0D467383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sz w:val="26"/>
                <w:szCs w:val="26"/>
                <w:lang w:val="ru-RU"/>
              </w:rPr>
              <w:t>Беларуская літаратура (літаратурнае чытанне)</w:t>
            </w:r>
          </w:p>
        </w:tc>
      </w:tr>
      <w:tr w:rsidR="00AD5FDF" w:rsidRPr="00AD5FDF" w14:paraId="3843BDE2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46FE4C7B" w14:textId="486BA2F2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C8E413" w14:textId="7903F378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E27B21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9A6CBE" w14:textId="4396E2F5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0F4A8101" w14:textId="6B55F859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1C3FB868" w14:textId="77777777" w:rsidTr="007C6D2C">
        <w:tc>
          <w:tcPr>
            <w:tcW w:w="9854" w:type="dxa"/>
            <w:gridSpan w:val="5"/>
            <w:tcBorders>
              <w:top w:val="single" w:sz="4" w:space="0" w:color="auto"/>
            </w:tcBorders>
          </w:tcPr>
          <w:p w14:paraId="19D85BA0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Русский язык</w:t>
            </w:r>
          </w:p>
        </w:tc>
      </w:tr>
      <w:tr w:rsidR="00AD5FDF" w:rsidRPr="00AD5FDF" w14:paraId="7A8336D3" w14:textId="77777777" w:rsidTr="007C6D2C">
        <w:tc>
          <w:tcPr>
            <w:tcW w:w="2581" w:type="dxa"/>
          </w:tcPr>
          <w:p w14:paraId="61F05858" w14:textId="6609195B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C7A0C99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142213F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1025BA7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28319D8" w14:textId="1E23482A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756C92C7" w14:textId="77777777" w:rsidTr="007C6D2C">
        <w:tc>
          <w:tcPr>
            <w:tcW w:w="9854" w:type="dxa"/>
            <w:gridSpan w:val="5"/>
          </w:tcPr>
          <w:p w14:paraId="16DB482D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Русская литература (литературное чтение)</w:t>
            </w:r>
          </w:p>
        </w:tc>
      </w:tr>
      <w:tr w:rsidR="00AD5FDF" w:rsidRPr="00AD5FDF" w14:paraId="4C08E24A" w14:textId="77777777" w:rsidTr="007C6D2C">
        <w:tc>
          <w:tcPr>
            <w:tcW w:w="2581" w:type="dxa"/>
            <w:tcBorders>
              <w:bottom w:val="single" w:sz="4" w:space="0" w:color="auto"/>
            </w:tcBorders>
          </w:tcPr>
          <w:p w14:paraId="1255D3D6" w14:textId="2A638638" w:rsidR="00D81893" w:rsidRPr="00244CDD" w:rsidRDefault="00AD5FDF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1AC7956" w14:textId="46C864F8" w:rsidR="00D81893" w:rsidRPr="00244CDD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B77B62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053FB6" w14:textId="31E39D5B" w:rsidR="00D81893" w:rsidRPr="00244CDD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266A032F" w14:textId="77777777" w:rsidR="00D81893" w:rsidRPr="00244CDD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244CDD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18FF1B59" w14:textId="77777777" w:rsidTr="007C6D2C"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0A479D" w14:textId="77777777" w:rsidR="003A64BC" w:rsidRPr="007D2F2E" w:rsidRDefault="003A64BC" w:rsidP="003A64BC">
            <w:pPr>
              <w:jc w:val="center"/>
              <w:rPr>
                <w:rFonts w:eastAsia="Times New Roman"/>
                <w:szCs w:val="30"/>
              </w:rPr>
            </w:pPr>
          </w:p>
          <w:p w14:paraId="141417F0" w14:textId="77777777" w:rsidR="003A64BC" w:rsidRPr="007D2F2E" w:rsidRDefault="00244CDD" w:rsidP="003A64BC">
            <w:pPr>
              <w:jc w:val="center"/>
              <w:rPr>
                <w:rFonts w:eastAsia="Times New Roman"/>
                <w:szCs w:val="30"/>
              </w:rPr>
            </w:pPr>
            <w:r w:rsidRPr="007D2F2E">
              <w:rPr>
                <w:rFonts w:eastAsia="Times New Roman"/>
                <w:szCs w:val="30"/>
              </w:rPr>
              <w:t xml:space="preserve">Установы адукацыі, якія рэалізуюць адукацыйныя праграмы агульнай сярэдняй адукацыі, з </w:t>
            </w:r>
            <w:r w:rsidRPr="007D2F2E">
              <w:rPr>
                <w:rFonts w:eastAsia="Times New Roman"/>
                <w:b/>
                <w:szCs w:val="30"/>
              </w:rPr>
              <w:t>беларускай і рускай мовамі</w:t>
            </w:r>
            <w:r w:rsidRPr="007D2F2E">
              <w:rPr>
                <w:rFonts w:eastAsia="Times New Roman"/>
                <w:szCs w:val="30"/>
              </w:rPr>
              <w:t xml:space="preserve"> навучання і выхавання</w:t>
            </w:r>
          </w:p>
          <w:p w14:paraId="327DA3BB" w14:textId="68E4295F" w:rsidR="00244CDD" w:rsidRPr="007D2F2E" w:rsidRDefault="00244CDD" w:rsidP="003A64BC">
            <w:pPr>
              <w:jc w:val="center"/>
              <w:rPr>
                <w:rFonts w:eastAsia="Times New Roman"/>
                <w:szCs w:val="30"/>
              </w:rPr>
            </w:pPr>
          </w:p>
        </w:tc>
      </w:tr>
      <w:tr w:rsidR="00AD5FDF" w:rsidRPr="00AD5FDF" w14:paraId="1E951030" w14:textId="77777777" w:rsidTr="007C6D2C">
        <w:tc>
          <w:tcPr>
            <w:tcW w:w="2581" w:type="dxa"/>
          </w:tcPr>
          <w:p w14:paraId="735479D5" w14:textId="0C638A53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Клас</w:t>
            </w:r>
          </w:p>
        </w:tc>
        <w:tc>
          <w:tcPr>
            <w:tcW w:w="1842" w:type="dxa"/>
            <w:vAlign w:val="center"/>
          </w:tcPr>
          <w:p w14:paraId="0AD2E1EF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843" w:type="dxa"/>
            <w:vAlign w:val="center"/>
          </w:tcPr>
          <w:p w14:paraId="5732438C" w14:textId="77777777" w:rsidR="00D81893" w:rsidRPr="007D2F2E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7D2F2E">
              <w:rPr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843" w:type="dxa"/>
            <w:vAlign w:val="center"/>
          </w:tcPr>
          <w:p w14:paraId="3E5634C4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1745" w:type="dxa"/>
            <w:vAlign w:val="center"/>
          </w:tcPr>
          <w:p w14:paraId="0C33140E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sz w:val="26"/>
                <w:szCs w:val="26"/>
                <w:lang w:val="en-US" w:eastAsia="ru-RU"/>
              </w:rPr>
              <w:t>IV</w:t>
            </w:r>
          </w:p>
        </w:tc>
      </w:tr>
      <w:tr w:rsidR="00AD5FDF" w:rsidRPr="00AD5FDF" w14:paraId="3D10630E" w14:textId="77777777" w:rsidTr="00EA7969">
        <w:tc>
          <w:tcPr>
            <w:tcW w:w="9854" w:type="dxa"/>
            <w:gridSpan w:val="5"/>
          </w:tcPr>
          <w:p w14:paraId="1FC754E4" w14:textId="3E21E904" w:rsidR="002C1363" w:rsidRPr="00555E24" w:rsidRDefault="002C1363" w:rsidP="004A7D6F">
            <w:pPr>
              <w:ind w:firstLine="0"/>
              <w:jc w:val="center"/>
              <w:rPr>
                <w:sz w:val="26"/>
                <w:szCs w:val="26"/>
                <w:lang w:val="en-US" w:eastAsia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Мат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эматыка</w:t>
            </w:r>
          </w:p>
        </w:tc>
      </w:tr>
      <w:tr w:rsidR="00AD5FDF" w:rsidRPr="00AD5FDF" w14:paraId="393EE589" w14:textId="77777777" w:rsidTr="007C6D2C">
        <w:tc>
          <w:tcPr>
            <w:tcW w:w="2581" w:type="dxa"/>
          </w:tcPr>
          <w:p w14:paraId="579AD6A1" w14:textId="151A9D60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6A28CC7B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3A397D66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4A8C8F6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0D66BBC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1DA1EC9D" w14:textId="77777777" w:rsidTr="007C6D2C">
        <w:tc>
          <w:tcPr>
            <w:tcW w:w="9854" w:type="dxa"/>
            <w:gridSpan w:val="5"/>
          </w:tcPr>
          <w:p w14:paraId="3CF8989A" w14:textId="4D912067" w:rsidR="00D81893" w:rsidRPr="00555E24" w:rsidRDefault="00555E24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Замежная мова</w:t>
            </w:r>
          </w:p>
          <w:p w14:paraId="28033200" w14:textId="192CED7C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(англ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ійская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, н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ямецкая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, французск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 xml:space="preserve">, 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іспанская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, к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ітайская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)</w:t>
            </w:r>
          </w:p>
        </w:tc>
      </w:tr>
      <w:tr w:rsidR="00AD5FDF" w:rsidRPr="00AD5FDF" w14:paraId="0A9BBEC2" w14:textId="77777777" w:rsidTr="007C6D2C">
        <w:tc>
          <w:tcPr>
            <w:tcW w:w="2581" w:type="dxa"/>
          </w:tcPr>
          <w:p w14:paraId="3CEE70E2" w14:textId="22C8CC94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226D5177" w14:textId="074EFC26" w:rsidR="00D81893" w:rsidRPr="00555E24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6DB0105" w14:textId="3F666B36" w:rsidR="00D81893" w:rsidRPr="00555E24" w:rsidRDefault="002C136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2AC2FEE6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5B98E7B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3CD9D072" w14:textId="77777777" w:rsidTr="007C6D2C">
        <w:tc>
          <w:tcPr>
            <w:tcW w:w="9854" w:type="dxa"/>
            <w:gridSpan w:val="5"/>
          </w:tcPr>
          <w:p w14:paraId="13F1C330" w14:textId="54F436A6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Ч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алавек і свет</w:t>
            </w:r>
          </w:p>
        </w:tc>
      </w:tr>
      <w:tr w:rsidR="00AD5FDF" w:rsidRPr="00AD5FDF" w14:paraId="52694F4A" w14:textId="77777777" w:rsidTr="007C6D2C">
        <w:tc>
          <w:tcPr>
            <w:tcW w:w="2581" w:type="dxa"/>
          </w:tcPr>
          <w:p w14:paraId="52035AD4" w14:textId="72DE1820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65C053A0" w14:textId="3AF8442F" w:rsidR="00D81893" w:rsidRPr="00555E24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1E550E73" w14:textId="39E1697B" w:rsidR="00D81893" w:rsidRPr="00555E24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843" w:type="dxa"/>
          </w:tcPr>
          <w:p w14:paraId="401805C7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18FD8F25" w14:textId="4BF6B323" w:rsidR="00D81893" w:rsidRPr="00555E24" w:rsidRDefault="007C6D2C" w:rsidP="00D03894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</w:tr>
      <w:tr w:rsidR="00AD5FDF" w:rsidRPr="00AD5FDF" w14:paraId="656E6286" w14:textId="77777777" w:rsidTr="007C6D2C">
        <w:tc>
          <w:tcPr>
            <w:tcW w:w="9854" w:type="dxa"/>
            <w:gridSpan w:val="5"/>
          </w:tcPr>
          <w:p w14:paraId="2D13A359" w14:textId="6DD1C94D" w:rsidR="00D81893" w:rsidRPr="00555E24" w:rsidRDefault="00555E24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Выяўленчае мастацтва</w:t>
            </w:r>
          </w:p>
        </w:tc>
      </w:tr>
      <w:tr w:rsidR="00AD5FDF" w:rsidRPr="00AD5FDF" w14:paraId="5D11D011" w14:textId="77777777" w:rsidTr="007C6D2C">
        <w:tc>
          <w:tcPr>
            <w:tcW w:w="2581" w:type="dxa"/>
          </w:tcPr>
          <w:p w14:paraId="320956C9" w14:textId="32F75F99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2B531FA2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F14FB0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A8AD180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A940F0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253E47A2" w14:textId="77777777" w:rsidTr="007C6D2C">
        <w:tc>
          <w:tcPr>
            <w:tcW w:w="9854" w:type="dxa"/>
            <w:gridSpan w:val="5"/>
          </w:tcPr>
          <w:p w14:paraId="6D195868" w14:textId="77777777" w:rsidR="00FD1EDC" w:rsidRPr="00555E24" w:rsidRDefault="00FD1ED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</w:p>
          <w:p w14:paraId="0F68096D" w14:textId="2B3A0D34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Музыка</w:t>
            </w:r>
          </w:p>
        </w:tc>
      </w:tr>
      <w:tr w:rsidR="00AD5FDF" w:rsidRPr="00AD5FDF" w14:paraId="0172E4AB" w14:textId="77777777" w:rsidTr="007C6D2C">
        <w:tc>
          <w:tcPr>
            <w:tcW w:w="2581" w:type="dxa"/>
          </w:tcPr>
          <w:p w14:paraId="7F605A93" w14:textId="4E1AA793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2E7FB3C3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4200B24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0C5852F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373EDB4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36B4CF3E" w14:textId="77777777" w:rsidTr="007C6D2C">
        <w:tc>
          <w:tcPr>
            <w:tcW w:w="9854" w:type="dxa"/>
            <w:gridSpan w:val="5"/>
          </w:tcPr>
          <w:p w14:paraId="2FBB122B" w14:textId="5E871C7E" w:rsidR="00D81893" w:rsidRPr="00555E24" w:rsidRDefault="00555E24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Працоўнае навучанне</w:t>
            </w:r>
          </w:p>
        </w:tc>
      </w:tr>
      <w:tr w:rsidR="00AD5FDF" w:rsidRPr="00AD5FDF" w14:paraId="67614ED6" w14:textId="77777777" w:rsidTr="007C6D2C">
        <w:tc>
          <w:tcPr>
            <w:tcW w:w="2581" w:type="dxa"/>
          </w:tcPr>
          <w:p w14:paraId="60B462A1" w14:textId="71A7E8BE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0338A231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EB2F443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22518C9B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2D8BCDC2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5B04CF45" w14:textId="77777777" w:rsidTr="007C6D2C">
        <w:tc>
          <w:tcPr>
            <w:tcW w:w="9854" w:type="dxa"/>
            <w:gridSpan w:val="5"/>
          </w:tcPr>
          <w:p w14:paraId="1B1A4CE6" w14:textId="66DEC1A9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Ф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 xml:space="preserve">ізічная 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 xml:space="preserve">культура 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 xml:space="preserve">і </w:t>
            </w:r>
            <w:r w:rsidRPr="00555E24">
              <w:rPr>
                <w:rFonts w:eastAsia="Times New Roman"/>
                <w:sz w:val="26"/>
                <w:szCs w:val="26"/>
                <w:lang w:val="ru-RU"/>
              </w:rPr>
              <w:t>зд</w:t>
            </w:r>
            <w:r w:rsidR="00555E24" w:rsidRPr="00555E24">
              <w:rPr>
                <w:rFonts w:eastAsia="Times New Roman"/>
                <w:sz w:val="26"/>
                <w:szCs w:val="26"/>
                <w:lang w:val="ru-RU"/>
              </w:rPr>
              <w:t>ароўе</w:t>
            </w:r>
          </w:p>
        </w:tc>
      </w:tr>
      <w:tr w:rsidR="00AD5FDF" w:rsidRPr="00AD5FDF" w14:paraId="66FBF183" w14:textId="77777777" w:rsidTr="007C6D2C">
        <w:tc>
          <w:tcPr>
            <w:tcW w:w="2581" w:type="dxa"/>
          </w:tcPr>
          <w:p w14:paraId="577C469A" w14:textId="170912C5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Год зацвярджэння вучэбнай праграмы</w:t>
            </w:r>
          </w:p>
        </w:tc>
        <w:tc>
          <w:tcPr>
            <w:tcW w:w="1842" w:type="dxa"/>
          </w:tcPr>
          <w:p w14:paraId="55AD6E37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96A1FE0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7755C3CA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745" w:type="dxa"/>
          </w:tcPr>
          <w:p w14:paraId="3045207C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  <w:tr w:rsidR="00AD5FDF" w:rsidRPr="00AD5FDF" w14:paraId="7744AEF6" w14:textId="77777777" w:rsidTr="007C6D2C">
        <w:tc>
          <w:tcPr>
            <w:tcW w:w="9854" w:type="dxa"/>
            <w:gridSpan w:val="5"/>
          </w:tcPr>
          <w:p w14:paraId="6A6D1ED5" w14:textId="6F9383F2" w:rsidR="00D81893" w:rsidRPr="00555E24" w:rsidRDefault="00555E24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Асновы бяспекі жыццядзейнасці</w:t>
            </w:r>
          </w:p>
        </w:tc>
      </w:tr>
      <w:tr w:rsidR="00D81893" w:rsidRPr="00AD5FDF" w14:paraId="5EE901FE" w14:textId="77777777" w:rsidTr="007C6D2C">
        <w:tc>
          <w:tcPr>
            <w:tcW w:w="2581" w:type="dxa"/>
          </w:tcPr>
          <w:p w14:paraId="1078473C" w14:textId="56BAB899" w:rsidR="00D81893" w:rsidRPr="00555E24" w:rsidRDefault="00244CDD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lastRenderedPageBreak/>
              <w:t>Год зацвярджэння вучэбнай праграмы</w:t>
            </w:r>
          </w:p>
        </w:tc>
        <w:tc>
          <w:tcPr>
            <w:tcW w:w="1842" w:type="dxa"/>
          </w:tcPr>
          <w:p w14:paraId="71517467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–</w:t>
            </w:r>
          </w:p>
        </w:tc>
        <w:tc>
          <w:tcPr>
            <w:tcW w:w="1843" w:type="dxa"/>
          </w:tcPr>
          <w:p w14:paraId="5CEB88AE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1843" w:type="dxa"/>
          </w:tcPr>
          <w:p w14:paraId="52E75F64" w14:textId="768E2031" w:rsidR="00D81893" w:rsidRPr="00555E24" w:rsidRDefault="007C6D2C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745" w:type="dxa"/>
          </w:tcPr>
          <w:p w14:paraId="1143538D" w14:textId="77777777" w:rsidR="00D81893" w:rsidRPr="00555E24" w:rsidRDefault="00D81893" w:rsidP="004A7D6F">
            <w:pPr>
              <w:ind w:firstLine="0"/>
              <w:jc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555E24">
              <w:rPr>
                <w:rFonts w:eastAsia="Times New Roman"/>
                <w:sz w:val="26"/>
                <w:szCs w:val="26"/>
                <w:lang w:val="ru-RU"/>
              </w:rPr>
              <w:t>2023</w:t>
            </w:r>
          </w:p>
        </w:tc>
      </w:tr>
    </w:tbl>
    <w:p w14:paraId="39FA2AB7" w14:textId="77777777" w:rsidR="006B59C5" w:rsidRPr="007D2F2E" w:rsidRDefault="006B59C5" w:rsidP="009405D4">
      <w:pPr>
        <w:rPr>
          <w:rFonts w:eastAsia="Times New Roman" w:cs="Times New Roman"/>
          <w:szCs w:val="30"/>
        </w:rPr>
      </w:pPr>
    </w:p>
    <w:p w14:paraId="5285BCDE" w14:textId="4F7DA567" w:rsidR="009405D4" w:rsidRPr="00233BAB" w:rsidRDefault="00093549" w:rsidP="009405D4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Усе </w:t>
      </w:r>
      <w:r w:rsidR="00555E24">
        <w:rPr>
          <w:rFonts w:eastAsia="Times New Roman" w:cs="Times New Roman"/>
          <w:szCs w:val="30"/>
        </w:rPr>
        <w:t>вучэб</w:t>
      </w:r>
      <w:r w:rsidRPr="00093549">
        <w:rPr>
          <w:rFonts w:eastAsia="Times New Roman" w:cs="Times New Roman"/>
          <w:szCs w:val="30"/>
        </w:rPr>
        <w:t>ныя праграмы размешчаны на нацыянальным адукацыйным партале:</w:t>
      </w:r>
      <w:r w:rsidR="009405D4" w:rsidRPr="00093549">
        <w:rPr>
          <w:rFonts w:eastAsia="Times New Roman" w:cs="Times New Roman"/>
          <w:szCs w:val="30"/>
        </w:rPr>
        <w:t xml:space="preserve"> </w:t>
      </w:r>
      <w:hyperlink r:id="rId9">
        <w:r w:rsidR="009405D4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9405D4" w:rsidRPr="003C2CF7">
        <w:rPr>
          <w:rFonts w:eastAsia="Times New Roman" w:cs="Times New Roman"/>
          <w:i/>
          <w:color w:val="0070C0"/>
          <w:szCs w:val="30"/>
        </w:rPr>
        <w:t xml:space="preserve"> </w:t>
      </w:r>
      <w:hyperlink r:id="rId10" w:history="1"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>Г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алоўная 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Адукацыйны працэс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>. 2024/2025 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навучальны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год 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Агульная сярэдняя адукацыя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я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прадметы.</w:t>
        </w:r>
        <w:r w:rsidR="009405D4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I–IV класы</w:t>
        </w:r>
      </w:hyperlink>
      <w:r w:rsidR="003C2CF7" w:rsidRPr="00233BAB">
        <w:rPr>
          <w:rStyle w:val="a4"/>
          <w:rFonts w:eastAsia="Times New Roman" w:cs="Times New Roman"/>
          <w:i/>
          <w:color w:val="auto"/>
          <w:szCs w:val="30"/>
        </w:rPr>
        <w:t>.</w:t>
      </w:r>
    </w:p>
    <w:p w14:paraId="652F3D8C" w14:textId="517C90F5" w:rsidR="00093549" w:rsidRPr="00093549" w:rsidRDefault="00093549" w:rsidP="0009354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У вучэбную праграму вучэбнага </w:t>
      </w:r>
      <w:r w:rsidRPr="006D0ECB">
        <w:rPr>
          <w:rFonts w:eastAsia="Times New Roman" w:cs="Times New Roman"/>
          <w:szCs w:val="30"/>
        </w:rPr>
        <w:t>прадмета</w:t>
      </w:r>
      <w:r w:rsidR="00555E24" w:rsidRPr="006D0ECB">
        <w:rPr>
          <w:rFonts w:eastAsia="Times New Roman" w:cs="Times New Roman"/>
          <w:szCs w:val="30"/>
        </w:rPr>
        <w:t xml:space="preserve"> </w:t>
      </w:r>
      <w:r w:rsidR="00445EA0" w:rsidRPr="00336777">
        <w:rPr>
          <w:rFonts w:eastAsia="Times New Roman" w:cs="Times New Roman"/>
          <w:b/>
          <w:szCs w:val="30"/>
        </w:rPr>
        <w:t>«</w:t>
      </w:r>
      <w:r w:rsidR="00555E24" w:rsidRPr="00336777">
        <w:rPr>
          <w:rFonts w:eastAsia="Times New Roman" w:cs="Times New Roman"/>
          <w:b/>
          <w:szCs w:val="30"/>
        </w:rPr>
        <w:t>Введение в школьную жизн</w:t>
      </w:r>
      <w:r w:rsidR="00555E24" w:rsidRPr="00336777">
        <w:rPr>
          <w:rFonts w:eastAsia="Times New Roman" w:cs="Times New Roman"/>
          <w:b/>
          <w:szCs w:val="30"/>
          <w:lang w:val="ru-RU"/>
        </w:rPr>
        <w:t>ь</w:t>
      </w:r>
      <w:bookmarkStart w:id="0" w:name="_Hlk174110807"/>
      <w:r w:rsidRPr="00336777">
        <w:rPr>
          <w:rFonts w:eastAsia="Times New Roman" w:cs="Times New Roman"/>
          <w:b/>
          <w:szCs w:val="30"/>
        </w:rPr>
        <w:t>»</w:t>
      </w:r>
      <w:bookmarkEnd w:id="0"/>
      <w:r w:rsidR="006D0ECB" w:rsidRPr="006D0ECB">
        <w:rPr>
          <w:rFonts w:eastAsia="Times New Roman" w:cs="Times New Roman"/>
          <w:szCs w:val="30"/>
        </w:rPr>
        <w:t>/</w:t>
      </w:r>
      <w:r w:rsidR="00445EA0" w:rsidRPr="00336777">
        <w:rPr>
          <w:rFonts w:eastAsia="Times New Roman" w:cs="Times New Roman"/>
          <w:b/>
          <w:szCs w:val="30"/>
        </w:rPr>
        <w:t>«</w:t>
      </w:r>
      <w:r w:rsidRPr="00336777">
        <w:rPr>
          <w:rFonts w:eastAsia="Times New Roman" w:cs="Times New Roman"/>
          <w:b/>
          <w:szCs w:val="30"/>
        </w:rPr>
        <w:t>Уводзіны ў школьнае жыццё</w:t>
      </w:r>
      <w:r w:rsidR="006D0ECB" w:rsidRPr="00336777">
        <w:rPr>
          <w:rFonts w:eastAsia="Times New Roman" w:cs="Times New Roman"/>
          <w:b/>
          <w:szCs w:val="30"/>
        </w:rPr>
        <w:t>»</w:t>
      </w:r>
      <w:r w:rsidRPr="006D0ECB">
        <w:rPr>
          <w:rFonts w:eastAsia="Times New Roman" w:cs="Times New Roman"/>
          <w:szCs w:val="30"/>
        </w:rPr>
        <w:t xml:space="preserve"> для I к</w:t>
      </w:r>
      <w:r w:rsidRPr="00093549">
        <w:rPr>
          <w:rFonts w:eastAsia="Times New Roman" w:cs="Times New Roman"/>
          <w:szCs w:val="30"/>
        </w:rPr>
        <w:t>ласа ўнесены наступныя змены:</w:t>
      </w:r>
    </w:p>
    <w:p w14:paraId="6059118E" w14:textId="00A1F5EB" w:rsidR="00093549" w:rsidRPr="00093549" w:rsidRDefault="00555E24" w:rsidP="0009354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>А</w:t>
      </w:r>
      <w:r w:rsidR="00093549" w:rsidRPr="00093549">
        <w:rPr>
          <w:rFonts w:eastAsia="Times New Roman" w:cs="Times New Roman"/>
          <w:szCs w:val="30"/>
        </w:rPr>
        <w:t>дкарэк</w:t>
      </w:r>
      <w:r w:rsidRPr="00555E24">
        <w:rPr>
          <w:rFonts w:eastAsia="Times New Roman" w:cs="Times New Roman"/>
          <w:szCs w:val="30"/>
        </w:rPr>
        <w:t>ц</w:t>
      </w:r>
      <w:r>
        <w:rPr>
          <w:rFonts w:eastAsia="Times New Roman" w:cs="Times New Roman"/>
          <w:szCs w:val="30"/>
        </w:rPr>
        <w:t>іраваныя а</w:t>
      </w:r>
      <w:r w:rsidR="00093549" w:rsidRPr="00093549">
        <w:rPr>
          <w:rFonts w:eastAsia="Times New Roman" w:cs="Times New Roman"/>
          <w:szCs w:val="30"/>
        </w:rPr>
        <w:t>гульныя палажэнні (</w:t>
      </w:r>
      <w:r>
        <w:rPr>
          <w:rFonts w:eastAsia="Times New Roman" w:cs="Times New Roman"/>
          <w:szCs w:val="30"/>
        </w:rPr>
        <w:t>глава</w:t>
      </w:r>
      <w:r w:rsidR="00093549" w:rsidRPr="00093549">
        <w:rPr>
          <w:rFonts w:eastAsia="Times New Roman" w:cs="Times New Roman"/>
          <w:szCs w:val="30"/>
        </w:rPr>
        <w:t xml:space="preserve"> I): задачна-</w:t>
      </w:r>
      <w:r>
        <w:rPr>
          <w:rFonts w:eastAsia="Times New Roman" w:cs="Times New Roman"/>
          <w:szCs w:val="30"/>
        </w:rPr>
        <w:t>м</w:t>
      </w:r>
      <w:r w:rsidR="00093549" w:rsidRPr="00093549">
        <w:rPr>
          <w:rFonts w:eastAsia="Times New Roman" w:cs="Times New Roman"/>
          <w:szCs w:val="30"/>
        </w:rPr>
        <w:t>этавы блок, формы і метады навучання, патрабаванні да асобасных і метапрадметных вынікаў, асаблівасці зместу навучання сфармуляваны ў кантэксце кампетэнтнаснай парадыгмы адукацыі;</w:t>
      </w:r>
    </w:p>
    <w:p w14:paraId="54034B6D" w14:textId="19BAB971" w:rsidR="00093549" w:rsidRPr="00093549" w:rsidRDefault="00093549" w:rsidP="0009354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зменена прыкладнае размеркаванне вучэбнага матэрыялу па вучэбных днях: перанесены на больш раннія тэрміны вывучэння вучэбныя тэмы </w:t>
      </w:r>
      <w:r w:rsidRPr="006D0ECB">
        <w:rPr>
          <w:rFonts w:eastAsia="Times New Roman" w:cs="Times New Roman"/>
          <w:szCs w:val="30"/>
        </w:rPr>
        <w:t>«</w:t>
      </w:r>
      <w:r w:rsidR="00555E24" w:rsidRPr="006D0ECB">
        <w:rPr>
          <w:rFonts w:eastAsia="Times New Roman" w:cs="Times New Roman"/>
          <w:szCs w:val="30"/>
        </w:rPr>
        <w:t>З</w:t>
      </w:r>
      <w:r w:rsidRPr="006D0ECB">
        <w:rPr>
          <w:rFonts w:eastAsia="Times New Roman" w:cs="Times New Roman"/>
          <w:szCs w:val="30"/>
        </w:rPr>
        <w:t xml:space="preserve">наёмства з вучэбнымі прыладамі. Арыенціроўка ў прасторы: размяшчэнне прадметаў на </w:t>
      </w:r>
      <w:r w:rsidR="00555E24" w:rsidRPr="006D0ECB">
        <w:rPr>
          <w:rFonts w:eastAsia="Times New Roman" w:cs="Times New Roman"/>
          <w:szCs w:val="30"/>
        </w:rPr>
        <w:t>п</w:t>
      </w:r>
      <w:r w:rsidRPr="006D0ECB">
        <w:rPr>
          <w:rFonts w:eastAsia="Times New Roman" w:cs="Times New Roman"/>
          <w:szCs w:val="30"/>
        </w:rPr>
        <w:t>арце</w:t>
      </w:r>
      <w:r w:rsidR="006D0ECB" w:rsidRPr="006D0ECB">
        <w:rPr>
          <w:rFonts w:eastAsia="Times New Roman" w:cs="Times New Roman"/>
          <w:szCs w:val="30"/>
        </w:rPr>
        <w:t>»</w:t>
      </w:r>
      <w:r w:rsidRPr="006D0ECB">
        <w:rPr>
          <w:rFonts w:eastAsia="Times New Roman" w:cs="Times New Roman"/>
          <w:szCs w:val="30"/>
        </w:rPr>
        <w:t xml:space="preserve">, </w:t>
      </w:r>
      <w:r w:rsidR="00445EA0" w:rsidRPr="006D0ECB">
        <w:rPr>
          <w:rFonts w:eastAsia="Times New Roman" w:cs="Times New Roman"/>
          <w:szCs w:val="30"/>
        </w:rPr>
        <w:t>«</w:t>
      </w:r>
      <w:r w:rsidR="00555E24" w:rsidRPr="006D0ECB">
        <w:rPr>
          <w:rFonts w:eastAsia="Times New Roman" w:cs="Times New Roman"/>
          <w:szCs w:val="30"/>
        </w:rPr>
        <w:t>П</w:t>
      </w:r>
      <w:r w:rsidRPr="006D0ECB">
        <w:rPr>
          <w:rFonts w:eastAsia="Times New Roman" w:cs="Times New Roman"/>
          <w:szCs w:val="30"/>
        </w:rPr>
        <w:t>равілы дарожнага руху</w:t>
      </w:r>
      <w:r w:rsidR="006D0ECB" w:rsidRPr="006D0ECB">
        <w:rPr>
          <w:rFonts w:eastAsia="Times New Roman" w:cs="Times New Roman"/>
          <w:szCs w:val="30"/>
        </w:rPr>
        <w:t>»</w:t>
      </w:r>
      <w:r w:rsidRPr="006D0ECB">
        <w:rPr>
          <w:rFonts w:eastAsia="Times New Roman" w:cs="Times New Roman"/>
          <w:szCs w:val="30"/>
        </w:rPr>
        <w:t xml:space="preserve">, </w:t>
      </w:r>
      <w:r w:rsidR="00445EA0" w:rsidRPr="006D0ECB">
        <w:rPr>
          <w:rFonts w:eastAsia="Times New Roman" w:cs="Times New Roman"/>
          <w:szCs w:val="30"/>
        </w:rPr>
        <w:t>«</w:t>
      </w:r>
      <w:r w:rsidR="00555E24" w:rsidRPr="006D0ECB">
        <w:rPr>
          <w:rFonts w:eastAsia="Times New Roman" w:cs="Times New Roman"/>
          <w:szCs w:val="30"/>
        </w:rPr>
        <w:t>Ч</w:t>
      </w:r>
      <w:r w:rsidRPr="006D0ECB">
        <w:rPr>
          <w:rFonts w:eastAsia="Times New Roman" w:cs="Times New Roman"/>
          <w:szCs w:val="30"/>
        </w:rPr>
        <w:t>ас</w:t>
      </w:r>
      <w:r w:rsidR="00555E24" w:rsidRPr="006D0ECB">
        <w:rPr>
          <w:rFonts w:eastAsia="Times New Roman" w:cs="Times New Roman"/>
          <w:szCs w:val="30"/>
        </w:rPr>
        <w:t>а</w:t>
      </w:r>
      <w:r w:rsidRPr="006D0ECB">
        <w:rPr>
          <w:rFonts w:eastAsia="Times New Roman" w:cs="Times New Roman"/>
          <w:szCs w:val="30"/>
        </w:rPr>
        <w:t xml:space="preserve">выя </w:t>
      </w:r>
      <w:r w:rsidR="00555E24">
        <w:rPr>
          <w:rFonts w:eastAsia="Times New Roman" w:cs="Times New Roman"/>
          <w:szCs w:val="30"/>
        </w:rPr>
        <w:t>ўяўленні</w:t>
      </w:r>
      <w:r w:rsidRPr="00093549">
        <w:rPr>
          <w:rFonts w:eastAsia="Times New Roman" w:cs="Times New Roman"/>
          <w:szCs w:val="30"/>
        </w:rPr>
        <w:t>: суткі, дні тыдня»;</w:t>
      </w:r>
    </w:p>
    <w:p w14:paraId="1D718272" w14:textId="4955C218" w:rsidR="00093549" w:rsidRPr="00CE5C9E" w:rsidRDefault="003254FD" w:rsidP="0009354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у</w:t>
      </w:r>
      <w:r w:rsidR="00093549" w:rsidRPr="00093549">
        <w:rPr>
          <w:rFonts w:eastAsia="Times New Roman" w:cs="Times New Roman"/>
          <w:szCs w:val="30"/>
        </w:rPr>
        <w:t xml:space="preserve">ключаны новыя </w:t>
      </w:r>
      <w:r>
        <w:rPr>
          <w:rFonts w:eastAsia="Times New Roman" w:cs="Times New Roman"/>
          <w:szCs w:val="30"/>
        </w:rPr>
        <w:t>вучэбныя</w:t>
      </w:r>
      <w:r w:rsidR="00093549" w:rsidRPr="00093549">
        <w:rPr>
          <w:rFonts w:eastAsia="Times New Roman" w:cs="Times New Roman"/>
          <w:szCs w:val="30"/>
        </w:rPr>
        <w:t xml:space="preserve"> тэмы </w:t>
      </w:r>
      <w:r w:rsidR="00445EA0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Р</w:t>
      </w:r>
      <w:r w:rsidR="00093549" w:rsidRPr="00D05956">
        <w:rPr>
          <w:rFonts w:eastAsia="Times New Roman" w:cs="Times New Roman"/>
          <w:szCs w:val="30"/>
        </w:rPr>
        <w:t>аспазнаванне эмоцый чалавека. Правілы зносін у сітуацыі супрацоўніцтва</w:t>
      </w:r>
      <w:r w:rsidR="006D0ECB" w:rsidRPr="00D05956">
        <w:rPr>
          <w:rFonts w:eastAsia="Times New Roman" w:cs="Times New Roman"/>
          <w:szCs w:val="30"/>
        </w:rPr>
        <w:t>»</w:t>
      </w:r>
      <w:r w:rsidR="00093549" w:rsidRPr="00D05956">
        <w:rPr>
          <w:rFonts w:eastAsia="Times New Roman" w:cs="Times New Roman"/>
          <w:szCs w:val="30"/>
        </w:rPr>
        <w:t xml:space="preserve">, </w:t>
      </w:r>
      <w:bookmarkStart w:id="1" w:name="_Hlk174111575"/>
      <w:r w:rsidR="00445EA0" w:rsidRPr="00D05956">
        <w:rPr>
          <w:rFonts w:eastAsia="Times New Roman" w:cs="Times New Roman"/>
          <w:szCs w:val="30"/>
        </w:rPr>
        <w:t>«</w:t>
      </w:r>
      <w:bookmarkEnd w:id="1"/>
      <w:r w:rsidRPr="00D05956">
        <w:rPr>
          <w:rFonts w:eastAsia="Times New Roman" w:cs="Times New Roman"/>
          <w:szCs w:val="30"/>
        </w:rPr>
        <w:t>Р</w:t>
      </w:r>
      <w:r w:rsidR="00093549" w:rsidRPr="00D05956">
        <w:rPr>
          <w:rFonts w:eastAsia="Times New Roman" w:cs="Times New Roman"/>
          <w:szCs w:val="30"/>
        </w:rPr>
        <w:t>азвіццё м</w:t>
      </w:r>
      <w:r w:rsidRPr="00D05956">
        <w:rPr>
          <w:rFonts w:eastAsia="Times New Roman" w:cs="Times New Roman"/>
          <w:szCs w:val="30"/>
        </w:rPr>
        <w:t>іжпаўшарнага</w:t>
      </w:r>
      <w:r w:rsidR="00093549" w:rsidRPr="00D05956">
        <w:rPr>
          <w:rFonts w:eastAsia="Times New Roman" w:cs="Times New Roman"/>
          <w:szCs w:val="30"/>
        </w:rPr>
        <w:t xml:space="preserve"> ўзаемадзеяння: правая і левая рука. Назвы пальцаў рук</w:t>
      </w:r>
      <w:r w:rsidR="00D05956" w:rsidRPr="00D05956">
        <w:rPr>
          <w:rFonts w:eastAsia="Times New Roman" w:cs="Times New Roman"/>
          <w:szCs w:val="30"/>
        </w:rPr>
        <w:t>»</w:t>
      </w:r>
      <w:r w:rsidR="00093549" w:rsidRPr="00D05956">
        <w:rPr>
          <w:rFonts w:eastAsia="Times New Roman" w:cs="Times New Roman"/>
          <w:szCs w:val="30"/>
        </w:rPr>
        <w:t xml:space="preserve">, </w:t>
      </w:r>
      <w:r w:rsidR="00445EA0" w:rsidRPr="00CE5C9E">
        <w:rPr>
          <w:rFonts w:eastAsia="Times New Roman" w:cs="Times New Roman"/>
          <w:szCs w:val="30"/>
        </w:rPr>
        <w:t>«</w:t>
      </w:r>
      <w:r w:rsidRPr="00CE5C9E">
        <w:rPr>
          <w:rFonts w:eastAsia="Times New Roman" w:cs="Times New Roman"/>
          <w:szCs w:val="30"/>
        </w:rPr>
        <w:t>Д</w:t>
      </w:r>
      <w:r w:rsidR="00093549" w:rsidRPr="00CE5C9E">
        <w:rPr>
          <w:rFonts w:eastAsia="Times New Roman" w:cs="Times New Roman"/>
          <w:szCs w:val="30"/>
        </w:rPr>
        <w:t>ыягностыка ўяўленняў па вучэбным прадмеце</w:t>
      </w:r>
      <w:r w:rsidR="00D05956" w:rsidRPr="00CE5C9E">
        <w:rPr>
          <w:rFonts w:eastAsia="Times New Roman" w:cs="Times New Roman"/>
          <w:szCs w:val="30"/>
        </w:rPr>
        <w:t xml:space="preserve"> </w:t>
      </w:r>
      <w:r w:rsidR="00CE5C9E" w:rsidRPr="00CE5C9E">
        <w:rPr>
          <w:rFonts w:eastAsia="Times New Roman" w:cs="Times New Roman"/>
          <w:szCs w:val="30"/>
        </w:rPr>
        <w:t>«</w:t>
      </w:r>
      <w:r w:rsidR="00093549" w:rsidRPr="00CE5C9E">
        <w:rPr>
          <w:rFonts w:eastAsia="Times New Roman" w:cs="Times New Roman"/>
          <w:szCs w:val="30"/>
        </w:rPr>
        <w:t xml:space="preserve">Чалавек і свет»; </w:t>
      </w:r>
    </w:p>
    <w:p w14:paraId="3E9389ED" w14:textId="188B592C" w:rsidR="00093549" w:rsidRPr="00093549" w:rsidRDefault="00093549" w:rsidP="0009354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абноўлены змест тэм </w:t>
      </w:r>
      <w:r w:rsidR="00445EA0" w:rsidRPr="00D05956">
        <w:rPr>
          <w:rFonts w:eastAsia="Times New Roman" w:cs="Times New Roman"/>
          <w:szCs w:val="30"/>
        </w:rPr>
        <w:t>«</w:t>
      </w:r>
      <w:r w:rsidR="003254FD" w:rsidRPr="00D05956">
        <w:rPr>
          <w:rFonts w:eastAsia="Times New Roman" w:cs="Times New Roman"/>
          <w:szCs w:val="30"/>
        </w:rPr>
        <w:t>З</w:t>
      </w:r>
      <w:r w:rsidRPr="00D05956">
        <w:rPr>
          <w:rFonts w:eastAsia="Times New Roman" w:cs="Times New Roman"/>
          <w:szCs w:val="30"/>
        </w:rPr>
        <w:t>наёмства з правіламі пісьма: вучымся правільна сядзець, трымаць ручку і аловак. Дыягностыка вядучай рукі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, </w:t>
      </w:r>
      <w:r w:rsidR="00445EA0" w:rsidRPr="00D05956">
        <w:rPr>
          <w:rFonts w:eastAsia="Times New Roman" w:cs="Times New Roman"/>
          <w:szCs w:val="30"/>
        </w:rPr>
        <w:t>«</w:t>
      </w:r>
      <w:r w:rsidR="003254FD" w:rsidRPr="00D05956">
        <w:rPr>
          <w:rFonts w:eastAsia="Times New Roman" w:cs="Times New Roman"/>
          <w:szCs w:val="30"/>
        </w:rPr>
        <w:t>Р</w:t>
      </w:r>
      <w:r w:rsidRPr="00D05956">
        <w:rPr>
          <w:rFonts w:eastAsia="Times New Roman" w:cs="Times New Roman"/>
          <w:szCs w:val="30"/>
        </w:rPr>
        <w:t>азвіццё фанематычнага слыху: вы</w:t>
      </w:r>
      <w:r w:rsidR="003254FD" w:rsidRPr="00D05956">
        <w:rPr>
          <w:rFonts w:eastAsia="Times New Roman" w:cs="Times New Roman"/>
          <w:szCs w:val="30"/>
        </w:rPr>
        <w:t>дзяле</w:t>
      </w:r>
      <w:r w:rsidRPr="00D05956">
        <w:rPr>
          <w:rFonts w:eastAsia="Times New Roman" w:cs="Times New Roman"/>
          <w:szCs w:val="30"/>
        </w:rPr>
        <w:t>нне першага і апошняга гукаў у слове. Дыягностыка гатоўнасці да навучання грамаце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, </w:t>
      </w:r>
      <w:r w:rsidR="00445EA0" w:rsidRPr="00D05956">
        <w:rPr>
          <w:rFonts w:eastAsia="Times New Roman" w:cs="Times New Roman"/>
          <w:szCs w:val="30"/>
        </w:rPr>
        <w:t>«</w:t>
      </w:r>
      <w:r w:rsidR="003254FD" w:rsidRPr="00D05956">
        <w:rPr>
          <w:rFonts w:eastAsia="Times New Roman" w:cs="Times New Roman"/>
          <w:szCs w:val="30"/>
        </w:rPr>
        <w:t>П</w:t>
      </w:r>
      <w:r w:rsidRPr="00D05956">
        <w:rPr>
          <w:rFonts w:eastAsia="Times New Roman" w:cs="Times New Roman"/>
          <w:szCs w:val="30"/>
        </w:rPr>
        <w:t xml:space="preserve">равы і абавязкі </w:t>
      </w:r>
      <w:r w:rsidR="003254FD" w:rsidRPr="00D05956">
        <w:rPr>
          <w:rFonts w:eastAsia="Times New Roman" w:cs="Times New Roman"/>
          <w:szCs w:val="30"/>
        </w:rPr>
        <w:t>вучняў.</w:t>
      </w:r>
      <w:r w:rsidRPr="00D05956">
        <w:rPr>
          <w:rFonts w:eastAsia="Times New Roman" w:cs="Times New Roman"/>
          <w:szCs w:val="30"/>
        </w:rPr>
        <w:t xml:space="preserve"> Дыягностыка матывацыі вучэбнай дзейнасці ў сітуацыі выбару».</w:t>
      </w:r>
    </w:p>
    <w:p w14:paraId="48A6129F" w14:textId="56407F4C" w:rsidR="00093549" w:rsidRPr="003254FD" w:rsidRDefault="00093549" w:rsidP="0009354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</w:rPr>
        <w:t>У вучэбную праграму па вучэбным прадмеце</w:t>
      </w:r>
      <w:r w:rsidR="003254FD" w:rsidRPr="003254FD">
        <w:rPr>
          <w:rFonts w:eastAsia="Times New Roman" w:cs="Times New Roman"/>
          <w:szCs w:val="30"/>
          <w:lang w:val="ru-RU"/>
        </w:rPr>
        <w:t xml:space="preserve"> </w:t>
      </w:r>
      <w:r w:rsidR="00CE5C9E" w:rsidRPr="00336777">
        <w:rPr>
          <w:rFonts w:eastAsia="Times New Roman" w:cs="Times New Roman"/>
          <w:b/>
          <w:szCs w:val="30"/>
          <w:lang w:val="ru-RU"/>
        </w:rPr>
        <w:t>«</w:t>
      </w:r>
      <w:r w:rsidR="003254FD" w:rsidRPr="00336777">
        <w:rPr>
          <w:rFonts w:eastAsia="Times New Roman" w:cs="Times New Roman"/>
          <w:b/>
          <w:szCs w:val="30"/>
        </w:rPr>
        <w:t>Р</w:t>
      </w:r>
      <w:r w:rsidR="003254FD" w:rsidRPr="00336777">
        <w:rPr>
          <w:rFonts w:eastAsia="Times New Roman" w:cs="Times New Roman"/>
          <w:b/>
          <w:szCs w:val="30"/>
          <w:lang w:val="ru-RU"/>
        </w:rPr>
        <w:t>усский язык</w:t>
      </w:r>
      <w:r w:rsidR="003254FD" w:rsidRPr="00336777">
        <w:rPr>
          <w:rFonts w:eastAsia="Times New Roman" w:cs="Times New Roman"/>
          <w:b/>
          <w:szCs w:val="30"/>
        </w:rPr>
        <w:t>»</w:t>
      </w:r>
      <w:r w:rsidRPr="00336777">
        <w:rPr>
          <w:rFonts w:eastAsia="Times New Roman" w:cs="Times New Roman"/>
          <w:b/>
          <w:szCs w:val="30"/>
        </w:rPr>
        <w:t xml:space="preserve"> для </w:t>
      </w:r>
      <w:r w:rsidRPr="00336777">
        <w:rPr>
          <w:rFonts w:eastAsia="Times New Roman" w:cs="Times New Roman"/>
          <w:b/>
          <w:szCs w:val="30"/>
          <w:lang w:val="ru-RU"/>
        </w:rPr>
        <w:t>IV</w:t>
      </w:r>
      <w:r w:rsidR="003254FD" w:rsidRPr="00336777">
        <w:rPr>
          <w:rFonts w:eastAsia="Times New Roman" w:cs="Times New Roman"/>
          <w:b/>
          <w:szCs w:val="30"/>
          <w:lang w:val="ru-RU"/>
        </w:rPr>
        <w:t> </w:t>
      </w:r>
      <w:r w:rsidRPr="00336777">
        <w:rPr>
          <w:rFonts w:eastAsia="Times New Roman" w:cs="Times New Roman"/>
          <w:b/>
          <w:szCs w:val="30"/>
        </w:rPr>
        <w:t>класа</w:t>
      </w:r>
      <w:r w:rsidRPr="003254FD">
        <w:rPr>
          <w:rFonts w:eastAsia="Times New Roman" w:cs="Times New Roman"/>
          <w:szCs w:val="30"/>
        </w:rPr>
        <w:t xml:space="preserve"> ўнесены наступныя змяненні:</w:t>
      </w:r>
    </w:p>
    <w:p w14:paraId="2C8C71D2" w14:textId="77777777" w:rsidR="00093549" w:rsidRPr="003254FD" w:rsidRDefault="00093549" w:rsidP="00093549">
      <w:pPr>
        <w:rPr>
          <w:rFonts w:eastAsia="Times New Roman" w:cs="Times New Roman"/>
          <w:szCs w:val="30"/>
          <w:lang w:val="ru-RU"/>
        </w:rPr>
      </w:pPr>
      <w:r w:rsidRPr="003254FD">
        <w:rPr>
          <w:rFonts w:eastAsia="Times New Roman" w:cs="Times New Roman"/>
          <w:szCs w:val="30"/>
          <w:lang w:val="ru-RU"/>
        </w:rPr>
        <w:t xml:space="preserve">колькасць гадзін на вывучэнне тэмы </w:t>
      </w:r>
      <w:r w:rsidR="00417639" w:rsidRPr="003254FD">
        <w:rPr>
          <w:rFonts w:eastAsia="Times New Roman" w:cs="Times New Roman"/>
          <w:szCs w:val="30"/>
        </w:rPr>
        <w:t>«Имя существительное</w:t>
      </w:r>
      <w:r w:rsidR="00F46180" w:rsidRPr="003254FD">
        <w:rPr>
          <w:rFonts w:eastAsia="Times New Roman" w:cs="Times New Roman"/>
          <w:szCs w:val="30"/>
          <w:lang w:val="ru-RU"/>
        </w:rPr>
        <w:t>»</w:t>
      </w:r>
      <w:r w:rsidR="00417639" w:rsidRPr="003254FD">
        <w:rPr>
          <w:rFonts w:eastAsia="Times New Roman" w:cs="Times New Roman"/>
          <w:szCs w:val="30"/>
        </w:rPr>
        <w:t xml:space="preserve"> </w:t>
      </w:r>
      <w:r w:rsidRPr="003254FD">
        <w:rPr>
          <w:rFonts w:eastAsia="Times New Roman" w:cs="Times New Roman"/>
          <w:szCs w:val="30"/>
          <w:lang w:val="ru-RU"/>
        </w:rPr>
        <w:t>павялічана з 23 да 25 гадзін;</w:t>
      </w:r>
    </w:p>
    <w:p w14:paraId="5AFE4BD2" w14:textId="2DAAF55D" w:rsidR="00093549" w:rsidRPr="003254FD" w:rsidRDefault="00093549" w:rsidP="00093549">
      <w:pPr>
        <w:rPr>
          <w:rFonts w:eastAsia="Times New Roman" w:cs="Times New Roman"/>
          <w:szCs w:val="30"/>
          <w:lang w:val="ru-RU"/>
        </w:rPr>
      </w:pPr>
      <w:r w:rsidRPr="003254FD">
        <w:rPr>
          <w:rFonts w:eastAsia="Times New Roman" w:cs="Times New Roman"/>
          <w:szCs w:val="30"/>
          <w:lang w:val="ru-RU"/>
        </w:rPr>
        <w:t xml:space="preserve">зменшана колькасць гадзін на вывучэнне тэмы </w:t>
      </w:r>
      <w:r w:rsidR="00417639" w:rsidRPr="003254FD">
        <w:rPr>
          <w:rFonts w:eastAsia="Times New Roman" w:cs="Times New Roman"/>
          <w:szCs w:val="30"/>
        </w:rPr>
        <w:t>«Имя прилагательное</w:t>
      </w:r>
      <w:r w:rsidR="00417639" w:rsidRPr="003254FD">
        <w:rPr>
          <w:rFonts w:eastAsia="Times New Roman" w:cs="Times New Roman"/>
          <w:szCs w:val="30"/>
          <w:lang w:val="ru-RU"/>
        </w:rPr>
        <w:t xml:space="preserve">» </w:t>
      </w:r>
      <w:r w:rsidR="003254FD" w:rsidRPr="003254FD">
        <w:rPr>
          <w:rFonts w:eastAsia="Times New Roman" w:cs="Times New Roman"/>
          <w:szCs w:val="30"/>
          <w:lang w:val="ru-RU"/>
        </w:rPr>
        <w:t>з</w:t>
      </w:r>
      <w:r w:rsidR="00F46180" w:rsidRPr="003254FD">
        <w:rPr>
          <w:rFonts w:eastAsia="Times New Roman" w:cs="Times New Roman"/>
          <w:szCs w:val="30"/>
          <w:lang w:val="ru-RU"/>
        </w:rPr>
        <w:t xml:space="preserve"> </w:t>
      </w:r>
      <w:r w:rsidRPr="003254FD">
        <w:rPr>
          <w:rFonts w:eastAsia="Times New Roman" w:cs="Times New Roman"/>
          <w:szCs w:val="30"/>
          <w:lang w:val="ru-RU"/>
        </w:rPr>
        <w:t>17 да 15 гадзін.</w:t>
      </w:r>
    </w:p>
    <w:p w14:paraId="456E4146" w14:textId="7ED096F6" w:rsidR="00417639" w:rsidRPr="003254FD" w:rsidRDefault="00093549" w:rsidP="0009354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  <w:lang w:val="ru-RU"/>
        </w:rPr>
        <w:t>У вучэбнай праграме па вучэбным прадмеце</w:t>
      </w:r>
      <w:r w:rsidRPr="003254FD">
        <w:rPr>
          <w:rFonts w:eastAsia="Times New Roman" w:cs="Times New Roman"/>
          <w:b/>
          <w:bCs/>
          <w:szCs w:val="30"/>
          <w:lang w:val="ru-RU" w:eastAsia="ru-RU"/>
        </w:rPr>
        <w:t xml:space="preserve"> </w:t>
      </w:r>
      <w:r w:rsidR="00417639" w:rsidRPr="003254FD">
        <w:rPr>
          <w:rFonts w:eastAsia="DengXian" w:cs="Times New Roman"/>
          <w:b/>
          <w:bCs/>
          <w:szCs w:val="30"/>
          <w:lang w:val="ru-RU" w:eastAsia="ru-RU"/>
        </w:rPr>
        <w:t xml:space="preserve">«Русская литература (литературное чтение)» </w:t>
      </w:r>
      <w:r w:rsidR="00417639" w:rsidRPr="003254FD">
        <w:rPr>
          <w:rFonts w:eastAsia="Times New Roman" w:cs="Times New Roman"/>
          <w:b/>
          <w:szCs w:val="30"/>
        </w:rPr>
        <w:t>для IIІ класа</w:t>
      </w:r>
      <w:r w:rsidR="00417639" w:rsidRPr="003254FD">
        <w:rPr>
          <w:rFonts w:eastAsia="Times New Roman" w:cs="Times New Roman"/>
          <w:szCs w:val="30"/>
        </w:rPr>
        <w:t>:</w:t>
      </w:r>
    </w:p>
    <w:p w14:paraId="31CB0115" w14:textId="5F031A50" w:rsidR="00417639" w:rsidRPr="003254FD" w:rsidRDefault="00093549" w:rsidP="00417639">
      <w:pPr>
        <w:rPr>
          <w:rFonts w:eastAsia="Times New Roman" w:cs="Times New Roman"/>
          <w:szCs w:val="30"/>
        </w:rPr>
      </w:pPr>
      <w:r w:rsidRPr="00093549">
        <w:rPr>
          <w:rFonts w:eastAsia="Times New Roman" w:cs="Times New Roman"/>
          <w:szCs w:val="30"/>
        </w:rPr>
        <w:t xml:space="preserve">зменена паслядоўнасць вывучэння народных і літаратурных казак </w:t>
      </w:r>
      <w:r w:rsidR="00417639" w:rsidRPr="003254FD">
        <w:rPr>
          <w:rFonts w:eastAsia="Times New Roman" w:cs="Times New Roman"/>
          <w:szCs w:val="30"/>
        </w:rPr>
        <w:t>(</w:t>
      </w:r>
      <w:r w:rsidR="003254FD" w:rsidRPr="003254FD">
        <w:rPr>
          <w:rFonts w:eastAsia="Times New Roman" w:cs="Times New Roman"/>
          <w:szCs w:val="30"/>
        </w:rPr>
        <w:t>казкі пра жывёл, бытавыя казкі, чарадзейныя казкі</w:t>
      </w:r>
      <w:r w:rsidR="00417639" w:rsidRPr="003254FD">
        <w:rPr>
          <w:rFonts w:eastAsia="Times New Roman" w:cs="Times New Roman"/>
          <w:szCs w:val="30"/>
        </w:rPr>
        <w:t xml:space="preserve">); </w:t>
      </w:r>
    </w:p>
    <w:p w14:paraId="53F56216" w14:textId="347AE39D" w:rsidR="00417639" w:rsidRPr="003254FD" w:rsidRDefault="003254FD" w:rsidP="0041763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</w:rPr>
        <w:lastRenderedPageBreak/>
        <w:t>у раздзеле</w:t>
      </w:r>
      <w:r w:rsidR="00417639" w:rsidRPr="003254FD">
        <w:rPr>
          <w:rFonts w:eastAsia="Times New Roman" w:cs="Times New Roman"/>
          <w:szCs w:val="30"/>
        </w:rPr>
        <w:t xml:space="preserve"> «Живое народное слово» </w:t>
      </w:r>
      <w:r w:rsidR="00093549" w:rsidRPr="003254FD">
        <w:rPr>
          <w:rFonts w:eastAsia="Times New Roman" w:cs="Times New Roman"/>
          <w:szCs w:val="30"/>
        </w:rPr>
        <w:t>павялічана на 1 гадзіну колькасць гадзін на вывучэнне народных песень і зменшана на 1 гадзіну колькасць гадзін на вывучэнне казак розных народаў;</w:t>
      </w:r>
    </w:p>
    <w:p w14:paraId="5DFE3E8A" w14:textId="67EC6D56" w:rsidR="00093549" w:rsidRPr="00093549" w:rsidRDefault="003254FD" w:rsidP="0041763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</w:rPr>
        <w:t xml:space="preserve">у раздзеле </w:t>
      </w:r>
      <w:r w:rsidR="00417639" w:rsidRPr="003254FD">
        <w:rPr>
          <w:rFonts w:eastAsia="Times New Roman" w:cs="Times New Roman"/>
          <w:szCs w:val="30"/>
        </w:rPr>
        <w:t xml:space="preserve">«Красива птица пером, а человек – делами и умом» </w:t>
      </w:r>
      <w:r w:rsidR="00093549" w:rsidRPr="00093549">
        <w:rPr>
          <w:rFonts w:eastAsia="Times New Roman" w:cs="Times New Roman"/>
          <w:szCs w:val="30"/>
        </w:rPr>
        <w:t>зменшана на 1 гадзіну колькасць гадзін на вывучэнне мастацкіх апавяданняў і павялічана на 1 гадзіну колькасць гадзін на вывучэнне баек.</w:t>
      </w:r>
    </w:p>
    <w:p w14:paraId="7F05640D" w14:textId="087E1EB7" w:rsidR="006F10B9" w:rsidRPr="003254FD" w:rsidRDefault="00093549" w:rsidP="00417639">
      <w:pPr>
        <w:rPr>
          <w:rFonts w:eastAsia="Times New Roman" w:cs="Times New Roman"/>
          <w:szCs w:val="30"/>
        </w:rPr>
      </w:pPr>
      <w:r w:rsidRPr="003254FD">
        <w:rPr>
          <w:rFonts w:eastAsia="Times New Roman" w:cs="Times New Roman"/>
          <w:szCs w:val="30"/>
        </w:rPr>
        <w:t xml:space="preserve">У </w:t>
      </w:r>
      <w:r w:rsidR="003254FD" w:rsidRPr="003254FD">
        <w:rPr>
          <w:rFonts w:eastAsia="Times New Roman" w:cs="Times New Roman"/>
          <w:szCs w:val="30"/>
        </w:rPr>
        <w:t>вучэбных</w:t>
      </w:r>
      <w:r w:rsidRPr="003254FD">
        <w:rPr>
          <w:rFonts w:eastAsia="Times New Roman" w:cs="Times New Roman"/>
          <w:szCs w:val="30"/>
        </w:rPr>
        <w:t xml:space="preserve"> праграмах па вучэбным прадмеце </w:t>
      </w:r>
      <w:r w:rsidR="006F10B9" w:rsidRPr="003254FD">
        <w:rPr>
          <w:rFonts w:eastAsia="Times New Roman" w:cs="Times New Roman"/>
          <w:b/>
          <w:szCs w:val="30"/>
        </w:rPr>
        <w:t>«Беларуская л</w:t>
      </w:r>
      <w:r w:rsidR="006F10B9" w:rsidRPr="003254FD">
        <w:rPr>
          <w:rFonts w:eastAsia="Times New Roman" w:cs="Times New Roman"/>
          <w:b/>
          <w:szCs w:val="30"/>
          <w:lang w:val="ru-RU"/>
        </w:rPr>
        <w:t>i</w:t>
      </w:r>
      <w:r w:rsidR="006F10B9" w:rsidRPr="003254FD">
        <w:rPr>
          <w:rFonts w:eastAsia="Times New Roman" w:cs="Times New Roman"/>
          <w:b/>
          <w:szCs w:val="30"/>
        </w:rPr>
        <w:t xml:space="preserve">таратура (літаратурнае чытанне)» для </w:t>
      </w:r>
      <w:r w:rsidR="006F10B9" w:rsidRPr="003254FD">
        <w:rPr>
          <w:rFonts w:eastAsia="Times New Roman" w:cs="Times New Roman"/>
          <w:b/>
          <w:szCs w:val="30"/>
          <w:lang w:val="ru-RU"/>
        </w:rPr>
        <w:t>II</w:t>
      </w:r>
      <w:r w:rsidR="006F10B9" w:rsidRPr="003254FD">
        <w:rPr>
          <w:rFonts w:eastAsia="Times New Roman" w:cs="Times New Roman"/>
          <w:b/>
          <w:szCs w:val="30"/>
        </w:rPr>
        <w:t xml:space="preserve">І </w:t>
      </w:r>
      <w:r w:rsidR="003254FD" w:rsidRPr="003254FD">
        <w:rPr>
          <w:rFonts w:eastAsia="Times New Roman" w:cs="Times New Roman"/>
          <w:b/>
          <w:szCs w:val="30"/>
        </w:rPr>
        <w:t>і</w:t>
      </w:r>
      <w:r w:rsidR="006F10B9" w:rsidRPr="003254FD">
        <w:rPr>
          <w:rFonts w:eastAsia="Times New Roman" w:cs="Times New Roman"/>
          <w:b/>
          <w:szCs w:val="30"/>
        </w:rPr>
        <w:t xml:space="preserve"> </w:t>
      </w:r>
      <w:r w:rsidR="006F10B9" w:rsidRPr="003254FD">
        <w:rPr>
          <w:rFonts w:eastAsia="Times New Roman" w:cs="Times New Roman"/>
          <w:b/>
          <w:szCs w:val="30"/>
          <w:lang w:val="ru-RU"/>
        </w:rPr>
        <w:t>IV</w:t>
      </w:r>
      <w:r w:rsidR="006F10B9" w:rsidRPr="003254FD">
        <w:rPr>
          <w:rFonts w:eastAsia="Times New Roman" w:cs="Times New Roman"/>
          <w:b/>
          <w:szCs w:val="30"/>
        </w:rPr>
        <w:t xml:space="preserve"> клас</w:t>
      </w:r>
      <w:r w:rsidR="003254FD" w:rsidRPr="003254FD">
        <w:rPr>
          <w:rFonts w:eastAsia="Times New Roman" w:cs="Times New Roman"/>
          <w:b/>
          <w:szCs w:val="30"/>
        </w:rPr>
        <w:t>аў</w:t>
      </w:r>
      <w:r w:rsidR="006F10B9" w:rsidRPr="003254FD">
        <w:rPr>
          <w:rFonts w:eastAsia="Times New Roman" w:cs="Times New Roman"/>
          <w:b/>
          <w:szCs w:val="30"/>
        </w:rPr>
        <w:t xml:space="preserve"> </w:t>
      </w:r>
      <w:r w:rsidRPr="003254FD">
        <w:rPr>
          <w:rFonts w:eastAsia="Times New Roman" w:cs="Times New Roman"/>
          <w:szCs w:val="30"/>
        </w:rPr>
        <w:t>удакладнены пералік твораў для чытання і вывучэння ў класе і для пазакласнага чытання.</w:t>
      </w:r>
    </w:p>
    <w:p w14:paraId="1BB50A0B" w14:textId="251EEBB1" w:rsidR="00417639" w:rsidRPr="00552C5D" w:rsidRDefault="003254FD" w:rsidP="00417639">
      <w:pPr>
        <w:rPr>
          <w:rFonts w:eastAsia="Times New Roman" w:cs="Times New Roman"/>
          <w:szCs w:val="30"/>
        </w:rPr>
      </w:pPr>
      <w:r w:rsidRPr="00552C5D">
        <w:rPr>
          <w:rFonts w:eastAsia="Times New Roman" w:cs="Times New Roman"/>
          <w:szCs w:val="30"/>
          <w:lang w:val="ru-RU"/>
        </w:rPr>
        <w:t>У вучэбную праграму па вучэбным прадмеце</w:t>
      </w:r>
      <w:r w:rsidR="00417639" w:rsidRPr="00552C5D">
        <w:rPr>
          <w:rFonts w:eastAsia="Times New Roman" w:cs="Times New Roman"/>
          <w:szCs w:val="30"/>
        </w:rPr>
        <w:t xml:space="preserve"> </w:t>
      </w:r>
      <w:r w:rsidR="00417639" w:rsidRPr="00552C5D">
        <w:rPr>
          <w:rFonts w:eastAsia="Times New Roman" w:cs="Times New Roman"/>
          <w:b/>
          <w:szCs w:val="30"/>
        </w:rPr>
        <w:t>«Человек и мир»</w:t>
      </w:r>
      <w:r w:rsidR="00417639" w:rsidRPr="00552C5D">
        <w:rPr>
          <w:rFonts w:eastAsia="Times New Roman" w:cs="Times New Roman"/>
          <w:b/>
          <w:szCs w:val="30"/>
          <w:lang w:val="ru-RU"/>
        </w:rPr>
        <w:t xml:space="preserve">/ </w:t>
      </w:r>
      <w:r w:rsidR="00417639" w:rsidRPr="00552C5D">
        <w:rPr>
          <w:rFonts w:eastAsia="Times New Roman" w:cs="Times New Roman"/>
          <w:b/>
          <w:szCs w:val="30"/>
        </w:rPr>
        <w:t>«Чалавек і свет</w:t>
      </w:r>
      <w:r w:rsidR="00417639" w:rsidRPr="00552C5D">
        <w:rPr>
          <w:rFonts w:eastAsia="Times New Roman" w:cs="Times New Roman"/>
          <w:szCs w:val="30"/>
        </w:rPr>
        <w:t xml:space="preserve">» </w:t>
      </w:r>
      <w:r w:rsidR="00417639" w:rsidRPr="00552C5D">
        <w:rPr>
          <w:rFonts w:eastAsia="Times New Roman" w:cs="Times New Roman"/>
          <w:b/>
          <w:szCs w:val="30"/>
        </w:rPr>
        <w:t>для І класа</w:t>
      </w:r>
      <w:r w:rsidR="00417639" w:rsidRPr="00552C5D">
        <w:rPr>
          <w:rFonts w:eastAsia="Times New Roman" w:cs="Times New Roman"/>
          <w:szCs w:val="30"/>
        </w:rPr>
        <w:t xml:space="preserve"> </w:t>
      </w:r>
      <w:r w:rsidR="00552C5D" w:rsidRPr="00552C5D">
        <w:rPr>
          <w:rFonts w:eastAsia="Times New Roman" w:cs="Times New Roman"/>
          <w:szCs w:val="30"/>
        </w:rPr>
        <w:t>ўнесены наступныя змяненні</w:t>
      </w:r>
      <w:r w:rsidR="00417639" w:rsidRPr="00552C5D">
        <w:rPr>
          <w:rFonts w:eastAsia="Times New Roman" w:cs="Times New Roman"/>
          <w:szCs w:val="30"/>
        </w:rPr>
        <w:t>:</w:t>
      </w:r>
    </w:p>
    <w:p w14:paraId="2CA79E83" w14:textId="3C042A8D" w:rsidR="00417639" w:rsidRPr="00552C5D" w:rsidRDefault="00417639" w:rsidP="00417639">
      <w:pPr>
        <w:rPr>
          <w:rFonts w:eastAsia="Times New Roman" w:cs="Times New Roman"/>
          <w:szCs w:val="30"/>
        </w:rPr>
      </w:pPr>
      <w:r w:rsidRPr="00552C5D">
        <w:rPr>
          <w:rFonts w:eastAsia="Times New Roman" w:cs="Times New Roman"/>
          <w:szCs w:val="30"/>
        </w:rPr>
        <w:t>т</w:t>
      </w:r>
      <w:r w:rsidR="00552C5D" w:rsidRPr="00552C5D">
        <w:rPr>
          <w:rFonts w:eastAsia="Times New Roman" w:cs="Times New Roman"/>
          <w:szCs w:val="30"/>
        </w:rPr>
        <w:t>э</w:t>
      </w:r>
      <w:r w:rsidRPr="00552C5D">
        <w:rPr>
          <w:rFonts w:eastAsia="Times New Roman" w:cs="Times New Roman"/>
          <w:szCs w:val="30"/>
        </w:rPr>
        <w:t>ма «Наша Р</w:t>
      </w:r>
      <w:r w:rsidR="00552C5D" w:rsidRPr="00552C5D">
        <w:rPr>
          <w:rFonts w:eastAsia="Times New Roman" w:cs="Times New Roman"/>
          <w:szCs w:val="30"/>
        </w:rPr>
        <w:t>адзіма</w:t>
      </w:r>
      <w:r w:rsidRPr="00552C5D">
        <w:rPr>
          <w:rFonts w:eastAsia="Times New Roman" w:cs="Times New Roman"/>
          <w:szCs w:val="30"/>
        </w:rPr>
        <w:t xml:space="preserve"> – Беларусь» </w:t>
      </w:r>
      <w:bookmarkStart w:id="2" w:name="_Hlk174096981"/>
      <w:r w:rsidR="00552C5D" w:rsidRPr="00552C5D">
        <w:rPr>
          <w:rFonts w:eastAsia="Times New Roman" w:cs="Times New Roman"/>
          <w:szCs w:val="30"/>
        </w:rPr>
        <w:t>дапоўнена зместавым</w:t>
      </w:r>
      <w:r w:rsidRPr="00552C5D">
        <w:rPr>
          <w:rFonts w:eastAsia="Times New Roman" w:cs="Times New Roman"/>
          <w:szCs w:val="30"/>
        </w:rPr>
        <w:t xml:space="preserve"> </w:t>
      </w:r>
      <w:bookmarkEnd w:id="2"/>
      <w:r w:rsidRPr="00552C5D">
        <w:rPr>
          <w:rFonts w:eastAsia="Times New Roman" w:cs="Times New Roman"/>
          <w:szCs w:val="30"/>
        </w:rPr>
        <w:t>элемент</w:t>
      </w:r>
      <w:r w:rsidR="00552C5D" w:rsidRPr="00552C5D">
        <w:rPr>
          <w:rFonts w:eastAsia="Times New Roman" w:cs="Times New Roman"/>
          <w:szCs w:val="30"/>
        </w:rPr>
        <w:t>а</w:t>
      </w:r>
      <w:r w:rsidRPr="00552C5D">
        <w:rPr>
          <w:rFonts w:eastAsia="Times New Roman" w:cs="Times New Roman"/>
          <w:szCs w:val="30"/>
        </w:rPr>
        <w:t>м «</w:t>
      </w:r>
      <w:r w:rsidR="00552C5D" w:rsidRPr="00552C5D">
        <w:rPr>
          <w:rFonts w:eastAsia="Times New Roman" w:cs="Times New Roman"/>
          <w:szCs w:val="30"/>
        </w:rPr>
        <w:t xml:space="preserve">Дзяржаўны гімн </w:t>
      </w:r>
      <w:r w:rsidRPr="00552C5D">
        <w:rPr>
          <w:rFonts w:eastAsia="Times New Roman" w:cs="Times New Roman"/>
          <w:szCs w:val="30"/>
        </w:rPr>
        <w:t>Р</w:t>
      </w:r>
      <w:r w:rsidR="00552C5D" w:rsidRPr="00552C5D">
        <w:rPr>
          <w:rFonts w:eastAsia="Times New Roman" w:cs="Times New Roman"/>
          <w:szCs w:val="30"/>
        </w:rPr>
        <w:t>э</w:t>
      </w:r>
      <w:r w:rsidRPr="00552C5D">
        <w:rPr>
          <w:rFonts w:eastAsia="Times New Roman" w:cs="Times New Roman"/>
          <w:szCs w:val="30"/>
        </w:rPr>
        <w:t>спуб</w:t>
      </w:r>
      <w:r w:rsidR="00552C5D" w:rsidRPr="00552C5D">
        <w:rPr>
          <w:rFonts w:eastAsia="Times New Roman" w:cs="Times New Roman"/>
          <w:szCs w:val="30"/>
        </w:rPr>
        <w:t xml:space="preserve">лікі </w:t>
      </w:r>
      <w:r w:rsidRPr="00552C5D">
        <w:rPr>
          <w:rFonts w:eastAsia="Times New Roman" w:cs="Times New Roman"/>
          <w:szCs w:val="30"/>
        </w:rPr>
        <w:t>Беларусь»</w:t>
      </w:r>
      <w:r w:rsidR="00D32464" w:rsidRPr="00552C5D">
        <w:rPr>
          <w:rFonts w:eastAsia="Times New Roman" w:cs="Times New Roman"/>
          <w:szCs w:val="30"/>
        </w:rPr>
        <w:t>;</w:t>
      </w:r>
    </w:p>
    <w:p w14:paraId="6D61C2EA" w14:textId="1EDA6E8A" w:rsidR="00D32464" w:rsidRPr="00552C5D" w:rsidRDefault="00D32464" w:rsidP="00417639">
      <w:pPr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</w:rPr>
        <w:t>т</w:t>
      </w:r>
      <w:r w:rsidR="00552C5D" w:rsidRPr="00552C5D">
        <w:rPr>
          <w:rFonts w:eastAsia="Times New Roman" w:cs="Times New Roman"/>
          <w:szCs w:val="30"/>
        </w:rPr>
        <w:t>э</w:t>
      </w:r>
      <w:r w:rsidRPr="00552C5D">
        <w:rPr>
          <w:rFonts w:eastAsia="Times New Roman" w:cs="Times New Roman"/>
          <w:szCs w:val="30"/>
        </w:rPr>
        <w:t xml:space="preserve">ма </w:t>
      </w:r>
      <w:r w:rsidRPr="00552C5D">
        <w:rPr>
          <w:rFonts w:eastAsia="Times New Roman" w:cs="Times New Roman"/>
          <w:szCs w:val="30"/>
          <w:lang w:val="ru-RU"/>
        </w:rPr>
        <w:t>«Ж</w:t>
      </w:r>
      <w:r w:rsidR="00552C5D" w:rsidRPr="00552C5D">
        <w:rPr>
          <w:rFonts w:eastAsia="Times New Roman" w:cs="Times New Roman"/>
          <w:szCs w:val="30"/>
          <w:lang w:val="ru-RU"/>
        </w:rPr>
        <w:t>ы</w:t>
      </w:r>
      <w:r w:rsidRPr="00552C5D">
        <w:rPr>
          <w:rFonts w:eastAsia="Times New Roman" w:cs="Times New Roman"/>
          <w:szCs w:val="30"/>
        </w:rPr>
        <w:t xml:space="preserve">вая </w:t>
      </w:r>
      <w:r w:rsidR="00552C5D" w:rsidRPr="00552C5D">
        <w:rPr>
          <w:rFonts w:eastAsia="Times New Roman" w:cs="Times New Roman"/>
          <w:szCs w:val="30"/>
        </w:rPr>
        <w:t>і</w:t>
      </w:r>
      <w:r w:rsidRPr="00552C5D">
        <w:rPr>
          <w:rFonts w:eastAsia="Times New Roman" w:cs="Times New Roman"/>
          <w:szCs w:val="30"/>
        </w:rPr>
        <w:t xml:space="preserve"> неж</w:t>
      </w:r>
      <w:r w:rsidR="00552C5D" w:rsidRPr="00552C5D">
        <w:rPr>
          <w:rFonts w:eastAsia="Times New Roman" w:cs="Times New Roman"/>
          <w:szCs w:val="30"/>
        </w:rPr>
        <w:t>ы</w:t>
      </w:r>
      <w:r w:rsidRPr="00552C5D">
        <w:rPr>
          <w:rFonts w:eastAsia="Times New Roman" w:cs="Times New Roman"/>
          <w:szCs w:val="30"/>
        </w:rPr>
        <w:t>вая пр</w:t>
      </w:r>
      <w:r w:rsidR="00552C5D" w:rsidRPr="00552C5D">
        <w:rPr>
          <w:rFonts w:eastAsia="Times New Roman" w:cs="Times New Roman"/>
          <w:szCs w:val="30"/>
        </w:rPr>
        <w:t>ы</w:t>
      </w:r>
      <w:r w:rsidRPr="00552C5D">
        <w:rPr>
          <w:rFonts w:eastAsia="Times New Roman" w:cs="Times New Roman"/>
          <w:szCs w:val="30"/>
        </w:rPr>
        <w:t>рода</w:t>
      </w:r>
      <w:r w:rsidRPr="00552C5D">
        <w:rPr>
          <w:rFonts w:eastAsia="Times New Roman" w:cs="Times New Roman"/>
          <w:szCs w:val="30"/>
          <w:lang w:val="ru-RU"/>
        </w:rPr>
        <w:t>»</w:t>
      </w:r>
      <w:r w:rsidRPr="00552C5D">
        <w:rPr>
          <w:rFonts w:eastAsia="Times New Roman" w:cs="Times New Roman"/>
          <w:szCs w:val="30"/>
        </w:rPr>
        <w:t xml:space="preserve"> </w:t>
      </w:r>
      <w:r w:rsidR="00552C5D" w:rsidRPr="00552C5D">
        <w:rPr>
          <w:rFonts w:eastAsia="Times New Roman" w:cs="Times New Roman"/>
          <w:szCs w:val="30"/>
          <w:lang w:val="ru-RU"/>
        </w:rPr>
        <w:t xml:space="preserve">дапоўнена зместавым </w:t>
      </w:r>
      <w:r w:rsidRPr="00552C5D">
        <w:rPr>
          <w:rFonts w:eastAsia="Times New Roman" w:cs="Times New Roman"/>
          <w:szCs w:val="30"/>
          <w:lang w:val="ru-RU"/>
        </w:rPr>
        <w:t>элемент</w:t>
      </w:r>
      <w:r w:rsidR="00552C5D" w:rsidRPr="00552C5D">
        <w:rPr>
          <w:rFonts w:eastAsia="Times New Roman" w:cs="Times New Roman"/>
          <w:szCs w:val="30"/>
          <w:lang w:val="ru-RU"/>
        </w:rPr>
        <w:t>а</w:t>
      </w:r>
      <w:r w:rsidRPr="00552C5D">
        <w:rPr>
          <w:rFonts w:eastAsia="Times New Roman" w:cs="Times New Roman"/>
          <w:szCs w:val="30"/>
          <w:lang w:val="ru-RU"/>
        </w:rPr>
        <w:t>м «</w:t>
      </w:r>
      <w:r w:rsidRPr="00552C5D">
        <w:rPr>
          <w:rFonts w:eastAsia="Times New Roman" w:cs="Times New Roman"/>
          <w:szCs w:val="30"/>
        </w:rPr>
        <w:t>Пр</w:t>
      </w:r>
      <w:r w:rsidR="00552C5D" w:rsidRPr="00552C5D">
        <w:rPr>
          <w:rFonts w:eastAsia="Times New Roman" w:cs="Times New Roman"/>
          <w:szCs w:val="30"/>
        </w:rPr>
        <w:t>ы</w:t>
      </w:r>
      <w:r w:rsidRPr="00552C5D">
        <w:rPr>
          <w:rFonts w:eastAsia="Times New Roman" w:cs="Times New Roman"/>
          <w:szCs w:val="30"/>
        </w:rPr>
        <w:t>рода</w:t>
      </w:r>
      <w:r w:rsidRPr="00552C5D">
        <w:rPr>
          <w:rFonts w:eastAsia="Times New Roman" w:cs="Times New Roman"/>
          <w:szCs w:val="30"/>
          <w:lang w:val="ru-RU"/>
        </w:rPr>
        <w:t>».</w:t>
      </w:r>
    </w:p>
    <w:p w14:paraId="5F34D849" w14:textId="0EB1ED77" w:rsidR="00DE4CC4" w:rsidRPr="00552C5D" w:rsidRDefault="00552C5D" w:rsidP="00DE4CC4">
      <w:pPr>
        <w:rPr>
          <w:rFonts w:eastAsia="Times New Roman" w:cs="Times New Roman"/>
          <w:szCs w:val="30"/>
        </w:rPr>
      </w:pPr>
      <w:r w:rsidRPr="00552C5D">
        <w:rPr>
          <w:rFonts w:eastAsia="Times New Roman" w:cs="Times New Roman"/>
          <w:szCs w:val="30"/>
          <w:lang w:val="ru-RU"/>
        </w:rPr>
        <w:t xml:space="preserve">У вучэбную праграму па вучэбным прадмеце </w:t>
      </w:r>
      <w:r w:rsidR="00DE4CC4" w:rsidRPr="00552C5D">
        <w:rPr>
          <w:rFonts w:eastAsia="Times New Roman" w:cs="Times New Roman"/>
          <w:b/>
          <w:szCs w:val="30"/>
        </w:rPr>
        <w:t>«Человек и мир»</w:t>
      </w:r>
      <w:r w:rsidR="00DE4CC4" w:rsidRPr="00552C5D">
        <w:rPr>
          <w:rFonts w:eastAsia="Times New Roman" w:cs="Times New Roman"/>
          <w:b/>
          <w:szCs w:val="30"/>
          <w:lang w:val="ru-RU"/>
        </w:rPr>
        <w:t xml:space="preserve">/ </w:t>
      </w:r>
      <w:r w:rsidR="00DE4CC4" w:rsidRPr="00552C5D">
        <w:rPr>
          <w:rFonts w:eastAsia="Times New Roman" w:cs="Times New Roman"/>
          <w:b/>
          <w:szCs w:val="30"/>
        </w:rPr>
        <w:t>«Чалавек і свет</w:t>
      </w:r>
      <w:r w:rsidR="00DE4CC4" w:rsidRPr="00552C5D">
        <w:rPr>
          <w:rFonts w:eastAsia="Times New Roman" w:cs="Times New Roman"/>
          <w:szCs w:val="30"/>
        </w:rPr>
        <w:t xml:space="preserve">» </w:t>
      </w:r>
      <w:r w:rsidR="00DE4CC4" w:rsidRPr="00552C5D">
        <w:rPr>
          <w:rFonts w:eastAsia="Times New Roman" w:cs="Times New Roman"/>
          <w:b/>
          <w:szCs w:val="30"/>
        </w:rPr>
        <w:t>для ІІ класа</w:t>
      </w:r>
      <w:r w:rsidR="00DE4CC4" w:rsidRPr="00552C5D">
        <w:rPr>
          <w:rFonts w:eastAsia="Times New Roman" w:cs="Times New Roman"/>
          <w:szCs w:val="30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ўнесены наступныя змяненні</w:t>
      </w:r>
      <w:r w:rsidR="00DE4CC4" w:rsidRPr="00552C5D">
        <w:rPr>
          <w:rFonts w:eastAsia="Times New Roman" w:cs="Times New Roman"/>
          <w:szCs w:val="30"/>
        </w:rPr>
        <w:t>:</w:t>
      </w:r>
    </w:p>
    <w:p w14:paraId="095A558B" w14:textId="42DAFE02" w:rsidR="00DE4CC4" w:rsidRPr="007D2F2E" w:rsidRDefault="00CE5C9E" w:rsidP="00DE4CC4">
      <w:pPr>
        <w:rPr>
          <w:rFonts w:eastAsia="Times New Roman" w:cs="Times New Roman"/>
          <w:szCs w:val="30"/>
        </w:rPr>
      </w:pPr>
      <w:r w:rsidRPr="00B0736F">
        <w:rPr>
          <w:rFonts w:eastAsia="Times New Roman" w:cs="Times New Roman"/>
          <w:szCs w:val="30"/>
        </w:rPr>
        <w:t xml:space="preserve">выключаны </w:t>
      </w:r>
      <w:r w:rsidRPr="00D85E21">
        <w:rPr>
          <w:rFonts w:eastAsia="Times New Roman" w:cs="Times New Roman"/>
          <w:szCs w:val="30"/>
        </w:rPr>
        <w:t xml:space="preserve">тэмы </w:t>
      </w:r>
      <w:r w:rsidR="00B0736F" w:rsidRPr="00D85E21">
        <w:rPr>
          <w:rFonts w:eastAsia="Times New Roman" w:cs="Times New Roman"/>
          <w:szCs w:val="30"/>
        </w:rPr>
        <w:t>«</w:t>
      </w:r>
      <w:r w:rsidRPr="00D85E21">
        <w:rPr>
          <w:rFonts w:eastAsia="Times New Roman" w:cs="Times New Roman"/>
          <w:szCs w:val="30"/>
        </w:rPr>
        <w:t xml:space="preserve">Меры засцярогі пры абыходжанні з жывёламі» </w:t>
      </w:r>
      <w:r w:rsidRPr="00B0736F">
        <w:rPr>
          <w:rFonts w:eastAsia="Times New Roman" w:cs="Times New Roman"/>
          <w:szCs w:val="30"/>
        </w:rPr>
        <w:t>і «</w:t>
      </w:r>
      <w:r w:rsidR="00B0736F" w:rsidRPr="00B0736F">
        <w:rPr>
          <w:rFonts w:eastAsia="Times New Roman" w:cs="Times New Roman"/>
          <w:szCs w:val="30"/>
        </w:rPr>
        <w:t>П</w:t>
      </w:r>
      <w:r w:rsidRPr="00B0736F">
        <w:rPr>
          <w:rFonts w:eastAsia="Times New Roman" w:cs="Times New Roman"/>
          <w:szCs w:val="30"/>
        </w:rPr>
        <w:t>равілы паводзін у грамадскіх месцах»</w:t>
      </w:r>
      <w:r w:rsidR="00D85E21">
        <w:rPr>
          <w:rFonts w:eastAsia="Times New Roman" w:cs="Times New Roman"/>
          <w:szCs w:val="30"/>
        </w:rPr>
        <w:t xml:space="preserve"> з мэтай </w:t>
      </w:r>
      <w:r w:rsidR="00D85E21" w:rsidRPr="00D85E21">
        <w:rPr>
          <w:rFonts w:eastAsia="Times New Roman" w:cs="Times New Roman"/>
          <w:szCs w:val="30"/>
        </w:rPr>
        <w:t xml:space="preserve">пазбегнуць іх </w:t>
      </w:r>
      <w:r w:rsidRPr="00D85E21">
        <w:rPr>
          <w:rFonts w:eastAsia="Times New Roman" w:cs="Times New Roman"/>
          <w:szCs w:val="30"/>
        </w:rPr>
        <w:t>дубл</w:t>
      </w:r>
      <w:r w:rsidR="00D85E21" w:rsidRPr="00D85E21">
        <w:rPr>
          <w:rFonts w:eastAsia="Times New Roman" w:cs="Times New Roman"/>
          <w:szCs w:val="30"/>
        </w:rPr>
        <w:t>іравання</w:t>
      </w:r>
      <w:r w:rsidRPr="00D85E21">
        <w:rPr>
          <w:rFonts w:eastAsia="Times New Roman" w:cs="Times New Roman"/>
          <w:szCs w:val="30"/>
        </w:rPr>
        <w:t xml:space="preserve"> </w:t>
      </w:r>
      <w:r w:rsidRPr="00B0736F">
        <w:rPr>
          <w:rFonts w:eastAsia="Times New Roman" w:cs="Times New Roman"/>
          <w:szCs w:val="30"/>
        </w:rPr>
        <w:t xml:space="preserve">з тэмамі вучэбнага прадмета </w:t>
      </w:r>
      <w:r w:rsidR="00B0736F" w:rsidRPr="00B0736F">
        <w:rPr>
          <w:rFonts w:eastAsia="Times New Roman" w:cs="Times New Roman"/>
          <w:szCs w:val="30"/>
        </w:rPr>
        <w:t>«</w:t>
      </w:r>
      <w:r w:rsidRPr="00B0736F">
        <w:rPr>
          <w:rFonts w:eastAsia="Times New Roman" w:cs="Times New Roman"/>
          <w:szCs w:val="30"/>
        </w:rPr>
        <w:t>Асновы бяспекі жыццядзейнасці</w:t>
      </w:r>
      <w:r w:rsidR="00B0736F" w:rsidRPr="00B0736F">
        <w:rPr>
          <w:rFonts w:eastAsia="Times New Roman" w:cs="Times New Roman"/>
          <w:szCs w:val="30"/>
        </w:rPr>
        <w:t>»</w:t>
      </w:r>
      <w:r w:rsidRPr="00B0736F">
        <w:rPr>
          <w:rFonts w:eastAsia="Times New Roman" w:cs="Times New Roman"/>
          <w:szCs w:val="30"/>
        </w:rPr>
        <w:t xml:space="preserve">. За кошт </w:t>
      </w:r>
      <w:r w:rsidR="00B0736F" w:rsidRPr="00B0736F">
        <w:rPr>
          <w:rFonts w:eastAsia="Times New Roman" w:cs="Times New Roman"/>
          <w:szCs w:val="30"/>
        </w:rPr>
        <w:t>вызваленага часу</w:t>
      </w:r>
      <w:r w:rsidRPr="00B0736F">
        <w:rPr>
          <w:rFonts w:eastAsia="Times New Roman" w:cs="Times New Roman"/>
          <w:szCs w:val="30"/>
        </w:rPr>
        <w:t xml:space="preserve"> былі вы</w:t>
      </w:r>
      <w:r w:rsidR="00B0736F" w:rsidRPr="00B0736F">
        <w:rPr>
          <w:rFonts w:eastAsia="Times New Roman" w:cs="Times New Roman"/>
          <w:szCs w:val="30"/>
        </w:rPr>
        <w:t>дзелены</w:t>
      </w:r>
      <w:r w:rsidRPr="00B0736F">
        <w:rPr>
          <w:rFonts w:eastAsia="Times New Roman" w:cs="Times New Roman"/>
          <w:szCs w:val="30"/>
        </w:rPr>
        <w:t xml:space="preserve"> гадзіны на паўтарэнне </w:t>
      </w:r>
      <w:r w:rsidR="00B0736F" w:rsidRPr="00B0736F">
        <w:rPr>
          <w:rFonts w:eastAsia="Times New Roman" w:cs="Times New Roman"/>
          <w:szCs w:val="30"/>
        </w:rPr>
        <w:t>вучэб</w:t>
      </w:r>
      <w:r w:rsidRPr="00B0736F">
        <w:rPr>
          <w:rFonts w:eastAsia="Times New Roman" w:cs="Times New Roman"/>
          <w:szCs w:val="30"/>
        </w:rPr>
        <w:t>нага матэрыялу і рэзерв.</w:t>
      </w:r>
    </w:p>
    <w:p w14:paraId="3360A2A7" w14:textId="59238FB7" w:rsidR="00CE5C9E" w:rsidRPr="00FA3604" w:rsidRDefault="00552C5D" w:rsidP="00CE5C9E">
      <w:pPr>
        <w:rPr>
          <w:rFonts w:eastAsia="Times New Roman" w:cs="Times New Roman"/>
          <w:szCs w:val="30"/>
        </w:rPr>
      </w:pPr>
      <w:r w:rsidRPr="00552C5D">
        <w:rPr>
          <w:rFonts w:eastAsia="Times New Roman" w:cs="Times New Roman"/>
          <w:szCs w:val="30"/>
          <w:lang w:val="ru-RU"/>
        </w:rPr>
        <w:t xml:space="preserve">У вучэбную праграму </w:t>
      </w:r>
      <w:r w:rsidR="009405D4" w:rsidRPr="00552C5D">
        <w:rPr>
          <w:rFonts w:eastAsia="Times New Roman" w:cs="Times New Roman"/>
          <w:b/>
          <w:szCs w:val="30"/>
        </w:rPr>
        <w:t xml:space="preserve">«Чалавек і свет. Мая Радзіма – Беларусь» для IV </w:t>
      </w:r>
      <w:r w:rsidR="009405D4" w:rsidRPr="00FA3604">
        <w:rPr>
          <w:rFonts w:eastAsia="Times New Roman" w:cs="Times New Roman"/>
          <w:b/>
          <w:szCs w:val="30"/>
        </w:rPr>
        <w:t xml:space="preserve">класа </w:t>
      </w:r>
      <w:r w:rsidR="00FA3604" w:rsidRPr="00FA3604">
        <w:rPr>
          <w:rFonts w:eastAsia="Times New Roman" w:cs="Times New Roman"/>
          <w:szCs w:val="30"/>
        </w:rPr>
        <w:t>ў</w:t>
      </w:r>
      <w:r w:rsidR="00CE5C9E" w:rsidRPr="00FA3604">
        <w:rPr>
          <w:rFonts w:eastAsia="Times New Roman" w:cs="Times New Roman"/>
          <w:szCs w:val="30"/>
        </w:rPr>
        <w:t>несены карэктывы па выніках аналізу вучэбных праграм па вучэбных прадметах сацыяльна-гуманітарнага напрамку, які праводзіўся ў 2023/2024 навучальным годзе:</w:t>
      </w:r>
    </w:p>
    <w:p w14:paraId="1D4CB75D" w14:textId="444D472E" w:rsidR="00CE5C9E" w:rsidRPr="00FA3604" w:rsidRDefault="00CE5C9E" w:rsidP="00CE5C9E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</w:rPr>
        <w:t>зменена паслядоўнасць вывучэння асобных пытанняў;</w:t>
      </w:r>
    </w:p>
    <w:p w14:paraId="23232455" w14:textId="019D1199" w:rsidR="00CE5C9E" w:rsidRPr="00FA3604" w:rsidRDefault="00CE5C9E" w:rsidP="00CE5C9E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</w:rPr>
        <w:t>абноўлен</w:t>
      </w:r>
      <w:r w:rsidR="00FA3604" w:rsidRPr="00FA3604">
        <w:rPr>
          <w:rFonts w:eastAsia="Times New Roman" w:cs="Times New Roman"/>
          <w:szCs w:val="30"/>
        </w:rPr>
        <w:t>ы</w:t>
      </w:r>
      <w:r w:rsidRPr="00FA3604">
        <w:rPr>
          <w:rFonts w:eastAsia="Times New Roman" w:cs="Times New Roman"/>
          <w:szCs w:val="30"/>
        </w:rPr>
        <w:t xml:space="preserve"> </w:t>
      </w:r>
      <w:r w:rsidR="00FA3604" w:rsidRPr="00FA3604">
        <w:rPr>
          <w:rFonts w:eastAsia="Times New Roman" w:cs="Times New Roman"/>
          <w:szCs w:val="30"/>
        </w:rPr>
        <w:t>змест</w:t>
      </w:r>
      <w:r w:rsidRPr="00FA3604">
        <w:rPr>
          <w:rFonts w:eastAsia="Times New Roman" w:cs="Times New Roman"/>
          <w:szCs w:val="30"/>
        </w:rPr>
        <w:t xml:space="preserve"> асобных тэм;</w:t>
      </w:r>
    </w:p>
    <w:p w14:paraId="1635978A" w14:textId="313572A0" w:rsidR="00CE5C9E" w:rsidRPr="001E5672" w:rsidRDefault="00CE5C9E" w:rsidP="00CE5C9E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</w:rPr>
        <w:t xml:space="preserve">уключана інфармацыя </w:t>
      </w:r>
      <w:r w:rsidRPr="001E5672">
        <w:rPr>
          <w:rFonts w:eastAsia="Times New Roman" w:cs="Times New Roman"/>
          <w:szCs w:val="30"/>
        </w:rPr>
        <w:t xml:space="preserve">пра </w:t>
      </w:r>
      <w:r w:rsidR="00FA3604" w:rsidRPr="001E5672">
        <w:rPr>
          <w:rFonts w:eastAsia="Times New Roman" w:cs="Times New Roman"/>
          <w:szCs w:val="30"/>
        </w:rPr>
        <w:t>Г</w:t>
      </w:r>
      <w:r w:rsidRPr="001E5672">
        <w:rPr>
          <w:rFonts w:eastAsia="Times New Roman" w:cs="Times New Roman"/>
          <w:szCs w:val="30"/>
        </w:rPr>
        <w:t>ерояў Беларусі: лётчыка</w:t>
      </w:r>
      <w:r w:rsidR="001E5672" w:rsidRPr="001E5672">
        <w:rPr>
          <w:rFonts w:eastAsia="Times New Roman" w:cs="Times New Roman"/>
          <w:szCs w:val="30"/>
        </w:rPr>
        <w:t>ў</w:t>
      </w:r>
      <w:r w:rsidRPr="001E5672">
        <w:rPr>
          <w:rFonts w:eastAsia="Times New Roman" w:cs="Times New Roman"/>
          <w:szCs w:val="30"/>
        </w:rPr>
        <w:t xml:space="preserve"> </w:t>
      </w:r>
      <w:r w:rsidR="00217182" w:rsidRPr="001E5672">
        <w:rPr>
          <w:rFonts w:eastAsia="Times New Roman" w:cs="Times New Roman"/>
          <w:szCs w:val="30"/>
        </w:rPr>
        <w:t>А</w:t>
      </w:r>
      <w:r w:rsidRPr="001E5672">
        <w:rPr>
          <w:rFonts w:eastAsia="Times New Roman" w:cs="Times New Roman"/>
          <w:szCs w:val="30"/>
        </w:rPr>
        <w:t>. Нічыпорчык</w:t>
      </w:r>
      <w:r w:rsidR="00217182" w:rsidRPr="001E5672">
        <w:rPr>
          <w:rFonts w:eastAsia="Times New Roman" w:cs="Times New Roman"/>
          <w:szCs w:val="30"/>
        </w:rPr>
        <w:t>а</w:t>
      </w:r>
      <w:r w:rsidRPr="001E5672">
        <w:rPr>
          <w:rFonts w:eastAsia="Times New Roman" w:cs="Times New Roman"/>
          <w:szCs w:val="30"/>
        </w:rPr>
        <w:t xml:space="preserve">, </w:t>
      </w:r>
      <w:r w:rsidR="00217182" w:rsidRPr="001E5672">
        <w:rPr>
          <w:rFonts w:eastAsia="Times New Roman" w:cs="Times New Roman"/>
          <w:szCs w:val="30"/>
        </w:rPr>
        <w:t>М</w:t>
      </w:r>
      <w:r w:rsidRPr="001E5672">
        <w:rPr>
          <w:rFonts w:eastAsia="Times New Roman" w:cs="Times New Roman"/>
          <w:szCs w:val="30"/>
        </w:rPr>
        <w:t>. Куканенк</w:t>
      </w:r>
      <w:r w:rsidR="001E5672" w:rsidRPr="001E5672">
        <w:rPr>
          <w:rFonts w:eastAsia="Times New Roman" w:cs="Times New Roman"/>
          <w:szCs w:val="30"/>
        </w:rPr>
        <w:t>у</w:t>
      </w:r>
      <w:r w:rsidRPr="001E5672">
        <w:rPr>
          <w:rFonts w:eastAsia="Times New Roman" w:cs="Times New Roman"/>
          <w:szCs w:val="30"/>
        </w:rPr>
        <w:t>, беларуск</w:t>
      </w:r>
      <w:r w:rsidR="00FA3604" w:rsidRPr="001E5672">
        <w:rPr>
          <w:rFonts w:eastAsia="Times New Roman" w:cs="Times New Roman"/>
          <w:szCs w:val="30"/>
        </w:rPr>
        <w:t>ага</w:t>
      </w:r>
      <w:r w:rsidRPr="001E5672">
        <w:rPr>
          <w:rFonts w:eastAsia="Times New Roman" w:cs="Times New Roman"/>
          <w:szCs w:val="30"/>
        </w:rPr>
        <w:t xml:space="preserve"> касманаў</w:t>
      </w:r>
      <w:r w:rsidR="00FA3604" w:rsidRPr="001E5672">
        <w:rPr>
          <w:rFonts w:eastAsia="Times New Roman" w:cs="Times New Roman"/>
          <w:szCs w:val="30"/>
        </w:rPr>
        <w:t>та</w:t>
      </w:r>
      <w:r w:rsidRPr="001E5672">
        <w:rPr>
          <w:rFonts w:eastAsia="Times New Roman" w:cs="Times New Roman"/>
          <w:szCs w:val="30"/>
        </w:rPr>
        <w:t xml:space="preserve"> </w:t>
      </w:r>
      <w:r w:rsidR="00217182" w:rsidRPr="001E5672">
        <w:rPr>
          <w:rFonts w:eastAsia="Times New Roman" w:cs="Times New Roman"/>
          <w:szCs w:val="30"/>
        </w:rPr>
        <w:t>М</w:t>
      </w:r>
      <w:r w:rsidRPr="001E5672">
        <w:rPr>
          <w:rFonts w:eastAsia="Times New Roman" w:cs="Times New Roman"/>
          <w:szCs w:val="30"/>
        </w:rPr>
        <w:t>. Васілеўск</w:t>
      </w:r>
      <w:r w:rsidR="00217182" w:rsidRPr="001E5672">
        <w:rPr>
          <w:rFonts w:eastAsia="Times New Roman" w:cs="Times New Roman"/>
          <w:szCs w:val="30"/>
        </w:rPr>
        <w:t>ую</w:t>
      </w:r>
      <w:r w:rsidRPr="001E5672">
        <w:rPr>
          <w:rFonts w:eastAsia="Times New Roman" w:cs="Times New Roman"/>
          <w:szCs w:val="30"/>
        </w:rPr>
        <w:t>;</w:t>
      </w:r>
    </w:p>
    <w:p w14:paraId="210347A0" w14:textId="659B5DA6" w:rsidR="00CE5C9E" w:rsidRPr="00FA3604" w:rsidRDefault="00CE5C9E" w:rsidP="00CE5C9E">
      <w:pPr>
        <w:rPr>
          <w:rFonts w:eastAsia="Times New Roman" w:cs="Times New Roman"/>
          <w:szCs w:val="30"/>
        </w:rPr>
      </w:pPr>
      <w:r w:rsidRPr="001E5672">
        <w:rPr>
          <w:rFonts w:eastAsia="Times New Roman" w:cs="Times New Roman"/>
          <w:szCs w:val="30"/>
        </w:rPr>
        <w:t xml:space="preserve">прыведзены ў адпаведнасць </w:t>
      </w:r>
      <w:r w:rsidRPr="00FA3604">
        <w:rPr>
          <w:rFonts w:eastAsia="Times New Roman" w:cs="Times New Roman"/>
          <w:szCs w:val="30"/>
        </w:rPr>
        <w:t>з дзеючым заканадаўствам назва дзяржаўнага свята: Дзень Дзяржаўнага сцяга, Дзяржаўнага герба і Дзяржаўнага гімна; назва памятнай даты: 22 чэрвеня</w:t>
      </w:r>
      <w:r w:rsidR="00FA3604" w:rsidRPr="00FA3604">
        <w:rPr>
          <w:rFonts w:eastAsia="Times New Roman" w:cs="Times New Roman"/>
          <w:szCs w:val="30"/>
        </w:rPr>
        <w:t xml:space="preserve"> – </w:t>
      </w:r>
      <w:r w:rsidRPr="00FA3604">
        <w:rPr>
          <w:rFonts w:eastAsia="Times New Roman" w:cs="Times New Roman"/>
          <w:szCs w:val="30"/>
        </w:rPr>
        <w:t>Дзень усенароднай памяці ахвяр Вялікай Айчыннай вайны і генацыду беларускага народа;</w:t>
      </w:r>
    </w:p>
    <w:p w14:paraId="15DF8B56" w14:textId="2AB9B77B" w:rsidR="00CE5C9E" w:rsidRPr="00FA3604" w:rsidRDefault="00CE5C9E" w:rsidP="00CE5C9E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</w:rPr>
        <w:t>аптымізаваны рэкаменд</w:t>
      </w:r>
      <w:r w:rsidR="00FA3604" w:rsidRPr="00FA3604">
        <w:rPr>
          <w:rFonts w:eastAsia="Times New Roman" w:cs="Times New Roman"/>
          <w:szCs w:val="30"/>
        </w:rPr>
        <w:t>аваныя</w:t>
      </w:r>
      <w:r w:rsidRPr="00FA3604">
        <w:rPr>
          <w:rFonts w:eastAsia="Times New Roman" w:cs="Times New Roman"/>
          <w:szCs w:val="30"/>
        </w:rPr>
        <w:t xml:space="preserve"> віды дзейнасці па кожным раздзеле вучэбнай праграмы;</w:t>
      </w:r>
    </w:p>
    <w:p w14:paraId="781EE171" w14:textId="3BF11D49" w:rsidR="00065B28" w:rsidRPr="00FA3604" w:rsidRDefault="00CE5C9E" w:rsidP="00CE5C9E">
      <w:pPr>
        <w:rPr>
          <w:rFonts w:eastAsia="Times New Roman" w:cs="Times New Roman"/>
          <w:szCs w:val="30"/>
          <w:lang w:val="ru-RU"/>
        </w:rPr>
      </w:pPr>
      <w:r w:rsidRPr="00FA3604">
        <w:rPr>
          <w:rFonts w:eastAsia="Times New Roman" w:cs="Times New Roman"/>
          <w:szCs w:val="30"/>
        </w:rPr>
        <w:t>канкрэтызаваны патрабаванні да вынікаў вучэбна-пазнавальнай дзейнасці па кожным раздзеле.</w:t>
      </w:r>
    </w:p>
    <w:p w14:paraId="1539C3B6" w14:textId="293299FD" w:rsidR="00417639" w:rsidRPr="00FA3604" w:rsidRDefault="00CE5C9E" w:rsidP="00417639">
      <w:pPr>
        <w:rPr>
          <w:rFonts w:eastAsia="Times New Roman" w:cs="Times New Roman"/>
          <w:szCs w:val="30"/>
        </w:rPr>
      </w:pPr>
      <w:r w:rsidRPr="00FA3604">
        <w:rPr>
          <w:rFonts w:eastAsia="Times New Roman" w:cs="Times New Roman"/>
          <w:szCs w:val="30"/>
          <w:lang w:val="ru-RU"/>
        </w:rPr>
        <w:lastRenderedPageBreak/>
        <w:t xml:space="preserve">У вучэбную праграму па вучэбным прадмеце </w:t>
      </w:r>
      <w:r w:rsidR="00FA3604" w:rsidRPr="006A2DB0">
        <w:rPr>
          <w:rFonts w:eastAsia="Times New Roman" w:cs="Times New Roman"/>
          <w:b/>
          <w:szCs w:val="30"/>
          <w:lang w:val="ru-RU"/>
        </w:rPr>
        <w:t>«</w:t>
      </w:r>
      <w:r w:rsidRPr="006A2DB0">
        <w:rPr>
          <w:rFonts w:eastAsia="Times New Roman" w:cs="Times New Roman"/>
          <w:b/>
          <w:szCs w:val="30"/>
          <w:lang w:val="ru-RU"/>
        </w:rPr>
        <w:t>Асновы бяспекі жыццядзейнасці</w:t>
      </w:r>
      <w:r w:rsidR="00FA3604" w:rsidRPr="006A2DB0">
        <w:rPr>
          <w:rFonts w:eastAsia="Times New Roman" w:cs="Times New Roman"/>
          <w:b/>
          <w:szCs w:val="30"/>
          <w:lang w:val="ru-RU"/>
        </w:rPr>
        <w:t>»</w:t>
      </w:r>
      <w:r w:rsidRPr="006A2DB0">
        <w:rPr>
          <w:rFonts w:eastAsia="Times New Roman" w:cs="Times New Roman"/>
          <w:b/>
          <w:szCs w:val="30"/>
          <w:lang w:val="ru-RU"/>
        </w:rPr>
        <w:t xml:space="preserve"> для ІІІ класа</w:t>
      </w:r>
      <w:r w:rsidRPr="00FA3604">
        <w:rPr>
          <w:rFonts w:eastAsia="Times New Roman" w:cs="Times New Roman"/>
          <w:szCs w:val="30"/>
          <w:lang w:val="ru-RU"/>
        </w:rPr>
        <w:t xml:space="preserve"> ўключаны </w:t>
      </w:r>
      <w:r w:rsidR="00FA3604" w:rsidRPr="00FA3604">
        <w:rPr>
          <w:rFonts w:eastAsia="Times New Roman" w:cs="Times New Roman"/>
          <w:szCs w:val="30"/>
          <w:lang w:val="ru-RU"/>
        </w:rPr>
        <w:t>вучэб</w:t>
      </w:r>
      <w:r w:rsidRPr="00FA3604">
        <w:rPr>
          <w:rFonts w:eastAsia="Times New Roman" w:cs="Times New Roman"/>
          <w:szCs w:val="30"/>
          <w:lang w:val="ru-RU"/>
        </w:rPr>
        <w:t>ны матэрыял пра ўплыў наркотыкаў на здароўе і паводзіны чалавека, прафілактыцы шкодных звычак</w:t>
      </w:r>
      <w:r w:rsidR="00417639" w:rsidRPr="00FA3604">
        <w:rPr>
          <w:rFonts w:eastAsia="Times New Roman" w:cs="Times New Roman"/>
          <w:szCs w:val="30"/>
        </w:rPr>
        <w:t>.</w:t>
      </w:r>
    </w:p>
    <w:p w14:paraId="26724CC6" w14:textId="7A80FDF5" w:rsidR="000300B5" w:rsidRPr="008057D9" w:rsidRDefault="00D407E0" w:rsidP="003025C3">
      <w:pPr>
        <w:rPr>
          <w:rFonts w:eastAsia="Times New Roman" w:cs="Times New Roman"/>
          <w:b/>
          <w:szCs w:val="30"/>
          <w:u w:val="single"/>
        </w:rPr>
      </w:pPr>
      <w:r w:rsidRPr="008057D9">
        <w:rPr>
          <w:rFonts w:eastAsia="Times New Roman" w:cs="Times New Roman"/>
          <w:b/>
          <w:szCs w:val="30"/>
          <w:u w:val="single"/>
        </w:rPr>
        <w:t>2. </w:t>
      </w:r>
      <w:r w:rsidR="008057D9" w:rsidRPr="008057D9">
        <w:rPr>
          <w:rFonts w:eastAsia="Times New Roman" w:cs="Times New Roman"/>
          <w:b/>
          <w:szCs w:val="30"/>
          <w:u w:val="single"/>
        </w:rPr>
        <w:t>Вучэбныя выданні</w:t>
      </w:r>
    </w:p>
    <w:p w14:paraId="09F80B5E" w14:textId="76A52F64" w:rsidR="00C203F6" w:rsidRPr="007D2F2E" w:rsidRDefault="00093549" w:rsidP="00D94597">
      <w:pPr>
        <w:rPr>
          <w:rFonts w:eastAsia="Times New Roman" w:cs="Times New Roman"/>
          <w:szCs w:val="30"/>
        </w:rPr>
      </w:pPr>
      <w:r w:rsidRPr="001E5672">
        <w:rPr>
          <w:rFonts w:eastAsia="Times New Roman" w:cs="Times New Roman"/>
          <w:szCs w:val="30"/>
        </w:rPr>
        <w:t>Інфармацыя аб пераліку вучэбных выданняў, якія будуць выкарыстоўвацца ў адукацыйным працэсе ў 2024/2025 навучальным годзе</w:t>
      </w:r>
      <w:r w:rsidR="006A2DB0">
        <w:rPr>
          <w:rFonts w:eastAsia="Times New Roman" w:cs="Times New Roman"/>
          <w:szCs w:val="30"/>
        </w:rPr>
        <w:t>,</w:t>
      </w:r>
      <w:r w:rsidRPr="001E5672">
        <w:rPr>
          <w:rFonts w:eastAsia="Times New Roman" w:cs="Times New Roman"/>
          <w:szCs w:val="30"/>
        </w:rPr>
        <w:t xml:space="preserve"> размешчана на нацыянальным адукацыйным партале: </w:t>
      </w:r>
      <w:hyperlink r:id="rId11" w:history="1">
        <w:r w:rsidR="009857B8" w:rsidRPr="003C2CF7">
          <w:rPr>
            <w:rStyle w:val="a4"/>
            <w:rFonts w:eastAsia="Times New Roman" w:cs="Times New Roman"/>
            <w:i/>
            <w:color w:val="0070C0"/>
            <w:szCs w:val="30"/>
          </w:rPr>
          <w:t>https://adu.by</w:t>
        </w:r>
      </w:hyperlink>
      <w:r w:rsidR="00C203F6" w:rsidRPr="003C2CF7">
        <w:rPr>
          <w:rFonts w:eastAsia="Times New Roman" w:cs="Times New Roman"/>
          <w:i/>
          <w:color w:val="0070C0"/>
          <w:szCs w:val="30"/>
          <w:u w:val="single"/>
        </w:rPr>
        <w:t>/</w:t>
      </w:r>
      <w:r w:rsidR="00C203F6" w:rsidRPr="003C2CF7">
        <w:rPr>
          <w:rFonts w:eastAsia="Times New Roman" w:cs="Times New Roman"/>
          <w:i/>
          <w:color w:val="0070C0"/>
          <w:szCs w:val="30"/>
        </w:rPr>
        <w:t xml:space="preserve"> </w:t>
      </w:r>
      <w:hyperlink r:id="rId12" w:history="1">
        <w:bookmarkStart w:id="3" w:name="_Hlk174120849"/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>Г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алоўная</w:t>
        </w:r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Адукацыйны працэс</w:t>
        </w:r>
        <w:r w:rsidR="00BF5129" w:rsidRPr="003C2CF7">
          <w:rPr>
            <w:rStyle w:val="a4"/>
            <w:rFonts w:eastAsia="Times New Roman" w:cs="Times New Roman"/>
            <w:i/>
            <w:color w:val="0070C0"/>
            <w:szCs w:val="30"/>
          </w:rPr>
          <w:t>. 2024/2025</w:t>
        </w:r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навучальны</w:t>
        </w:r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год / 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Агульная сярэдняя адукацыя</w:t>
        </w:r>
        <w:bookmarkEnd w:id="3"/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П</w:t>
        </w:r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>е</w:t>
        </w:r>
        <w:r w:rsidR="00C203F6" w:rsidRPr="003C2CF7">
          <w:rPr>
            <w:rStyle w:val="a4"/>
            <w:rFonts w:eastAsia="Times New Roman" w:cs="Times New Roman"/>
            <w:i/>
            <w:color w:val="0070C0"/>
            <w:szCs w:val="30"/>
          </w:rPr>
          <w:t>р</w:t>
        </w:r>
        <w:r w:rsidR="001E5672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алікі вучэбных выданняў</w:t>
        </w:r>
      </w:hyperlink>
      <w:r w:rsidR="00C203F6" w:rsidRPr="007D2F2E">
        <w:rPr>
          <w:rFonts w:eastAsia="Times New Roman" w:cs="Times New Roman"/>
          <w:i/>
          <w:szCs w:val="30"/>
        </w:rPr>
        <w:t>.</w:t>
      </w:r>
    </w:p>
    <w:p w14:paraId="0BD8DAE9" w14:textId="38601FEC" w:rsidR="000300B5" w:rsidRPr="007D2F2E" w:rsidRDefault="008057D9" w:rsidP="003025C3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Электронныя версіі вучэбных дапаможнікаў, якія будуць выкарыстоўвацца ў 2024/2025 навучальным годзе, размешчаны на нацыянальным адукацыйным партале </w:t>
      </w:r>
      <w:r w:rsidR="00D407E0" w:rsidRPr="003C2CF7">
        <w:rPr>
          <w:rFonts w:eastAsia="Times New Roman" w:cs="Times New Roman"/>
          <w:i/>
          <w:szCs w:val="30"/>
          <w:u w:val="single"/>
        </w:rPr>
        <w:t>(</w:t>
      </w:r>
      <w:hyperlink r:id="rId13">
        <w:r w:rsidR="00D407E0" w:rsidRPr="00FA3604">
          <w:rPr>
            <w:rFonts w:eastAsia="Times New Roman" w:cs="Times New Roman"/>
            <w:i/>
            <w:color w:val="0070C0"/>
            <w:szCs w:val="30"/>
            <w:u w:val="single"/>
          </w:rPr>
          <w:t>http://e-padruc</w:t>
        </w:r>
        <w:r w:rsidR="00D407E0" w:rsidRPr="00FA3604">
          <w:rPr>
            <w:rFonts w:eastAsia="Times New Roman" w:cs="Times New Roman"/>
            <w:i/>
            <w:color w:val="0070C0"/>
            <w:szCs w:val="30"/>
            <w:u w:val="single"/>
          </w:rPr>
          <w:t>h</w:t>
        </w:r>
        <w:r w:rsidR="00D407E0" w:rsidRPr="00FA3604">
          <w:rPr>
            <w:rFonts w:eastAsia="Times New Roman" w:cs="Times New Roman"/>
            <w:i/>
            <w:color w:val="0070C0"/>
            <w:szCs w:val="30"/>
            <w:u w:val="single"/>
          </w:rPr>
          <w:t>nik.adu.by</w:t>
        </w:r>
      </w:hyperlink>
      <w:r w:rsidR="00D407E0" w:rsidRPr="003C2CF7">
        <w:rPr>
          <w:rFonts w:eastAsia="Times New Roman" w:cs="Times New Roman"/>
          <w:i/>
          <w:szCs w:val="30"/>
        </w:rPr>
        <w:t>).</w:t>
      </w:r>
    </w:p>
    <w:p w14:paraId="60AE8CDE" w14:textId="3A180185" w:rsidR="00FF4111" w:rsidRPr="007D2F2E" w:rsidRDefault="008057D9" w:rsidP="00FF4111">
      <w:pPr>
        <w:shd w:val="clear" w:color="auto" w:fill="FFFFFF" w:themeFill="background1"/>
        <w:rPr>
          <w:rFonts w:eastAsia="Times New Roman" w:cs="Times New Roman"/>
          <w:i/>
          <w:szCs w:val="30"/>
          <w:u w:val="single"/>
          <w:lang w:val="ru-RU"/>
        </w:rPr>
      </w:pPr>
      <w:r w:rsidRPr="008057D9">
        <w:t>Інфармацыя аб пераліку перавыдадзеных падручнікаў і вучэбных дапаможнікаў, а таксама інфармацыя аб зм</w:t>
      </w:r>
      <w:r w:rsidR="00552C5D">
        <w:t>яненнях</w:t>
      </w:r>
      <w:r w:rsidRPr="008057D9">
        <w:t xml:space="preserve"> і дапаўненнях у перавыдадзеных да 2024/2025 навучальнага года падручніках і вучэбных дапаможніках размешчана на нацыянальным адукацыйным партале: </w:t>
      </w:r>
      <w:hyperlink r:id="rId14">
        <w:r w:rsidR="00FF4111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hyperlink r:id="rId15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Галоўная / Адукацыйны  працэс. 2024/2025 навучальны год / Агульная сярэдняя адукацыя </w:t>
        </w:r>
        <w:r w:rsidR="00FF4111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прадметы</w:t>
        </w:r>
        <w:r w:rsidR="00FF4111" w:rsidRPr="003C2CF7">
          <w:rPr>
            <w:rStyle w:val="a4"/>
            <w:rFonts w:eastAsia="Times New Roman" w:cs="Times New Roman"/>
            <w:i/>
            <w:color w:val="0070C0"/>
            <w:szCs w:val="30"/>
          </w:rPr>
          <w:t>. I–I</w:t>
        </w:r>
        <w:r w:rsidR="00FF4111" w:rsidRPr="003C2CF7">
          <w:rPr>
            <w:rStyle w:val="a4"/>
            <w:rFonts w:eastAsia="Times New Roman" w:cs="Times New Roman"/>
            <w:i/>
            <w:color w:val="0070C0"/>
            <w:szCs w:val="30"/>
          </w:rPr>
          <w:t>V</w:t>
        </w:r>
        <w:r w:rsidR="00FF4111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класы</w:t>
        </w:r>
      </w:hyperlink>
      <w:r w:rsidR="00FF4111" w:rsidRPr="00233BAB">
        <w:rPr>
          <w:rFonts w:eastAsia="Times New Roman" w:cs="Times New Roman"/>
          <w:szCs w:val="30"/>
          <w:lang w:val="ru-RU"/>
        </w:rPr>
        <w:t>.</w:t>
      </w:r>
    </w:p>
    <w:p w14:paraId="648FFE66" w14:textId="6738CD19" w:rsidR="008057D9" w:rsidRPr="008057D9" w:rsidRDefault="008057D9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b/>
          <w:szCs w:val="30"/>
          <w:lang w:val="ru-RU"/>
        </w:rPr>
        <w:t>Звяртаем увагу</w:t>
      </w:r>
      <w:r w:rsidRPr="008057D9">
        <w:rPr>
          <w:rFonts w:eastAsia="Times New Roman" w:cs="Times New Roman"/>
          <w:szCs w:val="30"/>
          <w:lang w:val="ru-RU"/>
        </w:rPr>
        <w:t>, што дадатковыя матэрыялы, размешчаныя ў</w:t>
      </w:r>
      <w:r w:rsidR="007D2F2E">
        <w:rPr>
          <w:rFonts w:eastAsia="Times New Roman" w:cs="Times New Roman"/>
          <w:szCs w:val="30"/>
          <w:lang w:val="ru-RU"/>
        </w:rPr>
        <w:t> </w:t>
      </w:r>
      <w:r w:rsidRPr="008057D9">
        <w:rPr>
          <w:rFonts w:eastAsia="Times New Roman" w:cs="Times New Roman"/>
          <w:szCs w:val="30"/>
          <w:lang w:val="ru-RU"/>
        </w:rPr>
        <w:t xml:space="preserve">падручніках і </w:t>
      </w:r>
      <w:r w:rsidR="00552C5D">
        <w:rPr>
          <w:rFonts w:eastAsia="Times New Roman" w:cs="Times New Roman"/>
          <w:szCs w:val="30"/>
          <w:lang w:val="ru-RU"/>
        </w:rPr>
        <w:t>вучэб</w:t>
      </w:r>
      <w:r w:rsidRPr="008057D9">
        <w:rPr>
          <w:rFonts w:eastAsia="Times New Roman" w:cs="Times New Roman"/>
          <w:szCs w:val="30"/>
          <w:lang w:val="ru-RU"/>
        </w:rPr>
        <w:t xml:space="preserve">ных дапаможніках пад QR-кодам, выкарыстоўваюцца толькі па жаданні вучняў пры падрыхтоўцы </w:t>
      </w:r>
      <w:r w:rsidR="00552C5D">
        <w:rPr>
          <w:rFonts w:eastAsia="Times New Roman" w:cs="Times New Roman"/>
          <w:szCs w:val="30"/>
          <w:lang w:val="ru-RU"/>
        </w:rPr>
        <w:t>дамашніх</w:t>
      </w:r>
      <w:r w:rsidRPr="008057D9">
        <w:rPr>
          <w:rFonts w:eastAsia="Times New Roman" w:cs="Times New Roman"/>
          <w:szCs w:val="30"/>
          <w:lang w:val="ru-RU"/>
        </w:rPr>
        <w:t xml:space="preserve"> заданняў.</w:t>
      </w:r>
    </w:p>
    <w:p w14:paraId="7236FC6D" w14:textId="77777777" w:rsidR="008057D9" w:rsidRPr="008057D9" w:rsidRDefault="008057D9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 xml:space="preserve">Да 2024/2025 навучальнага года </w:t>
      </w:r>
      <w:r w:rsidRPr="00336777">
        <w:rPr>
          <w:rFonts w:eastAsia="Times New Roman" w:cs="Times New Roman"/>
          <w:b/>
          <w:szCs w:val="30"/>
          <w:lang w:val="ru-RU"/>
        </w:rPr>
        <w:t>падрыхтаваны новыя выданні для настаўнікаў</w:t>
      </w:r>
      <w:r w:rsidRPr="008057D9">
        <w:rPr>
          <w:rFonts w:eastAsia="Times New Roman" w:cs="Times New Roman"/>
          <w:szCs w:val="30"/>
          <w:lang w:val="ru-RU"/>
        </w:rPr>
        <w:t>:</w:t>
      </w:r>
    </w:p>
    <w:p w14:paraId="3B40B265" w14:textId="7DE03AB1" w:rsidR="00336777" w:rsidRDefault="00336777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336777">
        <w:rPr>
          <w:rFonts w:eastAsia="Times New Roman" w:cs="Times New Roman"/>
          <w:szCs w:val="30"/>
          <w:lang w:val="ru-RU"/>
        </w:rPr>
        <w:t>Цірынава, В. І. Уводзіны ў школьнае жыццё ў 1 класе: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В. І. Цірынава. – Мінск: Акадэмія адукацыі, 2024.</w:t>
      </w:r>
    </w:p>
    <w:p w14:paraId="1635A06E" w14:textId="32D1F214" w:rsidR="004E70A3" w:rsidRPr="00552C5D" w:rsidRDefault="004E70A3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  <w:lang w:val="ru-RU"/>
        </w:rPr>
        <w:t>Тиринова</w:t>
      </w:r>
      <w:r w:rsidR="00EA7969" w:rsidRPr="00552C5D">
        <w:rPr>
          <w:rFonts w:eastAsia="Times New Roman" w:cs="Times New Roman"/>
          <w:szCs w:val="30"/>
          <w:lang w:val="ru-RU"/>
        </w:rPr>
        <w:t>,</w:t>
      </w:r>
      <w:r w:rsidRPr="00552C5D">
        <w:rPr>
          <w:rFonts w:eastAsia="Times New Roman" w:cs="Times New Roman"/>
          <w:szCs w:val="30"/>
          <w:lang w:val="ru-RU"/>
        </w:rPr>
        <w:t xml:space="preserve">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И. Введение в школьную жизнь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 /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И. Тиринова. – Минск: Академия образования, 2024.</w:t>
      </w:r>
    </w:p>
    <w:p w14:paraId="30093794" w14:textId="5181688F" w:rsidR="004E70A3" w:rsidRPr="00552C5D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  <w:lang w:val="ru-RU"/>
        </w:rPr>
        <w:t>Тиринова</w:t>
      </w:r>
      <w:r w:rsidR="00EA7969" w:rsidRPr="00552C5D">
        <w:rPr>
          <w:rFonts w:eastAsia="Times New Roman" w:cs="Times New Roman"/>
          <w:szCs w:val="30"/>
          <w:lang w:val="ru-RU"/>
        </w:rPr>
        <w:t>,</w:t>
      </w:r>
      <w:r w:rsidRPr="00552C5D">
        <w:rPr>
          <w:rFonts w:eastAsia="Times New Roman" w:cs="Times New Roman"/>
          <w:szCs w:val="30"/>
          <w:lang w:val="ru-RU"/>
        </w:rPr>
        <w:t xml:space="preserve">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 xml:space="preserve">И. Обучение чтению в 1 классе: учебно-методическое пособие для учителей учреждений образования, реализующих образовательные программы общего среднего образования, с русским языком обучения и воспитания: в 2 ч. / О.И. Тиринова. – Минск: Академия образования, 2024. </w:t>
      </w:r>
    </w:p>
    <w:p w14:paraId="34B988C5" w14:textId="680C1168" w:rsidR="004E70A3" w:rsidRPr="00552C5D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  <w:lang w:val="ru-RU"/>
        </w:rPr>
        <w:t>Тиринова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 xml:space="preserve">И. Обучение письму в 1 классе: учебно-методическое пособие для учителей учреждений образования, реализующих </w:t>
      </w:r>
      <w:r w:rsidRPr="00552C5D">
        <w:rPr>
          <w:rFonts w:eastAsia="Times New Roman" w:cs="Times New Roman"/>
          <w:szCs w:val="30"/>
          <w:lang w:val="ru-RU"/>
        </w:rPr>
        <w:lastRenderedPageBreak/>
        <w:t>образовательные программы общего среднего образования, с русским языком обучения и воспитания / О.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И. Тиринова. – Минск: Академия образования, 2024.</w:t>
      </w:r>
    </w:p>
    <w:p w14:paraId="1A07F9F5" w14:textId="6F1BF5F0" w:rsidR="004E70A3" w:rsidRPr="00552C5D" w:rsidRDefault="004E70A3" w:rsidP="004E70A3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szCs w:val="30"/>
          <w:lang w:val="ru-RU"/>
        </w:rPr>
        <w:t>Антановіч Н.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="00EA7969" w:rsidRPr="00552C5D">
        <w:rPr>
          <w:rFonts w:eastAsia="Times New Roman" w:cs="Times New Roman"/>
          <w:szCs w:val="30"/>
          <w:lang w:val="ru-RU"/>
        </w:rPr>
        <w:t>М</w:t>
      </w:r>
      <w:r w:rsidRPr="00552C5D">
        <w:rPr>
          <w:rFonts w:eastAsia="Times New Roman" w:cs="Times New Roman"/>
          <w:szCs w:val="30"/>
          <w:lang w:val="ru-RU"/>
        </w:rPr>
        <w:t>. Беларуская мова ў 2 класе: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Н.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М. Антановіч, Н.</w:t>
      </w:r>
      <w:r w:rsidR="008A749D" w:rsidRPr="00552C5D">
        <w:rPr>
          <w:rFonts w:eastAsia="Times New Roman" w:cs="Times New Roman"/>
          <w:szCs w:val="30"/>
          <w:lang w:val="ru-RU"/>
        </w:rPr>
        <w:t xml:space="preserve"> </w:t>
      </w:r>
      <w:r w:rsidRPr="00552C5D">
        <w:rPr>
          <w:rFonts w:eastAsia="Times New Roman" w:cs="Times New Roman"/>
          <w:szCs w:val="30"/>
          <w:lang w:val="ru-RU"/>
        </w:rPr>
        <w:t>У. Антонава. – Мінск: Акадэмія адукацыі, 2024.</w:t>
      </w:r>
    </w:p>
    <w:p w14:paraId="4A9444AC" w14:textId="46F4958B" w:rsidR="003A727C" w:rsidRPr="002E3E63" w:rsidRDefault="003A727C" w:rsidP="00CE5C9E">
      <w:pPr>
        <w:shd w:val="clear" w:color="auto" w:fill="FFFFFF" w:themeFill="background1"/>
        <w:rPr>
          <w:rFonts w:eastAsia="Times New Roman" w:cs="Times New Roman"/>
          <w:b/>
          <w:szCs w:val="30"/>
          <w:lang w:val="ru-RU"/>
        </w:rPr>
      </w:pPr>
      <w:r w:rsidRPr="002E3E63">
        <w:rPr>
          <w:rFonts w:eastAsia="Times New Roman" w:cs="Times New Roman"/>
          <w:b/>
          <w:szCs w:val="30"/>
          <w:lang w:val="ru-RU"/>
        </w:rPr>
        <w:t xml:space="preserve">Выдадзена серыя дапаможнікаў для </w:t>
      </w:r>
      <w:r w:rsidR="00C75BDD" w:rsidRPr="002E3E63">
        <w:rPr>
          <w:rFonts w:eastAsia="Times New Roman" w:cs="Times New Roman"/>
          <w:b/>
          <w:szCs w:val="30"/>
          <w:lang w:val="ru-RU"/>
        </w:rPr>
        <w:t>вучняў</w:t>
      </w:r>
      <w:r w:rsidRPr="002E3E63">
        <w:rPr>
          <w:rFonts w:eastAsia="Times New Roman" w:cs="Times New Roman"/>
          <w:b/>
          <w:szCs w:val="30"/>
          <w:lang w:val="ru-RU"/>
        </w:rPr>
        <w:t xml:space="preserve"> і педагогаў </w:t>
      </w:r>
      <w:r w:rsidRPr="002E3E63">
        <w:rPr>
          <w:rFonts w:eastAsia="Times New Roman" w:cs="Times New Roman"/>
          <w:szCs w:val="30"/>
          <w:lang w:val="ru-RU"/>
        </w:rPr>
        <w:t>устаноў адукацыі, якія рэалізуюць адукацыйныя праграмы на I ступені агульнай сярэдняй адукацыі, з беларускай і рускай мовамі навучання і выхавання.</w:t>
      </w:r>
    </w:p>
    <w:p w14:paraId="6DBC4DA0" w14:textId="09213358" w:rsidR="00CE5C9E" w:rsidRPr="002E3E63" w:rsidRDefault="00552C5D" w:rsidP="00CE5C9E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552C5D">
        <w:rPr>
          <w:rFonts w:eastAsia="Times New Roman" w:cs="Times New Roman"/>
          <w:b/>
          <w:szCs w:val="30"/>
          <w:lang w:val="ru-RU"/>
        </w:rPr>
        <w:t>Вучэбна</w:t>
      </w:r>
      <w:r w:rsidR="009405D4" w:rsidRPr="00552C5D">
        <w:rPr>
          <w:rFonts w:eastAsia="Times New Roman" w:cs="Times New Roman"/>
          <w:b/>
          <w:szCs w:val="30"/>
          <w:lang w:val="ru-RU"/>
        </w:rPr>
        <w:t>-мет</w:t>
      </w:r>
      <w:r w:rsidRPr="00552C5D">
        <w:rPr>
          <w:rFonts w:eastAsia="Times New Roman" w:cs="Times New Roman"/>
          <w:b/>
          <w:szCs w:val="30"/>
          <w:lang w:val="ru-RU"/>
        </w:rPr>
        <w:t>адычны</w:t>
      </w:r>
      <w:r w:rsidR="009405D4" w:rsidRPr="00552C5D">
        <w:rPr>
          <w:rFonts w:eastAsia="Times New Roman" w:cs="Times New Roman"/>
          <w:b/>
          <w:szCs w:val="30"/>
          <w:lang w:val="ru-RU"/>
        </w:rPr>
        <w:t xml:space="preserve"> комплекс сер</w:t>
      </w:r>
      <w:r w:rsidRPr="00552C5D">
        <w:rPr>
          <w:rFonts w:eastAsia="Times New Roman" w:cs="Times New Roman"/>
          <w:b/>
          <w:szCs w:val="30"/>
          <w:lang w:val="ru-RU"/>
        </w:rPr>
        <w:t xml:space="preserve">ыі </w:t>
      </w:r>
      <w:r w:rsidR="009405D4" w:rsidRPr="00552C5D">
        <w:rPr>
          <w:rFonts w:eastAsia="Times New Roman" w:cs="Times New Roman"/>
          <w:b/>
          <w:szCs w:val="30"/>
          <w:lang w:val="ru-RU"/>
        </w:rPr>
        <w:t>«</w:t>
      </w:r>
      <w:r w:rsidRPr="00552C5D">
        <w:rPr>
          <w:rFonts w:eastAsia="Times New Roman" w:cs="Times New Roman"/>
          <w:b/>
          <w:szCs w:val="30"/>
          <w:lang w:val="ru-RU"/>
        </w:rPr>
        <w:t>Вучымся вучыцца</w:t>
      </w:r>
      <w:r w:rsidR="009405D4" w:rsidRPr="002E3E63">
        <w:rPr>
          <w:rFonts w:eastAsia="Times New Roman" w:cs="Times New Roman"/>
          <w:b/>
          <w:szCs w:val="30"/>
          <w:lang w:val="ru-RU"/>
        </w:rPr>
        <w:t>»</w:t>
      </w:r>
      <w:r w:rsidR="009405D4" w:rsidRPr="002E3E63">
        <w:rPr>
          <w:rFonts w:eastAsia="Times New Roman" w:cs="Times New Roman"/>
          <w:szCs w:val="30"/>
          <w:lang w:val="ru-RU"/>
        </w:rPr>
        <w:t xml:space="preserve"> </w:t>
      </w:r>
      <w:r w:rsidR="00CE5C9E" w:rsidRPr="002E3E63">
        <w:rPr>
          <w:rFonts w:eastAsia="Times New Roman" w:cs="Times New Roman"/>
          <w:szCs w:val="30"/>
          <w:lang w:val="ru-RU"/>
        </w:rPr>
        <w:t xml:space="preserve">ўключае два кампаненты: дапаможнік для </w:t>
      </w:r>
      <w:r w:rsidR="002E3E63" w:rsidRPr="002E3E63">
        <w:rPr>
          <w:rFonts w:eastAsia="Times New Roman" w:cs="Times New Roman"/>
          <w:szCs w:val="30"/>
          <w:lang w:val="ru-RU"/>
        </w:rPr>
        <w:t>вучня</w:t>
      </w:r>
      <w:r w:rsidR="00CE5C9E" w:rsidRPr="002E3E63">
        <w:rPr>
          <w:rFonts w:eastAsia="Times New Roman" w:cs="Times New Roman"/>
          <w:szCs w:val="30"/>
          <w:lang w:val="ru-RU"/>
        </w:rPr>
        <w:t>ў</w:t>
      </w:r>
      <w:r w:rsidR="002E3E63" w:rsidRPr="002E3E63">
        <w:rPr>
          <w:rFonts w:eastAsia="Times New Roman" w:cs="Times New Roman"/>
          <w:szCs w:val="30"/>
          <w:lang w:val="ru-RU"/>
        </w:rPr>
        <w:t xml:space="preserve"> «П</w:t>
      </w:r>
      <w:r w:rsidR="00CE5C9E" w:rsidRPr="002E3E63">
        <w:rPr>
          <w:rFonts w:eastAsia="Times New Roman" w:cs="Times New Roman"/>
          <w:szCs w:val="30"/>
          <w:lang w:val="ru-RU"/>
        </w:rPr>
        <w:t>рактычныя заданні</w:t>
      </w:r>
      <w:r w:rsidR="002E3E63" w:rsidRPr="002E3E63">
        <w:rPr>
          <w:rFonts w:eastAsia="Times New Roman" w:cs="Times New Roman"/>
          <w:szCs w:val="30"/>
          <w:lang w:val="ru-RU"/>
        </w:rPr>
        <w:t>»</w:t>
      </w:r>
      <w:r w:rsidR="00CE5C9E" w:rsidRPr="002E3E63">
        <w:rPr>
          <w:rFonts w:eastAsia="Times New Roman" w:cs="Times New Roman"/>
          <w:szCs w:val="30"/>
          <w:lang w:val="ru-RU"/>
        </w:rPr>
        <w:t xml:space="preserve"> і дапаможнік для настаўніка</w:t>
      </w:r>
      <w:r w:rsidR="002E3E63" w:rsidRPr="002E3E63">
        <w:rPr>
          <w:rFonts w:eastAsia="Times New Roman" w:cs="Times New Roman"/>
          <w:szCs w:val="30"/>
          <w:lang w:val="ru-RU"/>
        </w:rPr>
        <w:t xml:space="preserve"> «Р</w:t>
      </w:r>
      <w:r w:rsidR="00CE5C9E" w:rsidRPr="002E3E63">
        <w:rPr>
          <w:rFonts w:eastAsia="Times New Roman" w:cs="Times New Roman"/>
          <w:szCs w:val="30"/>
          <w:lang w:val="ru-RU"/>
        </w:rPr>
        <w:t>экамендацыі па выкарыстанні навучальных і дыягнастычных заданняў</w:t>
      </w:r>
      <w:r w:rsidR="002E3E63" w:rsidRPr="002E3E63">
        <w:rPr>
          <w:rFonts w:eastAsia="Times New Roman" w:cs="Times New Roman"/>
          <w:szCs w:val="30"/>
          <w:lang w:val="ru-RU"/>
        </w:rPr>
        <w:t>»</w:t>
      </w:r>
      <w:r w:rsidR="00CE5C9E" w:rsidRPr="002E3E63">
        <w:rPr>
          <w:rFonts w:eastAsia="Times New Roman" w:cs="Times New Roman"/>
          <w:szCs w:val="30"/>
          <w:lang w:val="ru-RU"/>
        </w:rPr>
        <w:t>.</w:t>
      </w:r>
    </w:p>
    <w:p w14:paraId="1B8CF413" w14:textId="4459834D" w:rsidR="008057D9" w:rsidRPr="008057D9" w:rsidRDefault="00CE5C9E" w:rsidP="00CE5C9E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2E3E63">
        <w:rPr>
          <w:rFonts w:eastAsia="Times New Roman" w:cs="Times New Roman"/>
          <w:szCs w:val="30"/>
          <w:lang w:val="ru-RU"/>
        </w:rPr>
        <w:t xml:space="preserve">У дапаможнік для </w:t>
      </w:r>
      <w:r w:rsidR="002E3E63" w:rsidRPr="002E3E63">
        <w:rPr>
          <w:rFonts w:eastAsia="Times New Roman" w:cs="Times New Roman"/>
          <w:szCs w:val="30"/>
          <w:lang w:val="ru-RU"/>
        </w:rPr>
        <w:t>вучняў</w:t>
      </w:r>
      <w:r w:rsidRPr="002E3E63">
        <w:rPr>
          <w:rFonts w:eastAsia="Times New Roman" w:cs="Times New Roman"/>
          <w:szCs w:val="30"/>
          <w:lang w:val="ru-RU"/>
        </w:rPr>
        <w:t xml:space="preserve"> уключаны навучальныя і дыягнастычныя заданні па вучэбных прадметах: </w:t>
      </w:r>
      <w:r w:rsidR="002410DC" w:rsidRPr="00552C5D">
        <w:rPr>
          <w:rFonts w:eastAsia="Times New Roman" w:cs="Times New Roman"/>
          <w:szCs w:val="30"/>
          <w:lang w:val="ru-RU"/>
        </w:rPr>
        <w:t xml:space="preserve">«Обучение грамоте», «Навучанне грамаце», </w:t>
      </w:r>
      <w:r w:rsidR="009405D4" w:rsidRPr="00552C5D">
        <w:rPr>
          <w:rFonts w:eastAsia="Times New Roman" w:cs="Times New Roman"/>
          <w:szCs w:val="30"/>
          <w:lang w:val="ru-RU"/>
        </w:rPr>
        <w:t>«Беларуская мова», «Літаратурнае чытанне», «Русский язык», «Литературное чтение», «Мат</w:t>
      </w:r>
      <w:r w:rsidR="00552C5D" w:rsidRPr="00552C5D">
        <w:rPr>
          <w:rFonts w:eastAsia="Times New Roman" w:cs="Times New Roman"/>
          <w:szCs w:val="30"/>
          <w:lang w:val="ru-RU"/>
        </w:rPr>
        <w:t>э</w:t>
      </w:r>
      <w:r w:rsidR="009405D4" w:rsidRPr="00552C5D">
        <w:rPr>
          <w:rFonts w:eastAsia="Times New Roman" w:cs="Times New Roman"/>
          <w:szCs w:val="30"/>
          <w:lang w:val="ru-RU"/>
        </w:rPr>
        <w:t>мат</w:t>
      </w:r>
      <w:r w:rsidR="00552C5D" w:rsidRPr="00552C5D">
        <w:rPr>
          <w:rFonts w:eastAsia="Times New Roman" w:cs="Times New Roman"/>
          <w:szCs w:val="30"/>
          <w:lang w:val="ru-RU"/>
        </w:rPr>
        <w:t>ы</w:t>
      </w:r>
      <w:r w:rsidR="009405D4" w:rsidRPr="00552C5D">
        <w:rPr>
          <w:rFonts w:eastAsia="Times New Roman" w:cs="Times New Roman"/>
          <w:szCs w:val="30"/>
          <w:lang w:val="ru-RU"/>
        </w:rPr>
        <w:t>ка», «Ч</w:t>
      </w:r>
      <w:r w:rsidR="00552C5D" w:rsidRPr="00552C5D">
        <w:rPr>
          <w:rFonts w:eastAsia="Times New Roman" w:cs="Times New Roman"/>
          <w:szCs w:val="30"/>
          <w:lang w:val="ru-RU"/>
        </w:rPr>
        <w:t>алавек і свет</w:t>
      </w:r>
      <w:r w:rsidR="009405D4" w:rsidRPr="00552C5D">
        <w:rPr>
          <w:rFonts w:eastAsia="Times New Roman" w:cs="Times New Roman"/>
          <w:szCs w:val="30"/>
          <w:lang w:val="ru-RU"/>
        </w:rPr>
        <w:t>», «</w:t>
      </w:r>
      <w:r w:rsidR="00552C5D" w:rsidRPr="00552C5D">
        <w:rPr>
          <w:rFonts w:eastAsia="Times New Roman" w:cs="Times New Roman"/>
          <w:szCs w:val="30"/>
          <w:lang w:val="ru-RU"/>
        </w:rPr>
        <w:t>Асновы бяспекі жыццядзейнасці</w:t>
      </w:r>
      <w:r w:rsidR="009405D4" w:rsidRPr="00552C5D">
        <w:rPr>
          <w:rFonts w:eastAsia="Times New Roman" w:cs="Times New Roman"/>
          <w:szCs w:val="30"/>
          <w:lang w:val="ru-RU"/>
        </w:rPr>
        <w:t>», «</w:t>
      </w:r>
      <w:r w:rsidR="00552C5D" w:rsidRPr="00552C5D">
        <w:rPr>
          <w:rFonts w:eastAsia="Times New Roman" w:cs="Times New Roman"/>
          <w:szCs w:val="30"/>
          <w:lang w:val="ru-RU"/>
        </w:rPr>
        <w:t>Выяўленчае мастацтва</w:t>
      </w:r>
      <w:r w:rsidR="009405D4" w:rsidRPr="00552C5D">
        <w:rPr>
          <w:rFonts w:eastAsia="Times New Roman" w:cs="Times New Roman"/>
          <w:szCs w:val="30"/>
          <w:lang w:val="ru-RU"/>
        </w:rPr>
        <w:t xml:space="preserve">», «Музыка» </w:t>
      </w:r>
      <w:r w:rsidR="00552C5D" w:rsidRPr="00552C5D">
        <w:rPr>
          <w:rFonts w:eastAsia="Times New Roman" w:cs="Times New Roman"/>
          <w:szCs w:val="30"/>
          <w:lang w:val="ru-RU"/>
        </w:rPr>
        <w:t>і</w:t>
      </w:r>
      <w:r w:rsidR="009405D4" w:rsidRPr="00552C5D">
        <w:rPr>
          <w:rFonts w:eastAsia="Times New Roman" w:cs="Times New Roman"/>
          <w:szCs w:val="30"/>
          <w:lang w:val="ru-RU"/>
        </w:rPr>
        <w:t xml:space="preserve"> «</w:t>
      </w:r>
      <w:r w:rsidR="00552C5D" w:rsidRPr="00552C5D">
        <w:rPr>
          <w:rFonts w:eastAsia="Times New Roman" w:cs="Times New Roman"/>
          <w:szCs w:val="30"/>
          <w:lang w:val="ru-RU"/>
        </w:rPr>
        <w:t>Працоўнае навучанне</w:t>
      </w:r>
      <w:r w:rsidR="009405D4" w:rsidRPr="00552C5D">
        <w:rPr>
          <w:rFonts w:eastAsia="Times New Roman" w:cs="Times New Roman"/>
          <w:szCs w:val="30"/>
          <w:lang w:val="ru-RU"/>
        </w:rPr>
        <w:t xml:space="preserve">». </w:t>
      </w:r>
      <w:r w:rsidR="008057D9" w:rsidRPr="008057D9">
        <w:rPr>
          <w:rFonts w:eastAsia="Times New Roman" w:cs="Times New Roman"/>
          <w:szCs w:val="30"/>
          <w:lang w:val="ru-RU"/>
        </w:rPr>
        <w:t xml:space="preserve">Навучальныя заданні прызначаны для арганізацыі індывідуальнай або групавой </w:t>
      </w:r>
      <w:r w:rsidR="00445EA0" w:rsidRPr="00450CF2">
        <w:rPr>
          <w:rFonts w:eastAsia="Times New Roman" w:cs="Times New Roman"/>
          <w:szCs w:val="30"/>
          <w:lang w:val="ru-RU"/>
        </w:rPr>
        <w:t>работы</w:t>
      </w:r>
      <w:r w:rsidR="00D05956" w:rsidRPr="00450CF2">
        <w:rPr>
          <w:rFonts w:eastAsia="Times New Roman" w:cs="Times New Roman"/>
          <w:szCs w:val="30"/>
          <w:lang w:val="ru-RU"/>
        </w:rPr>
        <w:t xml:space="preserve"> </w:t>
      </w:r>
      <w:r w:rsidR="008057D9" w:rsidRPr="008057D9">
        <w:rPr>
          <w:rFonts w:eastAsia="Times New Roman" w:cs="Times New Roman"/>
          <w:szCs w:val="30"/>
          <w:lang w:val="ru-RU"/>
        </w:rPr>
        <w:t xml:space="preserve">з </w:t>
      </w:r>
      <w:r w:rsidR="00E074B8">
        <w:rPr>
          <w:rFonts w:eastAsia="Times New Roman" w:cs="Times New Roman"/>
          <w:szCs w:val="30"/>
          <w:lang w:val="ru-RU"/>
        </w:rPr>
        <w:t>вучнямі</w:t>
      </w:r>
      <w:r w:rsidR="008057D9" w:rsidRPr="008057D9">
        <w:rPr>
          <w:rFonts w:eastAsia="Times New Roman" w:cs="Times New Roman"/>
          <w:szCs w:val="30"/>
          <w:lang w:val="ru-RU"/>
        </w:rPr>
        <w:t xml:space="preserve">. </w:t>
      </w:r>
    </w:p>
    <w:p w14:paraId="097C33E7" w14:textId="2B0862AD" w:rsidR="008057D9" w:rsidRPr="008057D9" w:rsidRDefault="008057D9" w:rsidP="008057D9">
      <w:pPr>
        <w:shd w:val="clear" w:color="auto" w:fill="FFFFFF" w:themeFill="background1"/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У дапаможнік</w:t>
      </w:r>
      <w:r w:rsidR="00E074B8">
        <w:rPr>
          <w:rFonts w:eastAsia="Times New Roman" w:cs="Times New Roman"/>
          <w:szCs w:val="30"/>
          <w:lang w:val="ru-RU"/>
        </w:rPr>
        <w:t>у</w:t>
      </w:r>
      <w:r w:rsidRPr="008057D9">
        <w:rPr>
          <w:rFonts w:eastAsia="Times New Roman" w:cs="Times New Roman"/>
          <w:szCs w:val="30"/>
          <w:lang w:val="ru-RU"/>
        </w:rPr>
        <w:t xml:space="preserve"> для настаўніка раскрываюцца асаблівасці выкарыстання навучальных і дыягнастычных заданняў у адукацыйным працэсе, прадстаўлены спецыфікацыі заданняў, прыведзены крытэрыі і шкалы для ацэнкі ўзроўню сфарміраванасці метапрадметныя вынікаў.</w:t>
      </w:r>
    </w:p>
    <w:p w14:paraId="6B41E8B6" w14:textId="2E35C1C2" w:rsidR="000300B5" w:rsidRPr="007D2F2E" w:rsidRDefault="008057D9" w:rsidP="008057D9">
      <w:pPr>
        <w:shd w:val="clear" w:color="auto" w:fill="FFFFFF" w:themeFill="background1"/>
        <w:rPr>
          <w:rFonts w:eastAsia="Times New Roman" w:cs="Times New Roman"/>
          <w:i/>
          <w:szCs w:val="30"/>
        </w:rPr>
      </w:pPr>
      <w:r w:rsidRPr="008057D9">
        <w:rPr>
          <w:rFonts w:eastAsia="Times New Roman" w:cs="Times New Roman"/>
          <w:szCs w:val="30"/>
          <w:lang w:val="ru-RU"/>
        </w:rPr>
        <w:t xml:space="preserve">Поўная інфармацыя аб вучэбна-метадычным забеспячэнні адукацыйнага працэсу на </w:t>
      </w:r>
      <w:r w:rsidR="00E074B8">
        <w:rPr>
          <w:rFonts w:eastAsia="Times New Roman" w:cs="Times New Roman"/>
          <w:szCs w:val="30"/>
          <w:lang w:val="ru-RU"/>
        </w:rPr>
        <w:t>І</w:t>
      </w:r>
      <w:r w:rsidRPr="008057D9">
        <w:rPr>
          <w:rFonts w:eastAsia="Times New Roman" w:cs="Times New Roman"/>
          <w:szCs w:val="30"/>
          <w:lang w:val="ru-RU"/>
        </w:rPr>
        <w:t xml:space="preserve"> ступені агульнай сярэдняй адукацыі ў 2024/2025 навучальным годзе размешчана на нацыянальным адукацыйным партале:</w:t>
      </w:r>
      <w:r w:rsidR="00CB21F6" w:rsidRPr="008057D9">
        <w:rPr>
          <w:rFonts w:eastAsia="Times New Roman" w:cs="Times New Roman"/>
          <w:szCs w:val="30"/>
          <w:lang w:val="ru-RU"/>
        </w:rPr>
        <w:t xml:space="preserve"> </w:t>
      </w:r>
      <w:hyperlink r:id="rId16">
        <w:r w:rsidR="00CB21F6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CB21F6" w:rsidRPr="003C2CF7">
        <w:rPr>
          <w:rFonts w:eastAsia="Times New Roman" w:cs="Times New Roman"/>
          <w:i/>
          <w:color w:val="0070C0"/>
          <w:szCs w:val="30"/>
        </w:rPr>
        <w:t xml:space="preserve"> </w:t>
      </w:r>
      <w:hyperlink r:id="rId17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Галоўная / Адукацыйны  працэс. 2024/2025 навучальны год / Агульная сярэдняя адукацыя</w:t>
        </w:r>
        <w:r w:rsidR="00CB21F6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р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адметы</w:t>
        </w:r>
        <w:r w:rsidR="00CB21F6" w:rsidRPr="003C2CF7">
          <w:rPr>
            <w:rStyle w:val="a4"/>
            <w:rFonts w:eastAsia="Times New Roman" w:cs="Times New Roman"/>
            <w:i/>
            <w:color w:val="0070C0"/>
            <w:szCs w:val="30"/>
          </w:rPr>
          <w:t>.</w:t>
        </w:r>
        <w:r w:rsidR="008C13DE" w:rsidRPr="003C2CF7">
          <w:rPr>
            <w:rStyle w:val="a4"/>
            <w:rFonts w:eastAsia="Times New Roman" w:cs="Times New Roman"/>
            <w:i/>
            <w:color w:val="0070C0"/>
            <w:szCs w:val="30"/>
            <w:lang w:val="ru-RU"/>
          </w:rPr>
          <w:t> </w:t>
        </w:r>
        <w:r w:rsidR="00CB21F6" w:rsidRPr="003C2CF7">
          <w:rPr>
            <w:rStyle w:val="a4"/>
            <w:rFonts w:eastAsia="Times New Roman" w:cs="Times New Roman"/>
            <w:i/>
            <w:color w:val="0070C0"/>
            <w:szCs w:val="30"/>
          </w:rPr>
          <w:t>I–IV класы</w:t>
        </w:r>
      </w:hyperlink>
      <w:r w:rsidR="00D407E0" w:rsidRPr="00233BAB">
        <w:rPr>
          <w:rFonts w:eastAsia="Times New Roman" w:cs="Times New Roman"/>
          <w:i/>
          <w:szCs w:val="30"/>
        </w:rPr>
        <w:t>.</w:t>
      </w:r>
    </w:p>
    <w:p w14:paraId="596EB402" w14:textId="40B0FB98" w:rsidR="008057D9" w:rsidRPr="008057D9" w:rsidRDefault="008057D9" w:rsidP="003025C3">
      <w:pPr>
        <w:rPr>
          <w:rFonts w:cs="Times New Roman"/>
          <w:szCs w:val="30"/>
        </w:rPr>
      </w:pPr>
      <w:bookmarkStart w:id="4" w:name="_heading=h.gjdgxs" w:colFirst="0" w:colLast="0"/>
      <w:bookmarkEnd w:id="4"/>
      <w:r w:rsidRPr="00E074B8">
        <w:rPr>
          <w:rFonts w:cs="Times New Roman"/>
          <w:b/>
          <w:szCs w:val="30"/>
        </w:rPr>
        <w:t>Звяртаем увагу</w:t>
      </w:r>
      <w:r w:rsidRPr="008057D9">
        <w:rPr>
          <w:rFonts w:cs="Times New Roman"/>
          <w:szCs w:val="30"/>
        </w:rPr>
        <w:t xml:space="preserve">, што ў адпаведнасці з артыкулам 86 Кодэкса аб адукацыі да выкарыстання ў адукацыйным працэсе дапускаюцца падручнікі, </w:t>
      </w:r>
      <w:r w:rsidR="00E074B8">
        <w:rPr>
          <w:rFonts w:cs="Times New Roman"/>
          <w:szCs w:val="30"/>
        </w:rPr>
        <w:t>вучэбныя</w:t>
      </w:r>
      <w:r w:rsidRPr="008057D9">
        <w:rPr>
          <w:rFonts w:cs="Times New Roman"/>
          <w:szCs w:val="30"/>
        </w:rPr>
        <w:t xml:space="preserve"> дапаможнікі і іншыя </w:t>
      </w:r>
      <w:r w:rsidR="00E074B8">
        <w:rPr>
          <w:rFonts w:cs="Times New Roman"/>
          <w:szCs w:val="30"/>
        </w:rPr>
        <w:t>вучэб</w:t>
      </w:r>
      <w:r w:rsidRPr="008057D9">
        <w:rPr>
          <w:rFonts w:cs="Times New Roman"/>
          <w:szCs w:val="30"/>
        </w:rPr>
        <w:t xml:space="preserve">ныя выданні, афіцыйна зацверджаныя або дапушчаныя ў якасці адпаведнага віду вучэбнага выдання Міністэрствам адукацыі Рэспублікі Беларусь, рэкамендаваныя арганізацыямі, якія ажыццяўляюць навукова-метадычнае забеспячэнне адукацыі (навукова-метадычнай установай «Нацыянальны інстытут адукацыі» Міністэрства </w:t>
      </w:r>
      <w:r w:rsidRPr="008057D9">
        <w:rPr>
          <w:rFonts w:cs="Times New Roman"/>
          <w:szCs w:val="30"/>
        </w:rPr>
        <w:lastRenderedPageBreak/>
        <w:t>адукацыі Рэспублікі Беларусь; дзяржаўнай установай адукацыі «Акадэмія адукацыі»).</w:t>
      </w:r>
    </w:p>
    <w:p w14:paraId="445AA078" w14:textId="329665F4" w:rsidR="008057D9" w:rsidRPr="00E074B8" w:rsidRDefault="008057D9" w:rsidP="003828FB">
      <w:pPr>
        <w:shd w:val="clear" w:color="auto" w:fill="FFFFFF" w:themeFill="background1"/>
        <w:rPr>
          <w:rFonts w:eastAsia="Times New Roman" w:cs="Times New Roman"/>
          <w:b/>
          <w:szCs w:val="30"/>
        </w:rPr>
      </w:pPr>
      <w:r w:rsidRPr="00E074B8">
        <w:rPr>
          <w:rFonts w:eastAsia="Times New Roman" w:cs="Times New Roman"/>
          <w:b/>
          <w:szCs w:val="30"/>
        </w:rPr>
        <w:t xml:space="preserve">Рабочыя сшыткі на друкаванай аснове не з'яўляюцца абавязковымі для выкарыстання </w:t>
      </w:r>
      <w:r w:rsidR="00E074B8" w:rsidRPr="00E074B8">
        <w:rPr>
          <w:rFonts w:eastAsia="Times New Roman" w:cs="Times New Roman"/>
          <w:b/>
          <w:szCs w:val="30"/>
        </w:rPr>
        <w:t>вучня</w:t>
      </w:r>
      <w:r w:rsidRPr="00E074B8">
        <w:rPr>
          <w:rFonts w:eastAsia="Times New Roman" w:cs="Times New Roman"/>
          <w:b/>
          <w:szCs w:val="30"/>
        </w:rPr>
        <w:t>мі, за выключэннем рабоч</w:t>
      </w:r>
      <w:r w:rsidR="00E074B8" w:rsidRPr="00E074B8">
        <w:rPr>
          <w:rFonts w:eastAsia="Times New Roman" w:cs="Times New Roman"/>
          <w:b/>
          <w:szCs w:val="30"/>
        </w:rPr>
        <w:t>ага</w:t>
      </w:r>
      <w:r w:rsidRPr="00E074B8">
        <w:rPr>
          <w:rFonts w:eastAsia="Times New Roman" w:cs="Times New Roman"/>
          <w:b/>
          <w:szCs w:val="30"/>
        </w:rPr>
        <w:t xml:space="preserve"> сшытк</w:t>
      </w:r>
      <w:r w:rsidR="00E074B8" w:rsidRPr="00E074B8">
        <w:rPr>
          <w:rFonts w:eastAsia="Times New Roman" w:cs="Times New Roman"/>
          <w:b/>
          <w:szCs w:val="30"/>
        </w:rPr>
        <w:t>а</w:t>
      </w:r>
      <w:r w:rsidRPr="00E074B8">
        <w:rPr>
          <w:rFonts w:eastAsia="Times New Roman" w:cs="Times New Roman"/>
          <w:b/>
          <w:szCs w:val="30"/>
        </w:rPr>
        <w:t xml:space="preserve"> па матэматыцы для I класа. Настаўнік не мае права патрабаваць набыцця рабочых сшыткаў на друкаванай аснове.</w:t>
      </w:r>
    </w:p>
    <w:p w14:paraId="293CC74C" w14:textId="1A61C42C" w:rsidR="000300B5" w:rsidRPr="004F1D7D" w:rsidRDefault="00D407E0" w:rsidP="003828FB">
      <w:pPr>
        <w:shd w:val="clear" w:color="auto" w:fill="FFFFFF" w:themeFill="background1"/>
        <w:rPr>
          <w:rFonts w:eastAsia="Times New Roman" w:cs="Times New Roman"/>
          <w:b/>
          <w:szCs w:val="30"/>
          <w:u w:val="single"/>
        </w:rPr>
      </w:pPr>
      <w:r w:rsidRPr="004F1D7D">
        <w:rPr>
          <w:rFonts w:eastAsia="Times New Roman" w:cs="Times New Roman"/>
          <w:b/>
          <w:szCs w:val="30"/>
          <w:u w:val="single"/>
        </w:rPr>
        <w:t>3. </w:t>
      </w:r>
      <w:r w:rsidR="004F1D7D" w:rsidRPr="004F1D7D">
        <w:rPr>
          <w:rFonts w:eastAsia="Times New Roman" w:cs="Times New Roman"/>
          <w:b/>
          <w:szCs w:val="30"/>
          <w:u w:val="single"/>
        </w:rPr>
        <w:t>Асаблівасці арганізацыі адукацыйнага</w:t>
      </w:r>
      <w:r w:rsidRPr="004F1D7D">
        <w:rPr>
          <w:rFonts w:eastAsia="Times New Roman" w:cs="Times New Roman"/>
          <w:b/>
          <w:szCs w:val="30"/>
          <w:u w:val="single"/>
        </w:rPr>
        <w:t xml:space="preserve"> пр</w:t>
      </w:r>
      <w:r w:rsidR="004F1D7D" w:rsidRPr="004F1D7D">
        <w:rPr>
          <w:rFonts w:eastAsia="Times New Roman" w:cs="Times New Roman"/>
          <w:b/>
          <w:szCs w:val="30"/>
          <w:u w:val="single"/>
        </w:rPr>
        <w:t>ацэсу</w:t>
      </w:r>
    </w:p>
    <w:p w14:paraId="507A98FB" w14:textId="689A8DFC" w:rsidR="008057D9" w:rsidRPr="008057D9" w:rsidRDefault="008057D9" w:rsidP="008057D9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b/>
          <w:szCs w:val="30"/>
        </w:rPr>
        <w:t xml:space="preserve">3.1. </w:t>
      </w:r>
      <w:r w:rsidRPr="004F1D7D">
        <w:rPr>
          <w:rFonts w:eastAsia="Times New Roman" w:cs="Times New Roman"/>
          <w:szCs w:val="30"/>
        </w:rPr>
        <w:t xml:space="preserve">Пры арганізацыі адукацыйнага працэсу настаўнік </w:t>
      </w:r>
      <w:r w:rsidRPr="008057D9">
        <w:rPr>
          <w:rFonts w:eastAsia="Times New Roman" w:cs="Times New Roman"/>
          <w:szCs w:val="30"/>
        </w:rPr>
        <w:t xml:space="preserve">абавязаны кіравацца патрабаваннямі </w:t>
      </w:r>
      <w:r w:rsidR="00E074B8">
        <w:rPr>
          <w:rFonts w:eastAsia="Times New Roman" w:cs="Times New Roman"/>
          <w:szCs w:val="30"/>
        </w:rPr>
        <w:t>вучэб</w:t>
      </w:r>
      <w:r w:rsidRPr="008057D9">
        <w:rPr>
          <w:rFonts w:eastAsia="Times New Roman" w:cs="Times New Roman"/>
          <w:szCs w:val="30"/>
        </w:rPr>
        <w:t>ных праграм па вучэбных прадметах, на аснове якіх ён распрацоўвае каляндарна-тэматычнае і паўрочнае планаванне з улікам рэальных умоў навучання і выхавання ў канкрэтным класе.</w:t>
      </w:r>
    </w:p>
    <w:p w14:paraId="25F520B8" w14:textId="6F2BD740" w:rsidR="008057D9" w:rsidRPr="008057D9" w:rsidRDefault="008057D9" w:rsidP="008057D9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 xml:space="preserve">У </w:t>
      </w:r>
      <w:r w:rsidR="00E074B8">
        <w:rPr>
          <w:rFonts w:eastAsia="Times New Roman" w:cs="Times New Roman"/>
          <w:szCs w:val="30"/>
          <w:lang w:val="ru-RU"/>
        </w:rPr>
        <w:t>вучэб</w:t>
      </w:r>
      <w:r w:rsidRPr="008057D9">
        <w:rPr>
          <w:rFonts w:eastAsia="Times New Roman" w:cs="Times New Roman"/>
          <w:szCs w:val="30"/>
          <w:lang w:val="ru-RU"/>
        </w:rPr>
        <w:t xml:space="preserve">ных праграмах змяшчаюцца патрабаванні да вынікаў вучэбнай дзейнасці </w:t>
      </w:r>
      <w:r w:rsidR="00E074B8">
        <w:rPr>
          <w:rFonts w:eastAsia="Times New Roman" w:cs="Times New Roman"/>
          <w:szCs w:val="30"/>
          <w:lang w:val="ru-RU"/>
        </w:rPr>
        <w:t>вучня</w:t>
      </w:r>
      <w:r w:rsidRPr="008057D9">
        <w:rPr>
          <w:rFonts w:eastAsia="Times New Roman" w:cs="Times New Roman"/>
          <w:szCs w:val="30"/>
          <w:lang w:val="ru-RU"/>
        </w:rPr>
        <w:t xml:space="preserve">ў. Не дапускаецца прад'яўленне да </w:t>
      </w:r>
      <w:r w:rsidR="00E074B8">
        <w:rPr>
          <w:rFonts w:eastAsia="Times New Roman" w:cs="Times New Roman"/>
          <w:szCs w:val="30"/>
          <w:lang w:val="ru-RU"/>
        </w:rPr>
        <w:t>вучня</w:t>
      </w:r>
      <w:r w:rsidRPr="008057D9">
        <w:rPr>
          <w:rFonts w:eastAsia="Times New Roman" w:cs="Times New Roman"/>
          <w:szCs w:val="30"/>
          <w:lang w:val="ru-RU"/>
        </w:rPr>
        <w:t>ў патрабаванняў, якія не прадугледжаны вучэбнымі праграмамі.</w:t>
      </w:r>
    </w:p>
    <w:p w14:paraId="2932AA6A" w14:textId="507D54C0" w:rsidR="00CE5C9E" w:rsidRPr="002E3E63" w:rsidRDefault="008057D9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E074B8">
        <w:rPr>
          <w:rFonts w:eastAsia="Times New Roman" w:cs="Times New Roman"/>
          <w:b/>
          <w:szCs w:val="30"/>
          <w:lang w:val="ru-RU"/>
        </w:rPr>
        <w:t>3.2. Звяртаем увагу</w:t>
      </w:r>
      <w:r w:rsidRPr="008057D9">
        <w:rPr>
          <w:rFonts w:eastAsia="Times New Roman" w:cs="Times New Roman"/>
          <w:szCs w:val="30"/>
          <w:lang w:val="ru-RU"/>
        </w:rPr>
        <w:t xml:space="preserve">, што пры правядзенні навучальных работ па развіцці </w:t>
      </w:r>
      <w:r w:rsidR="00E074B8">
        <w:rPr>
          <w:rFonts w:eastAsia="Times New Roman" w:cs="Times New Roman"/>
          <w:szCs w:val="30"/>
          <w:lang w:val="ru-RU"/>
        </w:rPr>
        <w:t>звязнага</w:t>
      </w:r>
      <w:r w:rsidRPr="008057D9">
        <w:rPr>
          <w:rFonts w:eastAsia="Times New Roman" w:cs="Times New Roman"/>
          <w:szCs w:val="30"/>
          <w:lang w:val="ru-RU"/>
        </w:rPr>
        <w:t xml:space="preserve"> вусна</w:t>
      </w:r>
      <w:r w:rsidR="00E074B8">
        <w:rPr>
          <w:rFonts w:eastAsia="Times New Roman" w:cs="Times New Roman"/>
          <w:szCs w:val="30"/>
          <w:lang w:val="ru-RU"/>
        </w:rPr>
        <w:t>га</w:t>
      </w:r>
      <w:r w:rsidRPr="008057D9">
        <w:rPr>
          <w:rFonts w:eastAsia="Times New Roman" w:cs="Times New Roman"/>
          <w:szCs w:val="30"/>
          <w:lang w:val="ru-RU"/>
        </w:rPr>
        <w:t xml:space="preserve"> і пісьмова</w:t>
      </w:r>
      <w:r w:rsidR="00E074B8">
        <w:rPr>
          <w:rFonts w:eastAsia="Times New Roman" w:cs="Times New Roman"/>
          <w:szCs w:val="30"/>
          <w:lang w:val="ru-RU"/>
        </w:rPr>
        <w:t>га маўлення</w:t>
      </w:r>
      <w:r w:rsidRPr="008057D9">
        <w:rPr>
          <w:rFonts w:eastAsia="Times New Roman" w:cs="Times New Roman"/>
          <w:szCs w:val="30"/>
          <w:lang w:val="ru-RU"/>
        </w:rPr>
        <w:t xml:space="preserve"> (</w:t>
      </w:r>
      <w:r w:rsidR="00E074B8">
        <w:rPr>
          <w:rFonts w:eastAsia="Times New Roman" w:cs="Times New Roman"/>
          <w:szCs w:val="30"/>
          <w:lang w:val="ru-RU"/>
        </w:rPr>
        <w:t>пераказы</w:t>
      </w:r>
      <w:r w:rsidRPr="008057D9">
        <w:rPr>
          <w:rFonts w:eastAsia="Times New Roman" w:cs="Times New Roman"/>
          <w:szCs w:val="30"/>
          <w:lang w:val="ru-RU"/>
        </w:rPr>
        <w:t xml:space="preserve">, сачыненні) і кантрольных слоўнікавых дыктантаў варта прытрымлівацца аб'ёмаў, </w:t>
      </w:r>
      <w:r w:rsidRPr="002E3E63">
        <w:rPr>
          <w:rFonts w:eastAsia="Times New Roman" w:cs="Times New Roman"/>
          <w:szCs w:val="30"/>
          <w:lang w:val="ru-RU"/>
        </w:rPr>
        <w:t>указаных у</w:t>
      </w:r>
      <w:r w:rsidRPr="002E3E63">
        <w:rPr>
          <w:rFonts w:eastAsia="Times New Roman" w:cs="Times New Roman"/>
          <w:b/>
          <w:szCs w:val="30"/>
          <w:lang w:val="ru-RU"/>
        </w:rPr>
        <w:t xml:space="preserve"> </w:t>
      </w:r>
      <w:r w:rsidR="002E3E63" w:rsidRPr="002E3E63">
        <w:rPr>
          <w:rFonts w:eastAsia="Times New Roman" w:cs="Times New Roman"/>
          <w:szCs w:val="30"/>
        </w:rPr>
        <w:t>Дадатках</w:t>
      </w:r>
      <w:r w:rsidR="00CE5C9E" w:rsidRPr="002E3E63">
        <w:rPr>
          <w:rFonts w:eastAsia="Times New Roman" w:cs="Times New Roman"/>
          <w:szCs w:val="30"/>
        </w:rPr>
        <w:t xml:space="preserve"> 2, 3</w:t>
      </w:r>
      <w:r w:rsidR="002E3E63" w:rsidRPr="002E3E63">
        <w:rPr>
          <w:rFonts w:eastAsia="Times New Roman" w:cs="Times New Roman"/>
          <w:szCs w:val="30"/>
        </w:rPr>
        <w:t xml:space="preserve"> «</w:t>
      </w:r>
      <w:r w:rsidR="00CE5C9E" w:rsidRPr="002E3E63">
        <w:rPr>
          <w:rFonts w:eastAsia="Times New Roman" w:cs="Times New Roman"/>
          <w:szCs w:val="30"/>
        </w:rPr>
        <w:t>Метадычных рэкамендацый па фарміраванні культуры вусна</w:t>
      </w:r>
      <w:r w:rsidR="002E3E63" w:rsidRPr="002E3E63">
        <w:rPr>
          <w:rFonts w:eastAsia="Times New Roman" w:cs="Times New Roman"/>
          <w:szCs w:val="30"/>
        </w:rPr>
        <w:t>га</w:t>
      </w:r>
      <w:r w:rsidR="00CE5C9E" w:rsidRPr="002E3E63">
        <w:rPr>
          <w:rFonts w:eastAsia="Times New Roman" w:cs="Times New Roman"/>
          <w:szCs w:val="30"/>
        </w:rPr>
        <w:t xml:space="preserve"> і пісьмова</w:t>
      </w:r>
      <w:r w:rsidR="002E3E63" w:rsidRPr="002E3E63">
        <w:rPr>
          <w:rFonts w:eastAsia="Times New Roman" w:cs="Times New Roman"/>
          <w:szCs w:val="30"/>
        </w:rPr>
        <w:t>га</w:t>
      </w:r>
      <w:r w:rsidR="00CE5C9E" w:rsidRPr="002E3E63">
        <w:rPr>
          <w:rFonts w:eastAsia="Times New Roman" w:cs="Times New Roman"/>
          <w:szCs w:val="30"/>
        </w:rPr>
        <w:t xml:space="preserve"> м</w:t>
      </w:r>
      <w:r w:rsidR="002E3E63" w:rsidRPr="002E3E63">
        <w:rPr>
          <w:rFonts w:eastAsia="Times New Roman" w:cs="Times New Roman"/>
          <w:szCs w:val="30"/>
        </w:rPr>
        <w:t>аўлення</w:t>
      </w:r>
      <w:r w:rsidR="00CE5C9E" w:rsidRPr="002E3E63">
        <w:rPr>
          <w:rFonts w:eastAsia="Times New Roman" w:cs="Times New Roman"/>
          <w:szCs w:val="30"/>
        </w:rPr>
        <w:t xml:space="preserve"> ва ўстановах адукацыі, якія рэалізуюць адукацыйныя праграмы агульнай сярэдняй адукацыі</w:t>
      </w:r>
      <w:r w:rsidR="002E3E63" w:rsidRPr="002E3E63">
        <w:rPr>
          <w:rFonts w:eastAsia="Times New Roman" w:cs="Times New Roman"/>
          <w:szCs w:val="30"/>
        </w:rPr>
        <w:t>»</w:t>
      </w:r>
      <w:r w:rsidR="00CE5C9E" w:rsidRPr="002E3E63">
        <w:rPr>
          <w:rFonts w:eastAsia="Times New Roman" w:cs="Times New Roman"/>
          <w:szCs w:val="30"/>
        </w:rPr>
        <w:t xml:space="preserve">. </w:t>
      </w:r>
    </w:p>
    <w:p w14:paraId="17C074AF" w14:textId="64919C0E" w:rsidR="00CE5C9E" w:rsidRPr="002E3E63" w:rsidRDefault="00CE5C9E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2E3E63">
        <w:rPr>
          <w:rFonts w:eastAsia="Times New Roman" w:cs="Times New Roman"/>
          <w:szCs w:val="30"/>
        </w:rPr>
        <w:t>Пры правядзенні кантрольнага слоўнікавага дыкт</w:t>
      </w:r>
      <w:r w:rsidR="002E3E63" w:rsidRPr="002E3E63">
        <w:rPr>
          <w:rFonts w:eastAsia="Times New Roman" w:cs="Times New Roman"/>
          <w:szCs w:val="30"/>
        </w:rPr>
        <w:t>анта</w:t>
      </w:r>
      <w:r w:rsidRPr="002E3E63">
        <w:rPr>
          <w:rFonts w:eastAsia="Times New Roman" w:cs="Times New Roman"/>
          <w:szCs w:val="30"/>
        </w:rPr>
        <w:t xml:space="preserve"> ў першай чвэрці або ў першым паўгоддзі бягучага навучальнага года могуць выкарыстоўвацца слоўнікавыя словы, вывучаныя ў папярэднім навучальным годзе. </w:t>
      </w:r>
    </w:p>
    <w:p w14:paraId="4D491EB0" w14:textId="586BAD2F" w:rsidR="00CE5C9E" w:rsidRPr="002E3E63" w:rsidRDefault="00CE5C9E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2E3E63">
        <w:rPr>
          <w:rFonts w:eastAsia="Times New Roman" w:cs="Times New Roman"/>
          <w:szCs w:val="30"/>
        </w:rPr>
        <w:t>Навучанне ў I класе пачынаецца з вучэбнага прадмета</w:t>
      </w:r>
      <w:r w:rsidR="002E3E63" w:rsidRPr="002E3E63">
        <w:rPr>
          <w:rFonts w:eastAsia="Times New Roman" w:cs="Times New Roman"/>
          <w:szCs w:val="30"/>
        </w:rPr>
        <w:t xml:space="preserve"> «</w:t>
      </w:r>
      <w:r w:rsidRPr="002E3E63">
        <w:rPr>
          <w:rFonts w:eastAsia="Times New Roman" w:cs="Times New Roman"/>
          <w:szCs w:val="30"/>
        </w:rPr>
        <w:t>Уводзіны ў школьнае жыццё</w:t>
      </w:r>
      <w:r w:rsidR="002E3E63" w:rsidRPr="002E3E63">
        <w:rPr>
          <w:rFonts w:eastAsia="Times New Roman" w:cs="Times New Roman"/>
          <w:szCs w:val="30"/>
        </w:rPr>
        <w:t>»</w:t>
      </w:r>
      <w:r w:rsidRPr="002E3E63">
        <w:rPr>
          <w:rFonts w:eastAsia="Times New Roman" w:cs="Times New Roman"/>
          <w:szCs w:val="30"/>
        </w:rPr>
        <w:t xml:space="preserve">, які вывучаецца на працягу першых </w:t>
      </w:r>
      <w:r w:rsidRPr="00450CF2">
        <w:rPr>
          <w:rFonts w:eastAsia="Times New Roman" w:cs="Times New Roman"/>
          <w:szCs w:val="30"/>
        </w:rPr>
        <w:t xml:space="preserve">20 </w:t>
      </w:r>
      <w:r w:rsidR="00450CF2" w:rsidRPr="00450CF2">
        <w:rPr>
          <w:rFonts w:eastAsia="Times New Roman" w:cs="Times New Roman"/>
          <w:szCs w:val="30"/>
        </w:rPr>
        <w:t>вучэб</w:t>
      </w:r>
      <w:r w:rsidRPr="00450CF2">
        <w:rPr>
          <w:rFonts w:eastAsia="Times New Roman" w:cs="Times New Roman"/>
          <w:szCs w:val="30"/>
        </w:rPr>
        <w:t xml:space="preserve">ных дзён </w:t>
      </w:r>
      <w:r w:rsidRPr="002E3E63">
        <w:rPr>
          <w:rFonts w:eastAsia="Times New Roman" w:cs="Times New Roman"/>
          <w:szCs w:val="30"/>
        </w:rPr>
        <w:t xml:space="preserve">у межах агульнай колькасці вучэбных гадзін, вызначаных тыпавым вучэбным планам агульнай сярэдняй адукацыі. </w:t>
      </w:r>
    </w:p>
    <w:p w14:paraId="092B19DC" w14:textId="1E38876C" w:rsidR="00CE5C9E" w:rsidRPr="00431E3E" w:rsidRDefault="00CE5C9E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431E3E">
        <w:rPr>
          <w:rFonts w:eastAsia="Times New Roman" w:cs="Times New Roman"/>
          <w:szCs w:val="30"/>
        </w:rPr>
        <w:t>Акрамя вучэбных заняткаў па вучэбным прадмеце</w:t>
      </w:r>
      <w:r w:rsidR="002E3E63" w:rsidRPr="00431E3E">
        <w:rPr>
          <w:rFonts w:eastAsia="Times New Roman" w:cs="Times New Roman"/>
          <w:szCs w:val="30"/>
        </w:rPr>
        <w:t xml:space="preserve"> «Уводзіны ў школьнае жыццё»</w:t>
      </w:r>
      <w:r w:rsidRPr="00431E3E">
        <w:rPr>
          <w:rFonts w:eastAsia="Times New Roman" w:cs="Times New Roman"/>
          <w:szCs w:val="30"/>
        </w:rPr>
        <w:t xml:space="preserve">, праводзяцца </w:t>
      </w:r>
      <w:r w:rsidR="002E3E63" w:rsidRPr="00431E3E">
        <w:rPr>
          <w:rFonts w:eastAsia="Times New Roman" w:cs="Times New Roman"/>
          <w:szCs w:val="30"/>
        </w:rPr>
        <w:t>вучэб</w:t>
      </w:r>
      <w:r w:rsidRPr="00431E3E">
        <w:rPr>
          <w:rFonts w:eastAsia="Times New Roman" w:cs="Times New Roman"/>
          <w:szCs w:val="30"/>
        </w:rPr>
        <w:t>ныя заняткі па вучэбных прадметах</w:t>
      </w:r>
      <w:r w:rsidR="002E3E63" w:rsidRPr="00431E3E">
        <w:rPr>
          <w:rFonts w:eastAsia="Times New Roman" w:cs="Times New Roman"/>
          <w:szCs w:val="30"/>
        </w:rPr>
        <w:t xml:space="preserve"> </w:t>
      </w:r>
      <w:r w:rsidRPr="00431E3E">
        <w:rPr>
          <w:rFonts w:eastAsia="Times New Roman" w:cs="Times New Roman"/>
          <w:szCs w:val="30"/>
        </w:rPr>
        <w:t xml:space="preserve"> </w:t>
      </w:r>
      <w:r w:rsidR="002E3E63" w:rsidRPr="00431E3E">
        <w:rPr>
          <w:rFonts w:eastAsia="Times New Roman" w:cs="Times New Roman"/>
          <w:szCs w:val="30"/>
        </w:rPr>
        <w:t>«</w:t>
      </w:r>
      <w:r w:rsidRPr="00431E3E">
        <w:rPr>
          <w:rFonts w:eastAsia="Times New Roman" w:cs="Times New Roman"/>
          <w:szCs w:val="30"/>
        </w:rPr>
        <w:t xml:space="preserve">Фізічная культура і </w:t>
      </w:r>
      <w:r w:rsidR="002E3E63" w:rsidRPr="00431E3E">
        <w:rPr>
          <w:rFonts w:eastAsia="Times New Roman" w:cs="Times New Roman"/>
          <w:szCs w:val="30"/>
        </w:rPr>
        <w:t>з</w:t>
      </w:r>
      <w:r w:rsidRPr="00431E3E">
        <w:rPr>
          <w:rFonts w:eastAsia="Times New Roman" w:cs="Times New Roman"/>
          <w:szCs w:val="30"/>
        </w:rPr>
        <w:t>дароўе</w:t>
      </w:r>
      <w:bookmarkStart w:id="5" w:name="_Hlk174115917"/>
      <w:r w:rsidRPr="00431E3E">
        <w:rPr>
          <w:rFonts w:eastAsia="Times New Roman" w:cs="Times New Roman"/>
          <w:szCs w:val="30"/>
        </w:rPr>
        <w:t>»</w:t>
      </w:r>
      <w:bookmarkEnd w:id="5"/>
      <w:r w:rsidR="002E3E63" w:rsidRPr="00431E3E">
        <w:rPr>
          <w:rFonts w:eastAsia="Times New Roman" w:cs="Times New Roman"/>
          <w:szCs w:val="30"/>
        </w:rPr>
        <w:t>, «</w:t>
      </w:r>
      <w:r w:rsidRPr="00431E3E">
        <w:rPr>
          <w:rFonts w:eastAsia="Times New Roman" w:cs="Times New Roman"/>
          <w:szCs w:val="30"/>
        </w:rPr>
        <w:t>Музыка</w:t>
      </w:r>
      <w:r w:rsidR="00431E3E" w:rsidRPr="00431E3E">
        <w:rPr>
          <w:rFonts w:eastAsia="Times New Roman" w:cs="Times New Roman"/>
          <w:szCs w:val="30"/>
        </w:rPr>
        <w:t>»</w:t>
      </w:r>
      <w:r w:rsidRPr="00431E3E">
        <w:rPr>
          <w:rFonts w:eastAsia="Times New Roman" w:cs="Times New Roman"/>
          <w:szCs w:val="30"/>
        </w:rPr>
        <w:t>. Астатнія вучэбныя прадметы, вызначаныя тыпавым вучэбным планам агульнай сярэдняй адукацыі, вывучаюцца па завяршэнні вучэбнага прадмета</w:t>
      </w:r>
      <w:r w:rsidR="00431E3E" w:rsidRPr="00431E3E">
        <w:rPr>
          <w:rFonts w:eastAsia="Times New Roman" w:cs="Times New Roman"/>
          <w:szCs w:val="30"/>
        </w:rPr>
        <w:t xml:space="preserve"> «Уводзіны ў школьнае жыццё»</w:t>
      </w:r>
      <w:r w:rsidRPr="00431E3E">
        <w:rPr>
          <w:rFonts w:eastAsia="Times New Roman" w:cs="Times New Roman"/>
          <w:szCs w:val="30"/>
        </w:rPr>
        <w:t>.</w:t>
      </w:r>
    </w:p>
    <w:p w14:paraId="0F7ABCA7" w14:textId="062C50F6" w:rsidR="00202A90" w:rsidRPr="00450CF2" w:rsidRDefault="00CE5C9E" w:rsidP="00CE5C9E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431E3E">
        <w:rPr>
          <w:rFonts w:eastAsia="Times New Roman" w:cs="Times New Roman"/>
          <w:szCs w:val="30"/>
        </w:rPr>
        <w:t xml:space="preserve">Па вучэбным </w:t>
      </w:r>
      <w:r w:rsidRPr="00450CF2">
        <w:rPr>
          <w:rFonts w:eastAsia="Times New Roman" w:cs="Times New Roman"/>
          <w:szCs w:val="30"/>
        </w:rPr>
        <w:t>прадмеце</w:t>
      </w:r>
      <w:r w:rsidR="00431E3E" w:rsidRPr="00450CF2">
        <w:rPr>
          <w:rFonts w:eastAsia="Times New Roman" w:cs="Times New Roman"/>
          <w:szCs w:val="30"/>
        </w:rPr>
        <w:t xml:space="preserve"> </w:t>
      </w:r>
      <w:r w:rsidR="00450CF2" w:rsidRPr="00450CF2">
        <w:rPr>
          <w:rFonts w:eastAsia="Times New Roman" w:cs="Times New Roman"/>
          <w:szCs w:val="30"/>
        </w:rPr>
        <w:t>«Навучанне грамаце» ў класным журнале афармляюцца дзве асобныя старонкі: навучанне грамаце (навучанне чытанню), навучанне грамаце (навучанне пісьму)</w:t>
      </w:r>
      <w:r w:rsidRPr="00450CF2">
        <w:rPr>
          <w:rFonts w:eastAsia="Times New Roman" w:cs="Times New Roman"/>
          <w:szCs w:val="30"/>
        </w:rPr>
        <w:t>.</w:t>
      </w:r>
    </w:p>
    <w:p w14:paraId="186ED3D8" w14:textId="1847A701" w:rsidR="008057D9" w:rsidRPr="008057D9" w:rsidRDefault="008057D9" w:rsidP="008057D9">
      <w:pPr>
        <w:rPr>
          <w:rFonts w:eastAsia="Times New Roman" w:cs="Times New Roman"/>
          <w:szCs w:val="30"/>
        </w:rPr>
      </w:pPr>
      <w:r w:rsidRPr="00E074B8">
        <w:rPr>
          <w:rFonts w:eastAsia="Times New Roman" w:cs="Times New Roman"/>
          <w:b/>
          <w:szCs w:val="30"/>
        </w:rPr>
        <w:t xml:space="preserve">3.3. Фарміраванне функцыянальнай </w:t>
      </w:r>
      <w:r w:rsidR="00E074B8" w:rsidRPr="00E074B8">
        <w:rPr>
          <w:rFonts w:eastAsia="Times New Roman" w:cs="Times New Roman"/>
          <w:b/>
          <w:szCs w:val="30"/>
        </w:rPr>
        <w:t>адукава</w:t>
      </w:r>
      <w:r w:rsidRPr="00E074B8">
        <w:rPr>
          <w:rFonts w:eastAsia="Times New Roman" w:cs="Times New Roman"/>
          <w:b/>
          <w:szCs w:val="30"/>
        </w:rPr>
        <w:t>насці ў вучняў</w:t>
      </w:r>
      <w:r w:rsidRPr="008057D9">
        <w:rPr>
          <w:rFonts w:eastAsia="Times New Roman" w:cs="Times New Roman"/>
          <w:szCs w:val="30"/>
        </w:rPr>
        <w:t xml:space="preserve"> сродкамі вучэбнага прадмета прадугледжвае развіццё здольнасц</w:t>
      </w:r>
      <w:r w:rsidR="00637EDF">
        <w:rPr>
          <w:rFonts w:eastAsia="Times New Roman" w:cs="Times New Roman"/>
          <w:szCs w:val="30"/>
        </w:rPr>
        <w:t>ей</w:t>
      </w:r>
      <w:r w:rsidRPr="008057D9">
        <w:rPr>
          <w:rFonts w:eastAsia="Times New Roman" w:cs="Times New Roman"/>
          <w:szCs w:val="30"/>
        </w:rPr>
        <w:t xml:space="preserve"> </w:t>
      </w:r>
      <w:r w:rsidRPr="008057D9">
        <w:rPr>
          <w:rFonts w:eastAsia="Times New Roman" w:cs="Times New Roman"/>
          <w:szCs w:val="30"/>
        </w:rPr>
        <w:lastRenderedPageBreak/>
        <w:t>выкарыстоўваць набываюцца веды, уменні і навыкі</w:t>
      </w:r>
      <w:r w:rsidR="00637EDF">
        <w:rPr>
          <w:rFonts w:eastAsia="Times New Roman" w:cs="Times New Roman"/>
          <w:szCs w:val="30"/>
        </w:rPr>
        <w:t>, якія набываюцца,</w:t>
      </w:r>
      <w:r w:rsidRPr="008057D9">
        <w:rPr>
          <w:rFonts w:eastAsia="Times New Roman" w:cs="Times New Roman"/>
          <w:szCs w:val="30"/>
        </w:rPr>
        <w:t xml:space="preserve"> для вырашэння шырокага дыяпазону жыццёвых задач у розных сферах дзейнасці, зносін і сацыяльных адносін.</w:t>
      </w:r>
    </w:p>
    <w:p w14:paraId="6EC1B3FF" w14:textId="0C8B433E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Працэс фарміравання функцыянальнай </w:t>
      </w:r>
      <w:r w:rsidR="00637EDF">
        <w:rPr>
          <w:rFonts w:eastAsia="Times New Roman" w:cs="Times New Roman"/>
          <w:szCs w:val="30"/>
        </w:rPr>
        <w:t>адукава</w:t>
      </w:r>
      <w:r w:rsidRPr="008057D9">
        <w:rPr>
          <w:rFonts w:eastAsia="Times New Roman" w:cs="Times New Roman"/>
          <w:szCs w:val="30"/>
        </w:rPr>
        <w:t>насці патрабуе ад настаўніка выкарыстання метадаў і прыёмаў навучання, якія дазваляюць развіваць ініцыятыўную, самастойную і творча думаючую асобу. Да прыярытэтны</w:t>
      </w:r>
      <w:r w:rsidR="00637EDF">
        <w:rPr>
          <w:rFonts w:eastAsia="Times New Roman" w:cs="Times New Roman"/>
          <w:szCs w:val="30"/>
        </w:rPr>
        <w:t>х</w:t>
      </w:r>
      <w:r w:rsidRPr="008057D9">
        <w:rPr>
          <w:rFonts w:eastAsia="Times New Roman" w:cs="Times New Roman"/>
          <w:szCs w:val="30"/>
        </w:rPr>
        <w:t xml:space="preserve"> метада</w:t>
      </w:r>
      <w:r w:rsidR="00637EDF">
        <w:rPr>
          <w:rFonts w:eastAsia="Times New Roman" w:cs="Times New Roman"/>
          <w:szCs w:val="30"/>
        </w:rPr>
        <w:t>ў</w:t>
      </w:r>
      <w:r w:rsidRPr="008057D9">
        <w:rPr>
          <w:rFonts w:eastAsia="Times New Roman" w:cs="Times New Roman"/>
          <w:szCs w:val="30"/>
        </w:rPr>
        <w:t xml:space="preserve"> навучання, што спрыяюць павышэнню ўзроўню функцыянальнай </w:t>
      </w:r>
      <w:r w:rsidR="00637EDF">
        <w:rPr>
          <w:rFonts w:eastAsia="Times New Roman" w:cs="Times New Roman"/>
          <w:szCs w:val="30"/>
        </w:rPr>
        <w:t>адукава</w:t>
      </w:r>
      <w:r w:rsidRPr="008057D9">
        <w:rPr>
          <w:rFonts w:eastAsia="Times New Roman" w:cs="Times New Roman"/>
          <w:szCs w:val="30"/>
        </w:rPr>
        <w:t xml:space="preserve">насці </w:t>
      </w:r>
      <w:r w:rsidR="00637EDF">
        <w:rPr>
          <w:rFonts w:eastAsia="Times New Roman" w:cs="Times New Roman"/>
          <w:szCs w:val="30"/>
        </w:rPr>
        <w:t>вучня</w:t>
      </w:r>
      <w:r w:rsidRPr="008057D9">
        <w:rPr>
          <w:rFonts w:eastAsia="Times New Roman" w:cs="Times New Roman"/>
          <w:szCs w:val="30"/>
        </w:rPr>
        <w:t xml:space="preserve">ў, </w:t>
      </w:r>
      <w:r w:rsidR="00637EDF">
        <w:rPr>
          <w:rFonts w:eastAsia="Times New Roman" w:cs="Times New Roman"/>
          <w:szCs w:val="30"/>
        </w:rPr>
        <w:t>адносяцц</w:t>
      </w:r>
      <w:r w:rsidRPr="008057D9">
        <w:rPr>
          <w:rFonts w:eastAsia="Times New Roman" w:cs="Times New Roman"/>
          <w:szCs w:val="30"/>
        </w:rPr>
        <w:t>а метад праблемнага выкладу, эўрыстычны, даследчы, праектны.</w:t>
      </w:r>
    </w:p>
    <w:p w14:paraId="18233620" w14:textId="18C2F049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Вядучая роля ў фарміраванні функцыянальнай </w:t>
      </w:r>
      <w:r w:rsidR="00637EDF">
        <w:rPr>
          <w:rFonts w:eastAsia="Times New Roman" w:cs="Times New Roman"/>
          <w:szCs w:val="30"/>
        </w:rPr>
        <w:t>адукава</w:t>
      </w:r>
      <w:r w:rsidRPr="008057D9">
        <w:rPr>
          <w:rFonts w:eastAsia="Times New Roman" w:cs="Times New Roman"/>
          <w:szCs w:val="30"/>
        </w:rPr>
        <w:t xml:space="preserve">насці адводзіцца заданнях, у аснове якіх ляжаць розныя жыццёвыя сітуацыі. </w:t>
      </w:r>
      <w:r w:rsidR="00336777" w:rsidRPr="00336777">
        <w:rPr>
          <w:rFonts w:eastAsia="Times New Roman" w:cs="Times New Roman"/>
          <w:szCs w:val="30"/>
        </w:rPr>
        <w:t>Падобныя</w:t>
      </w:r>
      <w:r w:rsidRPr="008057D9">
        <w:rPr>
          <w:rFonts w:eastAsia="Times New Roman" w:cs="Times New Roman"/>
          <w:szCs w:val="30"/>
        </w:rPr>
        <w:t xml:space="preserve"> заданні не маюць выразнага алгарытму рашэнні і не з'яўляюцца стандартнымі па сваёй сутнасці. Для іх выканання неабходна выкарыстоўваць міжпрадметныя веды і ўменні, універсальныя </w:t>
      </w:r>
      <w:r w:rsidR="00637EDF">
        <w:rPr>
          <w:rFonts w:eastAsia="Times New Roman" w:cs="Times New Roman"/>
          <w:szCs w:val="30"/>
        </w:rPr>
        <w:t>вучэб</w:t>
      </w:r>
      <w:r w:rsidRPr="008057D9">
        <w:rPr>
          <w:rFonts w:eastAsia="Times New Roman" w:cs="Times New Roman"/>
          <w:szCs w:val="30"/>
        </w:rPr>
        <w:t>ныя дзеянні, якія ўключаюць крытычнае і крэатыўнае мысленне, навыкі пошуку і перапрацоўкі інфармацыі.</w:t>
      </w:r>
    </w:p>
    <w:p w14:paraId="19E0201A" w14:textId="77777777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У адукацыйны працэс мэтазгодна ўключаць накіраваныя на фарміраванне ўменняў заданні:</w:t>
      </w:r>
    </w:p>
    <w:p w14:paraId="463C3AF2" w14:textId="77777777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здабываць інфармацыю аб аб'екце, прадстаўленую ў тэкставай або графічнай форме;</w:t>
      </w:r>
    </w:p>
    <w:p w14:paraId="0FAE23EB" w14:textId="24522B1D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вы</w:t>
      </w:r>
      <w:r w:rsidR="00637EDF">
        <w:rPr>
          <w:rFonts w:eastAsia="Times New Roman" w:cs="Times New Roman"/>
          <w:szCs w:val="30"/>
          <w:lang w:val="ru-RU"/>
        </w:rPr>
        <w:t>дзяля</w:t>
      </w:r>
      <w:r w:rsidRPr="008057D9">
        <w:rPr>
          <w:rFonts w:eastAsia="Times New Roman" w:cs="Times New Roman"/>
          <w:szCs w:val="30"/>
          <w:lang w:val="ru-RU"/>
        </w:rPr>
        <w:t xml:space="preserve">ць падобныя і </w:t>
      </w:r>
      <w:r w:rsidR="00637EDF">
        <w:rPr>
          <w:rFonts w:eastAsia="Times New Roman" w:cs="Times New Roman"/>
          <w:szCs w:val="30"/>
          <w:lang w:val="ru-RU"/>
        </w:rPr>
        <w:t>ад</w:t>
      </w:r>
      <w:r w:rsidRPr="008057D9">
        <w:rPr>
          <w:rFonts w:eastAsia="Times New Roman" w:cs="Times New Roman"/>
          <w:szCs w:val="30"/>
          <w:lang w:val="ru-RU"/>
        </w:rPr>
        <w:t>розныя ўласцівасці вывучаема</w:t>
      </w:r>
      <w:r w:rsidR="00637EDF">
        <w:rPr>
          <w:rFonts w:eastAsia="Times New Roman" w:cs="Times New Roman"/>
          <w:szCs w:val="30"/>
          <w:lang w:val="ru-RU"/>
        </w:rPr>
        <w:t>га</w:t>
      </w:r>
      <w:r w:rsidRPr="008057D9">
        <w:rPr>
          <w:rFonts w:eastAsia="Times New Roman" w:cs="Times New Roman"/>
          <w:szCs w:val="30"/>
          <w:lang w:val="ru-RU"/>
        </w:rPr>
        <w:t xml:space="preserve"> аб'екта або з'явы;</w:t>
      </w:r>
    </w:p>
    <w:p w14:paraId="26A4A538" w14:textId="0F8C84EC" w:rsidR="008057D9" w:rsidRPr="008057D9" w:rsidRDefault="00637EDF" w:rsidP="008057D9">
      <w:pPr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szCs w:val="30"/>
          <w:lang w:val="ru-RU"/>
        </w:rPr>
        <w:t>устанаўлі</w:t>
      </w:r>
      <w:r w:rsidR="008057D9" w:rsidRPr="008057D9">
        <w:rPr>
          <w:rFonts w:eastAsia="Times New Roman" w:cs="Times New Roman"/>
          <w:szCs w:val="30"/>
          <w:lang w:val="ru-RU"/>
        </w:rPr>
        <w:t>ваць падабенств</w:t>
      </w:r>
      <w:r>
        <w:rPr>
          <w:rFonts w:eastAsia="Times New Roman" w:cs="Times New Roman"/>
          <w:szCs w:val="30"/>
          <w:lang w:val="ru-RU"/>
        </w:rPr>
        <w:t>ы</w:t>
      </w:r>
      <w:r w:rsidR="008057D9" w:rsidRPr="008057D9">
        <w:rPr>
          <w:rFonts w:eastAsia="Times New Roman" w:cs="Times New Roman"/>
          <w:szCs w:val="30"/>
          <w:lang w:val="ru-RU"/>
        </w:rPr>
        <w:t xml:space="preserve"> (аналогіі) малавывучанага аб'екта з добра вядомым </w:t>
      </w:r>
      <w:proofErr w:type="gramStart"/>
      <w:r w:rsidR="008057D9" w:rsidRPr="008057D9">
        <w:rPr>
          <w:rFonts w:eastAsia="Times New Roman" w:cs="Times New Roman"/>
          <w:szCs w:val="30"/>
          <w:lang w:val="ru-RU"/>
        </w:rPr>
        <w:t>у форме</w:t>
      </w:r>
      <w:proofErr w:type="gramEnd"/>
      <w:r w:rsidR="008057D9" w:rsidRPr="008057D9">
        <w:rPr>
          <w:rFonts w:eastAsia="Times New Roman" w:cs="Times New Roman"/>
          <w:szCs w:val="30"/>
          <w:lang w:val="ru-RU"/>
        </w:rPr>
        <w:t xml:space="preserve"> гіпотэзы;</w:t>
      </w:r>
    </w:p>
    <w:p w14:paraId="15632DB0" w14:textId="77777777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прымяняць прыёмы мадэлявання;</w:t>
      </w:r>
    </w:p>
    <w:p w14:paraId="18DC7256" w14:textId="429015F4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фармуляваць вы</w:t>
      </w:r>
      <w:r w:rsidR="00637EDF">
        <w:rPr>
          <w:rFonts w:eastAsia="Times New Roman" w:cs="Times New Roman"/>
          <w:szCs w:val="30"/>
          <w:lang w:val="ru-RU"/>
        </w:rPr>
        <w:t>вады</w:t>
      </w:r>
      <w:r w:rsidRPr="008057D9">
        <w:rPr>
          <w:rFonts w:eastAsia="Times New Roman" w:cs="Times New Roman"/>
          <w:szCs w:val="30"/>
          <w:lang w:val="ru-RU"/>
        </w:rPr>
        <w:t xml:space="preserve"> на аснове наяўных даных;</w:t>
      </w:r>
    </w:p>
    <w:p w14:paraId="5C1B05F6" w14:textId="2CA6FC1F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>знаходзіць шляхі рашэння праблемных жыццёвых сітуацый;</w:t>
      </w:r>
    </w:p>
    <w:p w14:paraId="13C09B77" w14:textId="61D893DC" w:rsidR="008057D9" w:rsidRPr="008057D9" w:rsidRDefault="008057D9" w:rsidP="008057D9">
      <w:pPr>
        <w:rPr>
          <w:rFonts w:eastAsia="Times New Roman" w:cs="Times New Roman"/>
          <w:szCs w:val="30"/>
          <w:lang w:val="ru-RU"/>
        </w:rPr>
      </w:pPr>
      <w:r w:rsidRPr="008057D9">
        <w:rPr>
          <w:rFonts w:eastAsia="Times New Roman" w:cs="Times New Roman"/>
          <w:szCs w:val="30"/>
          <w:lang w:val="ru-RU"/>
        </w:rPr>
        <w:t xml:space="preserve">шукаць, здабываць, інтэрпрэтаваць, пераўтвараць, ацэньваць і крытычна асэнсоўваць інфармацыю і </w:t>
      </w:r>
      <w:r w:rsidR="00637EDF">
        <w:rPr>
          <w:rFonts w:eastAsia="Times New Roman" w:cs="Times New Roman"/>
          <w:szCs w:val="30"/>
          <w:lang w:val="ru-RU"/>
        </w:rPr>
        <w:t>г</w:t>
      </w:r>
      <w:r w:rsidRPr="008057D9">
        <w:rPr>
          <w:rFonts w:eastAsia="Times New Roman" w:cs="Times New Roman"/>
          <w:szCs w:val="30"/>
          <w:lang w:val="ru-RU"/>
        </w:rPr>
        <w:t>. д.</w:t>
      </w:r>
    </w:p>
    <w:p w14:paraId="1A3CDED6" w14:textId="4A8D4EC7" w:rsidR="00F065B0" w:rsidRPr="00AD5FDF" w:rsidRDefault="008057D9" w:rsidP="008057D9">
      <w:pPr>
        <w:rPr>
          <w:rFonts w:eastAsia="Times New Roman" w:cs="Times New Roman"/>
          <w:color w:val="FF0000"/>
          <w:szCs w:val="30"/>
        </w:rPr>
      </w:pPr>
      <w:r w:rsidRPr="008057D9">
        <w:rPr>
          <w:rFonts w:eastAsia="Times New Roman" w:cs="Times New Roman"/>
          <w:szCs w:val="30"/>
          <w:lang w:val="ru-RU"/>
        </w:rPr>
        <w:t xml:space="preserve">Фарміраванне функцыянальнай </w:t>
      </w:r>
      <w:r w:rsidR="00637EDF">
        <w:rPr>
          <w:rFonts w:eastAsia="Times New Roman" w:cs="Times New Roman"/>
          <w:szCs w:val="30"/>
          <w:lang w:val="ru-RU"/>
        </w:rPr>
        <w:t>адукава</w:t>
      </w:r>
      <w:r w:rsidRPr="008057D9">
        <w:rPr>
          <w:rFonts w:eastAsia="Times New Roman" w:cs="Times New Roman"/>
          <w:szCs w:val="30"/>
          <w:lang w:val="ru-RU"/>
        </w:rPr>
        <w:t xml:space="preserve">насці ў вучняў прадугледжвае забеспячэнне настаўнікам дзейнаснага характару навучання, арыентаванага на адпрацоўку ў вучняў сацыяльна-асобасных, вучэбна-пазнавальных, арганізацыйных (рэгулятыўных) і сацыяльна-камунікатыўных універсальных </w:t>
      </w:r>
      <w:r w:rsidR="00637EDF">
        <w:rPr>
          <w:rFonts w:eastAsia="Times New Roman" w:cs="Times New Roman"/>
          <w:szCs w:val="30"/>
          <w:lang w:val="ru-RU"/>
        </w:rPr>
        <w:t>вучэб</w:t>
      </w:r>
      <w:r w:rsidRPr="008057D9">
        <w:rPr>
          <w:rFonts w:eastAsia="Times New Roman" w:cs="Times New Roman"/>
          <w:szCs w:val="30"/>
          <w:lang w:val="ru-RU"/>
        </w:rPr>
        <w:t>ных дзеянняў (далей – У</w:t>
      </w:r>
      <w:r w:rsidR="00637EDF">
        <w:rPr>
          <w:rFonts w:eastAsia="Times New Roman" w:cs="Times New Roman"/>
          <w:szCs w:val="30"/>
          <w:lang w:val="ru-RU"/>
        </w:rPr>
        <w:t>В</w:t>
      </w:r>
      <w:r w:rsidRPr="008057D9">
        <w:rPr>
          <w:rFonts w:eastAsia="Times New Roman" w:cs="Times New Roman"/>
          <w:szCs w:val="30"/>
          <w:lang w:val="ru-RU"/>
        </w:rPr>
        <w:t>Д), сукупнасць якіх забяспечвае развіццё крэатыўнасці, крытычнага мыслення, эмацы</w:t>
      </w:r>
      <w:r w:rsidR="00637EDF">
        <w:rPr>
          <w:rFonts w:eastAsia="Times New Roman" w:cs="Times New Roman"/>
          <w:szCs w:val="30"/>
          <w:lang w:val="ru-RU"/>
        </w:rPr>
        <w:t>яналь</w:t>
      </w:r>
      <w:r w:rsidRPr="008057D9">
        <w:rPr>
          <w:rFonts w:eastAsia="Times New Roman" w:cs="Times New Roman"/>
          <w:szCs w:val="30"/>
          <w:lang w:val="ru-RU"/>
        </w:rPr>
        <w:t>нага інтэлекту, камунікацыі, кааперацыі і іншых навыкаў.</w:t>
      </w:r>
      <w:r w:rsidR="00F065B0" w:rsidRPr="008057D9">
        <w:rPr>
          <w:rFonts w:eastAsia="Times New Roman" w:cs="Times New Roman"/>
          <w:szCs w:val="30"/>
        </w:rPr>
        <w:t xml:space="preserve"> </w:t>
      </w:r>
    </w:p>
    <w:p w14:paraId="2E2624A3" w14:textId="2885A800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>Адукацыйны працэс на I ступені агульнай сярэдняй адукацыі арыентаваны на фарміраванне ў вучняў ключавой інтэгратыўна</w:t>
      </w:r>
      <w:r w:rsidR="00637EDF">
        <w:rPr>
          <w:rFonts w:eastAsia="Times New Roman" w:cs="Times New Roman"/>
          <w:szCs w:val="30"/>
        </w:rPr>
        <w:t>й</w:t>
      </w:r>
      <w:r w:rsidRPr="008057D9">
        <w:rPr>
          <w:rFonts w:eastAsia="Times New Roman" w:cs="Times New Roman"/>
          <w:szCs w:val="30"/>
        </w:rPr>
        <w:t xml:space="preserve"> кампетэнцыі «</w:t>
      </w:r>
      <w:r w:rsidR="00637EDF">
        <w:rPr>
          <w:rFonts w:eastAsia="Times New Roman" w:cs="Times New Roman"/>
          <w:szCs w:val="30"/>
        </w:rPr>
        <w:t>ў</w:t>
      </w:r>
      <w:r w:rsidRPr="008057D9">
        <w:rPr>
          <w:rFonts w:eastAsia="Times New Roman" w:cs="Times New Roman"/>
          <w:szCs w:val="30"/>
        </w:rPr>
        <w:t xml:space="preserve">менне вучыцца», якая забяспечвае асобаснае і пазнавальнае </w:t>
      </w:r>
      <w:r w:rsidRPr="008057D9">
        <w:rPr>
          <w:rFonts w:eastAsia="Times New Roman" w:cs="Times New Roman"/>
          <w:szCs w:val="30"/>
        </w:rPr>
        <w:lastRenderedPageBreak/>
        <w:t>развіццё чалавека на працягу ўсяго жыцця. Мэтанакіраваная адпрацоўка асобасных і метапрадметныя У</w:t>
      </w:r>
      <w:r w:rsidR="00801151">
        <w:rPr>
          <w:rFonts w:eastAsia="Times New Roman" w:cs="Times New Roman"/>
          <w:szCs w:val="30"/>
        </w:rPr>
        <w:t>В</w:t>
      </w:r>
      <w:r w:rsidRPr="008057D9">
        <w:rPr>
          <w:rFonts w:eastAsia="Times New Roman" w:cs="Times New Roman"/>
          <w:szCs w:val="30"/>
        </w:rPr>
        <w:t xml:space="preserve">Д – асноўных складнікаў функцыянальнай </w:t>
      </w:r>
      <w:r w:rsidR="00801151">
        <w:rPr>
          <w:rFonts w:eastAsia="Times New Roman" w:cs="Times New Roman"/>
          <w:szCs w:val="30"/>
        </w:rPr>
        <w:t>адукава</w:t>
      </w:r>
      <w:r w:rsidRPr="008057D9">
        <w:rPr>
          <w:rFonts w:eastAsia="Times New Roman" w:cs="Times New Roman"/>
          <w:szCs w:val="30"/>
        </w:rPr>
        <w:t xml:space="preserve">насці – павінна ажыццяўляцца сродкамі ўсіх </w:t>
      </w:r>
      <w:r w:rsidR="00801151">
        <w:rPr>
          <w:rFonts w:eastAsia="Times New Roman" w:cs="Times New Roman"/>
          <w:szCs w:val="30"/>
        </w:rPr>
        <w:t>вучэб</w:t>
      </w:r>
      <w:r w:rsidRPr="008057D9">
        <w:rPr>
          <w:rFonts w:eastAsia="Times New Roman" w:cs="Times New Roman"/>
          <w:szCs w:val="30"/>
        </w:rPr>
        <w:t xml:space="preserve">ных прадметаў, якія вывучаюцца на I ступені агульнай сярэдняй адукацыі. </w:t>
      </w:r>
      <w:r w:rsidR="00801151">
        <w:rPr>
          <w:rFonts w:eastAsia="Times New Roman" w:cs="Times New Roman"/>
          <w:szCs w:val="30"/>
        </w:rPr>
        <w:t>Вучні</w:t>
      </w:r>
      <w:r w:rsidRPr="008057D9">
        <w:rPr>
          <w:rFonts w:eastAsia="Times New Roman" w:cs="Times New Roman"/>
          <w:szCs w:val="30"/>
        </w:rPr>
        <w:t xml:space="preserve"> на I ступені агульнай сярэдняй адукацыі павінны асвоіць наступныя асобасныя і метапрадметныя У</w:t>
      </w:r>
      <w:r w:rsidR="00801151">
        <w:rPr>
          <w:rFonts w:eastAsia="Times New Roman" w:cs="Times New Roman"/>
          <w:szCs w:val="30"/>
        </w:rPr>
        <w:t>В</w:t>
      </w:r>
      <w:r w:rsidRPr="008057D9">
        <w:rPr>
          <w:rFonts w:eastAsia="Times New Roman" w:cs="Times New Roman"/>
          <w:szCs w:val="30"/>
        </w:rPr>
        <w:t>Д:</w:t>
      </w:r>
    </w:p>
    <w:p w14:paraId="0858458E" w14:textId="521E7376" w:rsidR="008057D9" w:rsidRPr="008057D9" w:rsidRDefault="00801151" w:rsidP="008057D9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у</w:t>
      </w:r>
      <w:r w:rsidR="008057D9" w:rsidRPr="008057D9">
        <w:rPr>
          <w:rFonts w:eastAsia="Times New Roman" w:cs="Times New Roman"/>
          <w:szCs w:val="30"/>
        </w:rPr>
        <w:t>сведамляць аб'ём незнаёмай інфармацыі і несф</w:t>
      </w:r>
      <w:r>
        <w:rPr>
          <w:rFonts w:eastAsia="Times New Roman" w:cs="Times New Roman"/>
          <w:szCs w:val="30"/>
        </w:rPr>
        <w:t>армірава</w:t>
      </w:r>
      <w:r w:rsidR="008057D9" w:rsidRPr="008057D9">
        <w:rPr>
          <w:rFonts w:eastAsia="Times New Roman" w:cs="Times New Roman"/>
          <w:szCs w:val="30"/>
        </w:rPr>
        <w:t xml:space="preserve">ных уменняў шляхам самааналізу і самаацэнкі (я ведаю, што я ведаю, і я ведаю, чаго я не ведаю); </w:t>
      </w:r>
      <w:r>
        <w:rPr>
          <w:rFonts w:eastAsia="Times New Roman" w:cs="Times New Roman"/>
          <w:szCs w:val="30"/>
        </w:rPr>
        <w:t>у</w:t>
      </w:r>
      <w:r w:rsidR="008057D9" w:rsidRPr="008057D9">
        <w:rPr>
          <w:rFonts w:eastAsia="Times New Roman" w:cs="Times New Roman"/>
          <w:szCs w:val="30"/>
        </w:rPr>
        <w:t xml:space="preserve">сведамляць і асэнсоўваць </w:t>
      </w:r>
      <w:r>
        <w:rPr>
          <w:rFonts w:eastAsia="Times New Roman" w:cs="Times New Roman"/>
          <w:szCs w:val="30"/>
        </w:rPr>
        <w:t>у</w:t>
      </w:r>
      <w:r w:rsidR="008057D9" w:rsidRPr="008057D9">
        <w:rPr>
          <w:rFonts w:eastAsia="Times New Roman" w:cs="Times New Roman"/>
          <w:szCs w:val="30"/>
        </w:rPr>
        <w:t xml:space="preserve">ласныя дзеянні (што я раблю, навошта я гэта раблю, як я раблю); </w:t>
      </w:r>
      <w:r>
        <w:rPr>
          <w:rFonts w:eastAsia="Times New Roman" w:cs="Times New Roman"/>
          <w:szCs w:val="30"/>
        </w:rPr>
        <w:t>устанаўлі</w:t>
      </w:r>
      <w:r w:rsidR="008057D9" w:rsidRPr="008057D9">
        <w:rPr>
          <w:rFonts w:eastAsia="Times New Roman" w:cs="Times New Roman"/>
          <w:szCs w:val="30"/>
        </w:rPr>
        <w:t xml:space="preserve">ваць і аналізаваць прычыны сваіх памылак; кантраляваць і ацэньваць </w:t>
      </w:r>
      <w:r>
        <w:rPr>
          <w:rFonts w:eastAsia="Times New Roman" w:cs="Times New Roman"/>
          <w:szCs w:val="30"/>
        </w:rPr>
        <w:t>у</w:t>
      </w:r>
      <w:r w:rsidR="008057D9" w:rsidRPr="008057D9">
        <w:rPr>
          <w:rFonts w:eastAsia="Times New Roman" w:cs="Times New Roman"/>
          <w:szCs w:val="30"/>
        </w:rPr>
        <w:t>ласныя дзеянні (развіваць у сабе рэфлексію, рэфлексіўную пазіцыю);</w:t>
      </w:r>
    </w:p>
    <w:p w14:paraId="3D70FEE0" w14:textId="2E350F74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самастойна набываць і выкарыстоўваць веды пры рашэнні праблемна-пошукавых </w:t>
      </w:r>
      <w:r w:rsidR="00801151">
        <w:rPr>
          <w:rFonts w:eastAsia="Times New Roman" w:cs="Times New Roman"/>
          <w:szCs w:val="30"/>
        </w:rPr>
        <w:t>вучэб</w:t>
      </w:r>
      <w:r w:rsidRPr="008057D9">
        <w:rPr>
          <w:rFonts w:eastAsia="Times New Roman" w:cs="Times New Roman"/>
          <w:szCs w:val="30"/>
        </w:rPr>
        <w:t xml:space="preserve">ных задач: вызначаць алгарытм рашэння вучэбнай задачы, выбудоўваючы паслядоўнасць аперацый па авалоданні новым спосабам дзеяння (прагназаваць і планаваць паслядоўнасць дзеянняў, </w:t>
      </w:r>
      <w:r w:rsidR="00801151">
        <w:rPr>
          <w:rFonts w:eastAsia="Times New Roman" w:cs="Times New Roman"/>
          <w:szCs w:val="30"/>
        </w:rPr>
        <w:t>выраша</w:t>
      </w:r>
      <w:r w:rsidRPr="008057D9">
        <w:rPr>
          <w:rFonts w:eastAsia="Times New Roman" w:cs="Times New Roman"/>
          <w:szCs w:val="30"/>
        </w:rPr>
        <w:t xml:space="preserve">ць супярэчнасці, фармуляваць гіпотэзы); </w:t>
      </w:r>
    </w:p>
    <w:p w14:paraId="32EEAA3F" w14:textId="6EAC7CC6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 xml:space="preserve">прымяняць веды ў нестандартных (незнаёмых, змененых) сітуацыях, якія змяшчаюць </w:t>
      </w:r>
      <w:r w:rsidR="00262248" w:rsidRPr="00262248">
        <w:rPr>
          <w:rFonts w:eastAsia="Times New Roman" w:cs="Times New Roman"/>
          <w:szCs w:val="30"/>
        </w:rPr>
        <w:t xml:space="preserve">празмернасць </w:t>
      </w:r>
      <w:r w:rsidRPr="008057D9">
        <w:rPr>
          <w:rFonts w:eastAsia="Times New Roman" w:cs="Times New Roman"/>
          <w:szCs w:val="30"/>
        </w:rPr>
        <w:t xml:space="preserve">або недастатковасць інфармацыі, якія ўключаюць падказкі або выключаюць узоры і падказкі (праяўляць крэатыўнасць); </w:t>
      </w:r>
    </w:p>
    <w:p w14:paraId="090608AF" w14:textId="3E5157F1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>працаваць з інфармацыяй, прадстаўленай у вербальнай і невербальнай формах (</w:t>
      </w:r>
      <w:r w:rsidR="00801151">
        <w:rPr>
          <w:rFonts w:eastAsia="Times New Roman" w:cs="Times New Roman"/>
          <w:szCs w:val="30"/>
        </w:rPr>
        <w:t xml:space="preserve">якая </w:t>
      </w:r>
      <w:r w:rsidRPr="008057D9">
        <w:rPr>
          <w:rFonts w:eastAsia="Times New Roman" w:cs="Times New Roman"/>
          <w:szCs w:val="30"/>
        </w:rPr>
        <w:t>сумяшчае суцэльны тэкст з ілюстрацыямі, табліцамі, графікамі, схемамі, дыяграмамі, геаграфічнымі і гістарычнымі картамі); выкарыстоўваць тэксты розных тыпаў, стыляў, жанраў; інтэрпрэтаваць выказванні («чытаць паміж радкоў»); інтэграваць паведамленні з розных крыніц (звязваць інфармацыю, прадстаўленую вербальна і графічна); выкарыстоўваць інфармацыю для рашэння вучэбна-пазнавальных і вучэбна-практычных задач (асэнсоўваць,</w:t>
      </w:r>
      <w:r w:rsidR="00801151">
        <w:rPr>
          <w:rFonts w:eastAsia="Times New Roman" w:cs="Times New Roman"/>
          <w:szCs w:val="30"/>
        </w:rPr>
        <w:t xml:space="preserve"> </w:t>
      </w:r>
      <w:r w:rsidRPr="008057D9">
        <w:rPr>
          <w:rFonts w:eastAsia="Times New Roman" w:cs="Times New Roman"/>
          <w:szCs w:val="30"/>
        </w:rPr>
        <w:t>пера</w:t>
      </w:r>
      <w:r w:rsidR="00801151">
        <w:rPr>
          <w:rFonts w:eastAsia="Times New Roman" w:cs="Times New Roman"/>
          <w:szCs w:val="30"/>
        </w:rPr>
        <w:t>ў</w:t>
      </w:r>
      <w:r w:rsidRPr="008057D9">
        <w:rPr>
          <w:rFonts w:eastAsia="Times New Roman" w:cs="Times New Roman"/>
          <w:szCs w:val="30"/>
        </w:rPr>
        <w:t>твараць і прымяняць інфармацыю);</w:t>
      </w:r>
    </w:p>
    <w:p w14:paraId="4787D43A" w14:textId="268776A9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>рацыянальна выконваць логіка-сэнсавыя дзеянні (</w:t>
      </w:r>
      <w:r w:rsidR="00801151">
        <w:rPr>
          <w:rFonts w:eastAsia="Times New Roman" w:cs="Times New Roman"/>
          <w:szCs w:val="30"/>
        </w:rPr>
        <w:t>а</w:t>
      </w:r>
      <w:r w:rsidRPr="008057D9">
        <w:rPr>
          <w:rFonts w:eastAsia="Times New Roman" w:cs="Times New Roman"/>
          <w:szCs w:val="30"/>
        </w:rPr>
        <w:t xml:space="preserve">наліз, </w:t>
      </w:r>
      <w:r w:rsidR="00801151">
        <w:rPr>
          <w:rFonts w:eastAsia="Times New Roman" w:cs="Times New Roman"/>
          <w:szCs w:val="30"/>
        </w:rPr>
        <w:t>п</w:t>
      </w:r>
      <w:r w:rsidRPr="008057D9">
        <w:rPr>
          <w:rFonts w:eastAsia="Times New Roman" w:cs="Times New Roman"/>
          <w:szCs w:val="30"/>
        </w:rPr>
        <w:t>араўнанне, класіфікацыя, абагульненне і інш.) пры рашэнні вучэбных і практычных задач (лагічна апрацоўваць і крытычна ацэньваць інфармацыю);</w:t>
      </w:r>
    </w:p>
    <w:p w14:paraId="6BB61A9F" w14:textId="77777777" w:rsidR="008057D9" w:rsidRPr="008057D9" w:rsidRDefault="008057D9" w:rsidP="008057D9">
      <w:pPr>
        <w:rPr>
          <w:rFonts w:eastAsia="Times New Roman" w:cs="Times New Roman"/>
          <w:szCs w:val="30"/>
        </w:rPr>
      </w:pPr>
      <w:r w:rsidRPr="008057D9">
        <w:rPr>
          <w:rFonts w:eastAsia="Times New Roman" w:cs="Times New Roman"/>
          <w:szCs w:val="30"/>
        </w:rPr>
        <w:t>праяўляць валявыя якасці, пазнавальны інтарэс, мэтанакіраванасць, ініцыятыўнасць, самастойнасць (імкнуцца да самаразвіцця) і інш.</w:t>
      </w:r>
    </w:p>
    <w:p w14:paraId="5DCBD7B1" w14:textId="787ECC51" w:rsidR="00E85FDD" w:rsidRPr="00E85FDD" w:rsidRDefault="00E85FDD" w:rsidP="009405D4">
      <w:pPr>
        <w:rPr>
          <w:rFonts w:eastAsia="Times New Roman" w:cs="Times New Roman"/>
          <w:szCs w:val="30"/>
        </w:rPr>
      </w:pPr>
      <w:r w:rsidRPr="00E85FDD">
        <w:rPr>
          <w:rFonts w:eastAsia="Times New Roman" w:cs="Times New Roman"/>
          <w:szCs w:val="30"/>
        </w:rPr>
        <w:t>Рашэнне вучэбных (жыццёвых) задач можа быць дасягнута за кошт стварэння розных праблемных (пошукава-даследчых) сітуацый. У якасці прыкладаў прывядз</w:t>
      </w:r>
      <w:r w:rsidR="00801151">
        <w:rPr>
          <w:rFonts w:eastAsia="Times New Roman" w:cs="Times New Roman"/>
          <w:szCs w:val="30"/>
        </w:rPr>
        <w:t>ё</w:t>
      </w:r>
      <w:r w:rsidRPr="00E85FDD">
        <w:rPr>
          <w:rFonts w:eastAsia="Times New Roman" w:cs="Times New Roman"/>
          <w:szCs w:val="30"/>
        </w:rPr>
        <w:t>м некаторыя з іх, якія выкарыстоўваюцца на ўрок</w:t>
      </w:r>
      <w:r w:rsidR="00336777" w:rsidRPr="00336777">
        <w:rPr>
          <w:rFonts w:eastAsia="Times New Roman" w:cs="Times New Roman"/>
          <w:szCs w:val="30"/>
        </w:rPr>
        <w:t>ах</w:t>
      </w:r>
      <w:r w:rsidRPr="00E85FDD">
        <w:rPr>
          <w:rFonts w:eastAsia="Times New Roman" w:cs="Times New Roman"/>
          <w:szCs w:val="30"/>
        </w:rPr>
        <w:t xml:space="preserve"> рускай мовы:</w:t>
      </w:r>
    </w:p>
    <w:p w14:paraId="0448781E" w14:textId="13861E3A" w:rsidR="009405D4" w:rsidRPr="00D05956" w:rsidRDefault="00262248" w:rsidP="009405D4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lastRenderedPageBreak/>
        <w:t>«сітуацыі-альтэрнатывы» змяшчаюць праўдзівыя і непраўдзівыя меркаванні вучняў на лінгвістычную тэму, якія прапануецца ацаніць з дапамогай стратэгій крытычнага мыслення</w:t>
      </w:r>
      <w:r w:rsidR="009405D4" w:rsidRPr="00262248">
        <w:rPr>
          <w:rFonts w:eastAsia="Times New Roman" w:cs="Times New Roman"/>
          <w:szCs w:val="30"/>
        </w:rPr>
        <w:t xml:space="preserve">: </w:t>
      </w:r>
      <w:r w:rsidR="009405D4" w:rsidRPr="00D05956">
        <w:rPr>
          <w:rFonts w:eastAsia="Times New Roman" w:cs="Times New Roman"/>
          <w:i/>
          <w:szCs w:val="30"/>
        </w:rPr>
        <w:t>«Прочитай утверждения ребят. С кем из них ты соглас</w:t>
      </w:r>
      <w:r w:rsidR="00463394" w:rsidRPr="00D05956">
        <w:rPr>
          <w:rFonts w:eastAsia="Times New Roman" w:cs="Times New Roman"/>
          <w:i/>
          <w:szCs w:val="30"/>
        </w:rPr>
        <w:t>ишься? Почему?», «Ребята раздел</w:t>
      </w:r>
      <w:r w:rsidR="00463394" w:rsidRPr="00D05956">
        <w:rPr>
          <w:rFonts w:eastAsia="Times New Roman" w:cs="Times New Roman"/>
          <w:i/>
          <w:szCs w:val="30"/>
          <w:lang w:val="ru-RU"/>
        </w:rPr>
        <w:t>и</w:t>
      </w:r>
      <w:r w:rsidR="009405D4" w:rsidRPr="00D05956">
        <w:rPr>
          <w:rFonts w:eastAsia="Times New Roman" w:cs="Times New Roman"/>
          <w:i/>
          <w:szCs w:val="30"/>
        </w:rPr>
        <w:t>ли выделенные слова для переноса. Изучи работы учеников. Кто из них ошибся? Объясни причины ошибок»</w:t>
      </w:r>
      <w:r w:rsidR="009405D4" w:rsidRPr="00D05956">
        <w:rPr>
          <w:rFonts w:eastAsia="Times New Roman" w:cs="Times New Roman"/>
          <w:szCs w:val="30"/>
        </w:rPr>
        <w:t xml:space="preserve">; </w:t>
      </w:r>
    </w:p>
    <w:p w14:paraId="6B34CF3E" w14:textId="799CBE45" w:rsidR="009405D4" w:rsidRPr="00D05956" w:rsidRDefault="00262248" w:rsidP="009405D4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>«сітуацыі-пасткі» змяшчаюць памылковую, недастатковую або супярэчлівую інфармацыю, падключаюць рэгулятыўныя ўменні вучняў – кантроль, ацэнку, рэфлексію</w:t>
      </w:r>
      <w:r w:rsidR="009405D4" w:rsidRPr="00262248">
        <w:rPr>
          <w:rFonts w:eastAsia="Times New Roman" w:cs="Times New Roman"/>
          <w:szCs w:val="30"/>
        </w:rPr>
        <w:t xml:space="preserve">: </w:t>
      </w:r>
      <w:r w:rsidR="009405D4" w:rsidRPr="00D05956">
        <w:rPr>
          <w:rFonts w:eastAsia="Times New Roman" w:cs="Times New Roman"/>
          <w:i/>
          <w:szCs w:val="30"/>
        </w:rPr>
        <w:t>«Прочитай загадку и рассмотри рисунки. Какой рисунок ошибочный?», «Ученики составляли группы однокоренных слов. Прочитай, что получилось у Раи и Лены. Отметь, кто из учениц выполнил задание правильно. Чего не учла вторая ученица?»</w:t>
      </w:r>
      <w:r w:rsidR="009405D4" w:rsidRPr="00D05956">
        <w:rPr>
          <w:rFonts w:eastAsia="Times New Roman" w:cs="Times New Roman"/>
          <w:szCs w:val="30"/>
        </w:rPr>
        <w:t>;</w:t>
      </w:r>
    </w:p>
    <w:p w14:paraId="63FF6E24" w14:textId="52F4B900" w:rsidR="009405D4" w:rsidRPr="00D05956" w:rsidRDefault="00262248" w:rsidP="009405D4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>«сітуацыі-даследаванні» патрабуюць вылучэння гіпотэз, пошуку доказаў і нестандартнага падыходу да рашэння задач; развіваюць крэатыўнасць і дывергентнае мысленне</w:t>
      </w:r>
      <w:r w:rsidR="009405D4" w:rsidRPr="00262248">
        <w:rPr>
          <w:rFonts w:eastAsia="Times New Roman" w:cs="Times New Roman"/>
          <w:szCs w:val="30"/>
        </w:rPr>
        <w:t xml:space="preserve">: </w:t>
      </w:r>
      <w:r w:rsidR="009405D4" w:rsidRPr="00D05956">
        <w:rPr>
          <w:rFonts w:eastAsia="Times New Roman" w:cs="Times New Roman"/>
          <w:i/>
          <w:szCs w:val="30"/>
        </w:rPr>
        <w:t>«Рассмотри рисунки. Как ты думаешь, что их объединяет? Подумай, что можно нарисоват</w:t>
      </w:r>
      <w:r w:rsidR="00463394" w:rsidRPr="00D05956">
        <w:rPr>
          <w:rFonts w:eastAsia="Times New Roman" w:cs="Times New Roman"/>
          <w:i/>
          <w:szCs w:val="30"/>
        </w:rPr>
        <w:t>ь на месте недостающих рисунков</w:t>
      </w:r>
      <w:r w:rsidR="009405D4" w:rsidRPr="00D05956">
        <w:rPr>
          <w:rFonts w:eastAsia="Times New Roman" w:cs="Times New Roman"/>
          <w:i/>
          <w:szCs w:val="30"/>
        </w:rPr>
        <w:t>»</w:t>
      </w:r>
      <w:r w:rsidR="009405D4" w:rsidRPr="00D05956">
        <w:rPr>
          <w:rFonts w:eastAsia="Times New Roman" w:cs="Times New Roman"/>
          <w:szCs w:val="30"/>
        </w:rPr>
        <w:t>;</w:t>
      </w:r>
    </w:p>
    <w:p w14:paraId="59313537" w14:textId="5044BEB0" w:rsidR="009405D4" w:rsidRPr="007D2F2E" w:rsidRDefault="00262248" w:rsidP="009405D4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>«сітуацыі-алгарытмы» прадугледжваюць планаванне пакрокавых аперацый, параўнанне адпаведнасці дзеянняў з вучэбнай задачай, задзейнічаюць рэгулятыўную сферу вучня</w:t>
      </w:r>
      <w:r w:rsidR="009405D4" w:rsidRPr="00262248">
        <w:rPr>
          <w:rFonts w:eastAsia="Times New Roman" w:cs="Times New Roman"/>
          <w:szCs w:val="30"/>
        </w:rPr>
        <w:t xml:space="preserve">: </w:t>
      </w:r>
      <w:r w:rsidR="009405D4" w:rsidRPr="00262248">
        <w:rPr>
          <w:rFonts w:eastAsia="Times New Roman" w:cs="Times New Roman"/>
          <w:i/>
          <w:szCs w:val="30"/>
        </w:rPr>
        <w:t>«</w:t>
      </w:r>
      <w:r w:rsidR="009405D4" w:rsidRPr="00D05956">
        <w:rPr>
          <w:rFonts w:eastAsia="Times New Roman" w:cs="Times New Roman"/>
          <w:i/>
          <w:szCs w:val="30"/>
        </w:rPr>
        <w:t xml:space="preserve">Прочитай сочинения, которые составили второклассники. Какое сочинение можно назвать связным текстом, а какое – отдельными предложениями? Обоснуй свое мнение. Попробуй изменить вторую запись так, чтобы получился связный текст, к которому можно подобрать заголовок „Наш класс“», «Выпиши слова с буквой </w:t>
      </w:r>
      <w:r w:rsidR="009405D4" w:rsidRPr="00D05956">
        <w:rPr>
          <w:rFonts w:eastAsia="Times New Roman" w:cs="Times New Roman"/>
          <w:b/>
          <w:bCs/>
          <w:i/>
          <w:iCs/>
          <w:szCs w:val="30"/>
        </w:rPr>
        <w:t>ц</w:t>
      </w:r>
      <w:r w:rsidR="009405D4" w:rsidRPr="00D05956">
        <w:rPr>
          <w:rFonts w:eastAsia="Times New Roman" w:cs="Times New Roman"/>
          <w:i/>
          <w:szCs w:val="30"/>
        </w:rPr>
        <w:t>. Пронумеруй их в той последовательности, в какой они будут стоять в словаре. Какую памятку ты используешь для этого?»</w:t>
      </w:r>
      <w:r w:rsidR="009405D4" w:rsidRPr="00D05956">
        <w:rPr>
          <w:rFonts w:eastAsia="Times New Roman" w:cs="Times New Roman"/>
          <w:szCs w:val="30"/>
        </w:rPr>
        <w:t>.</w:t>
      </w:r>
    </w:p>
    <w:p w14:paraId="58C7887A" w14:textId="4ACC3BC1" w:rsidR="007362EC" w:rsidRPr="00801151" w:rsidRDefault="00E85FDD" w:rsidP="002E1060">
      <w:pPr>
        <w:rPr>
          <w:rFonts w:eastAsia="Times New Roman" w:cs="Times New Roman"/>
          <w:szCs w:val="30"/>
        </w:rPr>
      </w:pPr>
      <w:r w:rsidRPr="00801151">
        <w:rPr>
          <w:rFonts w:eastAsia="Times New Roman" w:cs="Times New Roman"/>
          <w:b/>
          <w:szCs w:val="30"/>
        </w:rPr>
        <w:t>3.4. Да 2024/2025 навучальнага года падрыхтаваны шэсць вучэбна-метадычных комплексаў</w:t>
      </w:r>
      <w:r w:rsidRPr="00555E24">
        <w:rPr>
          <w:rFonts w:eastAsia="Times New Roman" w:cs="Times New Roman"/>
          <w:szCs w:val="30"/>
        </w:rPr>
        <w:t xml:space="preserve"> (далей – ВМК) факультатыўных заняткаў па фарміраванні </w:t>
      </w:r>
      <w:r w:rsidRPr="00801151">
        <w:rPr>
          <w:rFonts w:eastAsia="Times New Roman" w:cs="Times New Roman"/>
          <w:szCs w:val="30"/>
        </w:rPr>
        <w:t xml:space="preserve">функцыянальнай </w:t>
      </w:r>
      <w:r w:rsidR="00801151" w:rsidRPr="00801151">
        <w:rPr>
          <w:rFonts w:eastAsia="Times New Roman" w:cs="Times New Roman"/>
          <w:szCs w:val="30"/>
        </w:rPr>
        <w:t>адукава</w:t>
      </w:r>
      <w:r w:rsidRPr="00801151">
        <w:rPr>
          <w:rFonts w:eastAsia="Times New Roman" w:cs="Times New Roman"/>
          <w:szCs w:val="30"/>
        </w:rPr>
        <w:t xml:space="preserve">насці ў вучняў </w:t>
      </w:r>
      <w:r w:rsidRPr="00801151">
        <w:rPr>
          <w:rFonts w:eastAsia="Times New Roman" w:cs="Times New Roman"/>
          <w:szCs w:val="30"/>
          <w:lang w:val="ru-RU"/>
        </w:rPr>
        <w:t>III</w:t>
      </w:r>
      <w:r w:rsidR="00801151" w:rsidRPr="00801151">
        <w:rPr>
          <w:rFonts w:eastAsia="Times New Roman" w:cs="Times New Roman"/>
          <w:szCs w:val="30"/>
        </w:rPr>
        <w:t>–</w:t>
      </w:r>
      <w:r w:rsidRPr="00801151">
        <w:rPr>
          <w:rFonts w:eastAsia="Times New Roman" w:cs="Times New Roman"/>
          <w:szCs w:val="30"/>
          <w:lang w:val="ru-RU"/>
        </w:rPr>
        <w:t>IV</w:t>
      </w:r>
      <w:r w:rsidRPr="00801151">
        <w:rPr>
          <w:rFonts w:eastAsia="Times New Roman" w:cs="Times New Roman"/>
          <w:szCs w:val="30"/>
        </w:rPr>
        <w:t xml:space="preserve"> класаў</w:t>
      </w:r>
      <w:r w:rsidRPr="00801151">
        <w:rPr>
          <w:rFonts w:eastAsia="Times New Roman" w:cs="Times New Roman"/>
          <w:b/>
          <w:szCs w:val="30"/>
        </w:rPr>
        <w:t xml:space="preserve"> </w:t>
      </w:r>
      <w:r w:rsidR="007362EC" w:rsidRPr="00801151">
        <w:rPr>
          <w:rFonts w:eastAsia="Times New Roman" w:cs="Times New Roman"/>
          <w:szCs w:val="30"/>
        </w:rPr>
        <w:t>(сер</w:t>
      </w:r>
      <w:r w:rsidRPr="00801151">
        <w:rPr>
          <w:rFonts w:eastAsia="Times New Roman" w:cs="Times New Roman"/>
          <w:szCs w:val="30"/>
        </w:rPr>
        <w:t>ы</w:t>
      </w:r>
      <w:r w:rsidR="002E1060" w:rsidRPr="00801151">
        <w:rPr>
          <w:rFonts w:eastAsia="Times New Roman" w:cs="Times New Roman"/>
          <w:szCs w:val="30"/>
        </w:rPr>
        <w:t>я «Функц</w:t>
      </w:r>
      <w:r w:rsidRPr="00801151">
        <w:rPr>
          <w:rFonts w:eastAsia="Times New Roman" w:cs="Times New Roman"/>
          <w:szCs w:val="30"/>
        </w:rPr>
        <w:t>ыянальная адукаванасць</w:t>
      </w:r>
      <w:r w:rsidR="002E1060" w:rsidRPr="00801151">
        <w:rPr>
          <w:rFonts w:eastAsia="Times New Roman" w:cs="Times New Roman"/>
          <w:szCs w:val="30"/>
        </w:rPr>
        <w:t xml:space="preserve">»). </w:t>
      </w:r>
    </w:p>
    <w:p w14:paraId="38931E7B" w14:textId="486EFCDC" w:rsidR="00E85FDD" w:rsidRPr="00E85FDD" w:rsidRDefault="00E85FDD" w:rsidP="00E85FDD">
      <w:pPr>
        <w:rPr>
          <w:szCs w:val="30"/>
        </w:rPr>
      </w:pPr>
      <w:r w:rsidRPr="00E85FDD">
        <w:rPr>
          <w:szCs w:val="30"/>
        </w:rPr>
        <w:t xml:space="preserve">Кожны ВМК факультатыўных заняткаў уключае вучэбную праграму факультатыўных заняткаў, дыдактычныя матэрыялы (дапаможнік для вучняў) і метадычныя рэкамендацыі (дапаможнік для настаўнікаў). Засваенне прадстаўленых у </w:t>
      </w:r>
      <w:r w:rsidR="00801151">
        <w:rPr>
          <w:szCs w:val="30"/>
        </w:rPr>
        <w:t>ВМК</w:t>
      </w:r>
      <w:r w:rsidRPr="00E85FDD">
        <w:rPr>
          <w:szCs w:val="30"/>
        </w:rPr>
        <w:t xml:space="preserve"> факультатыўных заняткаў універсальных спосабаў дзеянняў забяспечыць фарміраванне ў вучняў вучэбнай дзейнасці і вучэбнай самастойнасці (уменн</w:t>
      </w:r>
      <w:r w:rsidR="00801151">
        <w:rPr>
          <w:szCs w:val="30"/>
        </w:rPr>
        <w:t>я</w:t>
      </w:r>
      <w:r w:rsidRPr="00E85FDD">
        <w:rPr>
          <w:szCs w:val="30"/>
        </w:rPr>
        <w:t xml:space="preserve"> вучыцца).</w:t>
      </w:r>
    </w:p>
    <w:p w14:paraId="1F164783" w14:textId="49BF53AA" w:rsidR="002E1060" w:rsidRPr="007D2F2E" w:rsidRDefault="00E85FDD" w:rsidP="00E85FDD">
      <w:pPr>
        <w:rPr>
          <w:rFonts w:eastAsia="Times New Roman" w:cs="Times New Roman"/>
          <w:szCs w:val="30"/>
        </w:rPr>
      </w:pPr>
      <w:r w:rsidRPr="00E85FDD">
        <w:rPr>
          <w:szCs w:val="30"/>
        </w:rPr>
        <w:t xml:space="preserve">Поўная інфармацыя аб </w:t>
      </w:r>
      <w:r w:rsidR="00BE58F7">
        <w:rPr>
          <w:szCs w:val="30"/>
        </w:rPr>
        <w:t>ВМК</w:t>
      </w:r>
      <w:r w:rsidRPr="00E85FDD">
        <w:rPr>
          <w:szCs w:val="30"/>
        </w:rPr>
        <w:t xml:space="preserve"> факультатыўных заняткаў па фарміраванні функцыянальнай </w:t>
      </w:r>
      <w:r w:rsidR="00BE58F7">
        <w:rPr>
          <w:szCs w:val="30"/>
        </w:rPr>
        <w:t>адукава</w:t>
      </w:r>
      <w:r w:rsidRPr="00E85FDD">
        <w:rPr>
          <w:szCs w:val="30"/>
        </w:rPr>
        <w:t>насці размешчана на нацыянальным адукацыйным партале:</w:t>
      </w:r>
      <w:r w:rsidR="002E1060" w:rsidRPr="003A4E93">
        <w:rPr>
          <w:rFonts w:eastAsia="Times New Roman" w:cs="Times New Roman"/>
          <w:szCs w:val="30"/>
        </w:rPr>
        <w:t xml:space="preserve"> </w:t>
      </w:r>
      <w:hyperlink r:id="rId18">
        <w:r w:rsidR="002E1060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hyperlink r:id="rId19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Галоўная / Адукацыйны  працэс.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lastRenderedPageBreak/>
          <w:t>2024/2025</w:t>
        </w:r>
        <w:r w:rsidR="007D2F2E">
          <w:rPr>
            <w:rStyle w:val="a4"/>
            <w:rFonts w:eastAsia="Times New Roman" w:cs="Times New Roman"/>
            <w:i/>
            <w:color w:val="0070C0"/>
            <w:szCs w:val="30"/>
            <w:lang w:val="ru-RU"/>
          </w:rPr>
          <w:t> 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навучальны год / Агульная сярэдняя адукацыя</w:t>
        </w:r>
        <w:r w:rsidR="002E1060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</w:t>
        </w:r>
        <w:r w:rsidR="003C2CF7" w:rsidRPr="003C2CF7">
          <w:rPr>
            <w:rStyle w:val="a4"/>
            <w:rFonts w:eastAsia="Times New Roman" w:cs="Times New Roman"/>
            <w:i/>
            <w:color w:val="0070C0"/>
            <w:szCs w:val="30"/>
          </w:rPr>
          <w:t>м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еты</w:t>
        </w:r>
        <w:r w:rsidR="002E1060" w:rsidRPr="003C2CF7">
          <w:rPr>
            <w:rStyle w:val="a4"/>
            <w:rFonts w:eastAsia="Times New Roman" w:cs="Times New Roman"/>
            <w:i/>
            <w:color w:val="0070C0"/>
            <w:szCs w:val="30"/>
          </w:rPr>
          <w:t>.</w:t>
        </w:r>
        <w:r w:rsidR="007D2F2E" w:rsidRPr="007D2F2E">
          <w:rPr>
            <w:rStyle w:val="a4"/>
            <w:rFonts w:eastAsia="Times New Roman" w:cs="Times New Roman"/>
            <w:i/>
            <w:color w:val="0070C0"/>
            <w:szCs w:val="30"/>
          </w:rPr>
          <w:t xml:space="preserve"> </w:t>
        </w:r>
        <w:r w:rsidR="002E1060" w:rsidRPr="003C2CF7">
          <w:rPr>
            <w:rStyle w:val="a4"/>
            <w:rFonts w:eastAsia="Times New Roman" w:cs="Times New Roman"/>
            <w:i/>
            <w:color w:val="0070C0"/>
            <w:szCs w:val="30"/>
          </w:rPr>
          <w:t>I–IV класы</w:t>
        </w:r>
        <w:r w:rsidR="00FB79E8" w:rsidRPr="0033677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</w:t>
        </w:r>
        <w:r w:rsidR="00FB79E8" w:rsidRPr="003C2CF7">
          <w:rPr>
            <w:rStyle w:val="a4"/>
            <w:color w:val="0070C0"/>
          </w:rPr>
          <w:t xml:space="preserve"> </w:t>
        </w:r>
        <w:r w:rsidR="003A4E93" w:rsidRPr="003C2CF7">
          <w:rPr>
            <w:rStyle w:val="a4"/>
            <w:i/>
            <w:color w:val="0070C0"/>
          </w:rPr>
          <w:t>Вучэбна-метадычныя комплексы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 факультат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>ыўных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 занят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>каў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 п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>а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 ф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 xml:space="preserve">арміраванні </w:t>
        </w:r>
        <w:r w:rsidR="00FB79E8" w:rsidRPr="00336777">
          <w:rPr>
            <w:rStyle w:val="a4"/>
            <w:rFonts w:cs="Times New Roman"/>
            <w:i/>
            <w:iCs/>
            <w:color w:val="0070C0"/>
            <w:szCs w:val="30"/>
          </w:rPr>
          <w:t>функц</w:t>
        </w:r>
        <w:r w:rsidR="003A4E93" w:rsidRPr="00336777">
          <w:rPr>
            <w:rStyle w:val="a4"/>
            <w:rFonts w:cs="Times New Roman"/>
            <w:i/>
            <w:iCs/>
            <w:color w:val="0070C0"/>
            <w:szCs w:val="30"/>
          </w:rPr>
          <w:t>ыянальнай адукаванасці вучняў</w:t>
        </w:r>
      </w:hyperlink>
      <w:r w:rsidR="00FB79E8" w:rsidRPr="00336777">
        <w:rPr>
          <w:rFonts w:cs="Times New Roman"/>
          <w:i/>
          <w:iCs/>
          <w:szCs w:val="30"/>
        </w:rPr>
        <w:t>.</w:t>
      </w:r>
    </w:p>
    <w:p w14:paraId="6AE709D4" w14:textId="4548421D" w:rsidR="00E85FDD" w:rsidRPr="00E85FDD" w:rsidRDefault="00E85FDD" w:rsidP="00E85FDD">
      <w:pPr>
        <w:rPr>
          <w:rFonts w:eastAsia="Times New Roman" w:cs="Times New Roman"/>
          <w:szCs w:val="30"/>
          <w:lang w:val="ru-RU"/>
        </w:rPr>
      </w:pPr>
      <w:r w:rsidRPr="008F1A35">
        <w:rPr>
          <w:rFonts w:eastAsia="Times New Roman" w:cs="Times New Roman"/>
          <w:b/>
          <w:szCs w:val="30"/>
          <w:lang w:val="ru-RU"/>
        </w:rPr>
        <w:t>3.5. Рэалізацыя ў адукацыйным працэсе выхаваўчага патэнцыялу навучальных прадметаў</w:t>
      </w:r>
      <w:r w:rsidRPr="00E85FDD">
        <w:rPr>
          <w:rFonts w:eastAsia="Times New Roman" w:cs="Times New Roman"/>
          <w:szCs w:val="30"/>
          <w:lang w:val="ru-RU"/>
        </w:rPr>
        <w:t>. У 2024/2025 навучальным годзе актуальным застаецца рэалізацыя ў адукацыйным працэсе выхаваўчага патэнцыялу вучэбных прадметаў, фарміраванне ў вучняў пачуццяў патрыятызму, грамадзянскасці, павагі да гістарычнага мінулага, да стваральнай працы як галоўнай умовы развіцця беларускай дзяржавы. Рашэнне гэтых задач павінна спрыяць фарміраванню атмасферы міру і згоды ў беларускім грамадстве і на</w:t>
      </w:r>
      <w:r w:rsidR="009519E0">
        <w:rPr>
          <w:rFonts w:eastAsia="Times New Roman" w:cs="Times New Roman"/>
          <w:szCs w:val="30"/>
          <w:lang w:val="ru-RU"/>
        </w:rPr>
        <w:t>прамую</w:t>
      </w:r>
      <w:r w:rsidRPr="00E85FDD">
        <w:rPr>
          <w:rFonts w:eastAsia="Times New Roman" w:cs="Times New Roman"/>
          <w:szCs w:val="30"/>
          <w:lang w:val="ru-RU"/>
        </w:rPr>
        <w:t xml:space="preserve"> звязана з дасягненнем </w:t>
      </w:r>
      <w:r w:rsidR="009519E0">
        <w:rPr>
          <w:rFonts w:eastAsia="Times New Roman" w:cs="Times New Roman"/>
          <w:szCs w:val="30"/>
          <w:lang w:val="ru-RU"/>
        </w:rPr>
        <w:t>вучня</w:t>
      </w:r>
      <w:r w:rsidRPr="00E85FDD">
        <w:rPr>
          <w:rFonts w:eastAsia="Times New Roman" w:cs="Times New Roman"/>
          <w:szCs w:val="30"/>
          <w:lang w:val="ru-RU"/>
        </w:rPr>
        <w:t xml:space="preserve">мі асобасных адукацыйных вынікаў, адлюстраваных у адукацыйных стандартах і </w:t>
      </w:r>
      <w:r w:rsidR="00336777">
        <w:rPr>
          <w:rFonts w:eastAsia="Times New Roman" w:cs="Times New Roman"/>
          <w:szCs w:val="30"/>
          <w:lang w:val="ru-RU"/>
        </w:rPr>
        <w:t>вучэб</w:t>
      </w:r>
      <w:r w:rsidRPr="00E85FDD">
        <w:rPr>
          <w:rFonts w:eastAsia="Times New Roman" w:cs="Times New Roman"/>
          <w:szCs w:val="30"/>
          <w:lang w:val="ru-RU"/>
        </w:rPr>
        <w:t>ных праграмах.</w:t>
      </w:r>
    </w:p>
    <w:p w14:paraId="3C70E91A" w14:textId="18B60460" w:rsidR="00E85FDD" w:rsidRPr="00E85FDD" w:rsidRDefault="00E85FDD" w:rsidP="00E85FDD">
      <w:pPr>
        <w:rPr>
          <w:rFonts w:eastAsia="Times New Roman" w:cs="Times New Roman"/>
          <w:szCs w:val="30"/>
          <w:lang w:val="ru-RU"/>
        </w:rPr>
      </w:pPr>
      <w:r w:rsidRPr="00E85FDD">
        <w:rPr>
          <w:rFonts w:eastAsia="Times New Roman" w:cs="Times New Roman"/>
          <w:szCs w:val="30"/>
          <w:lang w:val="ru-RU"/>
        </w:rPr>
        <w:t xml:space="preserve">Пры фармулёўцы выхаваўчых задач урока варта арыентавацца на асобасныя вынікі </w:t>
      </w:r>
      <w:r w:rsidR="009519E0">
        <w:rPr>
          <w:rFonts w:eastAsia="Times New Roman" w:cs="Times New Roman"/>
          <w:szCs w:val="30"/>
          <w:lang w:val="ru-RU"/>
        </w:rPr>
        <w:t>з</w:t>
      </w:r>
      <w:r w:rsidRPr="00E85FDD">
        <w:rPr>
          <w:rFonts w:eastAsia="Times New Roman" w:cs="Times New Roman"/>
          <w:szCs w:val="30"/>
          <w:lang w:val="ru-RU"/>
        </w:rPr>
        <w:t xml:space="preserve">асваення зместу адукацыйнай праграмы пачатковай адукацыі, канкрэтызаваныя ў </w:t>
      </w:r>
      <w:r w:rsidR="009519E0">
        <w:rPr>
          <w:rFonts w:eastAsia="Times New Roman" w:cs="Times New Roman"/>
          <w:szCs w:val="30"/>
          <w:lang w:val="ru-RU"/>
        </w:rPr>
        <w:t>вучэб</w:t>
      </w:r>
      <w:r w:rsidRPr="00E85FDD">
        <w:rPr>
          <w:rFonts w:eastAsia="Times New Roman" w:cs="Times New Roman"/>
          <w:szCs w:val="30"/>
          <w:lang w:val="ru-RU"/>
        </w:rPr>
        <w:t>ных праграмах па вучэбных прадметах.</w:t>
      </w:r>
    </w:p>
    <w:p w14:paraId="1D0A1EF7" w14:textId="414C16EF" w:rsidR="00E85FDD" w:rsidRPr="00E85FDD" w:rsidRDefault="00E85FDD" w:rsidP="00E85FDD">
      <w:pPr>
        <w:rPr>
          <w:rFonts w:eastAsia="Times New Roman" w:cs="Times New Roman"/>
          <w:szCs w:val="30"/>
          <w:lang w:val="ru-RU"/>
        </w:rPr>
      </w:pPr>
      <w:r w:rsidRPr="00E85FDD">
        <w:rPr>
          <w:rFonts w:eastAsia="Times New Roman" w:cs="Times New Roman"/>
          <w:szCs w:val="30"/>
          <w:lang w:val="ru-RU"/>
        </w:rPr>
        <w:t xml:space="preserve">Дасягненню дадзеных вынікаў будуць спрыяць </w:t>
      </w:r>
      <w:r w:rsidR="009519E0">
        <w:rPr>
          <w:rFonts w:eastAsia="Times New Roman" w:cs="Times New Roman"/>
          <w:szCs w:val="30"/>
          <w:lang w:val="ru-RU"/>
        </w:rPr>
        <w:t>с</w:t>
      </w:r>
      <w:r w:rsidRPr="00E85FDD">
        <w:rPr>
          <w:rFonts w:eastAsia="Times New Roman" w:cs="Times New Roman"/>
          <w:szCs w:val="30"/>
          <w:lang w:val="ru-RU"/>
        </w:rPr>
        <w:t xml:space="preserve">пецыяльны падбор зместу вучэбнага матэрыялу, выкарыстанне разнастайных формаў, метадаў і сродкаў навучання, </w:t>
      </w:r>
      <w:r w:rsidR="009519E0">
        <w:rPr>
          <w:rFonts w:eastAsia="Times New Roman" w:cs="Times New Roman"/>
          <w:szCs w:val="30"/>
          <w:lang w:val="ru-RU"/>
        </w:rPr>
        <w:t>а</w:t>
      </w:r>
      <w:r w:rsidRPr="00E85FDD">
        <w:rPr>
          <w:rFonts w:eastAsia="Times New Roman" w:cs="Times New Roman"/>
          <w:szCs w:val="30"/>
          <w:lang w:val="ru-RU"/>
        </w:rPr>
        <w:t>рганізацыя самастойнай творчай і даследчай дзейнасці вучняў на ўроку. У прыватнасці, педагогам рэкамендуецца звярнуць увагу:</w:t>
      </w:r>
    </w:p>
    <w:p w14:paraId="0EED248F" w14:textId="72482CFB" w:rsidR="00E85FDD" w:rsidRPr="00E85FDD" w:rsidRDefault="00E85FDD" w:rsidP="003025C3">
      <w:pPr>
        <w:rPr>
          <w:rFonts w:eastAsia="Times New Roman" w:cs="Times New Roman"/>
          <w:i/>
          <w:iCs/>
          <w:szCs w:val="30"/>
          <w:lang w:val="ru-RU"/>
        </w:rPr>
      </w:pPr>
      <w:r w:rsidRPr="00E85FDD">
        <w:rPr>
          <w:rFonts w:eastAsia="Times New Roman" w:cs="Times New Roman"/>
          <w:i/>
          <w:iCs/>
          <w:szCs w:val="30"/>
          <w:lang w:val="ru-RU"/>
        </w:rPr>
        <w:t xml:space="preserve">на падбор дыдактычнага матэрыялу, накіраванага на фарміраванне маральна-этычнай арыентацыі, грамадзянскай ідэнтычнасці, каштоўнаснай свядомасці </w:t>
      </w:r>
      <w:r w:rsidR="009519E0">
        <w:rPr>
          <w:rFonts w:eastAsia="Times New Roman" w:cs="Times New Roman"/>
          <w:i/>
          <w:iCs/>
          <w:szCs w:val="30"/>
          <w:lang w:val="ru-RU"/>
        </w:rPr>
        <w:t>вучня</w:t>
      </w:r>
      <w:r w:rsidRPr="00E85FDD">
        <w:rPr>
          <w:rFonts w:eastAsia="Times New Roman" w:cs="Times New Roman"/>
          <w:i/>
          <w:iCs/>
          <w:szCs w:val="30"/>
          <w:lang w:val="ru-RU"/>
        </w:rPr>
        <w:t>ў.</w:t>
      </w:r>
    </w:p>
    <w:p w14:paraId="166358B3" w14:textId="0F7C1C8F" w:rsidR="00E85FDD" w:rsidRPr="00E85FDD" w:rsidRDefault="00E85FDD" w:rsidP="003025C3">
      <w:pPr>
        <w:rPr>
          <w:rFonts w:eastAsia="Times New Roman" w:cs="Times New Roman"/>
          <w:szCs w:val="30"/>
        </w:rPr>
      </w:pPr>
      <w:r w:rsidRPr="00E85FDD">
        <w:rPr>
          <w:rFonts w:eastAsia="Times New Roman" w:cs="Times New Roman"/>
          <w:szCs w:val="30"/>
        </w:rPr>
        <w:t>Асабліва ўдалай у гэтым сэнсе будзе падборка твораў грамадзянскай, міжасобасн</w:t>
      </w:r>
      <w:r w:rsidR="009519E0">
        <w:rPr>
          <w:rFonts w:eastAsia="Times New Roman" w:cs="Times New Roman"/>
          <w:szCs w:val="30"/>
        </w:rPr>
        <w:t>ай</w:t>
      </w:r>
      <w:r w:rsidRPr="00E85FDD">
        <w:rPr>
          <w:rFonts w:eastAsia="Times New Roman" w:cs="Times New Roman"/>
          <w:szCs w:val="30"/>
        </w:rPr>
        <w:t>, прыродазнаўчай, этычнай і эстэтычнай праблематыкі (пра Радзіму, дружб</w:t>
      </w:r>
      <w:r w:rsidR="009519E0">
        <w:rPr>
          <w:rFonts w:eastAsia="Times New Roman" w:cs="Times New Roman"/>
          <w:szCs w:val="30"/>
        </w:rPr>
        <w:t>у</w:t>
      </w:r>
      <w:r w:rsidRPr="00E85FDD">
        <w:rPr>
          <w:rFonts w:eastAsia="Times New Roman" w:cs="Times New Roman"/>
          <w:szCs w:val="30"/>
        </w:rPr>
        <w:t>, прац</w:t>
      </w:r>
      <w:r w:rsidR="009519E0">
        <w:rPr>
          <w:rFonts w:eastAsia="Times New Roman" w:cs="Times New Roman"/>
          <w:szCs w:val="30"/>
        </w:rPr>
        <w:t>у</w:t>
      </w:r>
      <w:r w:rsidRPr="00E85FDD">
        <w:rPr>
          <w:rFonts w:eastAsia="Times New Roman" w:cs="Times New Roman"/>
          <w:szCs w:val="30"/>
        </w:rPr>
        <w:t>, школ</w:t>
      </w:r>
      <w:r w:rsidR="009519E0">
        <w:rPr>
          <w:rFonts w:eastAsia="Times New Roman" w:cs="Times New Roman"/>
          <w:szCs w:val="30"/>
        </w:rPr>
        <w:t>у</w:t>
      </w:r>
      <w:r w:rsidRPr="00E85FDD">
        <w:rPr>
          <w:rFonts w:eastAsia="Times New Roman" w:cs="Times New Roman"/>
          <w:szCs w:val="30"/>
        </w:rPr>
        <w:t>, жывёл, гераічны</w:t>
      </w:r>
      <w:r w:rsidR="009519E0">
        <w:rPr>
          <w:rFonts w:eastAsia="Times New Roman" w:cs="Times New Roman"/>
          <w:szCs w:val="30"/>
        </w:rPr>
        <w:t>я</w:t>
      </w:r>
      <w:r w:rsidRPr="00E85FDD">
        <w:rPr>
          <w:rFonts w:eastAsia="Times New Roman" w:cs="Times New Roman"/>
          <w:szCs w:val="30"/>
        </w:rPr>
        <w:t xml:space="preserve"> </w:t>
      </w:r>
      <w:r w:rsidR="009519E0">
        <w:rPr>
          <w:rFonts w:eastAsia="Times New Roman" w:cs="Times New Roman"/>
          <w:szCs w:val="30"/>
        </w:rPr>
        <w:t>ў</w:t>
      </w:r>
      <w:r w:rsidRPr="00E85FDD">
        <w:rPr>
          <w:rFonts w:eastAsia="Times New Roman" w:cs="Times New Roman"/>
          <w:szCs w:val="30"/>
        </w:rPr>
        <w:t>чынк</w:t>
      </w:r>
      <w:r w:rsidR="009519E0">
        <w:rPr>
          <w:rFonts w:eastAsia="Times New Roman" w:cs="Times New Roman"/>
          <w:szCs w:val="30"/>
        </w:rPr>
        <w:t>і</w:t>
      </w:r>
      <w:r w:rsidRPr="00E85FDD">
        <w:rPr>
          <w:rFonts w:eastAsia="Times New Roman" w:cs="Times New Roman"/>
          <w:szCs w:val="30"/>
        </w:rPr>
        <w:t xml:space="preserve"> людзей і </w:t>
      </w:r>
      <w:r w:rsidR="009519E0">
        <w:rPr>
          <w:rFonts w:eastAsia="Times New Roman" w:cs="Times New Roman"/>
          <w:szCs w:val="30"/>
        </w:rPr>
        <w:t>г</w:t>
      </w:r>
      <w:r w:rsidRPr="00E85FDD">
        <w:rPr>
          <w:rFonts w:eastAsia="Times New Roman" w:cs="Times New Roman"/>
          <w:szCs w:val="30"/>
        </w:rPr>
        <w:t>.д.). Значэнне такіх тэкстаў заключаецца ў тым, што яны самі выконваюць выхаваўчую ролю. Прадуманая сістэма практыкаванняў і заданняў да тэкстаў будзе падахвочваць вучняў да дыялогу, абмену думкамі; прадставіць прастор для творчай актыўнасці вучняў, развіцця і ўзбагачэння асабістага вопыту. Выяўленча-выразныя магчымасці паэтычных і празаічных урыўкаў будуць прывіваць любоў і павагу да дзяржаўных мо</w:t>
      </w:r>
      <w:r w:rsidR="009519E0">
        <w:rPr>
          <w:rFonts w:eastAsia="Times New Roman" w:cs="Times New Roman"/>
          <w:szCs w:val="30"/>
        </w:rPr>
        <w:t>ў</w:t>
      </w:r>
      <w:r w:rsidRPr="00E85FDD">
        <w:rPr>
          <w:rFonts w:eastAsia="Times New Roman" w:cs="Times New Roman"/>
          <w:szCs w:val="30"/>
        </w:rPr>
        <w:t>, эмацы</w:t>
      </w:r>
      <w:r w:rsidR="009519E0">
        <w:rPr>
          <w:rFonts w:eastAsia="Times New Roman" w:cs="Times New Roman"/>
          <w:szCs w:val="30"/>
        </w:rPr>
        <w:t>яналь</w:t>
      </w:r>
      <w:r w:rsidRPr="00E85FDD">
        <w:rPr>
          <w:rFonts w:eastAsia="Times New Roman" w:cs="Times New Roman"/>
          <w:szCs w:val="30"/>
        </w:rPr>
        <w:t>на-каштоўнасн</w:t>
      </w:r>
      <w:r w:rsidR="00807B3B">
        <w:rPr>
          <w:rFonts w:eastAsia="Times New Roman" w:cs="Times New Roman"/>
          <w:szCs w:val="30"/>
        </w:rPr>
        <w:t>ыя</w:t>
      </w:r>
      <w:r w:rsidRPr="00E85FDD">
        <w:rPr>
          <w:rFonts w:eastAsia="Times New Roman" w:cs="Times New Roman"/>
          <w:szCs w:val="30"/>
        </w:rPr>
        <w:t xml:space="preserve"> </w:t>
      </w:r>
      <w:r w:rsidR="00807B3B">
        <w:rPr>
          <w:rFonts w:eastAsia="Times New Roman" w:cs="Times New Roman"/>
          <w:szCs w:val="30"/>
        </w:rPr>
        <w:t>адносіны</w:t>
      </w:r>
      <w:r w:rsidRPr="00E85FDD">
        <w:rPr>
          <w:rFonts w:eastAsia="Times New Roman" w:cs="Times New Roman"/>
          <w:szCs w:val="30"/>
        </w:rPr>
        <w:t xml:space="preserve"> да слова;</w:t>
      </w:r>
    </w:p>
    <w:p w14:paraId="168215DE" w14:textId="7DB11DC1" w:rsidR="00E85FDD" w:rsidRPr="00555E24" w:rsidRDefault="00E85FDD" w:rsidP="003025C3">
      <w:pPr>
        <w:rPr>
          <w:rFonts w:eastAsia="Times New Roman" w:cs="Times New Roman"/>
          <w:i/>
          <w:szCs w:val="30"/>
        </w:rPr>
      </w:pPr>
      <w:r w:rsidRPr="00555E24">
        <w:rPr>
          <w:rFonts w:eastAsia="Times New Roman" w:cs="Times New Roman"/>
          <w:i/>
          <w:szCs w:val="30"/>
        </w:rPr>
        <w:t xml:space="preserve">арганізацыю работы над маральна-этычнай, грамадзянска-патрыятычнай лексікай, якая прадстаўляе асаблівую цяжкасць для </w:t>
      </w:r>
      <w:r w:rsidR="009519E0">
        <w:rPr>
          <w:rFonts w:eastAsia="Times New Roman" w:cs="Times New Roman"/>
          <w:i/>
          <w:szCs w:val="30"/>
        </w:rPr>
        <w:t>вучня</w:t>
      </w:r>
      <w:r w:rsidRPr="00555E24">
        <w:rPr>
          <w:rFonts w:eastAsia="Times New Roman" w:cs="Times New Roman"/>
          <w:i/>
          <w:szCs w:val="30"/>
        </w:rPr>
        <w:t xml:space="preserve">ў пачатковай школы </w:t>
      </w:r>
      <w:r w:rsidR="009519E0">
        <w:rPr>
          <w:rFonts w:eastAsia="Times New Roman" w:cs="Times New Roman"/>
          <w:i/>
          <w:szCs w:val="30"/>
        </w:rPr>
        <w:t>з-за</w:t>
      </w:r>
      <w:r w:rsidRPr="00555E24">
        <w:rPr>
          <w:rFonts w:eastAsia="Times New Roman" w:cs="Times New Roman"/>
          <w:i/>
          <w:szCs w:val="30"/>
        </w:rPr>
        <w:t xml:space="preserve"> яе абстрактнасці.</w:t>
      </w:r>
    </w:p>
    <w:p w14:paraId="52716775" w14:textId="6BD62E53" w:rsidR="00E85FDD" w:rsidRPr="00E85FDD" w:rsidRDefault="00E85FDD" w:rsidP="003025C3">
      <w:pPr>
        <w:rPr>
          <w:rFonts w:eastAsia="Times New Roman" w:cs="Times New Roman"/>
          <w:szCs w:val="30"/>
        </w:rPr>
      </w:pPr>
      <w:r w:rsidRPr="00E85FDD">
        <w:rPr>
          <w:rFonts w:eastAsia="Times New Roman" w:cs="Times New Roman"/>
          <w:szCs w:val="30"/>
        </w:rPr>
        <w:t xml:space="preserve">Тлумачэнне лексічнага значэння слоў маральнай, этычнай, патрыятычнай тэматыкі мэтазгодна арганізоўваць праз ацэнку і характарыстыку </w:t>
      </w:r>
      <w:r w:rsidR="009519E0">
        <w:rPr>
          <w:rFonts w:eastAsia="Times New Roman" w:cs="Times New Roman"/>
          <w:szCs w:val="30"/>
        </w:rPr>
        <w:t>ў</w:t>
      </w:r>
      <w:r w:rsidRPr="00E85FDD">
        <w:rPr>
          <w:rFonts w:eastAsia="Times New Roman" w:cs="Times New Roman"/>
          <w:szCs w:val="30"/>
        </w:rPr>
        <w:t xml:space="preserve">чынкаў герояў, праз маўленчыя сітуацыі, якія падводзяць да асэнсавання </w:t>
      </w:r>
      <w:r w:rsidRPr="00D05956">
        <w:rPr>
          <w:rFonts w:eastAsia="Times New Roman" w:cs="Times New Roman"/>
          <w:szCs w:val="30"/>
        </w:rPr>
        <w:t xml:space="preserve">паняццяў </w:t>
      </w:r>
      <w:r w:rsidR="00445EA0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гераізм</w:t>
      </w:r>
      <w:r w:rsidR="00D05956" w:rsidRPr="00D05956">
        <w:rPr>
          <w:rFonts w:eastAsia="Times New Roman" w:cs="Times New Roman"/>
          <w:szCs w:val="30"/>
        </w:rPr>
        <w:t>»</w:t>
      </w:r>
      <w:r w:rsidR="00445EA0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«патрыёт</w:t>
      </w:r>
      <w:r w:rsidR="00D05956" w:rsidRPr="00D05956">
        <w:rPr>
          <w:rFonts w:eastAsia="Times New Roman" w:cs="Times New Roman"/>
          <w:szCs w:val="30"/>
        </w:rPr>
        <w:t>»</w:t>
      </w:r>
      <w:r w:rsidR="00445EA0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«дабро</w:t>
      </w:r>
      <w:r w:rsidR="00D05956" w:rsidRPr="00D05956">
        <w:rPr>
          <w:rFonts w:eastAsia="Times New Roman" w:cs="Times New Roman"/>
          <w:szCs w:val="30"/>
        </w:rPr>
        <w:t>»</w:t>
      </w:r>
      <w:r w:rsidR="00445EA0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«зло</w:t>
      </w:r>
      <w:r w:rsidR="00D05956" w:rsidRPr="00D05956">
        <w:rPr>
          <w:rFonts w:eastAsia="Times New Roman" w:cs="Times New Roman"/>
          <w:szCs w:val="30"/>
        </w:rPr>
        <w:t>»</w:t>
      </w:r>
      <w:r w:rsidR="006D0ECB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«смеласць</w:t>
      </w:r>
      <w:r w:rsidR="00D05956" w:rsidRPr="00D05956">
        <w:rPr>
          <w:rFonts w:eastAsia="Times New Roman" w:cs="Times New Roman"/>
          <w:szCs w:val="30"/>
        </w:rPr>
        <w:t>»</w:t>
      </w:r>
      <w:r w:rsidR="006D0ECB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</w:t>
      </w:r>
      <w:r w:rsidRPr="00D05956">
        <w:rPr>
          <w:rFonts w:eastAsia="Times New Roman" w:cs="Times New Roman"/>
          <w:szCs w:val="30"/>
        </w:rPr>
        <w:lastRenderedPageBreak/>
        <w:t>«баязлівасць»</w:t>
      </w:r>
      <w:r w:rsidR="006D0ECB" w:rsidRPr="00D05956">
        <w:rPr>
          <w:rFonts w:eastAsia="Times New Roman" w:cs="Times New Roman"/>
          <w:szCs w:val="30"/>
        </w:rPr>
        <w:t>,</w:t>
      </w:r>
      <w:r w:rsidRPr="00D05956">
        <w:rPr>
          <w:rFonts w:eastAsia="Times New Roman" w:cs="Times New Roman"/>
          <w:szCs w:val="30"/>
        </w:rPr>
        <w:t xml:space="preserve"> </w:t>
      </w:r>
      <w:r w:rsidR="006D0ECB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спагадлівасць»</w:t>
      </w:r>
      <w:r w:rsidR="006D0ECB" w:rsidRPr="00D05956">
        <w:rPr>
          <w:rFonts w:eastAsia="Times New Roman" w:cs="Times New Roman"/>
          <w:szCs w:val="30"/>
        </w:rPr>
        <w:t>, «</w:t>
      </w:r>
      <w:r w:rsidRPr="00D05956">
        <w:rPr>
          <w:rFonts w:eastAsia="Times New Roman" w:cs="Times New Roman"/>
          <w:szCs w:val="30"/>
        </w:rPr>
        <w:t>чуласць»</w:t>
      </w:r>
      <w:r w:rsidR="006D0ECB" w:rsidRPr="00D05956">
        <w:rPr>
          <w:rFonts w:eastAsia="Times New Roman" w:cs="Times New Roman"/>
          <w:szCs w:val="30"/>
        </w:rPr>
        <w:t>, «</w:t>
      </w:r>
      <w:r w:rsidR="009519E0" w:rsidRPr="00D05956">
        <w:rPr>
          <w:rFonts w:eastAsia="Times New Roman" w:cs="Times New Roman"/>
          <w:szCs w:val="30"/>
        </w:rPr>
        <w:t>удзячнасць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 і г. </w:t>
      </w:r>
      <w:r w:rsidRPr="00E85FDD">
        <w:rPr>
          <w:rFonts w:eastAsia="Times New Roman" w:cs="Times New Roman"/>
          <w:szCs w:val="30"/>
        </w:rPr>
        <w:t xml:space="preserve">д. </w:t>
      </w:r>
      <w:r w:rsidR="009519E0">
        <w:rPr>
          <w:rFonts w:eastAsia="Times New Roman" w:cs="Times New Roman"/>
          <w:szCs w:val="30"/>
        </w:rPr>
        <w:t>Д</w:t>
      </w:r>
      <w:r w:rsidRPr="00E85FDD">
        <w:rPr>
          <w:rFonts w:eastAsia="Times New Roman" w:cs="Times New Roman"/>
          <w:szCs w:val="30"/>
        </w:rPr>
        <w:t xml:space="preserve">ля ўвядзення ў актыўны слоўнікавы запас дадзеных слоў рэкамендуецца складанне з імі </w:t>
      </w:r>
      <w:r w:rsidR="00DE750B">
        <w:rPr>
          <w:rFonts w:eastAsia="Times New Roman" w:cs="Times New Roman"/>
          <w:szCs w:val="30"/>
        </w:rPr>
        <w:t>сказаў</w:t>
      </w:r>
      <w:r w:rsidRPr="00E85FDD">
        <w:rPr>
          <w:rFonts w:eastAsia="Times New Roman" w:cs="Times New Roman"/>
          <w:szCs w:val="30"/>
        </w:rPr>
        <w:t xml:space="preserve">, падбор прыказак, прымавак, афарызмаў; вуснае складанне </w:t>
      </w:r>
      <w:r w:rsidR="00DE750B">
        <w:rPr>
          <w:rFonts w:eastAsia="Times New Roman" w:cs="Times New Roman"/>
          <w:szCs w:val="30"/>
        </w:rPr>
        <w:t>сачыненняў</w:t>
      </w:r>
      <w:r w:rsidRPr="00E85FDD">
        <w:rPr>
          <w:rFonts w:eastAsia="Times New Roman" w:cs="Times New Roman"/>
          <w:szCs w:val="30"/>
        </w:rPr>
        <w:t>-мініяцюр;</w:t>
      </w:r>
    </w:p>
    <w:p w14:paraId="2FF52734" w14:textId="21C93979" w:rsidR="00E85FDD" w:rsidRPr="00E85FDD" w:rsidRDefault="00E85FDD" w:rsidP="003025C3">
      <w:pPr>
        <w:rPr>
          <w:rFonts w:eastAsia="Times New Roman" w:cs="Times New Roman"/>
          <w:i/>
          <w:szCs w:val="30"/>
        </w:rPr>
      </w:pPr>
      <w:r w:rsidRPr="00E85FDD">
        <w:rPr>
          <w:rFonts w:eastAsia="Times New Roman" w:cs="Times New Roman"/>
          <w:i/>
          <w:szCs w:val="30"/>
        </w:rPr>
        <w:t>арганізацыю самавы</w:t>
      </w:r>
      <w:r w:rsidR="00DE750B">
        <w:rPr>
          <w:rFonts w:eastAsia="Times New Roman" w:cs="Times New Roman"/>
          <w:i/>
          <w:szCs w:val="30"/>
        </w:rPr>
        <w:t>ражэ</w:t>
      </w:r>
      <w:r w:rsidRPr="00E85FDD">
        <w:rPr>
          <w:rFonts w:eastAsia="Times New Roman" w:cs="Times New Roman"/>
          <w:i/>
          <w:szCs w:val="30"/>
        </w:rPr>
        <w:t>ння вучняў у працэсе выканання творчых (вусных і пісьмовых) работ (апавяданне, пераказ, с</w:t>
      </w:r>
      <w:r w:rsidR="00DE750B">
        <w:rPr>
          <w:rFonts w:eastAsia="Times New Roman" w:cs="Times New Roman"/>
          <w:i/>
          <w:szCs w:val="30"/>
        </w:rPr>
        <w:t>ачыне</w:t>
      </w:r>
      <w:r w:rsidRPr="00E85FDD">
        <w:rPr>
          <w:rFonts w:eastAsia="Times New Roman" w:cs="Times New Roman"/>
          <w:i/>
          <w:szCs w:val="30"/>
        </w:rPr>
        <w:t>нне, творчы дыктоўка, праца з дэфармаваным тэкстам, рэдагаванне тэксту, складанне дыялогаў, сл</w:t>
      </w:r>
      <w:r w:rsidR="00336777" w:rsidRPr="00336777">
        <w:rPr>
          <w:rFonts w:eastAsia="Times New Roman" w:cs="Times New Roman"/>
          <w:i/>
          <w:szCs w:val="30"/>
        </w:rPr>
        <w:t>авес</w:t>
      </w:r>
      <w:r w:rsidRPr="00E85FDD">
        <w:rPr>
          <w:rFonts w:eastAsia="Times New Roman" w:cs="Times New Roman"/>
          <w:i/>
          <w:szCs w:val="30"/>
        </w:rPr>
        <w:t>нае маляванне).</w:t>
      </w:r>
    </w:p>
    <w:p w14:paraId="5A0B4EA9" w14:textId="125A691C" w:rsidR="00E85FDD" w:rsidRPr="00E85FDD" w:rsidRDefault="00E85FDD" w:rsidP="003025C3">
      <w:pPr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 xml:space="preserve">Творчая </w:t>
      </w:r>
      <w:r w:rsidR="00262248" w:rsidRPr="00262248">
        <w:rPr>
          <w:rFonts w:eastAsia="Times New Roman" w:cs="Times New Roman"/>
          <w:szCs w:val="30"/>
        </w:rPr>
        <w:t>работа</w:t>
      </w:r>
      <w:r w:rsidRPr="00262248">
        <w:rPr>
          <w:rFonts w:eastAsia="Times New Roman" w:cs="Times New Roman"/>
          <w:szCs w:val="30"/>
        </w:rPr>
        <w:t xml:space="preserve"> абуджае </w:t>
      </w:r>
      <w:r w:rsidRPr="00E85FDD">
        <w:rPr>
          <w:rFonts w:eastAsia="Times New Roman" w:cs="Times New Roman"/>
          <w:szCs w:val="30"/>
        </w:rPr>
        <w:t xml:space="preserve">эмоцыі, прывучае дзяцей асэнсоўваць і ацэньваць убачанае і перажытае. Падчас папярэдняй гутаркі ў вучняў выхоўваюцца такія грамадзянска-патрыятычныя, маральныя, маральна-этычныя якасці, як любоў да Радзімы, павага да старэйшых, клопат, узаемадапамога, </w:t>
      </w:r>
      <w:r w:rsidRPr="00DE750B">
        <w:rPr>
          <w:rFonts w:eastAsia="Times New Roman" w:cs="Times New Roman"/>
          <w:szCs w:val="30"/>
        </w:rPr>
        <w:t>спагадлівасць,</w:t>
      </w:r>
      <w:r w:rsidRPr="00E85FDD">
        <w:rPr>
          <w:rFonts w:eastAsia="Times New Roman" w:cs="Times New Roman"/>
          <w:szCs w:val="30"/>
        </w:rPr>
        <w:t xml:space="preserve"> жаданне прыйсці на дапамогу; развіваюцца назіральнасць, адказнасць;</w:t>
      </w:r>
    </w:p>
    <w:p w14:paraId="39654B80" w14:textId="1DD07E7E" w:rsidR="006675E8" w:rsidRPr="00E85FDD" w:rsidRDefault="00E85FDD" w:rsidP="003025C3">
      <w:pPr>
        <w:rPr>
          <w:rFonts w:eastAsia="Times New Roman" w:cs="Times New Roman"/>
          <w:szCs w:val="30"/>
        </w:rPr>
      </w:pPr>
      <w:r w:rsidRPr="00E85FDD">
        <w:rPr>
          <w:rFonts w:eastAsia="Times New Roman" w:cs="Times New Roman"/>
          <w:i/>
          <w:szCs w:val="30"/>
        </w:rPr>
        <w:t>выкарыстанне разнастайных формаў навучання.</w:t>
      </w:r>
    </w:p>
    <w:p w14:paraId="330A3FBE" w14:textId="3B286537" w:rsidR="000300B5" w:rsidRPr="00394EA1" w:rsidRDefault="00E85FDD" w:rsidP="003025C3">
      <w:pPr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t>Вітаецца выкарыстанне парных і групавых форм работы, падчас якіх у вучняў развіваюцца камунікатыўныя навыкі, фарміруецца вопыт супрацоўніцтва: яны вучацца чуць і слухаць, разумець адзін аднаго, складаць план работы і сумесна яе выконваць, размяркоўваць ролі і дамаўляцца, кантраляваць дзеянні кожнага, весці дыялог, зразумела вы</w:t>
      </w:r>
      <w:r w:rsidR="00DE750B">
        <w:rPr>
          <w:rFonts w:eastAsia="Times New Roman" w:cs="Times New Roman"/>
          <w:szCs w:val="30"/>
        </w:rPr>
        <w:t>ража</w:t>
      </w:r>
      <w:r w:rsidRPr="00394EA1">
        <w:rPr>
          <w:rFonts w:eastAsia="Times New Roman" w:cs="Times New Roman"/>
          <w:szCs w:val="30"/>
        </w:rPr>
        <w:t>ць свае думкі, падтрымліваць адзін аднаго. Стварэнне на ўроку ўмоў для камунікацыі і супрацоўніцтва фарміруе паважлів</w:t>
      </w:r>
      <w:r w:rsidR="00DE750B">
        <w:rPr>
          <w:rFonts w:eastAsia="Times New Roman" w:cs="Times New Roman"/>
          <w:szCs w:val="30"/>
        </w:rPr>
        <w:t>ыя</w:t>
      </w:r>
      <w:r w:rsidRPr="00394EA1">
        <w:rPr>
          <w:rFonts w:eastAsia="Times New Roman" w:cs="Times New Roman"/>
          <w:szCs w:val="30"/>
        </w:rPr>
        <w:t xml:space="preserve"> </w:t>
      </w:r>
      <w:r w:rsidR="00DE750B">
        <w:rPr>
          <w:rFonts w:eastAsia="Times New Roman" w:cs="Times New Roman"/>
          <w:szCs w:val="30"/>
        </w:rPr>
        <w:t>адносіны</w:t>
      </w:r>
      <w:r w:rsidRPr="00394EA1">
        <w:rPr>
          <w:rFonts w:eastAsia="Times New Roman" w:cs="Times New Roman"/>
          <w:szCs w:val="30"/>
        </w:rPr>
        <w:t xml:space="preserve"> і добразычлівасць да аднакласнікаў, настаўнікаў;</w:t>
      </w:r>
    </w:p>
    <w:p w14:paraId="78C6F6D5" w14:textId="77777777" w:rsidR="00394EA1" w:rsidRPr="00555E24" w:rsidRDefault="00394EA1" w:rsidP="003025C3">
      <w:pPr>
        <w:rPr>
          <w:rFonts w:eastAsia="Times New Roman" w:cs="Times New Roman"/>
          <w:i/>
          <w:szCs w:val="30"/>
        </w:rPr>
      </w:pPr>
      <w:r w:rsidRPr="00555E24">
        <w:rPr>
          <w:rFonts w:eastAsia="Times New Roman" w:cs="Times New Roman"/>
          <w:i/>
          <w:szCs w:val="30"/>
        </w:rPr>
        <w:t>выкарыстанне інтэрактыўных метадаў засваення вучэбнага матэрыялу (даследчых, пошукавых, праблемных).</w:t>
      </w:r>
    </w:p>
    <w:p w14:paraId="2B3C2215" w14:textId="7CB71F5D" w:rsidR="000300B5" w:rsidRPr="00394EA1" w:rsidRDefault="002E3916" w:rsidP="003025C3">
      <w:pPr>
        <w:rPr>
          <w:rFonts w:eastAsia="Times New Roman" w:cs="Times New Roman"/>
          <w:szCs w:val="30"/>
        </w:rPr>
      </w:pPr>
      <w:r w:rsidRPr="002E3916">
        <w:rPr>
          <w:rFonts w:eastAsia="Times New Roman" w:cs="Times New Roman"/>
          <w:szCs w:val="30"/>
        </w:rPr>
        <w:t>Далучэнне</w:t>
      </w:r>
      <w:r w:rsidR="00394EA1" w:rsidRPr="002E3916">
        <w:rPr>
          <w:rFonts w:eastAsia="Times New Roman" w:cs="Times New Roman"/>
          <w:szCs w:val="30"/>
        </w:rPr>
        <w:t xml:space="preserve"> </w:t>
      </w:r>
      <w:r w:rsidR="00394EA1" w:rsidRPr="00555E24">
        <w:rPr>
          <w:rFonts w:eastAsia="Times New Roman" w:cs="Times New Roman"/>
          <w:szCs w:val="30"/>
        </w:rPr>
        <w:t xml:space="preserve">вучняў </w:t>
      </w:r>
      <w:r w:rsidRPr="002E3916">
        <w:rPr>
          <w:rFonts w:eastAsia="Times New Roman" w:cs="Times New Roman"/>
          <w:szCs w:val="30"/>
        </w:rPr>
        <w:t>да</w:t>
      </w:r>
      <w:r w:rsidR="00394EA1" w:rsidRPr="00555E24">
        <w:rPr>
          <w:rFonts w:eastAsia="Times New Roman" w:cs="Times New Roman"/>
          <w:szCs w:val="30"/>
        </w:rPr>
        <w:t xml:space="preserve"> </w:t>
      </w:r>
      <w:r w:rsidRPr="002E3916">
        <w:rPr>
          <w:rFonts w:eastAsia="Times New Roman" w:cs="Times New Roman"/>
          <w:szCs w:val="30"/>
        </w:rPr>
        <w:t>вы</w:t>
      </w:r>
      <w:r w:rsidR="00394EA1" w:rsidRPr="00555E24">
        <w:rPr>
          <w:rFonts w:eastAsia="Times New Roman" w:cs="Times New Roman"/>
          <w:szCs w:val="30"/>
        </w:rPr>
        <w:t>рашэнн</w:t>
      </w:r>
      <w:r w:rsidRPr="002E3916">
        <w:rPr>
          <w:rFonts w:eastAsia="Times New Roman" w:cs="Times New Roman"/>
          <w:szCs w:val="30"/>
        </w:rPr>
        <w:t>я</w:t>
      </w:r>
      <w:r w:rsidR="00394EA1" w:rsidRPr="00555E24">
        <w:rPr>
          <w:rFonts w:eastAsia="Times New Roman" w:cs="Times New Roman"/>
          <w:szCs w:val="30"/>
        </w:rPr>
        <w:t xml:space="preserve"> праблемных заданняў (пытанняў), </w:t>
      </w:r>
      <w:r w:rsidR="00394EA1" w:rsidRPr="002E3916">
        <w:rPr>
          <w:rFonts w:eastAsia="Times New Roman" w:cs="Times New Roman"/>
          <w:szCs w:val="30"/>
        </w:rPr>
        <w:t>разва</w:t>
      </w:r>
      <w:r w:rsidRPr="002E3916">
        <w:rPr>
          <w:rFonts w:eastAsia="Times New Roman" w:cs="Times New Roman"/>
          <w:szCs w:val="30"/>
        </w:rPr>
        <w:t>жанні</w:t>
      </w:r>
      <w:r w:rsidR="00394EA1" w:rsidRPr="002E3916">
        <w:rPr>
          <w:rFonts w:eastAsia="Times New Roman" w:cs="Times New Roman"/>
          <w:szCs w:val="30"/>
        </w:rPr>
        <w:t xml:space="preserve"> па </w:t>
      </w:r>
      <w:r w:rsidR="00394EA1" w:rsidRPr="00555E24">
        <w:rPr>
          <w:rFonts w:eastAsia="Times New Roman" w:cs="Times New Roman"/>
          <w:szCs w:val="30"/>
        </w:rPr>
        <w:t>тэме ўрока, абмеркаванне розных пунктаў гледжання, якія вы</w:t>
      </w:r>
      <w:r w:rsidR="00DE750B">
        <w:rPr>
          <w:rFonts w:eastAsia="Times New Roman" w:cs="Times New Roman"/>
          <w:szCs w:val="30"/>
        </w:rPr>
        <w:t>ража</w:t>
      </w:r>
      <w:r w:rsidR="00394EA1" w:rsidRPr="00555E24">
        <w:rPr>
          <w:rFonts w:eastAsia="Times New Roman" w:cs="Times New Roman"/>
          <w:szCs w:val="30"/>
        </w:rPr>
        <w:t>юць згоду або нязгоду з аўтарам падручніка (вучэбнага дапаможніка), тэксту, аргументацыя ўласнага меркавання фарм</w:t>
      </w:r>
      <w:r w:rsidR="00DE750B">
        <w:rPr>
          <w:rFonts w:eastAsia="Times New Roman" w:cs="Times New Roman"/>
          <w:szCs w:val="30"/>
        </w:rPr>
        <w:t>іру</w:t>
      </w:r>
      <w:r w:rsidR="00394EA1" w:rsidRPr="00555E24">
        <w:rPr>
          <w:rFonts w:eastAsia="Times New Roman" w:cs="Times New Roman"/>
          <w:szCs w:val="30"/>
        </w:rPr>
        <w:t>юць культуру м</w:t>
      </w:r>
      <w:r w:rsidR="00DE750B">
        <w:rPr>
          <w:rFonts w:eastAsia="Times New Roman" w:cs="Times New Roman"/>
          <w:szCs w:val="30"/>
        </w:rPr>
        <w:t>аўлення</w:t>
      </w:r>
      <w:r w:rsidR="00394EA1" w:rsidRPr="00555E24">
        <w:rPr>
          <w:rFonts w:eastAsia="Times New Roman" w:cs="Times New Roman"/>
          <w:szCs w:val="30"/>
        </w:rPr>
        <w:t xml:space="preserve">, самастойнасць і крытычнасць мыслення, уменне прымаць матываваныя рашэнні, асобасную пазіцыю </w:t>
      </w:r>
      <w:r w:rsidR="00DE750B">
        <w:rPr>
          <w:rFonts w:eastAsia="Times New Roman" w:cs="Times New Roman"/>
          <w:szCs w:val="30"/>
        </w:rPr>
        <w:t>вучня</w:t>
      </w:r>
      <w:r w:rsidR="00394EA1" w:rsidRPr="00555E24">
        <w:rPr>
          <w:rFonts w:eastAsia="Times New Roman" w:cs="Times New Roman"/>
          <w:szCs w:val="30"/>
        </w:rPr>
        <w:t>.</w:t>
      </w:r>
    </w:p>
    <w:p w14:paraId="767749C4" w14:textId="0EFE37DC" w:rsidR="00D25508" w:rsidRPr="003C2CF7" w:rsidRDefault="00394EA1" w:rsidP="003025C3">
      <w:pPr>
        <w:rPr>
          <w:rFonts w:eastAsia="Times New Roman" w:cs="Times New Roman"/>
          <w:szCs w:val="30"/>
          <w:lang w:val="ru-RU"/>
        </w:rPr>
      </w:pPr>
      <w:r w:rsidRPr="00394EA1">
        <w:rPr>
          <w:rFonts w:eastAsia="Times New Roman" w:cs="Times New Roman"/>
          <w:szCs w:val="30"/>
        </w:rPr>
        <w:t xml:space="preserve">Вялікі </w:t>
      </w:r>
      <w:r w:rsidRPr="00DE750B">
        <w:rPr>
          <w:rFonts w:eastAsia="Times New Roman" w:cs="Times New Roman"/>
          <w:b/>
          <w:szCs w:val="30"/>
        </w:rPr>
        <w:t>выхаваўчы патэнцыял экскурсій</w:t>
      </w:r>
      <w:r w:rsidRPr="00394EA1">
        <w:rPr>
          <w:rFonts w:eastAsia="Times New Roman" w:cs="Times New Roman"/>
          <w:szCs w:val="30"/>
        </w:rPr>
        <w:t>, значная колькасць экскурсійных аб'ектаў і турыстычных маршрутаў мясцовага значэння дазваляюць пра</w:t>
      </w:r>
      <w:r w:rsidR="00DE750B" w:rsidRPr="00DE750B">
        <w:rPr>
          <w:rFonts w:eastAsia="Times New Roman" w:cs="Times New Roman"/>
          <w:szCs w:val="30"/>
        </w:rPr>
        <w:t>до</w:t>
      </w:r>
      <w:r w:rsidR="00DE750B">
        <w:rPr>
          <w:rFonts w:eastAsia="Times New Roman" w:cs="Times New Roman"/>
          <w:szCs w:val="30"/>
        </w:rPr>
        <w:t>ў</w:t>
      </w:r>
      <w:r w:rsidR="00DE750B" w:rsidRPr="00DE750B">
        <w:rPr>
          <w:rFonts w:eastAsia="Times New Roman" w:cs="Times New Roman"/>
          <w:szCs w:val="30"/>
        </w:rPr>
        <w:t>жыць</w:t>
      </w:r>
      <w:r w:rsidRPr="00394EA1">
        <w:rPr>
          <w:rFonts w:eastAsia="Times New Roman" w:cs="Times New Roman"/>
          <w:szCs w:val="30"/>
        </w:rPr>
        <w:t xml:space="preserve"> выкарыстанне гэтай формы работы з улікам прынцыпу тэрытарыяльнай даступнасці. З гэтай мэтай распрацаваны </w:t>
      </w:r>
      <w:r w:rsidR="00DE750B">
        <w:rPr>
          <w:rFonts w:eastAsia="Times New Roman" w:cs="Times New Roman"/>
          <w:szCs w:val="30"/>
        </w:rPr>
        <w:t>П</w:t>
      </w:r>
      <w:r w:rsidRPr="00394EA1">
        <w:rPr>
          <w:rFonts w:eastAsia="Times New Roman" w:cs="Times New Roman"/>
          <w:szCs w:val="30"/>
        </w:rPr>
        <w:t>ералік экскурсійных аб'ектаў і турыстычных маршрутаў, рэкаменд</w:t>
      </w:r>
      <w:r w:rsidR="00DE750B">
        <w:rPr>
          <w:rFonts w:eastAsia="Times New Roman" w:cs="Times New Roman"/>
          <w:szCs w:val="30"/>
        </w:rPr>
        <w:t>аван</w:t>
      </w:r>
      <w:r w:rsidRPr="00394EA1">
        <w:rPr>
          <w:rFonts w:eastAsia="Times New Roman" w:cs="Times New Roman"/>
          <w:szCs w:val="30"/>
        </w:rPr>
        <w:t xml:space="preserve">ых для наведвання </w:t>
      </w:r>
      <w:r w:rsidR="00DE750B">
        <w:rPr>
          <w:rFonts w:eastAsia="Times New Roman" w:cs="Times New Roman"/>
          <w:szCs w:val="30"/>
        </w:rPr>
        <w:t>вучня</w:t>
      </w:r>
      <w:r w:rsidRPr="00394EA1">
        <w:rPr>
          <w:rFonts w:eastAsia="Times New Roman" w:cs="Times New Roman"/>
          <w:szCs w:val="30"/>
        </w:rPr>
        <w:t xml:space="preserve">мі ў рамках правядзення вучэбных і факультатыўных заняткаў, пазакласных мерапрыемстваў у адпаведнасці са зместам </w:t>
      </w:r>
      <w:r w:rsidR="006959F1">
        <w:rPr>
          <w:rFonts w:eastAsia="Times New Roman" w:cs="Times New Roman"/>
          <w:szCs w:val="30"/>
        </w:rPr>
        <w:t>вучэб</w:t>
      </w:r>
      <w:r w:rsidRPr="00394EA1">
        <w:rPr>
          <w:rFonts w:eastAsia="Times New Roman" w:cs="Times New Roman"/>
          <w:szCs w:val="30"/>
        </w:rPr>
        <w:t xml:space="preserve">ных праграм па вучэбных прадметах. </w:t>
      </w:r>
      <w:r w:rsidR="006959F1">
        <w:rPr>
          <w:rFonts w:eastAsia="Times New Roman" w:cs="Times New Roman"/>
          <w:szCs w:val="30"/>
          <w:lang w:val="ru-RU"/>
        </w:rPr>
        <w:t>Дадзены</w:t>
      </w:r>
      <w:r w:rsidRPr="00394EA1">
        <w:rPr>
          <w:rFonts w:eastAsia="Times New Roman" w:cs="Times New Roman"/>
          <w:szCs w:val="30"/>
          <w:lang w:val="ru-RU"/>
        </w:rPr>
        <w:t xml:space="preserve"> пералік размешчаны на </w:t>
      </w:r>
      <w:r w:rsidRPr="00394EA1">
        <w:rPr>
          <w:rFonts w:eastAsia="Times New Roman" w:cs="Times New Roman"/>
          <w:szCs w:val="30"/>
          <w:lang w:val="ru-RU"/>
        </w:rPr>
        <w:lastRenderedPageBreak/>
        <w:t>нацыянальным адукацыйным партале:</w:t>
      </w:r>
      <w:r w:rsidR="00041EB9" w:rsidRPr="00394EA1">
        <w:rPr>
          <w:rFonts w:eastAsia="Times New Roman" w:cs="Times New Roman"/>
          <w:szCs w:val="30"/>
        </w:rPr>
        <w:t xml:space="preserve"> </w:t>
      </w:r>
      <w:hyperlink r:id="rId20" w:history="1">
        <w:r w:rsidR="00574717" w:rsidRPr="003C2CF7">
          <w:rPr>
            <w:rFonts w:cs="Times New Roman"/>
            <w:i/>
            <w:color w:val="0070C0"/>
            <w:szCs w:val="30"/>
            <w:u w:val="single"/>
            <w:lang w:val="ru-RU"/>
          </w:rPr>
          <w:t>https://adu.by</w:t>
        </w:r>
      </w:hyperlink>
      <w:r w:rsidR="00574717" w:rsidRPr="003C2CF7">
        <w:rPr>
          <w:rFonts w:cs="Times New Roman"/>
          <w:i/>
          <w:color w:val="0070C0"/>
          <w:szCs w:val="30"/>
          <w:lang w:val="ru-RU"/>
        </w:rPr>
        <w:t>/</w:t>
      </w:r>
      <w:hyperlink r:id="rId21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t>Галоўная / Адукацыйны  працэс. 2024/2025 навучальны год / Агульная сярэдняя адукацыя</w:t>
        </w:r>
        <w:r w:rsidR="00574717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t xml:space="preserve"> / Мет</w:t>
        </w:r>
        <w:r w:rsidR="003A4E93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t>адычныя рэкамендацы</w:t>
        </w:r>
        <w:r w:rsidR="003A4E93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t>і</w:t>
        </w:r>
        <w:r w:rsidR="00574717" w:rsidRPr="003C2CF7">
          <w:rPr>
            <w:rStyle w:val="a4"/>
            <w:rFonts w:cs="Times New Roman"/>
            <w:i/>
            <w:color w:val="0070C0"/>
            <w:szCs w:val="30"/>
            <w:lang w:val="ru-RU"/>
          </w:rPr>
          <w:t>, указа</w:t>
        </w:r>
        <w:r w:rsidR="007D2F2E">
          <w:rPr>
            <w:rStyle w:val="a4"/>
            <w:rFonts w:cs="Times New Roman"/>
            <w:i/>
            <w:color w:val="0070C0"/>
            <w:szCs w:val="30"/>
            <w:lang w:val="ru-RU"/>
          </w:rPr>
          <w:t>нні</w:t>
        </w:r>
      </w:hyperlink>
      <w:r w:rsidR="00C568D5" w:rsidRPr="003C2CF7">
        <w:rPr>
          <w:rFonts w:cs="Times New Roman"/>
          <w:iCs/>
          <w:szCs w:val="30"/>
          <w:lang w:val="ru-RU"/>
        </w:rPr>
        <w:t>.</w:t>
      </w:r>
    </w:p>
    <w:p w14:paraId="30098690" w14:textId="77777777" w:rsidR="006959F1" w:rsidRDefault="00394EA1" w:rsidP="0099497B">
      <w:pPr>
        <w:shd w:val="clear" w:color="auto" w:fill="FFFFFF"/>
        <w:rPr>
          <w:rFonts w:eastAsia="Times New Roman" w:cs="Times New Roman"/>
          <w:szCs w:val="30"/>
        </w:rPr>
      </w:pPr>
      <w:r w:rsidRPr="006959F1">
        <w:rPr>
          <w:rFonts w:eastAsia="Times New Roman" w:cs="Times New Roman"/>
          <w:b/>
          <w:szCs w:val="30"/>
        </w:rPr>
        <w:t>Выкарыстанне інфармацыі аб выніках расследавання Генеральнай пракуратурай Рэспублікі Беларусь крымінальнай справы аб генацыдзе беларускага народа ў гады Вялікай Айчыннай вайны і пасляваенны перыяд.</w:t>
      </w:r>
      <w:r w:rsidRPr="00394EA1">
        <w:rPr>
          <w:rFonts w:eastAsia="Times New Roman" w:cs="Times New Roman"/>
          <w:szCs w:val="30"/>
        </w:rPr>
        <w:t xml:space="preserve"> У мэтах забеспячэння шырокага выкарыстання ў адукацыйным працэсе ўстаноў агульнай сярэдняй адукацыі матэрыялаў расследавання крымінальнай справы </w:t>
      </w:r>
      <w:r w:rsidRPr="006959F1">
        <w:rPr>
          <w:rFonts w:eastAsia="Times New Roman" w:cs="Times New Roman"/>
          <w:b/>
          <w:szCs w:val="30"/>
        </w:rPr>
        <w:t>аб генацыдзе беларускага народа</w:t>
      </w:r>
      <w:r w:rsidRPr="00394EA1">
        <w:rPr>
          <w:rFonts w:eastAsia="Times New Roman" w:cs="Times New Roman"/>
          <w:szCs w:val="30"/>
        </w:rPr>
        <w:t xml:space="preserve"> ў гады Вялікай Айчыннай вайны і пасляваенны перыяд Генеральнай пракуратурай Рэспублікі Беларусь і Міністэрствам адукацыі Рэспублікі Беларусь распрацаван</w:t>
      </w:r>
      <w:r w:rsidR="006959F1">
        <w:rPr>
          <w:rFonts w:eastAsia="Times New Roman" w:cs="Times New Roman"/>
          <w:szCs w:val="30"/>
        </w:rPr>
        <w:t>ы</w:t>
      </w:r>
      <w:r w:rsidRPr="00394EA1">
        <w:rPr>
          <w:rFonts w:eastAsia="Times New Roman" w:cs="Times New Roman"/>
          <w:szCs w:val="30"/>
        </w:rPr>
        <w:t xml:space="preserve"> і выдадзен</w:t>
      </w:r>
      <w:r w:rsidR="006959F1">
        <w:rPr>
          <w:rFonts w:eastAsia="Times New Roman" w:cs="Times New Roman"/>
          <w:szCs w:val="30"/>
        </w:rPr>
        <w:t>ы</w:t>
      </w:r>
      <w:r w:rsidRPr="00394EA1">
        <w:rPr>
          <w:rFonts w:eastAsia="Times New Roman" w:cs="Times New Roman"/>
          <w:szCs w:val="30"/>
        </w:rPr>
        <w:t xml:space="preserve"> </w:t>
      </w:r>
      <w:r w:rsidR="006959F1">
        <w:rPr>
          <w:rFonts w:eastAsia="Times New Roman" w:cs="Times New Roman"/>
          <w:szCs w:val="30"/>
        </w:rPr>
        <w:t>в</w:t>
      </w:r>
      <w:r w:rsidRPr="00394EA1">
        <w:rPr>
          <w:rFonts w:eastAsia="Times New Roman" w:cs="Times New Roman"/>
          <w:szCs w:val="30"/>
        </w:rPr>
        <w:t>учэбны дапаможнік:</w:t>
      </w:r>
    </w:p>
    <w:p w14:paraId="53DEE523" w14:textId="787C0D76" w:rsidR="00975568" w:rsidRPr="00394EA1" w:rsidRDefault="00975568" w:rsidP="0099497B">
      <w:pPr>
        <w:shd w:val="clear" w:color="auto" w:fill="FFFFFF"/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t>Геноцид белорусского народа в годы Великой Отечественной войны: учебное пособие для учащихся 1–4-х классов учреждений образования, реализующих образовательные программы общего среднего образования</w:t>
      </w:r>
      <w:r w:rsidR="0099497B" w:rsidRPr="00394EA1">
        <w:rPr>
          <w:rFonts w:eastAsia="Times New Roman" w:cs="Times New Roman"/>
          <w:szCs w:val="30"/>
          <w:lang w:val="ru-RU"/>
        </w:rPr>
        <w:t>,</w:t>
      </w:r>
      <w:r w:rsidRPr="00394EA1">
        <w:rPr>
          <w:rFonts w:eastAsia="Times New Roman" w:cs="Times New Roman"/>
          <w:szCs w:val="30"/>
        </w:rPr>
        <w:t xml:space="preserve"> с</w:t>
      </w:r>
      <w:r w:rsidR="0099497B" w:rsidRPr="00394EA1">
        <w:rPr>
          <w:rFonts w:eastAsia="Times New Roman" w:cs="Times New Roman"/>
          <w:szCs w:val="30"/>
          <w:lang w:val="ru-RU"/>
        </w:rPr>
        <w:t> </w:t>
      </w:r>
      <w:r w:rsidRPr="00394EA1">
        <w:rPr>
          <w:rFonts w:eastAsia="Times New Roman" w:cs="Times New Roman"/>
          <w:szCs w:val="30"/>
        </w:rPr>
        <w:t xml:space="preserve">белорусским и русским языками обучения и воспитания / составители: Толкачёв В. В. [и др.]. </w:t>
      </w:r>
      <w:r w:rsidR="0099497B" w:rsidRPr="00394EA1">
        <w:rPr>
          <w:rFonts w:eastAsia="Times New Roman" w:cs="Times New Roman"/>
          <w:szCs w:val="30"/>
          <w:lang w:val="ru-RU"/>
        </w:rPr>
        <w:t xml:space="preserve">– </w:t>
      </w:r>
      <w:r w:rsidRPr="00394EA1">
        <w:rPr>
          <w:rFonts w:eastAsia="Times New Roman" w:cs="Times New Roman"/>
          <w:szCs w:val="30"/>
        </w:rPr>
        <w:t>Минск: Адукацыя і выхаванне, 2023.</w:t>
      </w:r>
    </w:p>
    <w:p w14:paraId="290957F1" w14:textId="2A87484D" w:rsidR="00975568" w:rsidRPr="007D2F2E" w:rsidRDefault="00394EA1" w:rsidP="00975568">
      <w:pPr>
        <w:pStyle w:val="af5"/>
        <w:ind w:left="0"/>
        <w:rPr>
          <w:color w:val="auto"/>
          <w:szCs w:val="30"/>
          <w:lang w:val="be-BY"/>
        </w:rPr>
      </w:pPr>
      <w:r w:rsidRPr="003A4E93">
        <w:rPr>
          <w:color w:val="auto"/>
          <w:szCs w:val="30"/>
          <w:lang w:val="be-BY"/>
        </w:rPr>
        <w:t xml:space="preserve">Метадычныя рэкамендацыі па выкарыстанні ў адукацыйным працэсе </w:t>
      </w:r>
      <w:r w:rsidR="006959F1">
        <w:rPr>
          <w:color w:val="auto"/>
          <w:szCs w:val="30"/>
          <w:lang w:val="be-BY"/>
        </w:rPr>
        <w:t>дадзенага</w:t>
      </w:r>
      <w:r w:rsidRPr="003A4E93">
        <w:rPr>
          <w:color w:val="auto"/>
          <w:szCs w:val="30"/>
          <w:lang w:val="be-BY"/>
        </w:rPr>
        <w:t xml:space="preserve"> вучэбнага дапаможніка размешчаны на нацыянальным адукацыйным партале:</w:t>
      </w:r>
      <w:r w:rsidR="00975568" w:rsidRPr="003A4E93">
        <w:rPr>
          <w:color w:val="auto"/>
          <w:szCs w:val="30"/>
          <w:lang w:val="be-BY"/>
        </w:rPr>
        <w:t xml:space="preserve"> </w:t>
      </w:r>
      <w:bookmarkStart w:id="6" w:name="_Hlk173480964"/>
      <w:r w:rsidR="00291A1B" w:rsidRPr="003C2CF7">
        <w:rPr>
          <w:rFonts w:eastAsia="Calibri"/>
          <w:i/>
          <w:color w:val="0070C0"/>
          <w:szCs w:val="30"/>
        </w:rPr>
        <w:fldChar w:fldCharType="begin"/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 xml:space="preserve"> </w:instrText>
      </w:r>
      <w:r w:rsidR="00291A1B" w:rsidRPr="003C2CF7">
        <w:rPr>
          <w:rFonts w:eastAsia="Calibri"/>
          <w:i/>
          <w:color w:val="0070C0"/>
          <w:szCs w:val="30"/>
        </w:rPr>
        <w:instrText>HYPERLINK</w:instrText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 xml:space="preserve"> "</w:instrText>
      </w:r>
      <w:r w:rsidR="00291A1B" w:rsidRPr="003C2CF7">
        <w:rPr>
          <w:rFonts w:eastAsia="Calibri"/>
          <w:i/>
          <w:color w:val="0070C0"/>
          <w:szCs w:val="30"/>
        </w:rPr>
        <w:instrText>https</w:instrText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>://</w:instrText>
      </w:r>
      <w:r w:rsidR="00291A1B" w:rsidRPr="003C2CF7">
        <w:rPr>
          <w:rFonts w:eastAsia="Calibri"/>
          <w:i/>
          <w:color w:val="0070C0"/>
          <w:szCs w:val="30"/>
        </w:rPr>
        <w:instrText>adu</w:instrText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>.</w:instrText>
      </w:r>
      <w:r w:rsidR="00291A1B" w:rsidRPr="003C2CF7">
        <w:rPr>
          <w:rFonts w:eastAsia="Calibri"/>
          <w:i/>
          <w:color w:val="0070C0"/>
          <w:szCs w:val="30"/>
        </w:rPr>
        <w:instrText>by</w:instrText>
      </w:r>
      <w:r w:rsidR="00291A1B" w:rsidRPr="003C2CF7">
        <w:rPr>
          <w:rFonts w:eastAsia="Calibri"/>
          <w:i/>
          <w:color w:val="0070C0"/>
          <w:szCs w:val="30"/>
          <w:lang w:val="be-BY"/>
        </w:rPr>
        <w:instrText xml:space="preserve">" </w:instrText>
      </w:r>
      <w:r w:rsidR="00291A1B" w:rsidRPr="003C2CF7">
        <w:rPr>
          <w:rFonts w:eastAsia="Calibri"/>
          <w:i/>
          <w:color w:val="0070C0"/>
          <w:szCs w:val="30"/>
        </w:rPr>
        <w:fldChar w:fldCharType="separate"/>
      </w:r>
      <w:r w:rsidR="00291A1B" w:rsidRPr="003C2CF7">
        <w:rPr>
          <w:rStyle w:val="a4"/>
          <w:rFonts w:eastAsia="Calibri"/>
          <w:i/>
          <w:color w:val="0070C0"/>
          <w:szCs w:val="30"/>
        </w:rPr>
        <w:t>https</w:t>
      </w:r>
      <w:r w:rsidR="00291A1B" w:rsidRPr="003C2CF7">
        <w:rPr>
          <w:rStyle w:val="a4"/>
          <w:rFonts w:eastAsia="Calibri"/>
          <w:i/>
          <w:color w:val="0070C0"/>
          <w:szCs w:val="30"/>
          <w:lang w:val="be-BY"/>
        </w:rPr>
        <w:t>://</w:t>
      </w:r>
      <w:r w:rsidR="00291A1B" w:rsidRPr="003C2CF7">
        <w:rPr>
          <w:rStyle w:val="a4"/>
          <w:rFonts w:eastAsia="Calibri"/>
          <w:i/>
          <w:color w:val="0070C0"/>
          <w:szCs w:val="30"/>
        </w:rPr>
        <w:t>adu</w:t>
      </w:r>
      <w:r w:rsidR="00291A1B" w:rsidRPr="003C2CF7">
        <w:rPr>
          <w:rStyle w:val="a4"/>
          <w:rFonts w:eastAsia="Calibri"/>
          <w:i/>
          <w:color w:val="0070C0"/>
          <w:szCs w:val="30"/>
          <w:lang w:val="be-BY"/>
        </w:rPr>
        <w:t>.</w:t>
      </w:r>
      <w:r w:rsidR="00291A1B" w:rsidRPr="003C2CF7">
        <w:rPr>
          <w:rStyle w:val="a4"/>
          <w:rFonts w:eastAsia="Calibri"/>
          <w:i/>
          <w:color w:val="0070C0"/>
          <w:szCs w:val="30"/>
        </w:rPr>
        <w:t>by</w:t>
      </w:r>
      <w:r w:rsidR="00291A1B" w:rsidRPr="003C2CF7">
        <w:rPr>
          <w:rFonts w:eastAsia="Calibri"/>
          <w:i/>
          <w:color w:val="0070C0"/>
          <w:szCs w:val="30"/>
        </w:rPr>
        <w:fldChar w:fldCharType="end"/>
      </w:r>
      <w:r w:rsidR="00975568" w:rsidRPr="003C2CF7">
        <w:rPr>
          <w:rFonts w:eastAsia="Calibri"/>
          <w:i/>
          <w:color w:val="0070C0"/>
          <w:szCs w:val="30"/>
          <w:lang w:val="be-BY"/>
        </w:rPr>
        <w:t xml:space="preserve">/ </w:t>
      </w:r>
      <w:hyperlink r:id="rId22" w:history="1">
        <w:r w:rsidR="00975568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Г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алоўная</w:t>
        </w:r>
        <w:r w:rsidR="00975568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 xml:space="preserve"> / 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 xml:space="preserve">Інфармацыя </w:t>
        </w:r>
        <w:r w:rsidR="00975568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для педагог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аў</w:t>
        </w:r>
        <w:r w:rsidR="00291A1B" w:rsidRPr="003C2CF7">
          <w:rPr>
            <w:rStyle w:val="a4"/>
            <w:rFonts w:eastAsia="Calibri"/>
            <w:i/>
            <w:color w:val="0070C0"/>
            <w:szCs w:val="30"/>
          </w:rPr>
          <w:t> </w:t>
        </w:r>
        <w:r w:rsidR="00975568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/ Расслед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аванне крымінальнай справы аб ге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н</w:t>
        </w:r>
        <w:r w:rsidR="003A4E93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ацыдзе беларускага народа</w:t>
        </w:r>
      </w:hyperlink>
      <w:bookmarkEnd w:id="6"/>
      <w:r w:rsidR="00975568" w:rsidRPr="003C2CF7">
        <w:rPr>
          <w:rFonts w:eastAsia="Calibri"/>
          <w:i/>
          <w:color w:val="auto"/>
          <w:szCs w:val="30"/>
          <w:lang w:val="be-BY"/>
        </w:rPr>
        <w:t>.</w:t>
      </w:r>
    </w:p>
    <w:p w14:paraId="667F856D" w14:textId="23A84153" w:rsidR="00975568" w:rsidRPr="007D2F2E" w:rsidRDefault="00394EA1" w:rsidP="00975568">
      <w:pPr>
        <w:pStyle w:val="af5"/>
        <w:ind w:left="0"/>
        <w:rPr>
          <w:color w:val="auto"/>
          <w:szCs w:val="30"/>
          <w:lang w:val="be-BY"/>
        </w:rPr>
      </w:pPr>
      <w:r w:rsidRPr="006A2DB0">
        <w:rPr>
          <w:color w:val="auto"/>
          <w:szCs w:val="30"/>
          <w:lang w:val="be-BY"/>
        </w:rPr>
        <w:t xml:space="preserve">Пры арганізацыі адукацыйнага працэсу неабходна кіравацца інструктыўна-метадычным </w:t>
      </w:r>
      <w:r w:rsidR="006959F1">
        <w:rPr>
          <w:color w:val="auto"/>
          <w:szCs w:val="30"/>
          <w:lang w:val="be-BY"/>
        </w:rPr>
        <w:t>пісьм</w:t>
      </w:r>
      <w:r w:rsidRPr="006A2DB0">
        <w:rPr>
          <w:color w:val="auto"/>
          <w:szCs w:val="30"/>
          <w:lang w:val="be-BY"/>
        </w:rPr>
        <w:t xml:space="preserve">ом Міністэрства адукацыі Рэспублікі Беларусь </w:t>
      </w:r>
      <w:r w:rsidR="00975568" w:rsidRPr="006A2DB0">
        <w:rPr>
          <w:color w:val="auto"/>
          <w:szCs w:val="30"/>
          <w:lang w:val="be-BY"/>
        </w:rPr>
        <w:t>«</w:t>
      </w:r>
      <w:r w:rsidR="00CE5C9E" w:rsidRPr="006A2DB0">
        <w:rPr>
          <w:color w:val="auto"/>
          <w:szCs w:val="30"/>
          <w:lang w:val="be-BY"/>
        </w:rPr>
        <w:t>Аб вывучэнні ва ўстановах агульнай сярэдняй адукацыі матэрыялаў аб генацыдзе беларускага народа ў гады Вялікай Айчыннай вайны</w:t>
      </w:r>
      <w:r w:rsidR="00975568" w:rsidRPr="006A2DB0">
        <w:rPr>
          <w:color w:val="auto"/>
          <w:szCs w:val="30"/>
          <w:lang w:val="be-BY"/>
        </w:rPr>
        <w:t xml:space="preserve">» </w:t>
      </w:r>
      <w:r w:rsidR="00975568" w:rsidRPr="003C2CF7">
        <w:rPr>
          <w:rFonts w:eastAsia="Calibri"/>
          <w:i/>
          <w:color w:val="auto"/>
          <w:szCs w:val="30"/>
          <w:lang w:val="be-BY"/>
        </w:rPr>
        <w:t>(</w:t>
      </w:r>
      <w:hyperlink r:id="rId23" w:history="1">
        <w:r w:rsidR="00291A1B" w:rsidRPr="003C2CF7">
          <w:rPr>
            <w:rStyle w:val="a4"/>
            <w:rFonts w:eastAsia="Calibri"/>
            <w:i/>
            <w:color w:val="0070C0"/>
            <w:szCs w:val="30"/>
          </w:rPr>
          <w:t>https</w:t>
        </w:r>
        <w:r w:rsidR="00291A1B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://</w:t>
        </w:r>
        <w:r w:rsidR="00291A1B" w:rsidRPr="003C2CF7">
          <w:rPr>
            <w:rStyle w:val="a4"/>
            <w:rFonts w:eastAsia="Calibri"/>
            <w:i/>
            <w:color w:val="0070C0"/>
            <w:szCs w:val="30"/>
          </w:rPr>
          <w:t>adu</w:t>
        </w:r>
        <w:r w:rsidR="00291A1B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.</w:t>
        </w:r>
        <w:r w:rsidR="00291A1B" w:rsidRPr="003C2CF7">
          <w:rPr>
            <w:rStyle w:val="a4"/>
            <w:rFonts w:eastAsia="Calibri"/>
            <w:i/>
            <w:color w:val="0070C0"/>
            <w:szCs w:val="30"/>
          </w:rPr>
          <w:t>by</w:t>
        </w:r>
      </w:hyperlink>
      <w:r w:rsidR="00291A1B" w:rsidRPr="003C2CF7">
        <w:rPr>
          <w:rFonts w:eastAsia="Calibri"/>
          <w:i/>
          <w:color w:val="0070C0"/>
          <w:szCs w:val="30"/>
          <w:lang w:val="be-BY"/>
        </w:rPr>
        <w:t xml:space="preserve">/ </w:t>
      </w:r>
      <w:hyperlink r:id="rId24" w:history="1">
        <w:r w:rsidR="006A2DB0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Галоўная / Інфармацыя для педагогаў / Расследаванне крымінальнай справы аб генацыдзе беларускага н</w:t>
        </w:r>
        <w:r w:rsidR="006A2DB0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а</w:t>
        </w:r>
        <w:r w:rsidR="006A2DB0" w:rsidRPr="003C2CF7">
          <w:rPr>
            <w:rStyle w:val="a4"/>
            <w:rFonts w:eastAsia="Calibri"/>
            <w:i/>
            <w:color w:val="0070C0"/>
            <w:szCs w:val="30"/>
            <w:lang w:val="be-BY"/>
          </w:rPr>
          <w:t>рода</w:t>
        </w:r>
      </w:hyperlink>
      <w:r w:rsidR="00975568" w:rsidRPr="003C2CF7">
        <w:rPr>
          <w:rFonts w:eastAsia="Calibri"/>
          <w:i/>
          <w:color w:val="auto"/>
          <w:szCs w:val="30"/>
          <w:lang w:val="be-BY"/>
        </w:rPr>
        <w:t>)</w:t>
      </w:r>
      <w:r w:rsidR="00C568D5" w:rsidRPr="003C2CF7">
        <w:rPr>
          <w:iCs/>
          <w:color w:val="auto"/>
          <w:szCs w:val="30"/>
          <w:lang w:val="be-BY"/>
        </w:rPr>
        <w:t>.</w:t>
      </w:r>
    </w:p>
    <w:p w14:paraId="2B691F4E" w14:textId="26F84C65" w:rsidR="000300B5" w:rsidRPr="007D2F2E" w:rsidRDefault="00394EA1" w:rsidP="003025C3">
      <w:pPr>
        <w:rPr>
          <w:rFonts w:eastAsia="Times New Roman" w:cs="Times New Roman"/>
          <w:i/>
          <w:szCs w:val="30"/>
          <w:u w:val="single"/>
          <w:lang w:val="ru-RU"/>
        </w:rPr>
      </w:pPr>
      <w:r w:rsidRPr="00336777">
        <w:rPr>
          <w:rFonts w:eastAsia="Times New Roman" w:cs="Times New Roman"/>
          <w:b/>
          <w:szCs w:val="30"/>
        </w:rPr>
        <w:t>3.6. Вучэбныя праграмы факультатыўных заняткаў.</w:t>
      </w:r>
      <w:r w:rsidRPr="00336777">
        <w:rPr>
          <w:rFonts w:eastAsia="Times New Roman" w:cs="Times New Roman"/>
          <w:szCs w:val="30"/>
        </w:rPr>
        <w:t xml:space="preserve"> Для правядзення факультатыўных заняткаў у 2024/2025 навучальным годзе выкарыстоўваюцца вучэбныя праграмы факультатыўных заняткаў, зацверджаныя Міністэрствам адукацыі Рэспублікі Беларусь. </w:t>
      </w:r>
      <w:r w:rsidRPr="00394EA1">
        <w:rPr>
          <w:rFonts w:eastAsia="Times New Roman" w:cs="Times New Roman"/>
          <w:szCs w:val="30"/>
          <w:lang w:val="ru-RU"/>
        </w:rPr>
        <w:t>Вучэбныя праграмы факультатыўных заняткаў размешчаны на нацыянальным адукацыйным партале:</w:t>
      </w:r>
      <w:r>
        <w:rPr>
          <w:rFonts w:eastAsia="Times New Roman" w:cs="Times New Roman"/>
          <w:b/>
          <w:color w:val="FF0000"/>
          <w:szCs w:val="30"/>
          <w:lang w:val="ru-RU"/>
        </w:rPr>
        <w:t xml:space="preserve"> </w:t>
      </w:r>
      <w:hyperlink r:id="rId25">
        <w:r w:rsidR="00515D6B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r w:rsidR="00515D6B" w:rsidRPr="003C2CF7">
        <w:rPr>
          <w:rFonts w:eastAsia="Times New Roman" w:cs="Times New Roman"/>
          <w:i/>
          <w:color w:val="0070C0"/>
          <w:szCs w:val="30"/>
        </w:rPr>
        <w:t xml:space="preserve"> </w:t>
      </w:r>
      <w:hyperlink r:id="rId26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Галоўная / Адукацыйны  працэс. 2024/2025 навучальны год / Агульная сярэдняя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адукацыя</w:t>
        </w:r>
        <w:r w:rsidR="00515D6B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прадметы</w:t>
        </w:r>
        <w:r w:rsidR="00515D6B" w:rsidRPr="003C2CF7">
          <w:rPr>
            <w:rStyle w:val="a4"/>
            <w:rFonts w:eastAsia="Times New Roman" w:cs="Times New Roman"/>
            <w:i/>
            <w:color w:val="0070C0"/>
            <w:szCs w:val="30"/>
          </w:rPr>
          <w:t>. I–IV класы</w:t>
        </w:r>
      </w:hyperlink>
      <w:r w:rsidR="00515D6B" w:rsidRPr="003C2CF7">
        <w:rPr>
          <w:rFonts w:eastAsia="Times New Roman" w:cs="Times New Roman"/>
          <w:szCs w:val="30"/>
          <w:lang w:val="ru-RU"/>
        </w:rPr>
        <w:t>.</w:t>
      </w:r>
    </w:p>
    <w:p w14:paraId="4A5064DC" w14:textId="2A745F18" w:rsidR="006675E8" w:rsidRPr="007D2F2E" w:rsidRDefault="006675E8" w:rsidP="003025C3">
      <w:pPr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t>Факультат</w:t>
      </w:r>
      <w:r w:rsidR="006959F1">
        <w:rPr>
          <w:rFonts w:eastAsia="Times New Roman" w:cs="Times New Roman"/>
          <w:szCs w:val="30"/>
        </w:rPr>
        <w:t>ыўныя заняткі ў</w:t>
      </w:r>
      <w:r w:rsidRPr="00394EA1">
        <w:rPr>
          <w:rFonts w:eastAsia="Times New Roman" w:cs="Times New Roman"/>
          <w:szCs w:val="30"/>
        </w:rPr>
        <w:t xml:space="preserve"> I класе пр</w:t>
      </w:r>
      <w:r w:rsidR="006959F1">
        <w:rPr>
          <w:rFonts w:eastAsia="Times New Roman" w:cs="Times New Roman"/>
          <w:szCs w:val="30"/>
        </w:rPr>
        <w:t xml:space="preserve">аводзяцца </w:t>
      </w:r>
      <w:r w:rsidR="006959F1" w:rsidRPr="006D0ECB">
        <w:rPr>
          <w:rFonts w:eastAsia="Times New Roman" w:cs="Times New Roman"/>
          <w:szCs w:val="30"/>
        </w:rPr>
        <w:t xml:space="preserve">з </w:t>
      </w:r>
      <w:r w:rsidR="006D0ECB" w:rsidRPr="006D0ECB">
        <w:rPr>
          <w:rFonts w:eastAsia="Times New Roman" w:cs="Times New Roman"/>
          <w:szCs w:val="30"/>
        </w:rPr>
        <w:t>2</w:t>
      </w:r>
      <w:r w:rsidRPr="006D0ECB">
        <w:rPr>
          <w:rFonts w:eastAsia="Times New Roman" w:cs="Times New Roman"/>
          <w:szCs w:val="30"/>
        </w:rPr>
        <w:t xml:space="preserve"> </w:t>
      </w:r>
      <w:r w:rsidR="006959F1" w:rsidRPr="006D0ECB">
        <w:rPr>
          <w:rFonts w:eastAsia="Times New Roman" w:cs="Times New Roman"/>
          <w:szCs w:val="30"/>
        </w:rPr>
        <w:t>верасня</w:t>
      </w:r>
      <w:r w:rsidRPr="006D0ECB">
        <w:rPr>
          <w:rFonts w:eastAsia="Times New Roman" w:cs="Times New Roman"/>
          <w:szCs w:val="30"/>
        </w:rPr>
        <w:t xml:space="preserve">. </w:t>
      </w:r>
    </w:p>
    <w:p w14:paraId="00B71004" w14:textId="77777777" w:rsidR="00394EA1" w:rsidRPr="00555E24" w:rsidRDefault="00394EA1" w:rsidP="003025C3">
      <w:pPr>
        <w:widowControl w:val="0"/>
        <w:rPr>
          <w:rFonts w:eastAsia="Times New Roman" w:cs="Times New Roman"/>
          <w:szCs w:val="30"/>
        </w:rPr>
      </w:pPr>
      <w:r w:rsidRPr="006959F1">
        <w:rPr>
          <w:rFonts w:eastAsia="Times New Roman" w:cs="Times New Roman"/>
          <w:b/>
          <w:szCs w:val="30"/>
        </w:rPr>
        <w:t>3.7. Ацэнка вынікаў вучэбнай дзейнасці вучняў.</w:t>
      </w:r>
      <w:r w:rsidRPr="00394EA1">
        <w:rPr>
          <w:rFonts w:eastAsia="Times New Roman" w:cs="Times New Roman"/>
          <w:szCs w:val="30"/>
        </w:rPr>
        <w:t xml:space="preserve"> </w:t>
      </w:r>
      <w:r w:rsidRPr="00555E24">
        <w:rPr>
          <w:rFonts w:eastAsia="Times New Roman" w:cs="Times New Roman"/>
          <w:szCs w:val="30"/>
        </w:rPr>
        <w:t xml:space="preserve">Парадак правядзення бягучай, прамежкавай і выніковай атэстацыі, нормы ацэнкі вынікаў вучэбнай дзейнасці вучняў па вучэбных прадметах вызначаюцца </w:t>
      </w:r>
      <w:r w:rsidRPr="00555E24">
        <w:rPr>
          <w:rFonts w:eastAsia="Times New Roman" w:cs="Times New Roman"/>
          <w:szCs w:val="30"/>
        </w:rPr>
        <w:lastRenderedPageBreak/>
        <w:t>Правіламі правядзення атэстацыі вучняў пры засваенні зместу адукацыйных праграм агульнай сярэдняй адукацыі, зацверджанымі пастановай Міністэрства адукацыі Рэспублікі Беларусь ад 11 ліпеня 2022 г. № 184.</w:t>
      </w:r>
    </w:p>
    <w:p w14:paraId="4ACDC383" w14:textId="2934D71D" w:rsidR="004E24F9" w:rsidRPr="005C4955" w:rsidRDefault="004E24F9" w:rsidP="004E24F9">
      <w:pPr>
        <w:widowControl w:val="0"/>
        <w:rPr>
          <w:rFonts w:eastAsia="Times New Roman" w:cs="Times New Roman"/>
          <w:szCs w:val="30"/>
        </w:rPr>
      </w:pPr>
      <w:r w:rsidRPr="005C4955">
        <w:rPr>
          <w:rFonts w:eastAsia="Times New Roman" w:cs="Times New Roman"/>
          <w:szCs w:val="30"/>
        </w:rPr>
        <w:t xml:space="preserve">Звяртаем увагу, што бягучая атэстацыя вучняў </w:t>
      </w:r>
      <w:r w:rsidRPr="005C4955">
        <w:rPr>
          <w:rFonts w:eastAsia="Times New Roman" w:cs="Times New Roman"/>
          <w:szCs w:val="30"/>
          <w:lang w:val="ru-RU"/>
        </w:rPr>
        <w:t>I</w:t>
      </w:r>
      <w:r w:rsidRPr="005C4955">
        <w:rPr>
          <w:rFonts w:eastAsia="Times New Roman" w:cs="Times New Roman"/>
          <w:szCs w:val="30"/>
        </w:rPr>
        <w:t>–</w:t>
      </w:r>
      <w:r w:rsidRPr="005C4955">
        <w:rPr>
          <w:rFonts w:eastAsia="Times New Roman" w:cs="Times New Roman"/>
          <w:szCs w:val="30"/>
          <w:lang w:val="ru-RU"/>
        </w:rPr>
        <w:t>II</w:t>
      </w:r>
      <w:r w:rsidRPr="005C4955">
        <w:rPr>
          <w:rFonts w:eastAsia="Times New Roman" w:cs="Times New Roman"/>
          <w:szCs w:val="30"/>
        </w:rPr>
        <w:t xml:space="preserve"> класаў па ўсіх вучэбных прадметах, </w:t>
      </w:r>
      <w:r w:rsidR="005C4955" w:rsidRPr="005C4955">
        <w:rPr>
          <w:rFonts w:eastAsia="Times New Roman" w:cs="Times New Roman"/>
          <w:szCs w:val="30"/>
        </w:rPr>
        <w:t>вучня</w:t>
      </w:r>
      <w:r w:rsidRPr="005C4955">
        <w:rPr>
          <w:rFonts w:eastAsia="Times New Roman" w:cs="Times New Roman"/>
          <w:szCs w:val="30"/>
        </w:rPr>
        <w:t xml:space="preserve">ў </w:t>
      </w:r>
      <w:r w:rsidRPr="005C4955">
        <w:rPr>
          <w:rFonts w:eastAsia="Times New Roman" w:cs="Times New Roman"/>
          <w:szCs w:val="30"/>
          <w:lang w:val="ru-RU"/>
        </w:rPr>
        <w:t>III</w:t>
      </w:r>
      <w:r w:rsidRPr="005C4955">
        <w:rPr>
          <w:rFonts w:eastAsia="Times New Roman" w:cs="Times New Roman"/>
          <w:szCs w:val="30"/>
        </w:rPr>
        <w:t>–</w:t>
      </w:r>
      <w:r w:rsidRPr="005C4955">
        <w:rPr>
          <w:rFonts w:eastAsia="Times New Roman" w:cs="Times New Roman"/>
          <w:szCs w:val="30"/>
          <w:lang w:val="ru-RU"/>
        </w:rPr>
        <w:t>IV</w:t>
      </w:r>
      <w:r w:rsidRPr="005C4955">
        <w:rPr>
          <w:rFonts w:eastAsia="Times New Roman" w:cs="Times New Roman"/>
          <w:szCs w:val="30"/>
        </w:rPr>
        <w:t xml:space="preserve"> класаў па вучэбных прадметах «Музыка», «Выяўленчае мастацтва», «Працоўнае навучанне», «Фізічная культура і </w:t>
      </w:r>
      <w:r w:rsidR="005C4955" w:rsidRPr="005C4955">
        <w:rPr>
          <w:rFonts w:eastAsia="Times New Roman" w:cs="Times New Roman"/>
          <w:szCs w:val="30"/>
        </w:rPr>
        <w:t>з</w:t>
      </w:r>
      <w:r w:rsidRPr="005C4955">
        <w:rPr>
          <w:rFonts w:eastAsia="Times New Roman" w:cs="Times New Roman"/>
          <w:szCs w:val="30"/>
        </w:rPr>
        <w:t>дароўе», «Асновы бяспекі жыццядзейнасці» ажыццяўляецца на змястоўна-ацэначнай аснове, якая прадугледжвае сл</w:t>
      </w:r>
      <w:r w:rsidR="005C4955" w:rsidRPr="005C4955">
        <w:rPr>
          <w:rFonts w:eastAsia="Times New Roman" w:cs="Times New Roman"/>
          <w:szCs w:val="30"/>
        </w:rPr>
        <w:t>авесн</w:t>
      </w:r>
      <w:r w:rsidRPr="005C4955">
        <w:rPr>
          <w:rFonts w:eastAsia="Times New Roman" w:cs="Times New Roman"/>
          <w:szCs w:val="30"/>
        </w:rPr>
        <w:t>ую ацэнку вынікаў вучэбнай дзейнасці вучняў, без выстаўлення адзнак.</w:t>
      </w:r>
    </w:p>
    <w:p w14:paraId="52D26815" w14:textId="2F28B97E" w:rsidR="004E24F9" w:rsidRPr="00450CF2" w:rsidRDefault="004E24F9" w:rsidP="004E24F9">
      <w:pPr>
        <w:widowControl w:val="0"/>
        <w:rPr>
          <w:rFonts w:eastAsia="Times New Roman" w:cs="Times New Roman"/>
          <w:szCs w:val="30"/>
        </w:rPr>
      </w:pPr>
      <w:r w:rsidRPr="005C4955">
        <w:rPr>
          <w:rFonts w:eastAsia="Times New Roman" w:cs="Times New Roman"/>
          <w:szCs w:val="30"/>
        </w:rPr>
        <w:t xml:space="preserve">Прамежкавая атэстацыя па вучэбных прадметах </w:t>
      </w:r>
      <w:r w:rsidR="005C4955" w:rsidRPr="005C4955">
        <w:rPr>
          <w:rFonts w:eastAsia="Times New Roman" w:cs="Times New Roman"/>
          <w:szCs w:val="30"/>
        </w:rPr>
        <w:t xml:space="preserve">«Музыка», «Працоўнае навучанне» </w:t>
      </w:r>
      <w:r w:rsidRPr="005C4955">
        <w:rPr>
          <w:rFonts w:eastAsia="Times New Roman" w:cs="Times New Roman"/>
          <w:szCs w:val="30"/>
        </w:rPr>
        <w:t xml:space="preserve">ў </w:t>
      </w:r>
      <w:r w:rsidRPr="005C4955">
        <w:rPr>
          <w:rFonts w:eastAsia="Times New Roman" w:cs="Times New Roman"/>
          <w:szCs w:val="30"/>
          <w:lang w:val="ru-RU"/>
        </w:rPr>
        <w:t>I</w:t>
      </w:r>
      <w:r w:rsidRPr="005C4955">
        <w:rPr>
          <w:rFonts w:eastAsia="Times New Roman" w:cs="Times New Roman"/>
          <w:szCs w:val="30"/>
        </w:rPr>
        <w:t>–</w:t>
      </w:r>
      <w:r w:rsidRPr="005C4955">
        <w:rPr>
          <w:rFonts w:eastAsia="Times New Roman" w:cs="Times New Roman"/>
          <w:szCs w:val="30"/>
          <w:lang w:val="ru-RU"/>
        </w:rPr>
        <w:t>IV</w:t>
      </w:r>
      <w:r w:rsidRPr="005C4955">
        <w:rPr>
          <w:rFonts w:eastAsia="Times New Roman" w:cs="Times New Roman"/>
          <w:szCs w:val="30"/>
        </w:rPr>
        <w:t xml:space="preserve"> класах,</w:t>
      </w:r>
      <w:r w:rsidR="005C4955" w:rsidRPr="005C4955">
        <w:rPr>
          <w:rFonts w:eastAsia="Times New Roman" w:cs="Times New Roman"/>
          <w:szCs w:val="30"/>
        </w:rPr>
        <w:t xml:space="preserve"> «Выяўленчае </w:t>
      </w:r>
      <w:r w:rsidR="005C4955" w:rsidRPr="00450CF2">
        <w:rPr>
          <w:rFonts w:eastAsia="Times New Roman" w:cs="Times New Roman"/>
          <w:szCs w:val="30"/>
        </w:rPr>
        <w:t>мастацтва»</w:t>
      </w:r>
      <w:r w:rsidRPr="00450CF2">
        <w:rPr>
          <w:rFonts w:eastAsia="Times New Roman" w:cs="Times New Roman"/>
          <w:szCs w:val="30"/>
        </w:rPr>
        <w:t>,</w:t>
      </w:r>
      <w:r w:rsidR="005C4955" w:rsidRPr="00450CF2">
        <w:rPr>
          <w:rFonts w:eastAsia="Times New Roman" w:cs="Times New Roman"/>
          <w:szCs w:val="30"/>
        </w:rPr>
        <w:t xml:space="preserve"> «Асновы бяспекі жыццядзейнасці»</w:t>
      </w:r>
      <w:r w:rsidRPr="00450CF2">
        <w:rPr>
          <w:rFonts w:eastAsia="Times New Roman" w:cs="Times New Roman"/>
          <w:szCs w:val="30"/>
        </w:rPr>
        <w:t xml:space="preserve"> </w:t>
      </w:r>
      <w:r w:rsidR="005C4955" w:rsidRPr="00450CF2">
        <w:rPr>
          <w:rFonts w:eastAsia="Times New Roman" w:cs="Times New Roman"/>
          <w:szCs w:val="30"/>
        </w:rPr>
        <w:t>ў</w:t>
      </w:r>
      <w:r w:rsidRPr="00450CF2">
        <w:rPr>
          <w:rFonts w:eastAsia="Times New Roman" w:cs="Times New Roman"/>
          <w:szCs w:val="30"/>
        </w:rPr>
        <w:t xml:space="preserve"> </w:t>
      </w:r>
      <w:r w:rsidRPr="00450CF2">
        <w:rPr>
          <w:rFonts w:eastAsia="Times New Roman" w:cs="Times New Roman"/>
          <w:szCs w:val="30"/>
          <w:lang w:val="ru-RU"/>
        </w:rPr>
        <w:t>II</w:t>
      </w:r>
      <w:r w:rsidRPr="00450CF2">
        <w:rPr>
          <w:rFonts w:eastAsia="Times New Roman" w:cs="Times New Roman"/>
          <w:szCs w:val="30"/>
        </w:rPr>
        <w:t>–</w:t>
      </w:r>
      <w:r w:rsidRPr="00450CF2">
        <w:rPr>
          <w:rFonts w:eastAsia="Times New Roman" w:cs="Times New Roman"/>
          <w:szCs w:val="30"/>
          <w:lang w:val="ru-RU"/>
        </w:rPr>
        <w:t>IV</w:t>
      </w:r>
      <w:r w:rsidRPr="00450CF2">
        <w:rPr>
          <w:rFonts w:eastAsia="Times New Roman" w:cs="Times New Roman"/>
          <w:szCs w:val="30"/>
        </w:rPr>
        <w:t xml:space="preserve"> класах можа праводзіцца за паўгоддзе. Па вучэбных прадметах</w:t>
      </w:r>
      <w:r w:rsidR="005C4955" w:rsidRPr="00450CF2">
        <w:rPr>
          <w:rFonts w:eastAsia="Times New Roman" w:cs="Times New Roman"/>
          <w:szCs w:val="30"/>
        </w:rPr>
        <w:t xml:space="preserve"> «Фізічная культура і здароўе» </w:t>
      </w:r>
      <w:r w:rsidRPr="00450CF2">
        <w:rPr>
          <w:rFonts w:eastAsia="Times New Roman" w:cs="Times New Roman"/>
          <w:szCs w:val="30"/>
        </w:rPr>
        <w:t xml:space="preserve">ў </w:t>
      </w:r>
      <w:r w:rsidRPr="00450CF2">
        <w:rPr>
          <w:rFonts w:eastAsia="Times New Roman" w:cs="Times New Roman"/>
          <w:szCs w:val="30"/>
          <w:lang w:val="ru-RU"/>
        </w:rPr>
        <w:t>I</w:t>
      </w:r>
      <w:r w:rsidRPr="00450CF2">
        <w:rPr>
          <w:rFonts w:eastAsia="Times New Roman" w:cs="Times New Roman"/>
          <w:szCs w:val="30"/>
        </w:rPr>
        <w:t>–</w:t>
      </w:r>
      <w:r w:rsidRPr="00450CF2">
        <w:rPr>
          <w:rFonts w:eastAsia="Times New Roman" w:cs="Times New Roman"/>
          <w:szCs w:val="30"/>
          <w:lang w:val="ru-RU"/>
        </w:rPr>
        <w:t>IV</w:t>
      </w:r>
      <w:r w:rsidRPr="00450CF2">
        <w:rPr>
          <w:rFonts w:eastAsia="Times New Roman" w:cs="Times New Roman"/>
          <w:szCs w:val="30"/>
        </w:rPr>
        <w:t xml:space="preserve"> класах, </w:t>
      </w:r>
      <w:r w:rsidR="00450CF2" w:rsidRPr="00450CF2">
        <w:rPr>
          <w:rFonts w:eastAsia="Times New Roman" w:cs="Times New Roman"/>
          <w:szCs w:val="30"/>
        </w:rPr>
        <w:t>«Выяўленчае мастацтва»</w:t>
      </w:r>
      <w:r w:rsidRPr="00450CF2">
        <w:rPr>
          <w:rFonts w:eastAsia="Times New Roman" w:cs="Times New Roman"/>
          <w:szCs w:val="30"/>
        </w:rPr>
        <w:t xml:space="preserve"> ў </w:t>
      </w:r>
      <w:r w:rsidRPr="00450CF2">
        <w:rPr>
          <w:rFonts w:eastAsia="Times New Roman" w:cs="Times New Roman"/>
          <w:szCs w:val="30"/>
          <w:lang w:val="ru-RU"/>
        </w:rPr>
        <w:t>I</w:t>
      </w:r>
      <w:r w:rsidRPr="00450CF2">
        <w:rPr>
          <w:rFonts w:eastAsia="Times New Roman" w:cs="Times New Roman"/>
          <w:szCs w:val="30"/>
        </w:rPr>
        <w:t xml:space="preserve"> класе </w:t>
      </w:r>
      <w:r w:rsidR="005C4955" w:rsidRPr="00450CF2">
        <w:rPr>
          <w:rFonts w:eastAsia="Times New Roman" w:cs="Times New Roman"/>
          <w:szCs w:val="30"/>
        </w:rPr>
        <w:t>п</w:t>
      </w:r>
      <w:r w:rsidRPr="00450CF2">
        <w:rPr>
          <w:rFonts w:eastAsia="Times New Roman" w:cs="Times New Roman"/>
          <w:szCs w:val="30"/>
        </w:rPr>
        <w:t>рамежкавая атэстацыя праводзіцца за кожную чвэрць.</w:t>
      </w:r>
    </w:p>
    <w:p w14:paraId="30FC579C" w14:textId="4530E389" w:rsidR="00D407E0" w:rsidRPr="00D85E21" w:rsidRDefault="004E24F9" w:rsidP="004E24F9">
      <w:pPr>
        <w:widowControl w:val="0"/>
        <w:rPr>
          <w:rFonts w:eastAsia="Times New Roman" w:cs="Times New Roman"/>
          <w:szCs w:val="30"/>
        </w:rPr>
      </w:pPr>
      <w:r w:rsidRPr="00450CF2">
        <w:rPr>
          <w:rFonts w:eastAsia="Times New Roman" w:cs="Times New Roman"/>
          <w:szCs w:val="30"/>
        </w:rPr>
        <w:t xml:space="preserve">Пры ажыццяўленні прамежкавай атэстацыі, атэстацыі вучняў па выніках навучальнага года ў </w:t>
      </w:r>
      <w:r w:rsidRPr="00450CF2">
        <w:rPr>
          <w:rFonts w:eastAsia="Times New Roman" w:cs="Times New Roman"/>
          <w:szCs w:val="30"/>
          <w:lang w:val="ru-RU"/>
        </w:rPr>
        <w:t>I</w:t>
      </w:r>
      <w:r w:rsidRPr="00450CF2">
        <w:rPr>
          <w:rFonts w:eastAsia="Times New Roman" w:cs="Times New Roman"/>
          <w:szCs w:val="30"/>
        </w:rPr>
        <w:t>–</w:t>
      </w:r>
      <w:r w:rsidRPr="00450CF2">
        <w:rPr>
          <w:rFonts w:eastAsia="Times New Roman" w:cs="Times New Roman"/>
          <w:szCs w:val="30"/>
          <w:lang w:val="ru-RU"/>
        </w:rPr>
        <w:t>II</w:t>
      </w:r>
      <w:r w:rsidRPr="00450CF2">
        <w:rPr>
          <w:rFonts w:eastAsia="Times New Roman" w:cs="Times New Roman"/>
          <w:szCs w:val="30"/>
        </w:rPr>
        <w:t xml:space="preserve"> класах па ўсіх вучэбных прадметах, у </w:t>
      </w:r>
      <w:r w:rsidRPr="00450CF2">
        <w:rPr>
          <w:rFonts w:eastAsia="Times New Roman" w:cs="Times New Roman"/>
          <w:szCs w:val="30"/>
          <w:lang w:val="ru-RU"/>
        </w:rPr>
        <w:t>III</w:t>
      </w:r>
      <w:r w:rsidRPr="00450CF2">
        <w:rPr>
          <w:rFonts w:eastAsia="Times New Roman" w:cs="Times New Roman"/>
          <w:szCs w:val="30"/>
        </w:rPr>
        <w:t>–</w:t>
      </w:r>
      <w:r w:rsidRPr="00450CF2">
        <w:rPr>
          <w:rFonts w:eastAsia="Times New Roman" w:cs="Times New Roman"/>
          <w:szCs w:val="30"/>
          <w:lang w:val="ru-RU"/>
        </w:rPr>
        <w:t>IV</w:t>
      </w:r>
      <w:r w:rsidR="00450CF2" w:rsidRPr="00450CF2">
        <w:rPr>
          <w:rFonts w:eastAsia="Times New Roman" w:cs="Times New Roman"/>
          <w:szCs w:val="30"/>
          <w:lang w:val="ru-RU"/>
        </w:rPr>
        <w:t> </w:t>
      </w:r>
      <w:r w:rsidRPr="00450CF2">
        <w:rPr>
          <w:rFonts w:eastAsia="Times New Roman" w:cs="Times New Roman"/>
          <w:szCs w:val="30"/>
        </w:rPr>
        <w:t xml:space="preserve">класах па вучэбных прадметах «Музыка», «Выяўленчае мастацтва», «Працоўнае навучанне», «Фізічная культура і </w:t>
      </w:r>
      <w:r w:rsidR="00450CF2" w:rsidRPr="00450CF2">
        <w:rPr>
          <w:rFonts w:eastAsia="Times New Roman" w:cs="Times New Roman"/>
          <w:szCs w:val="30"/>
        </w:rPr>
        <w:t>з</w:t>
      </w:r>
      <w:r w:rsidRPr="00450CF2">
        <w:rPr>
          <w:rFonts w:eastAsia="Times New Roman" w:cs="Times New Roman"/>
          <w:szCs w:val="30"/>
        </w:rPr>
        <w:t>дароўе», «Асновы бяспекі жыццядзейнасці» выкарыстоўваюцца запісы</w:t>
      </w:r>
      <w:r w:rsidRPr="00D85E21">
        <w:rPr>
          <w:rFonts w:eastAsia="Times New Roman" w:cs="Times New Roman"/>
          <w:szCs w:val="30"/>
        </w:rPr>
        <w:t xml:space="preserve">: </w:t>
      </w:r>
      <w:r w:rsidR="00D85E21" w:rsidRPr="00D85E21">
        <w:rPr>
          <w:rFonts w:eastAsia="Times New Roman" w:cs="Times New Roman"/>
          <w:szCs w:val="30"/>
        </w:rPr>
        <w:t>«засвоіў(-ла)»,</w:t>
      </w:r>
      <w:r w:rsidR="00D85E21">
        <w:rPr>
          <w:rFonts w:eastAsia="Times New Roman" w:cs="Times New Roman"/>
          <w:szCs w:val="30"/>
        </w:rPr>
        <w:t> </w:t>
      </w:r>
      <w:r w:rsidR="00D85E21" w:rsidRPr="00D85E21">
        <w:rPr>
          <w:rFonts w:eastAsia="Times New Roman" w:cs="Times New Roman"/>
          <w:szCs w:val="30"/>
        </w:rPr>
        <w:t>«не засвоіў(-ла)» (магчыма скарачэнне «засв.», «не засв.»).</w:t>
      </w:r>
    </w:p>
    <w:p w14:paraId="5A494F46" w14:textId="1D5A05A5" w:rsidR="00394EA1" w:rsidRPr="00336777" w:rsidRDefault="00394EA1" w:rsidP="00394EA1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D85E21">
        <w:rPr>
          <w:rFonts w:eastAsia="Times New Roman" w:cs="Times New Roman"/>
          <w:b/>
          <w:szCs w:val="30"/>
        </w:rPr>
        <w:t>Змястоўна-ацэначн</w:t>
      </w:r>
      <w:r w:rsidR="006959F1" w:rsidRPr="00D85E21">
        <w:rPr>
          <w:rFonts w:eastAsia="Times New Roman" w:cs="Times New Roman"/>
          <w:b/>
          <w:szCs w:val="30"/>
        </w:rPr>
        <w:t>ая</w:t>
      </w:r>
      <w:r w:rsidRPr="00D85E21">
        <w:rPr>
          <w:rFonts w:eastAsia="Times New Roman" w:cs="Times New Roman"/>
          <w:b/>
          <w:szCs w:val="30"/>
        </w:rPr>
        <w:t xml:space="preserve"> аснова атэстацыі</w:t>
      </w:r>
      <w:r w:rsidRPr="00D85E21">
        <w:rPr>
          <w:rFonts w:eastAsia="Times New Roman" w:cs="Times New Roman"/>
          <w:szCs w:val="30"/>
        </w:rPr>
        <w:t xml:space="preserve"> </w:t>
      </w:r>
      <w:r w:rsidR="006959F1" w:rsidRPr="00D85E21">
        <w:rPr>
          <w:rFonts w:eastAsia="Times New Roman" w:cs="Times New Roman"/>
          <w:szCs w:val="30"/>
        </w:rPr>
        <w:t>вучня</w:t>
      </w:r>
      <w:r w:rsidRPr="00D85E21">
        <w:rPr>
          <w:rFonts w:eastAsia="Times New Roman" w:cs="Times New Roman"/>
          <w:szCs w:val="30"/>
        </w:rPr>
        <w:t xml:space="preserve">ў прадугледжвае выяўленне індывідуальнай дынамікі засваення </w:t>
      </w:r>
      <w:r w:rsidR="006959F1" w:rsidRPr="00D85E21">
        <w:rPr>
          <w:rFonts w:eastAsia="Times New Roman" w:cs="Times New Roman"/>
          <w:szCs w:val="30"/>
        </w:rPr>
        <w:t>вучнем</w:t>
      </w:r>
      <w:r w:rsidRPr="00D85E21">
        <w:rPr>
          <w:rFonts w:eastAsia="Times New Roman" w:cs="Times New Roman"/>
          <w:szCs w:val="30"/>
        </w:rPr>
        <w:t xml:space="preserve"> ведаў і ўменняў па вучэбных прадметах і </w:t>
      </w:r>
      <w:r w:rsidRPr="00D85E21">
        <w:rPr>
          <w:rFonts w:eastAsia="Times New Roman" w:cs="Times New Roman"/>
          <w:b/>
          <w:szCs w:val="30"/>
        </w:rPr>
        <w:t>выключае</w:t>
      </w:r>
      <w:r w:rsidRPr="00D85E21">
        <w:rPr>
          <w:rFonts w:eastAsia="Times New Roman" w:cs="Times New Roman"/>
          <w:szCs w:val="30"/>
        </w:rPr>
        <w:t xml:space="preserve"> параўнанне </w:t>
      </w:r>
      <w:r w:rsidR="006959F1" w:rsidRPr="00D85E21">
        <w:rPr>
          <w:rFonts w:eastAsia="Times New Roman" w:cs="Times New Roman"/>
          <w:szCs w:val="30"/>
        </w:rPr>
        <w:t>вучня</w:t>
      </w:r>
      <w:r w:rsidRPr="00D85E21">
        <w:rPr>
          <w:rFonts w:eastAsia="Times New Roman" w:cs="Times New Roman"/>
          <w:szCs w:val="30"/>
        </w:rPr>
        <w:t xml:space="preserve">ў паміж сабой. </w:t>
      </w:r>
      <w:r w:rsidRPr="00336777">
        <w:rPr>
          <w:rFonts w:eastAsia="Times New Roman" w:cs="Times New Roman"/>
          <w:szCs w:val="30"/>
        </w:rPr>
        <w:t xml:space="preserve">Індывідуальная дынаміка развіцця </w:t>
      </w:r>
      <w:r w:rsidR="006959F1" w:rsidRPr="00336777">
        <w:rPr>
          <w:rFonts w:eastAsia="Times New Roman" w:cs="Times New Roman"/>
          <w:szCs w:val="30"/>
        </w:rPr>
        <w:t>вучня</w:t>
      </w:r>
      <w:r w:rsidRPr="00336777">
        <w:rPr>
          <w:rFonts w:eastAsia="Times New Roman" w:cs="Times New Roman"/>
          <w:szCs w:val="30"/>
        </w:rPr>
        <w:t xml:space="preserve"> і ступень засваення ім ведаў і ўменняў вызначаюцца ў супастаўленні з яго ж вынікамі, атрыманымі ў папярэдні перыяд навучання.</w:t>
      </w:r>
    </w:p>
    <w:p w14:paraId="0177C8D4" w14:textId="64C3A1DC" w:rsidR="000300B5" w:rsidRPr="00AD5FDF" w:rsidRDefault="00394EA1" w:rsidP="00394EA1">
      <w:pPr>
        <w:shd w:val="clear" w:color="auto" w:fill="FFFFFF"/>
        <w:tabs>
          <w:tab w:val="left" w:pos="9498"/>
        </w:tabs>
        <w:rPr>
          <w:rFonts w:eastAsia="Times New Roman" w:cs="Times New Roman"/>
          <w:color w:val="FF0000"/>
          <w:szCs w:val="30"/>
        </w:rPr>
      </w:pPr>
      <w:r w:rsidRPr="00336777">
        <w:rPr>
          <w:rFonts w:eastAsia="Times New Roman" w:cs="Times New Roman"/>
          <w:szCs w:val="30"/>
        </w:rPr>
        <w:t xml:space="preserve">Ва ўмовах навучання на змястоўна-ацэначнай аснове прымяняюцца разгорнутыя ацэначныя меркаванні, якія адлюстроўваюць ступень засваення ведаў і ўменняў па вучэбных прадметах, а таксама індывідуальны ўзровень развіцця </w:t>
      </w:r>
      <w:r w:rsidR="006959F1" w:rsidRPr="00336777">
        <w:rPr>
          <w:rFonts w:eastAsia="Times New Roman" w:cs="Times New Roman"/>
          <w:szCs w:val="30"/>
        </w:rPr>
        <w:t>вучня</w:t>
      </w:r>
      <w:r w:rsidRPr="00336777">
        <w:rPr>
          <w:rFonts w:eastAsia="Times New Roman" w:cs="Times New Roman"/>
          <w:szCs w:val="30"/>
        </w:rPr>
        <w:t xml:space="preserve">. Любую знешнюю ацэнку, атрыманую ад педагога, </w:t>
      </w:r>
      <w:r w:rsidR="006959F1" w:rsidRPr="00336777">
        <w:rPr>
          <w:rFonts w:eastAsia="Times New Roman" w:cs="Times New Roman"/>
          <w:szCs w:val="30"/>
        </w:rPr>
        <w:t>вучань</w:t>
      </w:r>
      <w:r w:rsidRPr="00336777">
        <w:rPr>
          <w:rFonts w:eastAsia="Times New Roman" w:cs="Times New Roman"/>
          <w:szCs w:val="30"/>
        </w:rPr>
        <w:t xml:space="preserve"> </w:t>
      </w:r>
      <w:r w:rsidR="006959F1" w:rsidRPr="00336777">
        <w:rPr>
          <w:rFonts w:eastAsia="Times New Roman" w:cs="Times New Roman"/>
          <w:szCs w:val="30"/>
        </w:rPr>
        <w:t>у</w:t>
      </w:r>
      <w:r w:rsidRPr="00336777">
        <w:rPr>
          <w:rFonts w:eastAsia="Times New Roman" w:cs="Times New Roman"/>
          <w:szCs w:val="30"/>
        </w:rPr>
        <w:t>спрымае як заахвочванне або пакаранне, станоўч</w:t>
      </w:r>
      <w:r w:rsidR="00FF4C7A" w:rsidRPr="00336777">
        <w:rPr>
          <w:rFonts w:eastAsia="Times New Roman" w:cs="Times New Roman"/>
          <w:szCs w:val="30"/>
        </w:rPr>
        <w:t>ыя</w:t>
      </w:r>
      <w:r w:rsidRPr="00336777">
        <w:rPr>
          <w:rFonts w:eastAsia="Times New Roman" w:cs="Times New Roman"/>
          <w:szCs w:val="30"/>
        </w:rPr>
        <w:t xml:space="preserve"> ці адмоўн</w:t>
      </w:r>
      <w:r w:rsidR="00FF4C7A" w:rsidRPr="00336777">
        <w:rPr>
          <w:rFonts w:eastAsia="Times New Roman" w:cs="Times New Roman"/>
          <w:szCs w:val="30"/>
        </w:rPr>
        <w:t>ыя адносіны</w:t>
      </w:r>
      <w:r w:rsidRPr="00336777">
        <w:rPr>
          <w:rFonts w:eastAsia="Times New Roman" w:cs="Times New Roman"/>
          <w:szCs w:val="30"/>
        </w:rPr>
        <w:t xml:space="preserve"> да яго. У сувязі з гэтым </w:t>
      </w:r>
      <w:r w:rsidRPr="00336777">
        <w:rPr>
          <w:rFonts w:eastAsia="Times New Roman" w:cs="Times New Roman"/>
          <w:b/>
          <w:szCs w:val="30"/>
        </w:rPr>
        <w:t>недапушчальна ў якасці знакаў ацэнкі ўвядзенне эмацы</w:t>
      </w:r>
      <w:r w:rsidR="00FF4C7A" w:rsidRPr="00336777">
        <w:rPr>
          <w:rFonts w:eastAsia="Times New Roman" w:cs="Times New Roman"/>
          <w:b/>
          <w:szCs w:val="30"/>
        </w:rPr>
        <w:t>яналь</w:t>
      </w:r>
      <w:r w:rsidRPr="00336777">
        <w:rPr>
          <w:rFonts w:eastAsia="Times New Roman" w:cs="Times New Roman"/>
          <w:b/>
          <w:szCs w:val="30"/>
        </w:rPr>
        <w:t>ных атрыбутаў</w:t>
      </w:r>
      <w:r w:rsidR="00FF4C7A" w:rsidRPr="00336777">
        <w:rPr>
          <w:rFonts w:eastAsia="Times New Roman" w:cs="Times New Roman"/>
          <w:szCs w:val="30"/>
        </w:rPr>
        <w:t xml:space="preserve"> – </w:t>
      </w:r>
      <w:r w:rsidRPr="00336777">
        <w:rPr>
          <w:rFonts w:eastAsia="Times New Roman" w:cs="Times New Roman"/>
          <w:szCs w:val="30"/>
        </w:rPr>
        <w:t xml:space="preserve">сонейка, смайлікаў, казачных герояў </w:t>
      </w:r>
      <w:r w:rsidR="00FF4C7A" w:rsidRPr="00336777">
        <w:rPr>
          <w:rFonts w:eastAsia="Times New Roman" w:cs="Times New Roman"/>
          <w:szCs w:val="30"/>
        </w:rPr>
        <w:t>або</w:t>
      </w:r>
      <w:r w:rsidRPr="00336777">
        <w:rPr>
          <w:rFonts w:eastAsia="Times New Roman" w:cs="Times New Roman"/>
          <w:szCs w:val="30"/>
        </w:rPr>
        <w:t xml:space="preserve"> людзей, якія праяўляюць радасць, сум ці іншыя эмоцыі. Такія знакі перадаюць </w:t>
      </w:r>
      <w:r w:rsidR="00FF4C7A" w:rsidRPr="00336777">
        <w:rPr>
          <w:rFonts w:eastAsia="Times New Roman" w:cs="Times New Roman"/>
          <w:szCs w:val="30"/>
        </w:rPr>
        <w:t>вучня</w:t>
      </w:r>
      <w:r w:rsidRPr="00336777">
        <w:rPr>
          <w:rFonts w:eastAsia="Times New Roman" w:cs="Times New Roman"/>
          <w:szCs w:val="30"/>
        </w:rPr>
        <w:t>м эмацы</w:t>
      </w:r>
      <w:r w:rsidR="00FF4C7A" w:rsidRPr="00336777">
        <w:rPr>
          <w:rFonts w:eastAsia="Times New Roman" w:cs="Times New Roman"/>
          <w:szCs w:val="30"/>
        </w:rPr>
        <w:t>яналь</w:t>
      </w:r>
      <w:r w:rsidRPr="00336777">
        <w:rPr>
          <w:rFonts w:eastAsia="Times New Roman" w:cs="Times New Roman"/>
          <w:szCs w:val="30"/>
        </w:rPr>
        <w:t xml:space="preserve">ны зарад і не ўспрымаюцца імі гэтак жа нейтральна, як, напрыклад, знакі «+» і «–», якія паказваюць на адсутнасць або наяўнасць памылак у </w:t>
      </w:r>
      <w:r w:rsidR="00FF4C7A" w:rsidRPr="00336777">
        <w:rPr>
          <w:rFonts w:eastAsia="Times New Roman" w:cs="Times New Roman"/>
          <w:szCs w:val="30"/>
        </w:rPr>
        <w:t>рабоце</w:t>
      </w:r>
      <w:r w:rsidRPr="00336777">
        <w:rPr>
          <w:rFonts w:eastAsia="Times New Roman" w:cs="Times New Roman"/>
          <w:szCs w:val="30"/>
        </w:rPr>
        <w:t xml:space="preserve">. </w:t>
      </w:r>
      <w:r w:rsidRPr="00336777">
        <w:rPr>
          <w:rFonts w:eastAsia="Times New Roman" w:cs="Times New Roman"/>
          <w:b/>
          <w:szCs w:val="30"/>
        </w:rPr>
        <w:t>Недапушчальнай таксама з'яўляецца замена адзнак іншымі знешнімі атрыбутамі</w:t>
      </w:r>
      <w:r w:rsidRPr="00336777">
        <w:rPr>
          <w:rFonts w:eastAsia="Times New Roman" w:cs="Times New Roman"/>
          <w:szCs w:val="30"/>
        </w:rPr>
        <w:t xml:space="preserve"> (зорачкамі, кветачкамі, </w:t>
      </w:r>
      <w:r w:rsidRPr="00336777">
        <w:rPr>
          <w:rFonts w:eastAsia="Times New Roman" w:cs="Times New Roman"/>
          <w:szCs w:val="30"/>
        </w:rPr>
        <w:lastRenderedPageBreak/>
        <w:t xml:space="preserve">сцяжкамі і іншым), паколькі пры гэтым функцыю адзнакі бярэ на сябе дадзены прадметны знак і стаўленне </w:t>
      </w:r>
      <w:r w:rsidR="00FF4C7A" w:rsidRPr="00336777">
        <w:rPr>
          <w:rFonts w:eastAsia="Times New Roman" w:cs="Times New Roman"/>
          <w:szCs w:val="30"/>
        </w:rPr>
        <w:t>вучня</w:t>
      </w:r>
      <w:r w:rsidRPr="00336777">
        <w:rPr>
          <w:rFonts w:eastAsia="Times New Roman" w:cs="Times New Roman"/>
          <w:szCs w:val="30"/>
        </w:rPr>
        <w:t xml:space="preserve"> да яго ідэнтычна</w:t>
      </w:r>
      <w:r w:rsidR="00FF4C7A" w:rsidRPr="00336777">
        <w:rPr>
          <w:rFonts w:eastAsia="Times New Roman" w:cs="Times New Roman"/>
          <w:szCs w:val="30"/>
        </w:rPr>
        <w:t>е</w:t>
      </w:r>
      <w:r w:rsidRPr="00336777">
        <w:rPr>
          <w:rFonts w:eastAsia="Times New Roman" w:cs="Times New Roman"/>
          <w:szCs w:val="30"/>
        </w:rPr>
        <w:t xml:space="preserve"> </w:t>
      </w:r>
      <w:r w:rsidR="00FF4C7A" w:rsidRPr="00336777">
        <w:rPr>
          <w:rFonts w:eastAsia="Times New Roman" w:cs="Times New Roman"/>
          <w:szCs w:val="30"/>
        </w:rPr>
        <w:t>стаўленню</w:t>
      </w:r>
      <w:r w:rsidRPr="00336777">
        <w:rPr>
          <w:rFonts w:eastAsia="Times New Roman" w:cs="Times New Roman"/>
          <w:szCs w:val="30"/>
        </w:rPr>
        <w:t xml:space="preserve"> да адзнакі.</w:t>
      </w:r>
    </w:p>
    <w:p w14:paraId="2293D237" w14:textId="013DA70D" w:rsidR="00394EA1" w:rsidRPr="00394EA1" w:rsidRDefault="00394EA1" w:rsidP="00394EA1">
      <w:pPr>
        <w:tabs>
          <w:tab w:val="left" w:pos="9498"/>
        </w:tabs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t xml:space="preserve">На працягу ўсяго перыяду </w:t>
      </w:r>
      <w:r w:rsidR="00262248" w:rsidRPr="00262248">
        <w:rPr>
          <w:rFonts w:eastAsia="Times New Roman" w:cs="Times New Roman"/>
          <w:szCs w:val="30"/>
        </w:rPr>
        <w:t>безадзнакавага</w:t>
      </w:r>
      <w:r w:rsidRPr="00262248">
        <w:rPr>
          <w:rFonts w:eastAsia="Times New Roman" w:cs="Times New Roman"/>
          <w:szCs w:val="30"/>
        </w:rPr>
        <w:t xml:space="preserve"> </w:t>
      </w:r>
      <w:r w:rsidRPr="00394EA1">
        <w:rPr>
          <w:rFonts w:eastAsia="Times New Roman" w:cs="Times New Roman"/>
          <w:szCs w:val="30"/>
        </w:rPr>
        <w:t>навучання педагог мэтанакіравана працуе над фарміраваннем у вучняў навыкаў самаацэнкі вынікаў вучэбнай дзейнасці. У адукацыйным працэсе павінны быць прадстаўлены як кантрольна-ацэначная дзейнасць педагога, так і кантрольна-ацэначная дзейнасць вучняў у адносінах адзін да аднаго (узаемакантроль і ўзаемаацэнка), самакантроль, самаацэнка вучняў.</w:t>
      </w:r>
    </w:p>
    <w:p w14:paraId="622FEEEB" w14:textId="6C9FA628" w:rsidR="000300B5" w:rsidRPr="00262248" w:rsidRDefault="00394EA1" w:rsidP="00394EA1">
      <w:pPr>
        <w:tabs>
          <w:tab w:val="left" w:pos="9498"/>
        </w:tabs>
        <w:rPr>
          <w:rFonts w:eastAsia="Times New Roman" w:cs="Times New Roman"/>
          <w:szCs w:val="30"/>
        </w:rPr>
      </w:pPr>
      <w:r w:rsidRPr="00394EA1">
        <w:rPr>
          <w:rFonts w:eastAsia="Times New Roman" w:cs="Times New Roman"/>
          <w:szCs w:val="30"/>
        </w:rPr>
        <w:t>Вынікі кантрольна-ацэначнай дзейнасці могуць вы</w:t>
      </w:r>
      <w:r w:rsidR="00FF4C7A">
        <w:rPr>
          <w:rFonts w:eastAsia="Times New Roman" w:cs="Times New Roman"/>
          <w:szCs w:val="30"/>
        </w:rPr>
        <w:t>ража</w:t>
      </w:r>
      <w:r w:rsidRPr="00394EA1">
        <w:rPr>
          <w:rFonts w:eastAsia="Times New Roman" w:cs="Times New Roman"/>
          <w:szCs w:val="30"/>
        </w:rPr>
        <w:t xml:space="preserve">цца ў рознай форме: славеснай (кароткія і разгорнутыя </w:t>
      </w:r>
      <w:r w:rsidRPr="00262248">
        <w:rPr>
          <w:rFonts w:eastAsia="Times New Roman" w:cs="Times New Roman"/>
          <w:szCs w:val="30"/>
        </w:rPr>
        <w:t>ацэначныя меркаванні), графічнай (напрыклад, лінейкі самаацэнкі і інш.), знакавай (знакі</w:t>
      </w:r>
      <w:r w:rsidR="00FF4C7A" w:rsidRPr="00262248">
        <w:rPr>
          <w:rFonts w:eastAsia="Times New Roman" w:cs="Times New Roman"/>
          <w:szCs w:val="30"/>
        </w:rPr>
        <w:t xml:space="preserve"> </w:t>
      </w:r>
      <w:r w:rsidRPr="00262248">
        <w:rPr>
          <w:rFonts w:eastAsia="Times New Roman" w:cs="Times New Roman"/>
          <w:szCs w:val="30"/>
        </w:rPr>
        <w:t>«+»,«–»).</w:t>
      </w:r>
    </w:p>
    <w:p w14:paraId="7409AFE7" w14:textId="51C4DB9D" w:rsidR="006E54F4" w:rsidRPr="006E54F4" w:rsidRDefault="006E54F4" w:rsidP="006E54F4">
      <w:pPr>
        <w:tabs>
          <w:tab w:val="left" w:pos="9498"/>
        </w:tabs>
        <w:rPr>
          <w:rFonts w:eastAsia="Times New Roman" w:cs="Times New Roman"/>
          <w:szCs w:val="30"/>
        </w:rPr>
      </w:pPr>
      <w:r w:rsidRPr="00262248">
        <w:rPr>
          <w:rFonts w:eastAsia="Times New Roman" w:cs="Times New Roman"/>
          <w:szCs w:val="30"/>
        </w:rPr>
        <w:t>На кожным уроку педагог славесна ацэньвае вынікі вучэбнай дзейнасці вучняў, звяртаючыся да ўсяго класа або да асобных вучня</w:t>
      </w:r>
      <w:r w:rsidR="00FF4C7A" w:rsidRPr="00262248">
        <w:rPr>
          <w:rFonts w:eastAsia="Times New Roman" w:cs="Times New Roman"/>
          <w:szCs w:val="30"/>
        </w:rPr>
        <w:t>ў</w:t>
      </w:r>
      <w:r w:rsidRPr="00262248">
        <w:rPr>
          <w:rFonts w:eastAsia="Times New Roman" w:cs="Times New Roman"/>
          <w:szCs w:val="30"/>
        </w:rPr>
        <w:t xml:space="preserve">. Прыклады славесных ацэначных меркаванняў педагога: </w:t>
      </w:r>
      <w:r w:rsidR="006D0ECB" w:rsidRPr="00262248">
        <w:rPr>
          <w:rFonts w:eastAsia="Times New Roman" w:cs="Times New Roman"/>
          <w:szCs w:val="30"/>
        </w:rPr>
        <w:t>«</w:t>
      </w:r>
      <w:r w:rsidR="00FF4C7A" w:rsidRPr="00262248">
        <w:rPr>
          <w:rFonts w:eastAsia="Times New Roman" w:cs="Times New Roman"/>
          <w:szCs w:val="30"/>
        </w:rPr>
        <w:t>М</w:t>
      </w:r>
      <w:r w:rsidRPr="00262248">
        <w:rPr>
          <w:rFonts w:eastAsia="Times New Roman" w:cs="Times New Roman"/>
          <w:szCs w:val="30"/>
        </w:rPr>
        <w:t>алайчына</w:t>
      </w:r>
      <w:r w:rsidRPr="00D05956">
        <w:rPr>
          <w:rFonts w:eastAsia="Times New Roman" w:cs="Times New Roman"/>
          <w:szCs w:val="30"/>
        </w:rPr>
        <w:t xml:space="preserve">! Ты правільна рашыў задачу»; </w:t>
      </w:r>
      <w:r w:rsidR="006D0ECB" w:rsidRPr="00D05956">
        <w:rPr>
          <w:rFonts w:eastAsia="Times New Roman" w:cs="Times New Roman"/>
          <w:szCs w:val="30"/>
        </w:rPr>
        <w:t>«</w:t>
      </w:r>
      <w:r w:rsidR="00FF4C7A" w:rsidRPr="00D05956">
        <w:rPr>
          <w:rFonts w:eastAsia="Times New Roman" w:cs="Times New Roman"/>
          <w:szCs w:val="30"/>
        </w:rPr>
        <w:t>В</w:t>
      </w:r>
      <w:r w:rsidRPr="00D05956">
        <w:rPr>
          <w:rFonts w:eastAsia="Times New Roman" w:cs="Times New Roman"/>
          <w:szCs w:val="30"/>
        </w:rPr>
        <w:t xml:space="preserve">ельмі добра! Ты акуратна выканаў </w:t>
      </w:r>
      <w:r w:rsidR="00FF4C7A" w:rsidRPr="00D05956">
        <w:rPr>
          <w:rFonts w:eastAsia="Times New Roman" w:cs="Times New Roman"/>
          <w:szCs w:val="30"/>
        </w:rPr>
        <w:t>работу</w:t>
      </w:r>
      <w:r w:rsidRPr="00D05956">
        <w:rPr>
          <w:rFonts w:eastAsia="Times New Roman" w:cs="Times New Roman"/>
          <w:szCs w:val="30"/>
        </w:rPr>
        <w:t>»</w:t>
      </w:r>
      <w:r w:rsidR="006D0ECB" w:rsidRPr="00D05956">
        <w:rPr>
          <w:rFonts w:eastAsia="Times New Roman" w:cs="Times New Roman"/>
          <w:szCs w:val="30"/>
        </w:rPr>
        <w:t>;</w:t>
      </w:r>
      <w:r w:rsidRPr="00D05956">
        <w:rPr>
          <w:rFonts w:eastAsia="Times New Roman" w:cs="Times New Roman"/>
          <w:szCs w:val="30"/>
        </w:rPr>
        <w:t xml:space="preserve"> </w:t>
      </w:r>
      <w:r w:rsidR="006D0ECB" w:rsidRPr="00D05956">
        <w:rPr>
          <w:rFonts w:eastAsia="Times New Roman" w:cs="Times New Roman"/>
          <w:szCs w:val="30"/>
        </w:rPr>
        <w:t>«</w:t>
      </w:r>
      <w:r w:rsidR="00FF4C7A" w:rsidRPr="00D05956">
        <w:rPr>
          <w:rFonts w:eastAsia="Times New Roman" w:cs="Times New Roman"/>
          <w:szCs w:val="30"/>
        </w:rPr>
        <w:t>Т</w:t>
      </w:r>
      <w:r w:rsidRPr="00D05956">
        <w:rPr>
          <w:rFonts w:eastAsia="Times New Roman" w:cs="Times New Roman"/>
          <w:szCs w:val="30"/>
        </w:rPr>
        <w:t xml:space="preserve">вая </w:t>
      </w:r>
      <w:r w:rsidR="00FF4C7A" w:rsidRPr="00D05956">
        <w:rPr>
          <w:rFonts w:eastAsia="Times New Roman" w:cs="Times New Roman"/>
          <w:szCs w:val="30"/>
        </w:rPr>
        <w:t>работа</w:t>
      </w:r>
      <w:r w:rsidRPr="00D05956">
        <w:rPr>
          <w:rFonts w:eastAsia="Times New Roman" w:cs="Times New Roman"/>
          <w:szCs w:val="30"/>
        </w:rPr>
        <w:t xml:space="preserve"> вартая высокай ацэнкі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; </w:t>
      </w:r>
      <w:r w:rsidR="006D0ECB" w:rsidRPr="00D05956">
        <w:rPr>
          <w:rFonts w:eastAsia="Times New Roman" w:cs="Times New Roman"/>
          <w:szCs w:val="30"/>
        </w:rPr>
        <w:t>«</w:t>
      </w:r>
      <w:r w:rsidR="00FF4C7A" w:rsidRPr="00D05956">
        <w:rPr>
          <w:rFonts w:eastAsia="Times New Roman" w:cs="Times New Roman"/>
          <w:szCs w:val="30"/>
        </w:rPr>
        <w:t>С</w:t>
      </w:r>
      <w:r w:rsidRPr="00D05956">
        <w:rPr>
          <w:rFonts w:eastAsia="Times New Roman" w:cs="Times New Roman"/>
          <w:szCs w:val="30"/>
        </w:rPr>
        <w:t xml:space="preserve">ёння </w:t>
      </w:r>
      <w:r w:rsidR="00FF4C7A" w:rsidRPr="00D05956">
        <w:rPr>
          <w:rFonts w:eastAsia="Times New Roman" w:cs="Times New Roman"/>
          <w:szCs w:val="30"/>
        </w:rPr>
        <w:t>т</w:t>
      </w:r>
      <w:r w:rsidRPr="00D05956">
        <w:rPr>
          <w:rFonts w:eastAsia="Times New Roman" w:cs="Times New Roman"/>
          <w:szCs w:val="30"/>
        </w:rPr>
        <w:t xml:space="preserve">ы выканаў </w:t>
      </w:r>
      <w:r w:rsidR="00FF4C7A" w:rsidRPr="00D05956">
        <w:rPr>
          <w:rFonts w:eastAsia="Times New Roman" w:cs="Times New Roman"/>
          <w:szCs w:val="30"/>
        </w:rPr>
        <w:t>работу</w:t>
      </w:r>
      <w:r w:rsidRPr="00D05956">
        <w:rPr>
          <w:rFonts w:eastAsia="Times New Roman" w:cs="Times New Roman"/>
          <w:szCs w:val="30"/>
        </w:rPr>
        <w:t xml:space="preserve"> без памылак. Працаваў цалкам самастойна. Выдатна!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; </w:t>
      </w:r>
      <w:r w:rsidR="006D0ECB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 xml:space="preserve">Пахвальна! Ты сам выправіў памылку ў сваёй </w:t>
      </w:r>
      <w:r w:rsidR="00FF4C7A" w:rsidRPr="00D05956">
        <w:rPr>
          <w:rFonts w:eastAsia="Times New Roman" w:cs="Times New Roman"/>
          <w:szCs w:val="30"/>
        </w:rPr>
        <w:t>рабоце</w:t>
      </w:r>
      <w:r w:rsidRPr="00D05956">
        <w:rPr>
          <w:rFonts w:eastAsia="Times New Roman" w:cs="Times New Roman"/>
          <w:szCs w:val="30"/>
        </w:rPr>
        <w:t xml:space="preserve"> і </w:t>
      </w:r>
      <w:r w:rsidR="00FF4C7A" w:rsidRPr="00D05956">
        <w:rPr>
          <w:rFonts w:eastAsia="Times New Roman" w:cs="Times New Roman"/>
          <w:szCs w:val="30"/>
        </w:rPr>
        <w:t>рас</w:t>
      </w:r>
      <w:r w:rsidRPr="00D05956">
        <w:rPr>
          <w:rFonts w:eastAsia="Times New Roman" w:cs="Times New Roman"/>
          <w:szCs w:val="30"/>
        </w:rPr>
        <w:t>тлумачыў, як рашаў задачу»</w:t>
      </w:r>
      <w:r w:rsidR="006D0ECB" w:rsidRPr="00D05956">
        <w:rPr>
          <w:rFonts w:eastAsia="Times New Roman" w:cs="Times New Roman"/>
          <w:szCs w:val="30"/>
        </w:rPr>
        <w:t>;</w:t>
      </w:r>
      <w:r w:rsidRPr="00D05956">
        <w:rPr>
          <w:rFonts w:eastAsia="Times New Roman" w:cs="Times New Roman"/>
          <w:szCs w:val="30"/>
        </w:rPr>
        <w:t xml:space="preserve"> «</w:t>
      </w:r>
      <w:r w:rsidR="00FF4C7A" w:rsidRPr="00D05956">
        <w:rPr>
          <w:rFonts w:eastAsia="Times New Roman" w:cs="Times New Roman"/>
          <w:szCs w:val="30"/>
        </w:rPr>
        <w:t>В</w:t>
      </w:r>
      <w:r w:rsidRPr="00D05956">
        <w:rPr>
          <w:rFonts w:eastAsia="Times New Roman" w:cs="Times New Roman"/>
          <w:szCs w:val="30"/>
        </w:rPr>
        <w:t>ыдатна! Вы ўс</w:t>
      </w:r>
      <w:r w:rsidR="00FF4C7A" w:rsidRPr="00D05956">
        <w:rPr>
          <w:rFonts w:eastAsia="Times New Roman" w:cs="Times New Roman"/>
          <w:szCs w:val="30"/>
        </w:rPr>
        <w:t>е</w:t>
      </w:r>
      <w:r w:rsidRPr="00D05956">
        <w:rPr>
          <w:rFonts w:eastAsia="Times New Roman" w:cs="Times New Roman"/>
          <w:szCs w:val="30"/>
        </w:rPr>
        <w:t xml:space="preserve"> вельмі стараліся, выконваючы гэта практыкаванне» і </w:t>
      </w:r>
      <w:r w:rsidRPr="006E54F4">
        <w:rPr>
          <w:rFonts w:eastAsia="Times New Roman" w:cs="Times New Roman"/>
          <w:szCs w:val="30"/>
        </w:rPr>
        <w:t xml:space="preserve">інш. </w:t>
      </w:r>
    </w:p>
    <w:p w14:paraId="2D76D11D" w14:textId="2CC5D61D" w:rsidR="000300B5" w:rsidRPr="006E54F4" w:rsidRDefault="006E54F4" w:rsidP="006E54F4">
      <w:pPr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 xml:space="preserve">Для ўсведамлення </w:t>
      </w:r>
      <w:r w:rsidR="00FF4C7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мі крытэрыяў ацэнкі педагог выкарыстоўвае </w:t>
      </w:r>
      <w:r w:rsidRPr="00D05956">
        <w:rPr>
          <w:rFonts w:eastAsia="Times New Roman" w:cs="Times New Roman"/>
          <w:szCs w:val="30"/>
        </w:rPr>
        <w:t>прыём</w:t>
      </w:r>
      <w:r w:rsidR="00FF4C7A" w:rsidRPr="00D05956">
        <w:rPr>
          <w:rFonts w:eastAsia="Times New Roman" w:cs="Times New Roman"/>
          <w:szCs w:val="30"/>
        </w:rPr>
        <w:t xml:space="preserve"> </w:t>
      </w:r>
      <w:r w:rsidR="006D0ECB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 xml:space="preserve">аналіз </w:t>
      </w:r>
      <w:r w:rsidR="00FF4C7A" w:rsidRPr="00D05956">
        <w:rPr>
          <w:rFonts w:eastAsia="Times New Roman" w:cs="Times New Roman"/>
          <w:szCs w:val="30"/>
        </w:rPr>
        <w:t>у</w:t>
      </w:r>
      <w:r w:rsidRPr="00D05956">
        <w:rPr>
          <w:rFonts w:eastAsia="Times New Roman" w:cs="Times New Roman"/>
          <w:szCs w:val="30"/>
        </w:rPr>
        <w:t>зору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. Настаўнік дае разгорнутую змястоўную ацэнку розных </w:t>
      </w:r>
      <w:r w:rsidRPr="006E54F4">
        <w:rPr>
          <w:rFonts w:eastAsia="Times New Roman" w:cs="Times New Roman"/>
          <w:szCs w:val="30"/>
        </w:rPr>
        <w:t>відаў дзейнасці, на аснове якой у ходзе калектыўнага абмеркавання вы</w:t>
      </w:r>
      <w:r w:rsidR="0058463A">
        <w:rPr>
          <w:rFonts w:eastAsia="Times New Roman" w:cs="Times New Roman"/>
          <w:szCs w:val="30"/>
        </w:rPr>
        <w:t>дзяля</w:t>
      </w:r>
      <w:r w:rsidRPr="006E54F4">
        <w:rPr>
          <w:rFonts w:eastAsia="Times New Roman" w:cs="Times New Roman"/>
          <w:szCs w:val="30"/>
        </w:rPr>
        <w:t>юцца патрабаванні, што прад'яўляюцца да таго ці іншага задання, фіксуюцца крытэрыі, раскрываецца іх змест. Напрыклад, крытэрыі ацэнкі вуснага адказу</w:t>
      </w:r>
      <w:r w:rsidR="0058463A">
        <w:rPr>
          <w:rFonts w:eastAsia="Times New Roman" w:cs="Times New Roman"/>
          <w:szCs w:val="30"/>
        </w:rPr>
        <w:t xml:space="preserve"> – </w:t>
      </w:r>
      <w:r w:rsidRPr="006E54F4">
        <w:rPr>
          <w:rFonts w:eastAsia="Times New Roman" w:cs="Times New Roman"/>
          <w:szCs w:val="30"/>
        </w:rPr>
        <w:t>правільнасць</w:t>
      </w:r>
      <w:r w:rsidR="0058463A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>адказу, паўната, наяўнасць прыкладаў; крытэрыі ацэнкі практычных дзеянняў</w:t>
      </w:r>
      <w:r w:rsidR="0058463A">
        <w:rPr>
          <w:rFonts w:eastAsia="Times New Roman" w:cs="Times New Roman"/>
          <w:szCs w:val="30"/>
        </w:rPr>
        <w:t xml:space="preserve"> – </w:t>
      </w:r>
      <w:r w:rsidRPr="006E54F4">
        <w:rPr>
          <w:rFonts w:eastAsia="Times New Roman" w:cs="Times New Roman"/>
          <w:szCs w:val="30"/>
        </w:rPr>
        <w:t>правільнасць</w:t>
      </w:r>
      <w:r w:rsidR="0058463A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>выканання кожнага дзеяння, захаванне патрэбнага парадку дзеянняў, самастойнасць выканання; крытэрыі ацэнкі пісьмовага практыкаванн</w:t>
      </w:r>
      <w:r w:rsidR="0058463A">
        <w:rPr>
          <w:rFonts w:eastAsia="Times New Roman" w:cs="Times New Roman"/>
          <w:szCs w:val="30"/>
        </w:rPr>
        <w:t xml:space="preserve">я – </w:t>
      </w:r>
      <w:r w:rsidRPr="006E54F4">
        <w:rPr>
          <w:rFonts w:eastAsia="Times New Roman" w:cs="Times New Roman"/>
          <w:szCs w:val="30"/>
        </w:rPr>
        <w:t>адсутнасць</w:t>
      </w:r>
      <w:r w:rsidR="0058463A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>памылак, правільнасць выканання ўсіх заданняў, акуратнасць.</w:t>
      </w:r>
    </w:p>
    <w:p w14:paraId="35CC2FF1" w14:textId="4784CE43" w:rsidR="006E54F4" w:rsidRPr="006E54F4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 xml:space="preserve">Першапачаткова педагог выкарыстоўвае </w:t>
      </w:r>
      <w:r w:rsidRPr="00262248">
        <w:rPr>
          <w:rFonts w:eastAsia="Times New Roman" w:cs="Times New Roman"/>
          <w:szCs w:val="30"/>
        </w:rPr>
        <w:t xml:space="preserve">ацэначныя меркаванні, у якіх адлюстравана адпаведнасць вынікаў дзейнасці </w:t>
      </w:r>
      <w:r w:rsidR="00192F84" w:rsidRPr="00262248">
        <w:rPr>
          <w:rFonts w:eastAsia="Times New Roman" w:cs="Times New Roman"/>
          <w:szCs w:val="30"/>
        </w:rPr>
        <w:t>вучня</w:t>
      </w:r>
      <w:r w:rsidRPr="00262248">
        <w:rPr>
          <w:rFonts w:eastAsia="Times New Roman" w:cs="Times New Roman"/>
          <w:szCs w:val="30"/>
        </w:rPr>
        <w:t>ў толькі па якім-небудзь адным крытэры</w:t>
      </w:r>
      <w:r w:rsidR="0058463A" w:rsidRPr="00262248">
        <w:rPr>
          <w:rFonts w:eastAsia="Times New Roman" w:cs="Times New Roman"/>
          <w:szCs w:val="30"/>
        </w:rPr>
        <w:t>і</w:t>
      </w:r>
      <w:r w:rsidRPr="00262248">
        <w:rPr>
          <w:rFonts w:eastAsia="Times New Roman" w:cs="Times New Roman"/>
          <w:szCs w:val="30"/>
        </w:rPr>
        <w:t xml:space="preserve"> ацэнкі. У далейшым ён аб'ядноўвае ацэначныя меркаванні ў </w:t>
      </w:r>
      <w:r w:rsidRPr="006E54F4">
        <w:rPr>
          <w:rFonts w:eastAsia="Times New Roman" w:cs="Times New Roman"/>
          <w:szCs w:val="30"/>
        </w:rPr>
        <w:t>звязнае выказванне, абапіраючыся на структуру тэксту-разва</w:t>
      </w:r>
      <w:r w:rsidR="00DD0F48">
        <w:rPr>
          <w:rFonts w:eastAsia="Times New Roman" w:cs="Times New Roman"/>
          <w:szCs w:val="30"/>
        </w:rPr>
        <w:t>жання</w:t>
      </w:r>
      <w:r w:rsidRPr="006E54F4">
        <w:rPr>
          <w:rFonts w:eastAsia="Times New Roman" w:cs="Times New Roman"/>
          <w:szCs w:val="30"/>
        </w:rPr>
        <w:t xml:space="preserve"> (тэзіс – доказ – вы</w:t>
      </w:r>
      <w:r w:rsidR="00DD0F48">
        <w:rPr>
          <w:rFonts w:eastAsia="Times New Roman" w:cs="Times New Roman"/>
          <w:szCs w:val="30"/>
        </w:rPr>
        <w:t>вад</w:t>
      </w:r>
      <w:r w:rsidRPr="006E54F4">
        <w:rPr>
          <w:rFonts w:eastAsia="Times New Roman" w:cs="Times New Roman"/>
          <w:szCs w:val="30"/>
        </w:rPr>
        <w:t>).</w:t>
      </w:r>
    </w:p>
    <w:p w14:paraId="59AE9E5B" w14:textId="533EB874" w:rsidR="006E54F4" w:rsidRPr="007D2F2E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>Самая распаўсюджаная графічная форма фіксацыі вынікаў вучэбнай дзейнасці вучняў</w:t>
      </w:r>
      <w:r w:rsidR="00192F84">
        <w:rPr>
          <w:rFonts w:eastAsia="Times New Roman" w:cs="Times New Roman"/>
          <w:szCs w:val="30"/>
        </w:rPr>
        <w:t xml:space="preserve"> – </w:t>
      </w:r>
      <w:r w:rsidRPr="006E54F4">
        <w:rPr>
          <w:rFonts w:eastAsia="Times New Roman" w:cs="Times New Roman"/>
          <w:szCs w:val="30"/>
        </w:rPr>
        <w:t>лінейка</w:t>
      </w:r>
      <w:r w:rsidR="00192F84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 xml:space="preserve">самаацэнкі. Для ацэнкі выкананай </w:t>
      </w:r>
      <w:r w:rsidR="00192F84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ы з дапамогай лінейкі самаацэнкі настаўнік разам з </w:t>
      </w:r>
      <w:r w:rsidR="00192F84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>мі вызначае паказчыкі, па якіх гэта праца будзе ацэньвацца, напрыклад: адпаведнасць узор</w:t>
      </w:r>
      <w:r w:rsidR="00192F84">
        <w:rPr>
          <w:rFonts w:eastAsia="Times New Roman" w:cs="Times New Roman"/>
          <w:szCs w:val="30"/>
        </w:rPr>
        <w:t>у</w:t>
      </w:r>
      <w:r w:rsidRPr="006E54F4">
        <w:rPr>
          <w:rFonts w:eastAsia="Times New Roman" w:cs="Times New Roman"/>
          <w:szCs w:val="30"/>
        </w:rPr>
        <w:t xml:space="preserve">, </w:t>
      </w:r>
      <w:r w:rsidRPr="006E54F4">
        <w:rPr>
          <w:rFonts w:eastAsia="Times New Roman" w:cs="Times New Roman"/>
          <w:szCs w:val="30"/>
        </w:rPr>
        <w:lastRenderedPageBreak/>
        <w:t xml:space="preserve">адсутнасць памылак і іншыя. Паказчыкаў не павінна быць </w:t>
      </w:r>
      <w:r w:rsidR="00192F84">
        <w:rPr>
          <w:rFonts w:eastAsia="Times New Roman" w:cs="Times New Roman"/>
          <w:szCs w:val="30"/>
        </w:rPr>
        <w:t>многа</w:t>
      </w:r>
      <w:r w:rsidRPr="006E54F4">
        <w:rPr>
          <w:rFonts w:eastAsia="Times New Roman" w:cs="Times New Roman"/>
          <w:szCs w:val="30"/>
        </w:rPr>
        <w:t xml:space="preserve">, паколькі для кожнага з іх неабходна асобная лінейка. Пачынаць навучанне варта з выкарыстання толькі аднаго паказчыка, выразна сфармуляванага і зразумелага </w:t>
      </w:r>
      <w:r w:rsidR="00192F84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м. Пасля вызначэння паказчыка педагог прапануе самастойна праверыць сваю </w:t>
      </w:r>
      <w:r w:rsidR="00192F84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у і ацаніць атрыманы вынік з выкарыстаннем лінейкі самаацэнкі. </w:t>
      </w:r>
      <w:r w:rsidR="00192F84">
        <w:rPr>
          <w:rFonts w:eastAsia="Times New Roman" w:cs="Times New Roman"/>
          <w:szCs w:val="30"/>
        </w:rPr>
        <w:t>Вучні</w:t>
      </w:r>
      <w:r w:rsidRPr="006E54F4">
        <w:rPr>
          <w:rFonts w:eastAsia="Times New Roman" w:cs="Times New Roman"/>
          <w:szCs w:val="30"/>
        </w:rPr>
        <w:t xml:space="preserve"> ацэньваюць </w:t>
      </w:r>
      <w:r w:rsidR="00192F84">
        <w:rPr>
          <w:rFonts w:eastAsia="Times New Roman" w:cs="Times New Roman"/>
          <w:szCs w:val="30"/>
        </w:rPr>
        <w:t>работу</w:t>
      </w:r>
      <w:r w:rsidRPr="006E54F4">
        <w:rPr>
          <w:rFonts w:eastAsia="Times New Roman" w:cs="Times New Roman"/>
          <w:szCs w:val="30"/>
        </w:rPr>
        <w:t xml:space="preserve"> і ставяць умоўны знак на лінейцы. Пры гэтым выконваецца нязменнае патрабаванне: самаацэнка </w:t>
      </w:r>
      <w:r w:rsidR="0013040A" w:rsidRPr="00262248">
        <w:rPr>
          <w:rFonts w:eastAsia="Times New Roman" w:cs="Times New Roman"/>
          <w:szCs w:val="30"/>
        </w:rPr>
        <w:t>вучня</w:t>
      </w:r>
      <w:r w:rsidRPr="00262248">
        <w:rPr>
          <w:rFonts w:eastAsia="Times New Roman" w:cs="Times New Roman"/>
          <w:szCs w:val="30"/>
        </w:rPr>
        <w:t xml:space="preserve"> ап</w:t>
      </w:r>
      <w:r w:rsidR="00262248" w:rsidRPr="00262248">
        <w:rPr>
          <w:rFonts w:eastAsia="Times New Roman" w:cs="Times New Roman"/>
          <w:szCs w:val="30"/>
        </w:rPr>
        <w:t>е</w:t>
      </w:r>
      <w:r w:rsidRPr="00262248">
        <w:rPr>
          <w:rFonts w:eastAsia="Times New Roman" w:cs="Times New Roman"/>
          <w:szCs w:val="30"/>
        </w:rPr>
        <w:t>р</w:t>
      </w:r>
      <w:r w:rsidR="00262248" w:rsidRPr="00262248">
        <w:rPr>
          <w:rFonts w:eastAsia="Times New Roman" w:cs="Times New Roman"/>
          <w:szCs w:val="30"/>
        </w:rPr>
        <w:t>аджае</w:t>
      </w:r>
      <w:r w:rsidRPr="00262248">
        <w:rPr>
          <w:rFonts w:eastAsia="Times New Roman" w:cs="Times New Roman"/>
          <w:szCs w:val="30"/>
        </w:rPr>
        <w:t xml:space="preserve"> ацэнку педагога. Пасля таго як </w:t>
      </w:r>
      <w:r w:rsidR="0013040A" w:rsidRPr="00262248">
        <w:rPr>
          <w:rFonts w:eastAsia="Times New Roman" w:cs="Times New Roman"/>
          <w:szCs w:val="30"/>
        </w:rPr>
        <w:t>вучні</w:t>
      </w:r>
      <w:r w:rsidRPr="00262248">
        <w:rPr>
          <w:rFonts w:eastAsia="Times New Roman" w:cs="Times New Roman"/>
          <w:szCs w:val="30"/>
        </w:rPr>
        <w:t xml:space="preserve"> ажыццявілі самаацэнку, педагог </w:t>
      </w:r>
      <w:r w:rsidRPr="006E54F4">
        <w:rPr>
          <w:rFonts w:eastAsia="Times New Roman" w:cs="Times New Roman"/>
          <w:szCs w:val="30"/>
        </w:rPr>
        <w:t xml:space="preserve">правярае </w:t>
      </w:r>
      <w:r w:rsidR="0013040A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у і ставіць свой значок на лінейцы. Калі самаацэнка вучня і ацэнка педагога супадаюць, то значок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 </w:t>
      </w:r>
      <w:r w:rsidRPr="00262248">
        <w:rPr>
          <w:rFonts w:eastAsia="Times New Roman" w:cs="Times New Roman"/>
          <w:szCs w:val="30"/>
        </w:rPr>
        <w:t xml:space="preserve">абводзіцца ў </w:t>
      </w:r>
      <w:r w:rsidR="0013040A" w:rsidRPr="00262248">
        <w:rPr>
          <w:rFonts w:eastAsia="Times New Roman" w:cs="Times New Roman"/>
          <w:szCs w:val="30"/>
        </w:rPr>
        <w:t>круж</w:t>
      </w:r>
      <w:r w:rsidRPr="00262248">
        <w:rPr>
          <w:rFonts w:eastAsia="Times New Roman" w:cs="Times New Roman"/>
          <w:szCs w:val="30"/>
        </w:rPr>
        <w:t xml:space="preserve">ок; калі не супадаюць, педагог ставіць на лінейцы свой значок вышэй або ніжэй </w:t>
      </w:r>
      <w:r w:rsidR="0013040A" w:rsidRPr="00262248">
        <w:rPr>
          <w:rFonts w:eastAsia="Times New Roman" w:cs="Times New Roman"/>
          <w:szCs w:val="30"/>
        </w:rPr>
        <w:t xml:space="preserve">за </w:t>
      </w:r>
      <w:r w:rsidRPr="00262248">
        <w:rPr>
          <w:rFonts w:eastAsia="Times New Roman" w:cs="Times New Roman"/>
          <w:szCs w:val="30"/>
        </w:rPr>
        <w:t>знач</w:t>
      </w:r>
      <w:r w:rsidR="0013040A" w:rsidRPr="00262248">
        <w:rPr>
          <w:rFonts w:eastAsia="Times New Roman" w:cs="Times New Roman"/>
          <w:szCs w:val="30"/>
        </w:rPr>
        <w:t>ок</w:t>
      </w:r>
      <w:r w:rsidRPr="00262248">
        <w:rPr>
          <w:rFonts w:eastAsia="Times New Roman" w:cs="Times New Roman"/>
          <w:szCs w:val="30"/>
        </w:rPr>
        <w:t xml:space="preserve">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>.</w:t>
      </w:r>
    </w:p>
    <w:p w14:paraId="6FCBB45D" w14:textId="0F56AA88" w:rsidR="006E54F4" w:rsidRPr="006E54F4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>Для фіксацыі вынікаў кантрольна-ацэначнай дзейнасці можна выкарыстоўваць знакі</w:t>
      </w:r>
      <w:r w:rsidR="0013040A">
        <w:rPr>
          <w:rFonts w:eastAsia="Times New Roman" w:cs="Times New Roman"/>
          <w:szCs w:val="30"/>
        </w:rPr>
        <w:t xml:space="preserve"> </w:t>
      </w:r>
      <w:r w:rsidRPr="006E54F4">
        <w:rPr>
          <w:rFonts w:eastAsia="Times New Roman" w:cs="Times New Roman"/>
          <w:szCs w:val="30"/>
        </w:rPr>
        <w:t xml:space="preserve">«+», «–», «?». Калі </w:t>
      </w:r>
      <w:r w:rsidR="0013040A">
        <w:rPr>
          <w:rFonts w:eastAsia="Times New Roman" w:cs="Times New Roman"/>
          <w:szCs w:val="30"/>
        </w:rPr>
        <w:t>работа</w:t>
      </w:r>
      <w:r w:rsidRPr="006E54F4">
        <w:rPr>
          <w:rFonts w:eastAsia="Times New Roman" w:cs="Times New Roman"/>
          <w:szCs w:val="30"/>
        </w:rPr>
        <w:t xml:space="preserve"> выканана правільна, без памылак, ставіцца </w:t>
      </w:r>
      <w:r w:rsidRPr="00262248">
        <w:rPr>
          <w:rFonts w:eastAsia="Times New Roman" w:cs="Times New Roman"/>
          <w:szCs w:val="30"/>
        </w:rPr>
        <w:t>знак</w:t>
      </w:r>
      <w:r w:rsidR="0013040A" w:rsidRPr="00262248">
        <w:rPr>
          <w:rFonts w:eastAsia="Times New Roman" w:cs="Times New Roman"/>
          <w:szCs w:val="30"/>
        </w:rPr>
        <w:t xml:space="preserve"> </w:t>
      </w:r>
      <w:r w:rsidR="006D0ECB" w:rsidRPr="00262248">
        <w:rPr>
          <w:rFonts w:eastAsia="Times New Roman" w:cs="Times New Roman"/>
          <w:szCs w:val="30"/>
        </w:rPr>
        <w:t>«</w:t>
      </w:r>
      <w:r w:rsidRPr="00262248">
        <w:rPr>
          <w:rFonts w:eastAsia="Times New Roman" w:cs="Times New Roman"/>
          <w:szCs w:val="30"/>
        </w:rPr>
        <w:t>+</w:t>
      </w:r>
      <w:r w:rsidR="00D05956" w:rsidRPr="00262248">
        <w:rPr>
          <w:rFonts w:eastAsia="Times New Roman" w:cs="Times New Roman"/>
          <w:szCs w:val="30"/>
        </w:rPr>
        <w:t>»</w:t>
      </w:r>
      <w:r w:rsidRPr="00262248">
        <w:rPr>
          <w:rFonts w:eastAsia="Times New Roman" w:cs="Times New Roman"/>
          <w:szCs w:val="30"/>
        </w:rPr>
        <w:t xml:space="preserve">. Калі </w:t>
      </w:r>
      <w:r w:rsidRPr="006E54F4">
        <w:rPr>
          <w:rFonts w:eastAsia="Times New Roman" w:cs="Times New Roman"/>
          <w:szCs w:val="30"/>
        </w:rPr>
        <w:t xml:space="preserve">ў </w:t>
      </w:r>
      <w:r w:rsidR="0013040A">
        <w:rPr>
          <w:rFonts w:eastAsia="Times New Roman" w:cs="Times New Roman"/>
          <w:szCs w:val="30"/>
        </w:rPr>
        <w:t>рабоце</w:t>
      </w:r>
      <w:r w:rsidRPr="006E54F4">
        <w:rPr>
          <w:rFonts w:eastAsia="Times New Roman" w:cs="Times New Roman"/>
          <w:szCs w:val="30"/>
        </w:rPr>
        <w:t xml:space="preserve"> выяўлены памылкі, ставіцца знак</w:t>
      </w:r>
      <w:r w:rsidR="00262248">
        <w:rPr>
          <w:rFonts w:eastAsia="Times New Roman" w:cs="Times New Roman"/>
          <w:szCs w:val="30"/>
        </w:rPr>
        <w:t> </w:t>
      </w:r>
      <w:r w:rsidR="00262248" w:rsidRPr="00262248">
        <w:rPr>
          <w:rFonts w:eastAsia="Times New Roman" w:cs="Times New Roman"/>
          <w:szCs w:val="30"/>
        </w:rPr>
        <w:t>«–»</w:t>
      </w:r>
      <w:r w:rsidRPr="006E54F4">
        <w:rPr>
          <w:rFonts w:eastAsia="Times New Roman" w:cs="Times New Roman"/>
          <w:szCs w:val="30"/>
        </w:rPr>
        <w:t xml:space="preserve">. Калі, ацэньваючы сваю </w:t>
      </w:r>
      <w:r w:rsidR="0013040A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у, вучань не ведае, правільна яна выканана ці не, сумняваецца, ёсць у працы памылкі ці не, ставіцца знак «?». </w:t>
      </w:r>
    </w:p>
    <w:p w14:paraId="74D35509" w14:textId="4B01883E" w:rsidR="006E54F4" w:rsidRPr="006E54F4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>Для ажыццяўлення пераемнасці ў кантрольна-ацэначнай дзейнасці пры пераходзе да 10-бальнай сістэме ацэнкі ў III класе неабходна пра</w:t>
      </w:r>
      <w:r w:rsidR="0013040A">
        <w:rPr>
          <w:rFonts w:eastAsia="Times New Roman" w:cs="Times New Roman"/>
          <w:szCs w:val="30"/>
        </w:rPr>
        <w:t>доўжы</w:t>
      </w:r>
      <w:r w:rsidRPr="006E54F4">
        <w:rPr>
          <w:rFonts w:eastAsia="Times New Roman" w:cs="Times New Roman"/>
          <w:szCs w:val="30"/>
        </w:rPr>
        <w:t xml:space="preserve">ць </w:t>
      </w:r>
      <w:r w:rsidR="0013040A">
        <w:rPr>
          <w:rFonts w:eastAsia="Times New Roman" w:cs="Times New Roman"/>
          <w:szCs w:val="30"/>
        </w:rPr>
        <w:t>работ</w:t>
      </w:r>
      <w:r w:rsidRPr="006E54F4">
        <w:rPr>
          <w:rFonts w:eastAsia="Times New Roman" w:cs="Times New Roman"/>
          <w:szCs w:val="30"/>
        </w:rPr>
        <w:t xml:space="preserve">у па фарміраванні адэкватнай самаацэнкі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>ў, пазнаёміць іх з крытэр</w:t>
      </w:r>
      <w:r w:rsidR="0013040A">
        <w:rPr>
          <w:rFonts w:eastAsia="Times New Roman" w:cs="Times New Roman"/>
          <w:szCs w:val="30"/>
        </w:rPr>
        <w:t>ыя</w:t>
      </w:r>
      <w:r w:rsidRPr="006E54F4">
        <w:rPr>
          <w:rFonts w:eastAsia="Times New Roman" w:cs="Times New Roman"/>
          <w:szCs w:val="30"/>
        </w:rPr>
        <w:t>мі і паказчыкамі выстаўлення адзнак па ўсіх вучэбных прадметах, суправаджаць выстаўленне адзнак у балах сл</w:t>
      </w:r>
      <w:r w:rsidR="0013040A">
        <w:rPr>
          <w:rFonts w:eastAsia="Times New Roman" w:cs="Times New Roman"/>
          <w:szCs w:val="30"/>
        </w:rPr>
        <w:t>авес</w:t>
      </w:r>
      <w:r w:rsidRPr="006E54F4">
        <w:rPr>
          <w:rFonts w:eastAsia="Times New Roman" w:cs="Times New Roman"/>
          <w:szCs w:val="30"/>
        </w:rPr>
        <w:t>ным каментар</w:t>
      </w:r>
      <w:r w:rsidR="0013040A">
        <w:rPr>
          <w:rFonts w:eastAsia="Times New Roman" w:cs="Times New Roman"/>
          <w:szCs w:val="30"/>
        </w:rPr>
        <w:t>ыем</w:t>
      </w:r>
      <w:r w:rsidRPr="006E54F4">
        <w:rPr>
          <w:rFonts w:eastAsia="Times New Roman" w:cs="Times New Roman"/>
          <w:szCs w:val="30"/>
        </w:rPr>
        <w:t xml:space="preserve"> настаўніка.</w:t>
      </w:r>
    </w:p>
    <w:p w14:paraId="69E83424" w14:textId="7E472D95" w:rsidR="006E54F4" w:rsidRPr="006E54F4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szCs w:val="30"/>
        </w:rPr>
      </w:pPr>
      <w:r w:rsidRPr="006E54F4">
        <w:rPr>
          <w:rFonts w:eastAsia="Times New Roman" w:cs="Times New Roman"/>
          <w:szCs w:val="30"/>
        </w:rPr>
        <w:t xml:space="preserve">Педагог можа фіксаваць ступень засваення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мі вучэбнага матэрыялу ў выглядзе табліц на асобных лістах або ў спецыяльных </w:t>
      </w:r>
      <w:r w:rsidR="0013040A">
        <w:rPr>
          <w:rFonts w:eastAsia="Times New Roman" w:cs="Times New Roman"/>
          <w:szCs w:val="30"/>
        </w:rPr>
        <w:t>журнал</w:t>
      </w:r>
      <w:r w:rsidRPr="006E54F4">
        <w:rPr>
          <w:rFonts w:eastAsia="Times New Roman" w:cs="Times New Roman"/>
          <w:szCs w:val="30"/>
        </w:rPr>
        <w:t xml:space="preserve">ах, сшытках. Дапушчальна электронная форма фіксацыі вынікаў вучэбнай дзейнасці вучняў. Педагог самастойна вызначае форму вядзення сваіх </w:t>
      </w:r>
      <w:r w:rsidR="0013040A">
        <w:rPr>
          <w:rFonts w:eastAsia="Times New Roman" w:cs="Times New Roman"/>
          <w:szCs w:val="30"/>
        </w:rPr>
        <w:t>рабоч</w:t>
      </w:r>
      <w:r w:rsidRPr="006E54F4">
        <w:rPr>
          <w:rFonts w:eastAsia="Times New Roman" w:cs="Times New Roman"/>
          <w:szCs w:val="30"/>
        </w:rPr>
        <w:t>ых запісаў і выбар умоўных знакаў.</w:t>
      </w:r>
    </w:p>
    <w:p w14:paraId="5ACDA9EB" w14:textId="2D01B21E" w:rsidR="000300B5" w:rsidRPr="007D2F2E" w:rsidRDefault="006E54F4" w:rsidP="006E54F4">
      <w:pPr>
        <w:shd w:val="clear" w:color="auto" w:fill="FFFFFF"/>
        <w:tabs>
          <w:tab w:val="left" w:pos="9498"/>
        </w:tabs>
        <w:rPr>
          <w:rFonts w:eastAsia="Times New Roman" w:cs="Times New Roman"/>
          <w:b/>
          <w:szCs w:val="30"/>
        </w:rPr>
      </w:pPr>
      <w:r w:rsidRPr="006E54F4">
        <w:rPr>
          <w:rFonts w:eastAsia="Times New Roman" w:cs="Times New Roman"/>
          <w:szCs w:val="30"/>
        </w:rPr>
        <w:t xml:space="preserve">Для ажыццяўлення кантролю і ацэнкі вынікаў вучэбнай дзейнасці кожнага </w:t>
      </w:r>
      <w:r w:rsidR="0013040A">
        <w:rPr>
          <w:rFonts w:eastAsia="Times New Roman" w:cs="Times New Roman"/>
          <w:szCs w:val="30"/>
        </w:rPr>
        <w:t>вучня</w:t>
      </w:r>
      <w:r w:rsidRPr="006E54F4">
        <w:rPr>
          <w:rFonts w:eastAsia="Times New Roman" w:cs="Times New Roman"/>
          <w:szCs w:val="30"/>
        </w:rPr>
        <w:t xml:space="preserve"> настаўнік вядзе сістэматычны ўлік засваення вучнямі ведаў, уменняў і навыкаў, якія ўнесены ў асноўныя патрабаванні вучэбнай праграмы па кожным вучэбным прадмеце. </w:t>
      </w:r>
      <w:r w:rsidRPr="0013040A">
        <w:rPr>
          <w:rFonts w:eastAsia="Times New Roman" w:cs="Times New Roman"/>
          <w:b/>
          <w:szCs w:val="30"/>
        </w:rPr>
        <w:t>Форму і спосабы фіксацыі вучэбных дасягненняў вучняў настаўнік вызначае самастойна.</w:t>
      </w:r>
    </w:p>
    <w:p w14:paraId="1EFC8666" w14:textId="060AFB14" w:rsidR="000300B5" w:rsidRPr="006E54F4" w:rsidRDefault="006E54F4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>У рабочых матэрыялах можна выкарыстоўваць розныя ўмоўныя знакі:</w:t>
      </w:r>
    </w:p>
    <w:p w14:paraId="58BCAB5A" w14:textId="2D75F2FA" w:rsidR="000300B5" w:rsidRPr="006E54F4" w:rsidRDefault="00D407E0" w:rsidP="003025C3">
      <w:pPr>
        <w:shd w:val="clear" w:color="auto" w:fill="FFFFFF"/>
        <w:tabs>
          <w:tab w:val="left" w:pos="9498"/>
        </w:tabs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>«</w:t>
      </w:r>
      <w:r w:rsidRPr="006E54F4">
        <w:rPr>
          <w:rFonts w:eastAsia="Times New Roman" w:cs="Times New Roman"/>
          <w:noProof/>
          <w:szCs w:val="30"/>
          <w:lang w:val="ru-RU" w:eastAsia="ru-RU"/>
        </w:rPr>
        <w:drawing>
          <wp:inline distT="0" distB="0" distL="0" distR="0" wp14:anchorId="5E34CE92" wp14:editId="505113D9">
            <wp:extent cx="237315" cy="2314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44" cy="24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54F4">
        <w:rPr>
          <w:rFonts w:eastAsia="Times New Roman" w:cs="Times New Roman"/>
          <w:i/>
          <w:szCs w:val="30"/>
        </w:rPr>
        <w:t xml:space="preserve">» – </w:t>
      </w:r>
      <w:r w:rsidR="006E54F4" w:rsidRPr="006E54F4">
        <w:rPr>
          <w:rFonts w:eastAsia="Times New Roman" w:cs="Times New Roman"/>
          <w:i/>
          <w:szCs w:val="30"/>
        </w:rPr>
        <w:t xml:space="preserve">вучань добра ведае </w:t>
      </w:r>
      <w:r w:rsidR="0013040A">
        <w:rPr>
          <w:rFonts w:eastAsia="Times New Roman" w:cs="Times New Roman"/>
          <w:i/>
          <w:szCs w:val="30"/>
        </w:rPr>
        <w:t>вучэб</w:t>
      </w:r>
      <w:r w:rsidR="006E54F4" w:rsidRPr="006E54F4">
        <w:rPr>
          <w:rFonts w:eastAsia="Times New Roman" w:cs="Times New Roman"/>
          <w:i/>
          <w:szCs w:val="30"/>
        </w:rPr>
        <w:t xml:space="preserve">ны матэрыял і можа </w:t>
      </w:r>
      <w:r w:rsidR="006E54F4" w:rsidRPr="0013040A">
        <w:rPr>
          <w:rFonts w:eastAsia="Times New Roman" w:cs="Times New Roman"/>
          <w:b/>
          <w:i/>
          <w:szCs w:val="30"/>
        </w:rPr>
        <w:t>прымяніць</w:t>
      </w:r>
      <w:r w:rsidR="006E54F4" w:rsidRPr="006E54F4">
        <w:rPr>
          <w:rFonts w:eastAsia="Times New Roman" w:cs="Times New Roman"/>
          <w:i/>
          <w:szCs w:val="30"/>
        </w:rPr>
        <w:t xml:space="preserve"> яго на практыцы. Гэтым знакам адзначаецца толькі трывалае засваенне вучэбнага матэрыялу, цалкам самастойная і беспамылковая </w:t>
      </w:r>
      <w:r w:rsidR="0013040A">
        <w:rPr>
          <w:rFonts w:eastAsia="Times New Roman" w:cs="Times New Roman"/>
          <w:i/>
          <w:szCs w:val="30"/>
        </w:rPr>
        <w:t>работ</w:t>
      </w:r>
      <w:r w:rsidR="006E54F4" w:rsidRPr="006E54F4">
        <w:rPr>
          <w:rFonts w:eastAsia="Times New Roman" w:cs="Times New Roman"/>
          <w:i/>
          <w:szCs w:val="30"/>
        </w:rPr>
        <w:t>а вучня;</w:t>
      </w:r>
    </w:p>
    <w:p w14:paraId="13444DD5" w14:textId="77777777" w:rsidR="006E54F4" w:rsidRPr="006E54F4" w:rsidRDefault="00D407E0" w:rsidP="006E54F4">
      <w:pPr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lastRenderedPageBreak/>
        <w:t xml:space="preserve">«+» – </w:t>
      </w:r>
      <w:r w:rsidR="006E54F4" w:rsidRPr="006E54F4">
        <w:rPr>
          <w:rFonts w:eastAsia="Times New Roman" w:cs="Times New Roman"/>
          <w:i/>
          <w:szCs w:val="30"/>
        </w:rPr>
        <w:t>ведае, умее, правільна выконвае, але зрэдку дапускае адзінкавыя памылкі;</w:t>
      </w:r>
    </w:p>
    <w:p w14:paraId="6C5B6673" w14:textId="28F4ED28" w:rsidR="000300B5" w:rsidRPr="006E54F4" w:rsidRDefault="00D407E0" w:rsidP="006E54F4">
      <w:pPr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>«</w:t>
      </w:r>
      <w:r w:rsidRPr="006E54F4">
        <w:rPr>
          <w:rFonts w:eastAsia="Noto Sans Symbols" w:cs="Times New Roman"/>
          <w:szCs w:val="30"/>
        </w:rPr>
        <w:t>±</w:t>
      </w:r>
      <w:r w:rsidRPr="006E54F4">
        <w:rPr>
          <w:rFonts w:eastAsia="Times New Roman" w:cs="Times New Roman"/>
          <w:i/>
          <w:szCs w:val="30"/>
        </w:rPr>
        <w:t xml:space="preserve">» – </w:t>
      </w:r>
      <w:r w:rsidR="006E54F4" w:rsidRPr="006E54F4">
        <w:rPr>
          <w:rFonts w:eastAsia="Times New Roman" w:cs="Times New Roman"/>
          <w:i/>
          <w:szCs w:val="30"/>
        </w:rPr>
        <w:t xml:space="preserve">ведае, але недастаткова ўпэўнена; выконвае заданні з невялікай колькасцю памылак, </w:t>
      </w:r>
      <w:r w:rsidR="006E54F4" w:rsidRPr="00217182">
        <w:rPr>
          <w:rFonts w:eastAsia="Times New Roman" w:cs="Times New Roman"/>
          <w:i/>
          <w:szCs w:val="30"/>
        </w:rPr>
        <w:t xml:space="preserve">гэта значыць у большай </w:t>
      </w:r>
      <w:r w:rsidR="006E54F4" w:rsidRPr="006E54F4">
        <w:rPr>
          <w:rFonts w:eastAsia="Times New Roman" w:cs="Times New Roman"/>
          <w:i/>
          <w:szCs w:val="30"/>
        </w:rPr>
        <w:t>ступені матэрыял засвоены, але патрабуецца невялікая дапамога;</w:t>
      </w:r>
    </w:p>
    <w:p w14:paraId="0976427E" w14:textId="74747865" w:rsidR="000300B5" w:rsidRPr="006E54F4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>«</w:t>
      </w:r>
      <w:r w:rsidRPr="006E54F4">
        <w:rPr>
          <w:rFonts w:eastAsia="MT Extra" w:cs="Times New Roman"/>
          <w:szCs w:val="30"/>
        </w:rPr>
        <w:t></w:t>
      </w:r>
      <w:r w:rsidRPr="006E54F4">
        <w:rPr>
          <w:rFonts w:eastAsia="Times New Roman" w:cs="Times New Roman"/>
          <w:i/>
          <w:szCs w:val="30"/>
        </w:rPr>
        <w:t xml:space="preserve">» – </w:t>
      </w:r>
      <w:r w:rsidR="006E54F4" w:rsidRPr="006E54F4">
        <w:rPr>
          <w:rFonts w:eastAsia="Times New Roman" w:cs="Times New Roman"/>
          <w:i/>
          <w:szCs w:val="30"/>
        </w:rPr>
        <w:t>выполняет некоторые задания, но допускает большое количество ошибок;</w:t>
      </w:r>
    </w:p>
    <w:p w14:paraId="1C95C369" w14:textId="77777777" w:rsidR="006E54F4" w:rsidRPr="006E54F4" w:rsidRDefault="00D407E0" w:rsidP="003025C3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6E54F4">
        <w:rPr>
          <w:rFonts w:eastAsia="Times New Roman" w:cs="Times New Roman"/>
          <w:i/>
          <w:szCs w:val="30"/>
        </w:rPr>
        <w:t xml:space="preserve">«–» – </w:t>
      </w:r>
      <w:r w:rsidR="006E54F4" w:rsidRPr="006E54F4">
        <w:rPr>
          <w:rFonts w:eastAsia="Times New Roman" w:cs="Times New Roman"/>
          <w:i/>
          <w:szCs w:val="30"/>
        </w:rPr>
        <w:t>не валодае матэрыялам, пры выкананні заданняў практычна ва ўсіх выпадках робіць памылкі; і іншыя.</w:t>
      </w:r>
    </w:p>
    <w:p w14:paraId="408C60B2" w14:textId="1CAF13BF" w:rsidR="00463394" w:rsidRPr="003269FC" w:rsidRDefault="003269FC" w:rsidP="003025C3">
      <w:pPr>
        <w:tabs>
          <w:tab w:val="left" w:pos="9498"/>
        </w:tabs>
        <w:rPr>
          <w:rFonts w:eastAsia="Times New Roman" w:cs="Times New Roman"/>
          <w:i/>
          <w:szCs w:val="30"/>
          <w:lang w:val="ru-RU"/>
        </w:rPr>
      </w:pPr>
      <w:r w:rsidRPr="003269FC">
        <w:rPr>
          <w:rFonts w:eastAsia="Times New Roman" w:cs="Times New Roman"/>
          <w:szCs w:val="30"/>
        </w:rPr>
        <w:t>Прыклад вядзення рабочых запісаў у табліцы на вучэбных занятках па навучанні грамаце прадстаўлены ў табліцы.</w:t>
      </w:r>
      <w:r w:rsidR="00463394" w:rsidRPr="003269FC">
        <w:rPr>
          <w:rFonts w:eastAsia="Times New Roman" w:cs="Times New Roman"/>
          <w:i/>
          <w:szCs w:val="30"/>
          <w:lang w:val="ru-RU"/>
        </w:rPr>
        <w:t xml:space="preserve"> </w:t>
      </w:r>
    </w:p>
    <w:p w14:paraId="1E1974C1" w14:textId="0EB72683" w:rsidR="000300B5" w:rsidRPr="00F054D1" w:rsidRDefault="00463394" w:rsidP="003025C3">
      <w:pPr>
        <w:tabs>
          <w:tab w:val="left" w:pos="9498"/>
        </w:tabs>
        <w:rPr>
          <w:rFonts w:eastAsia="Times New Roman" w:cs="Times New Roman"/>
          <w:szCs w:val="30"/>
          <w:lang w:val="ru-RU"/>
        </w:rPr>
      </w:pPr>
      <w:r w:rsidRPr="00F054D1">
        <w:rPr>
          <w:rFonts w:eastAsia="Times New Roman" w:cs="Times New Roman"/>
          <w:i/>
          <w:szCs w:val="30"/>
          <w:lang w:val="ru-RU"/>
        </w:rPr>
        <w:t xml:space="preserve">                                                                                                             Табл</w:t>
      </w:r>
      <w:r w:rsidR="003269FC" w:rsidRPr="00F054D1">
        <w:rPr>
          <w:rFonts w:eastAsia="Times New Roman" w:cs="Times New Roman"/>
          <w:i/>
          <w:szCs w:val="30"/>
          <w:lang w:val="ru-RU"/>
        </w:rPr>
        <w:t>і</w:t>
      </w:r>
      <w:r w:rsidRPr="00F054D1">
        <w:rPr>
          <w:rFonts w:eastAsia="Times New Roman" w:cs="Times New Roman"/>
          <w:i/>
          <w:szCs w:val="30"/>
          <w:lang w:val="ru-RU"/>
        </w:rPr>
        <w:t>ца</w:t>
      </w:r>
    </w:p>
    <w:p w14:paraId="407B7B1A" w14:textId="3BE903A8" w:rsidR="000300B5" w:rsidRPr="00F054D1" w:rsidRDefault="003269FC" w:rsidP="007F4F09">
      <w:pPr>
        <w:tabs>
          <w:tab w:val="left" w:pos="9498"/>
        </w:tabs>
        <w:rPr>
          <w:rFonts w:eastAsia="Times New Roman" w:cs="Times New Roman"/>
          <w:b/>
          <w:szCs w:val="30"/>
        </w:rPr>
      </w:pPr>
      <w:r w:rsidRPr="00F054D1">
        <w:rPr>
          <w:rFonts w:eastAsia="Times New Roman" w:cs="Times New Roman"/>
          <w:b/>
          <w:szCs w:val="30"/>
        </w:rPr>
        <w:t>Кантроль за фарміраваннем уменняў і навыкаў вучняў на вучэбных занятках па навучанні грамаце</w:t>
      </w:r>
    </w:p>
    <w:p w14:paraId="2391D822" w14:textId="35900E14" w:rsidR="0099497B" w:rsidRPr="00F054D1" w:rsidRDefault="00463394" w:rsidP="007F4F09">
      <w:pPr>
        <w:tabs>
          <w:tab w:val="left" w:pos="9498"/>
        </w:tabs>
        <w:rPr>
          <w:rFonts w:eastAsia="Times New Roman" w:cs="Times New Roman"/>
          <w:i/>
          <w:szCs w:val="30"/>
        </w:rPr>
      </w:pPr>
      <w:r w:rsidRPr="00F054D1">
        <w:rPr>
          <w:rFonts w:eastAsia="Times New Roman" w:cs="Times New Roman"/>
          <w:szCs w:val="30"/>
          <w:lang w:val="ru-RU"/>
        </w:rPr>
        <w:t xml:space="preserve">                                                                                                            </w:t>
      </w:r>
    </w:p>
    <w:tbl>
      <w:tblPr>
        <w:tblStyle w:val="af7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963"/>
        <w:gridCol w:w="1502"/>
        <w:gridCol w:w="1552"/>
        <w:gridCol w:w="1593"/>
        <w:gridCol w:w="1633"/>
      </w:tblGrid>
      <w:tr w:rsidR="00F054D1" w:rsidRPr="00F054D1" w14:paraId="31154AB0" w14:textId="77777777" w:rsidTr="00444AE8">
        <w:trPr>
          <w:trHeight w:val="278"/>
          <w:jc w:val="center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7D6" w14:textId="53E6C053" w:rsidR="000300B5" w:rsidRPr="00F054D1" w:rsidRDefault="004F1D7D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i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Прозвішча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і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 xml:space="preserve">мя 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вучня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C6C" w14:textId="62997BE1" w:rsidR="000300B5" w:rsidRPr="00F054D1" w:rsidRDefault="00D407E0" w:rsidP="003025C3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Умен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не вызначаць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кол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ькасць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827E" w14:textId="4A2B2431" w:rsidR="000300B5" w:rsidRPr="00F054D1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Умен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не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д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зяліць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слов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ы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на с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клады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BA6" w14:textId="693968BE" w:rsidR="000300B5" w:rsidRPr="00F054D1" w:rsidRDefault="00D407E0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Умен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н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>е выд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зяляць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націскны склад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AE9" w14:textId="6BE34E39" w:rsidR="000300B5" w:rsidRPr="00F054D1" w:rsidRDefault="00F054D1" w:rsidP="00444AE8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І гэтак далей адпаведна вучэбнай праграме</w:t>
            </w:r>
          </w:p>
        </w:tc>
      </w:tr>
      <w:tr w:rsidR="00F054D1" w:rsidRPr="00F054D1" w14:paraId="4D9A3F1B" w14:textId="77777777" w:rsidTr="00444AE8">
        <w:trPr>
          <w:trHeight w:val="277"/>
          <w:jc w:val="center"/>
        </w:trPr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04B4" w14:textId="77777777" w:rsidR="000300B5" w:rsidRPr="00F054D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ACC" w14:textId="2538BEE6" w:rsidR="000300B5" w:rsidRPr="00F054D1" w:rsidRDefault="00F054D1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с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>ло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>ў у сказе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E0CD" w14:textId="3CF3F940" w:rsidR="000300B5" w:rsidRPr="00F054D1" w:rsidRDefault="00F054D1" w:rsidP="007E091E">
            <w:pPr>
              <w:tabs>
                <w:tab w:val="left" w:pos="9498"/>
              </w:tabs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складоў у слове</w:t>
            </w: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C008" w14:textId="77777777" w:rsidR="000300B5" w:rsidRPr="00F054D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EF83" w14:textId="77777777" w:rsidR="000300B5" w:rsidRPr="00F054D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10E" w14:textId="77777777" w:rsidR="000300B5" w:rsidRPr="00F054D1" w:rsidRDefault="000300B5" w:rsidP="003025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054D1" w:rsidRPr="00F054D1" w14:paraId="482B9C4A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BE6D" w14:textId="2674B44D" w:rsidR="000300B5" w:rsidRPr="00F054D1" w:rsidRDefault="00F054D1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І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>вано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>ў</w:t>
            </w:r>
            <w:r w:rsidR="00D407E0" w:rsidRPr="00F054D1">
              <w:rPr>
                <w:rFonts w:eastAsia="Times New Roman" w:cs="Times New Roman"/>
                <w:sz w:val="26"/>
                <w:szCs w:val="26"/>
              </w:rPr>
              <w:t xml:space="preserve"> С.</w:t>
            </w:r>
          </w:p>
          <w:p w14:paraId="3173D16A" w14:textId="54DA8B10" w:rsidR="00444AE8" w:rsidRPr="00F054D1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AD8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44FF2D62" wp14:editId="0C7CE25E">
                  <wp:extent cx="266700" cy="27622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0A6A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7E90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679" w14:textId="77777777" w:rsidR="000300B5" w:rsidRPr="00F054D1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2AF" w14:textId="77777777" w:rsidR="000300B5" w:rsidRPr="00F054D1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0300B5" w:rsidRPr="00F054D1" w14:paraId="042CAB42" w14:textId="77777777" w:rsidTr="00444AE8">
        <w:trPr>
          <w:jc w:val="center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4B53" w14:textId="30F9022F" w:rsidR="000300B5" w:rsidRPr="00F054D1" w:rsidRDefault="00D407E0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П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я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>тро</w:t>
            </w:r>
            <w:r w:rsidR="00F054D1" w:rsidRPr="00F054D1">
              <w:rPr>
                <w:rFonts w:eastAsia="Times New Roman" w:cs="Times New Roman"/>
                <w:sz w:val="26"/>
                <w:szCs w:val="26"/>
              </w:rPr>
              <w:t>ў</w:t>
            </w:r>
            <w:r w:rsidRPr="00F054D1">
              <w:rPr>
                <w:rFonts w:eastAsia="Times New Roman" w:cs="Times New Roman"/>
                <w:sz w:val="26"/>
                <w:szCs w:val="26"/>
              </w:rPr>
              <w:t xml:space="preserve"> А.</w:t>
            </w:r>
          </w:p>
          <w:p w14:paraId="4C179F1E" w14:textId="60373EBA" w:rsidR="00444AE8" w:rsidRPr="00F054D1" w:rsidRDefault="00444AE8" w:rsidP="00444AE8">
            <w:pPr>
              <w:tabs>
                <w:tab w:val="left" w:pos="9498"/>
              </w:tabs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32BE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6BA1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D9B5" w14:textId="77777777" w:rsidR="000300B5" w:rsidRPr="00F054D1" w:rsidRDefault="00D407E0" w:rsidP="00444AE8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+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C8A" w14:textId="77777777" w:rsidR="000300B5" w:rsidRPr="00F054D1" w:rsidRDefault="00D407E0" w:rsidP="004F4934">
            <w:pPr>
              <w:tabs>
                <w:tab w:val="left" w:pos="9498"/>
              </w:tabs>
              <w:rPr>
                <w:rFonts w:eastAsia="Times New Roman" w:cs="Times New Roman"/>
                <w:sz w:val="26"/>
                <w:szCs w:val="26"/>
              </w:rPr>
            </w:pPr>
            <w:r w:rsidRPr="00F054D1">
              <w:rPr>
                <w:rFonts w:eastAsia="Times New Roman" w:cs="Times New Roman"/>
                <w:sz w:val="26"/>
                <w:szCs w:val="26"/>
              </w:rPr>
              <w:t>–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548" w14:textId="77777777" w:rsidR="000300B5" w:rsidRPr="00F054D1" w:rsidRDefault="000300B5" w:rsidP="00444AE8">
            <w:pPr>
              <w:tabs>
                <w:tab w:val="left" w:pos="9498"/>
              </w:tabs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</w:tbl>
    <w:p w14:paraId="40B2BD1F" w14:textId="77777777" w:rsidR="00D62A82" w:rsidRPr="00F054D1" w:rsidRDefault="00D62A82" w:rsidP="00444AE8">
      <w:pPr>
        <w:tabs>
          <w:tab w:val="left" w:pos="9498"/>
        </w:tabs>
        <w:jc w:val="center"/>
        <w:rPr>
          <w:rFonts w:eastAsia="Times New Roman" w:cs="Times New Roman"/>
          <w:szCs w:val="30"/>
        </w:rPr>
      </w:pPr>
    </w:p>
    <w:p w14:paraId="44087D59" w14:textId="4A9B4187" w:rsidR="003269FC" w:rsidRPr="003269FC" w:rsidRDefault="003269FC" w:rsidP="003269FC">
      <w:pPr>
        <w:tabs>
          <w:tab w:val="left" w:pos="709"/>
        </w:tabs>
        <w:rPr>
          <w:rFonts w:eastAsia="Times New Roman" w:cs="Times New Roman"/>
          <w:szCs w:val="30"/>
        </w:rPr>
      </w:pPr>
      <w:r w:rsidRPr="00F054D1">
        <w:rPr>
          <w:rFonts w:eastAsia="Times New Roman" w:cs="Times New Roman"/>
          <w:szCs w:val="30"/>
        </w:rPr>
        <w:t xml:space="preserve">Калі </w:t>
      </w:r>
      <w:r w:rsidR="00C84E86">
        <w:rPr>
          <w:rFonts w:eastAsia="Times New Roman" w:cs="Times New Roman"/>
          <w:szCs w:val="30"/>
        </w:rPr>
        <w:t>вучань</w:t>
      </w:r>
      <w:r w:rsidRPr="00F054D1">
        <w:rPr>
          <w:rFonts w:eastAsia="Times New Roman" w:cs="Times New Roman"/>
          <w:szCs w:val="30"/>
        </w:rPr>
        <w:t xml:space="preserve"> не можа сам правільна выканаць заданне, педагог </w:t>
      </w:r>
      <w:r w:rsidRPr="003269FC">
        <w:rPr>
          <w:rFonts w:eastAsia="Times New Roman" w:cs="Times New Roman"/>
          <w:szCs w:val="30"/>
        </w:rPr>
        <w:t xml:space="preserve">не ставіць у сваёй табліцы адпаведны знак ці ставіць знак «–», тым самым вызначаючы для сябе неабходнасць індывідуальнай </w:t>
      </w:r>
      <w:r w:rsidR="00C84E86">
        <w:rPr>
          <w:rFonts w:eastAsia="Times New Roman" w:cs="Times New Roman"/>
          <w:szCs w:val="30"/>
        </w:rPr>
        <w:t>работы</w:t>
      </w:r>
      <w:r w:rsidRPr="003269FC">
        <w:rPr>
          <w:rFonts w:eastAsia="Times New Roman" w:cs="Times New Roman"/>
          <w:szCs w:val="30"/>
        </w:rPr>
        <w:t xml:space="preserve"> з такім </w:t>
      </w:r>
      <w:r w:rsidR="00C84E86">
        <w:rPr>
          <w:rFonts w:eastAsia="Times New Roman" w:cs="Times New Roman"/>
          <w:szCs w:val="30"/>
        </w:rPr>
        <w:t>вучнем</w:t>
      </w:r>
      <w:r w:rsidRPr="003269FC">
        <w:rPr>
          <w:rFonts w:eastAsia="Times New Roman" w:cs="Times New Roman"/>
          <w:szCs w:val="30"/>
        </w:rPr>
        <w:t xml:space="preserve"> над незасвоеным матэрыялам. Пры гэтым ніякай адмоўнай славеснай ацэнкі педагог не дае. Ацэначныя </w:t>
      </w:r>
      <w:r w:rsidRPr="00217182">
        <w:rPr>
          <w:rFonts w:eastAsia="Times New Roman" w:cs="Times New Roman"/>
          <w:szCs w:val="30"/>
        </w:rPr>
        <w:t>меркаванні к</w:t>
      </w:r>
      <w:r w:rsidRPr="003269FC">
        <w:rPr>
          <w:rFonts w:eastAsia="Times New Roman" w:cs="Times New Roman"/>
          <w:szCs w:val="30"/>
        </w:rPr>
        <w:t>арэк</w:t>
      </w:r>
      <w:r w:rsidR="00C84E86">
        <w:rPr>
          <w:rFonts w:eastAsia="Times New Roman" w:cs="Times New Roman"/>
          <w:szCs w:val="30"/>
        </w:rPr>
        <w:t>ціру</w:t>
      </w:r>
      <w:r w:rsidRPr="003269FC">
        <w:rPr>
          <w:rFonts w:eastAsia="Times New Roman" w:cs="Times New Roman"/>
          <w:szCs w:val="30"/>
        </w:rPr>
        <w:t xml:space="preserve">юцца па меры засваення </w:t>
      </w:r>
      <w:r w:rsidR="00C84E86">
        <w:rPr>
          <w:rFonts w:eastAsia="Times New Roman" w:cs="Times New Roman"/>
          <w:szCs w:val="30"/>
        </w:rPr>
        <w:t>вучнем</w:t>
      </w:r>
      <w:r w:rsidRPr="003269FC">
        <w:rPr>
          <w:rFonts w:eastAsia="Times New Roman" w:cs="Times New Roman"/>
          <w:szCs w:val="30"/>
        </w:rPr>
        <w:t xml:space="preserve"> матэрыялу па вывучанай тэме, таму табліцы, графікі, ацэначныя лісты лепш запаўняць простым алоўкам.</w:t>
      </w:r>
    </w:p>
    <w:p w14:paraId="14BD9CC5" w14:textId="059731E8" w:rsidR="003269FC" w:rsidRPr="003269FC" w:rsidRDefault="003269FC" w:rsidP="003269FC">
      <w:pPr>
        <w:tabs>
          <w:tab w:val="left" w:pos="709"/>
        </w:tabs>
        <w:rPr>
          <w:rFonts w:eastAsia="Times New Roman" w:cs="Times New Roman"/>
          <w:szCs w:val="30"/>
        </w:rPr>
      </w:pPr>
      <w:r w:rsidRPr="003269FC">
        <w:rPr>
          <w:rFonts w:eastAsia="Times New Roman" w:cs="Times New Roman"/>
          <w:szCs w:val="30"/>
        </w:rPr>
        <w:t xml:space="preserve">У табліцах можна фіксаваць колькасць памылак і іх характар. У адпаведнасці з зафіксаванымі ў табліцы данымі настаўнік плануе і арганізуе дыферэнцыраваную і індывідуальную </w:t>
      </w:r>
      <w:r w:rsidR="00C84E86">
        <w:rPr>
          <w:rFonts w:eastAsia="Times New Roman" w:cs="Times New Roman"/>
          <w:szCs w:val="30"/>
        </w:rPr>
        <w:t>работ</w:t>
      </w:r>
      <w:r w:rsidRPr="003269FC">
        <w:rPr>
          <w:rFonts w:eastAsia="Times New Roman" w:cs="Times New Roman"/>
          <w:szCs w:val="30"/>
        </w:rPr>
        <w:t xml:space="preserve">у на </w:t>
      </w:r>
      <w:r w:rsidR="00C84E86">
        <w:rPr>
          <w:rFonts w:eastAsia="Times New Roman" w:cs="Times New Roman"/>
          <w:szCs w:val="30"/>
        </w:rPr>
        <w:t>вучэб</w:t>
      </w:r>
      <w:r w:rsidRPr="003269FC">
        <w:rPr>
          <w:rFonts w:eastAsia="Times New Roman" w:cs="Times New Roman"/>
          <w:szCs w:val="30"/>
        </w:rPr>
        <w:t>ных, стымулюючых і падтрымліваю</w:t>
      </w:r>
      <w:r w:rsidR="00C84E86">
        <w:rPr>
          <w:rFonts w:eastAsia="Times New Roman" w:cs="Times New Roman"/>
          <w:szCs w:val="30"/>
        </w:rPr>
        <w:t>чых</w:t>
      </w:r>
      <w:r w:rsidRPr="003269FC">
        <w:rPr>
          <w:rFonts w:eastAsia="Times New Roman" w:cs="Times New Roman"/>
          <w:szCs w:val="30"/>
        </w:rPr>
        <w:t xml:space="preserve"> занятках. Педагог можа дадаткова распрацоўваць індывідуальныя лісты вучэбных дасягненняў </w:t>
      </w:r>
      <w:r w:rsidR="00C84E86">
        <w:rPr>
          <w:rFonts w:eastAsia="Times New Roman" w:cs="Times New Roman"/>
          <w:szCs w:val="30"/>
        </w:rPr>
        <w:t>вучня</w:t>
      </w:r>
      <w:r w:rsidRPr="003269FC">
        <w:rPr>
          <w:rFonts w:eastAsia="Times New Roman" w:cs="Times New Roman"/>
          <w:szCs w:val="30"/>
        </w:rPr>
        <w:t>ў.</w:t>
      </w:r>
    </w:p>
    <w:p w14:paraId="4B1EA331" w14:textId="77777777" w:rsidR="003269FC" w:rsidRPr="003269FC" w:rsidRDefault="003269FC" w:rsidP="003269FC">
      <w:pPr>
        <w:tabs>
          <w:tab w:val="left" w:pos="709"/>
        </w:tabs>
        <w:rPr>
          <w:rFonts w:eastAsia="Times New Roman" w:cs="Times New Roman"/>
          <w:szCs w:val="30"/>
        </w:rPr>
      </w:pPr>
      <w:r w:rsidRPr="003269FC">
        <w:rPr>
          <w:rFonts w:eastAsia="Times New Roman" w:cs="Times New Roman"/>
          <w:szCs w:val="30"/>
        </w:rPr>
        <w:t xml:space="preserve">У канцы навучальнага года педагог ажыццяўляе змястоўны аналіз вынікаў вучэбнай дзейнасці вучняў у адпаведнасці з патрабаваннямі вучэбнай праграмы. На аснове аналізу робіцца выснова аб наяўнасці </w:t>
      </w:r>
      <w:r w:rsidRPr="003269FC">
        <w:rPr>
          <w:rFonts w:eastAsia="Times New Roman" w:cs="Times New Roman"/>
          <w:szCs w:val="30"/>
        </w:rPr>
        <w:lastRenderedPageBreak/>
        <w:t>цяжкасцяў у вучняў у засваенні вучэбнага матэрыялу, вызначаюцца шляхі, якія дазволяць ліквідаваць праблемы.</w:t>
      </w:r>
    </w:p>
    <w:p w14:paraId="128D0082" w14:textId="7DF8031B" w:rsidR="003269FC" w:rsidRPr="003269FC" w:rsidRDefault="003269FC" w:rsidP="003269FC">
      <w:pPr>
        <w:tabs>
          <w:tab w:val="left" w:pos="709"/>
        </w:tabs>
        <w:rPr>
          <w:rFonts w:cs="Times New Roman"/>
          <w:bCs/>
          <w:szCs w:val="30"/>
        </w:rPr>
      </w:pPr>
      <w:r w:rsidRPr="00C84E86">
        <w:rPr>
          <w:rFonts w:cs="Times New Roman"/>
          <w:b/>
          <w:bCs/>
          <w:szCs w:val="30"/>
        </w:rPr>
        <w:t xml:space="preserve">3.8. Вядзенне класных </w:t>
      </w:r>
      <w:r w:rsidR="00C84E86" w:rsidRPr="00C84E86">
        <w:rPr>
          <w:rFonts w:cs="Times New Roman"/>
          <w:b/>
          <w:bCs/>
          <w:szCs w:val="30"/>
        </w:rPr>
        <w:t>журнал</w:t>
      </w:r>
      <w:r w:rsidRPr="00C84E86">
        <w:rPr>
          <w:rFonts w:cs="Times New Roman"/>
          <w:b/>
          <w:bCs/>
          <w:szCs w:val="30"/>
        </w:rPr>
        <w:t xml:space="preserve">аў, дзённікаў </w:t>
      </w:r>
      <w:r w:rsidR="00C84E86" w:rsidRPr="00C84E86">
        <w:rPr>
          <w:rFonts w:cs="Times New Roman"/>
          <w:b/>
          <w:bCs/>
          <w:szCs w:val="30"/>
        </w:rPr>
        <w:t>вучня</w:t>
      </w:r>
      <w:r w:rsidRPr="00C84E86">
        <w:rPr>
          <w:rFonts w:cs="Times New Roman"/>
          <w:b/>
          <w:bCs/>
          <w:szCs w:val="30"/>
        </w:rPr>
        <w:t>ў.</w:t>
      </w:r>
      <w:r w:rsidRPr="003269FC">
        <w:rPr>
          <w:rFonts w:cs="Times New Roman"/>
          <w:bCs/>
          <w:szCs w:val="30"/>
        </w:rPr>
        <w:t xml:space="preserve"> У У</w:t>
      </w:r>
      <w:r w:rsidR="00C84E86">
        <w:rPr>
          <w:rFonts w:cs="Times New Roman"/>
          <w:bCs/>
          <w:szCs w:val="30"/>
        </w:rPr>
        <w:t>А</w:t>
      </w:r>
      <w:r w:rsidRPr="003269FC">
        <w:rPr>
          <w:rFonts w:cs="Times New Roman"/>
          <w:bCs/>
          <w:szCs w:val="30"/>
        </w:rPr>
        <w:t>С</w:t>
      </w:r>
      <w:r w:rsidR="00C84E86">
        <w:rPr>
          <w:rFonts w:cs="Times New Roman"/>
          <w:bCs/>
          <w:szCs w:val="30"/>
        </w:rPr>
        <w:t>А</w:t>
      </w:r>
      <w:r w:rsidRPr="003269FC">
        <w:rPr>
          <w:rFonts w:cs="Times New Roman"/>
          <w:bCs/>
          <w:szCs w:val="30"/>
        </w:rPr>
        <w:t xml:space="preserve"> выкарыстоўваюцца: </w:t>
      </w:r>
    </w:p>
    <w:p w14:paraId="3D4AB689" w14:textId="0EB39F30" w:rsidR="00DF01DF" w:rsidRPr="003269FC" w:rsidRDefault="003269FC" w:rsidP="003269FC">
      <w:pPr>
        <w:tabs>
          <w:tab w:val="left" w:pos="709"/>
        </w:tabs>
        <w:rPr>
          <w:rFonts w:cs="Times New Roman"/>
          <w:szCs w:val="30"/>
        </w:rPr>
      </w:pPr>
      <w:r w:rsidRPr="003269FC">
        <w:rPr>
          <w:rFonts w:cs="Times New Roman"/>
          <w:bCs/>
          <w:szCs w:val="30"/>
        </w:rPr>
        <w:t>класныя журналы для I</w:t>
      </w:r>
      <w:r w:rsidR="00C84E86">
        <w:rPr>
          <w:rFonts w:cs="Times New Roman"/>
          <w:bCs/>
          <w:szCs w:val="30"/>
        </w:rPr>
        <w:t>–</w:t>
      </w:r>
      <w:r w:rsidRPr="003269FC">
        <w:rPr>
          <w:rFonts w:cs="Times New Roman"/>
          <w:bCs/>
          <w:szCs w:val="30"/>
        </w:rPr>
        <w:t>IV</w:t>
      </w:r>
      <w:r w:rsidR="00C84E86">
        <w:rPr>
          <w:rFonts w:cs="Times New Roman"/>
          <w:bCs/>
          <w:szCs w:val="30"/>
        </w:rPr>
        <w:t xml:space="preserve"> </w:t>
      </w:r>
      <w:r w:rsidRPr="003269FC">
        <w:rPr>
          <w:rFonts w:cs="Times New Roman"/>
          <w:bCs/>
          <w:szCs w:val="30"/>
        </w:rPr>
        <w:t>(V) класаў, тыпавая форма, парадак вядзення якіх зацверджаны пастановай Міністэрства адукацыі Рэспублікі Беларусь ад 27 студзеня</w:t>
      </w:r>
      <w:r w:rsidR="00DF01DF" w:rsidRPr="003269FC">
        <w:rPr>
          <w:rFonts w:cs="Times New Roman"/>
          <w:szCs w:val="30"/>
        </w:rPr>
        <w:t xml:space="preserve"> 2023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3269FC">
        <w:rPr>
          <w:rFonts w:cs="Times New Roman"/>
          <w:szCs w:val="30"/>
        </w:rPr>
        <w:t>г. №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3269FC">
        <w:rPr>
          <w:rFonts w:cs="Times New Roman"/>
          <w:szCs w:val="30"/>
        </w:rPr>
        <w:t>28 «Аб тыпавых формах класнага журнала»;</w:t>
      </w:r>
    </w:p>
    <w:p w14:paraId="764979FC" w14:textId="35FAD6F9" w:rsidR="00DF01DF" w:rsidRPr="007D2F2E" w:rsidRDefault="003269FC" w:rsidP="00DF01DF">
      <w:pPr>
        <w:tabs>
          <w:tab w:val="left" w:pos="709"/>
        </w:tabs>
        <w:rPr>
          <w:rFonts w:cs="Times New Roman"/>
          <w:szCs w:val="30"/>
        </w:rPr>
      </w:pPr>
      <w:r w:rsidRPr="004E24F9">
        <w:rPr>
          <w:rFonts w:cs="Times New Roman"/>
          <w:szCs w:val="30"/>
        </w:rPr>
        <w:t xml:space="preserve">дзённікі </w:t>
      </w:r>
      <w:r w:rsidR="00C84E86" w:rsidRPr="004E24F9">
        <w:rPr>
          <w:rFonts w:cs="Times New Roman"/>
          <w:szCs w:val="30"/>
        </w:rPr>
        <w:t>вучня</w:t>
      </w:r>
      <w:r w:rsidRPr="004E24F9">
        <w:rPr>
          <w:rFonts w:cs="Times New Roman"/>
          <w:szCs w:val="30"/>
        </w:rPr>
        <w:t xml:space="preserve"> </w:t>
      </w:r>
      <w:r w:rsidRPr="003269FC">
        <w:rPr>
          <w:rFonts w:cs="Times New Roman"/>
          <w:szCs w:val="30"/>
          <w:lang w:val="ru-RU"/>
        </w:rPr>
        <w:t>III</w:t>
      </w:r>
      <w:r w:rsidR="00C84E86" w:rsidRPr="004E24F9">
        <w:rPr>
          <w:rFonts w:cs="Times New Roman"/>
          <w:szCs w:val="30"/>
        </w:rPr>
        <w:t>–</w:t>
      </w:r>
      <w:r w:rsidRPr="003269FC">
        <w:rPr>
          <w:rFonts w:cs="Times New Roman"/>
          <w:szCs w:val="30"/>
          <w:lang w:val="ru-RU"/>
        </w:rPr>
        <w:t>IV</w:t>
      </w:r>
      <w:r w:rsidRPr="004E24F9">
        <w:rPr>
          <w:rFonts w:cs="Times New Roman"/>
          <w:szCs w:val="30"/>
        </w:rPr>
        <w:t xml:space="preserve"> класаў на рускай і беларускай мовах, тыпавая форма, парадак вядзення якіх зацверджаны пастановай Міністэрства адукацыі Рэспублікі Беларусь ад 17 жніўня </w:t>
      </w:r>
      <w:r w:rsidR="00DF01DF" w:rsidRPr="004E24F9">
        <w:rPr>
          <w:rFonts w:cs="Times New Roman"/>
          <w:szCs w:val="30"/>
        </w:rPr>
        <w:t>2022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>г. №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5C4955">
        <w:rPr>
          <w:rFonts w:cs="Times New Roman"/>
          <w:szCs w:val="30"/>
        </w:rPr>
        <w:t xml:space="preserve">267 </w:t>
      </w:r>
      <w:r w:rsidR="005C4955" w:rsidRPr="005C4955">
        <w:rPr>
          <w:rFonts w:cs="Times New Roman"/>
          <w:szCs w:val="30"/>
        </w:rPr>
        <w:t>«</w:t>
      </w:r>
      <w:r w:rsidR="004E24F9" w:rsidRPr="005C4955">
        <w:rPr>
          <w:rFonts w:cs="Times New Roman"/>
          <w:szCs w:val="30"/>
        </w:rPr>
        <w:t xml:space="preserve">Аб тыпавых формах дзённіка </w:t>
      </w:r>
      <w:r w:rsidR="005C4955" w:rsidRPr="005C4955">
        <w:rPr>
          <w:rFonts w:cs="Times New Roman"/>
          <w:szCs w:val="30"/>
        </w:rPr>
        <w:t>вучня</w:t>
      </w:r>
      <w:r w:rsidR="004E24F9" w:rsidRPr="005C4955">
        <w:rPr>
          <w:rFonts w:cs="Times New Roman"/>
          <w:szCs w:val="30"/>
        </w:rPr>
        <w:t xml:space="preserve">» </w:t>
      </w:r>
      <w:r w:rsidR="005C4955" w:rsidRPr="005C4955">
        <w:rPr>
          <w:rFonts w:cs="Times New Roman"/>
          <w:szCs w:val="30"/>
        </w:rPr>
        <w:t>ў</w:t>
      </w:r>
      <w:r w:rsidR="004E24F9" w:rsidRPr="005C4955">
        <w:rPr>
          <w:rFonts w:cs="Times New Roman"/>
          <w:szCs w:val="30"/>
        </w:rPr>
        <w:t xml:space="preserve"> рэдакцыі пастаноў Міністэрства адукацыі </w:t>
      </w:r>
      <w:r w:rsidRPr="004E24F9">
        <w:rPr>
          <w:rFonts w:cs="Times New Roman"/>
          <w:szCs w:val="30"/>
        </w:rPr>
        <w:t>ад</w:t>
      </w:r>
      <w:r w:rsidR="00DF01DF" w:rsidRPr="004E24F9">
        <w:rPr>
          <w:rFonts w:cs="Times New Roman"/>
          <w:szCs w:val="30"/>
        </w:rPr>
        <w:t xml:space="preserve"> 16</w:t>
      </w:r>
      <w:r w:rsidR="005C4955">
        <w:rPr>
          <w:rFonts w:cs="Times New Roman"/>
          <w:szCs w:val="30"/>
        </w:rPr>
        <w:t> </w:t>
      </w:r>
      <w:r w:rsidR="00DF01DF" w:rsidRPr="004E24F9">
        <w:rPr>
          <w:rFonts w:cs="Times New Roman"/>
          <w:szCs w:val="30"/>
        </w:rPr>
        <w:t>мая 2023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>г. №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 xml:space="preserve">157; 29 </w:t>
      </w:r>
      <w:r w:rsidRPr="004E24F9">
        <w:rPr>
          <w:rFonts w:cs="Times New Roman"/>
          <w:szCs w:val="30"/>
        </w:rPr>
        <w:t>верасня</w:t>
      </w:r>
      <w:r w:rsidR="00DF01DF" w:rsidRPr="004E24F9">
        <w:rPr>
          <w:rFonts w:cs="Times New Roman"/>
          <w:szCs w:val="30"/>
        </w:rPr>
        <w:t xml:space="preserve"> 2023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>г. №</w:t>
      </w:r>
      <w:r w:rsidR="00DF01DF" w:rsidRPr="003269FC">
        <w:rPr>
          <w:rFonts w:cs="Times New Roman"/>
          <w:szCs w:val="30"/>
          <w:lang w:val="ru-RU"/>
        </w:rPr>
        <w:t> </w:t>
      </w:r>
      <w:r w:rsidR="00DF01DF" w:rsidRPr="004E24F9">
        <w:rPr>
          <w:rFonts w:cs="Times New Roman"/>
          <w:szCs w:val="30"/>
        </w:rPr>
        <w:t>314).</w:t>
      </w:r>
    </w:p>
    <w:p w14:paraId="660B6B1F" w14:textId="6D45D1B9" w:rsidR="003269FC" w:rsidRPr="00336777" w:rsidRDefault="003269FC" w:rsidP="003269FC">
      <w:pPr>
        <w:tabs>
          <w:tab w:val="left" w:pos="709"/>
        </w:tabs>
        <w:rPr>
          <w:rFonts w:cs="Times New Roman"/>
          <w:szCs w:val="30"/>
        </w:rPr>
      </w:pPr>
      <w:r w:rsidRPr="00336777">
        <w:rPr>
          <w:rFonts w:cs="Times New Roman"/>
          <w:b/>
          <w:szCs w:val="30"/>
        </w:rPr>
        <w:t>Звяртаем увагу</w:t>
      </w:r>
      <w:r w:rsidRPr="00336777">
        <w:rPr>
          <w:rFonts w:cs="Times New Roman"/>
          <w:szCs w:val="30"/>
        </w:rPr>
        <w:t>, што выкарыстанне ў У</w:t>
      </w:r>
      <w:r w:rsidR="00C84E86" w:rsidRPr="00336777">
        <w:rPr>
          <w:rFonts w:cs="Times New Roman"/>
          <w:szCs w:val="30"/>
        </w:rPr>
        <w:t>А</w:t>
      </w:r>
      <w:r w:rsidRPr="00336777">
        <w:rPr>
          <w:rFonts w:cs="Times New Roman"/>
          <w:szCs w:val="30"/>
        </w:rPr>
        <w:t>С</w:t>
      </w:r>
      <w:r w:rsidR="00C84E86" w:rsidRPr="00336777">
        <w:rPr>
          <w:rFonts w:cs="Times New Roman"/>
          <w:szCs w:val="30"/>
        </w:rPr>
        <w:t>А</w:t>
      </w:r>
      <w:r w:rsidRPr="00336777">
        <w:rPr>
          <w:rFonts w:cs="Times New Roman"/>
          <w:szCs w:val="30"/>
        </w:rPr>
        <w:t xml:space="preserve"> электронных дзённікаў не адмяняе вядзенне дзённікаў </w:t>
      </w:r>
      <w:r w:rsidR="00AD4D39">
        <w:rPr>
          <w:rFonts w:cs="Times New Roman"/>
          <w:szCs w:val="30"/>
        </w:rPr>
        <w:t>вучня</w:t>
      </w:r>
      <w:r w:rsidRPr="00336777">
        <w:rPr>
          <w:rFonts w:cs="Times New Roman"/>
          <w:szCs w:val="30"/>
        </w:rPr>
        <w:t xml:space="preserve">ў на папяровай аснове. </w:t>
      </w:r>
      <w:r w:rsidRPr="00336777">
        <w:rPr>
          <w:rFonts w:cs="Times New Roman"/>
          <w:b/>
          <w:szCs w:val="30"/>
        </w:rPr>
        <w:t>Вядзенне папяровых дзённікаў з'яўляецца абавязковым.</w:t>
      </w:r>
      <w:r w:rsidRPr="00336777">
        <w:rPr>
          <w:rFonts w:cs="Times New Roman"/>
          <w:szCs w:val="30"/>
        </w:rPr>
        <w:t xml:space="preserve"> </w:t>
      </w:r>
    </w:p>
    <w:p w14:paraId="3D2263DC" w14:textId="64E83859" w:rsidR="00DF01DF" w:rsidRPr="00336777" w:rsidRDefault="003269FC" w:rsidP="003269FC">
      <w:pPr>
        <w:tabs>
          <w:tab w:val="left" w:pos="709"/>
        </w:tabs>
        <w:rPr>
          <w:rFonts w:cs="Times New Roman"/>
          <w:szCs w:val="30"/>
        </w:rPr>
      </w:pPr>
      <w:r w:rsidRPr="00336777">
        <w:rPr>
          <w:rFonts w:cs="Times New Roman"/>
          <w:szCs w:val="30"/>
        </w:rPr>
        <w:t xml:space="preserve">У выпадку прыняцця </w:t>
      </w:r>
      <w:r w:rsidRPr="00336777">
        <w:rPr>
          <w:rFonts w:cs="Times New Roman"/>
          <w:b/>
          <w:szCs w:val="30"/>
        </w:rPr>
        <w:t xml:space="preserve">настаўнікам пачатковых класаў рашэння аб увядзенні </w:t>
      </w:r>
      <w:r w:rsidR="00C84E86" w:rsidRPr="00336777">
        <w:rPr>
          <w:rFonts w:cs="Times New Roman"/>
          <w:b/>
          <w:szCs w:val="30"/>
        </w:rPr>
        <w:t>ў</w:t>
      </w:r>
      <w:r w:rsidRPr="00336777">
        <w:rPr>
          <w:rFonts w:cs="Times New Roman"/>
          <w:b/>
          <w:szCs w:val="30"/>
        </w:rPr>
        <w:t xml:space="preserve"> </w:t>
      </w:r>
      <w:r w:rsidRPr="00C84E86">
        <w:rPr>
          <w:rFonts w:cs="Times New Roman"/>
          <w:b/>
          <w:szCs w:val="30"/>
          <w:lang w:val="ru-RU"/>
        </w:rPr>
        <w:t>II</w:t>
      </w:r>
      <w:r w:rsidRPr="00336777">
        <w:rPr>
          <w:rFonts w:cs="Times New Roman"/>
          <w:b/>
          <w:szCs w:val="30"/>
        </w:rPr>
        <w:t xml:space="preserve"> класе дзённікаў</w:t>
      </w:r>
      <w:r w:rsidRPr="00336777">
        <w:rPr>
          <w:rFonts w:cs="Times New Roman"/>
          <w:szCs w:val="30"/>
        </w:rPr>
        <w:t xml:space="preserve"> у мэтах запісу </w:t>
      </w:r>
      <w:r w:rsidR="00C84E86" w:rsidRPr="00336777">
        <w:rPr>
          <w:rFonts w:cs="Times New Roman"/>
          <w:szCs w:val="30"/>
        </w:rPr>
        <w:t>дамашняга</w:t>
      </w:r>
      <w:r w:rsidRPr="00336777">
        <w:rPr>
          <w:rFonts w:cs="Times New Roman"/>
          <w:szCs w:val="30"/>
        </w:rPr>
        <w:t xml:space="preserve"> задання, адпрацоўкі навыкаў акуратнага яго запаўнення лічым магчымым выкарыстоўваць дзённік, тыпавая форма якога зацверджана для </w:t>
      </w:r>
      <w:r w:rsidR="00C84E86" w:rsidRPr="00336777">
        <w:rPr>
          <w:rFonts w:cs="Times New Roman"/>
          <w:szCs w:val="30"/>
        </w:rPr>
        <w:t>вучня</w:t>
      </w:r>
      <w:r w:rsidRPr="00336777">
        <w:rPr>
          <w:rFonts w:cs="Times New Roman"/>
          <w:szCs w:val="30"/>
        </w:rPr>
        <w:t xml:space="preserve">ў </w:t>
      </w:r>
      <w:r w:rsidRPr="00C84E86">
        <w:rPr>
          <w:rFonts w:cs="Times New Roman"/>
          <w:szCs w:val="30"/>
          <w:lang w:val="ru-RU"/>
        </w:rPr>
        <w:t>I</w:t>
      </w:r>
      <w:r w:rsidR="00C84E86" w:rsidRPr="00336777">
        <w:rPr>
          <w:rFonts w:cs="Times New Roman"/>
          <w:szCs w:val="30"/>
        </w:rPr>
        <w:t>ІІ</w:t>
      </w:r>
      <w:r w:rsidRPr="00336777">
        <w:rPr>
          <w:rFonts w:cs="Times New Roman"/>
          <w:szCs w:val="30"/>
        </w:rPr>
        <w:t>–</w:t>
      </w:r>
      <w:r w:rsidRPr="00C84E86">
        <w:rPr>
          <w:rFonts w:cs="Times New Roman"/>
          <w:szCs w:val="30"/>
          <w:lang w:val="ru-RU"/>
        </w:rPr>
        <w:t>IV</w:t>
      </w:r>
      <w:r w:rsidRPr="00336777">
        <w:rPr>
          <w:rFonts w:cs="Times New Roman"/>
          <w:szCs w:val="30"/>
        </w:rPr>
        <w:t xml:space="preserve"> класаў.</w:t>
      </w:r>
    </w:p>
    <w:p w14:paraId="23315112" w14:textId="3A742C8C" w:rsidR="000300B5" w:rsidRPr="00217182" w:rsidRDefault="002E1060" w:rsidP="003025C3">
      <w:pPr>
        <w:shd w:val="clear" w:color="auto" w:fill="FFFFFF"/>
        <w:rPr>
          <w:rFonts w:eastAsia="Times New Roman" w:cs="Times New Roman"/>
          <w:szCs w:val="30"/>
        </w:rPr>
      </w:pPr>
      <w:r w:rsidRPr="00336777">
        <w:rPr>
          <w:rFonts w:eastAsia="Times New Roman" w:cs="Times New Roman"/>
          <w:b/>
          <w:szCs w:val="30"/>
        </w:rPr>
        <w:t>3.</w:t>
      </w:r>
      <w:r w:rsidR="00DF01DF" w:rsidRPr="00336777">
        <w:rPr>
          <w:rFonts w:eastAsia="Times New Roman" w:cs="Times New Roman"/>
          <w:b/>
          <w:szCs w:val="30"/>
        </w:rPr>
        <w:t>9</w:t>
      </w:r>
      <w:r w:rsidRPr="00336777">
        <w:rPr>
          <w:rFonts w:eastAsia="Times New Roman" w:cs="Times New Roman"/>
          <w:b/>
          <w:szCs w:val="30"/>
        </w:rPr>
        <w:t xml:space="preserve">. </w:t>
      </w:r>
      <w:r w:rsidR="004E24F9" w:rsidRPr="00336777">
        <w:rPr>
          <w:rFonts w:eastAsia="Times New Roman" w:cs="Times New Roman"/>
          <w:b/>
          <w:szCs w:val="30"/>
        </w:rPr>
        <w:t xml:space="preserve">Асаблівасці вядзення сшыткаў. </w:t>
      </w:r>
      <w:r w:rsidR="004E24F9" w:rsidRPr="00336777">
        <w:rPr>
          <w:rFonts w:eastAsia="Times New Roman" w:cs="Times New Roman"/>
          <w:szCs w:val="30"/>
        </w:rPr>
        <w:t xml:space="preserve">У </w:t>
      </w:r>
      <w:r w:rsidR="004E24F9" w:rsidRPr="005C4955">
        <w:rPr>
          <w:rFonts w:eastAsia="Times New Roman" w:cs="Times New Roman"/>
          <w:szCs w:val="30"/>
          <w:lang w:val="ru-RU"/>
        </w:rPr>
        <w:t>I</w:t>
      </w:r>
      <w:r w:rsidR="004E24F9" w:rsidRPr="00336777">
        <w:rPr>
          <w:rFonts w:eastAsia="Times New Roman" w:cs="Times New Roman"/>
          <w:szCs w:val="30"/>
        </w:rPr>
        <w:t xml:space="preserve"> класе </w:t>
      </w:r>
      <w:r w:rsidR="005C4955" w:rsidRPr="00336777">
        <w:rPr>
          <w:rFonts w:eastAsia="Times New Roman" w:cs="Times New Roman"/>
          <w:szCs w:val="30"/>
        </w:rPr>
        <w:t>вучэб</w:t>
      </w:r>
      <w:r w:rsidR="004E24F9" w:rsidRPr="00336777">
        <w:rPr>
          <w:rFonts w:eastAsia="Times New Roman" w:cs="Times New Roman"/>
          <w:szCs w:val="30"/>
        </w:rPr>
        <w:t xml:space="preserve">ныя пісьмовыя заданні і кантрольныя работы па пісьму выконваюцца ў </w:t>
      </w:r>
      <w:r w:rsidR="005C4955" w:rsidRPr="00336777">
        <w:rPr>
          <w:rFonts w:eastAsia="Times New Roman" w:cs="Times New Roman"/>
          <w:szCs w:val="30"/>
        </w:rPr>
        <w:t>вучэб</w:t>
      </w:r>
      <w:r w:rsidR="004E24F9" w:rsidRPr="00336777">
        <w:rPr>
          <w:rFonts w:eastAsia="Times New Roman" w:cs="Times New Roman"/>
          <w:szCs w:val="30"/>
        </w:rPr>
        <w:t>ных дапаможніках</w:t>
      </w:r>
      <w:r w:rsidR="00A00410" w:rsidRPr="00336777">
        <w:rPr>
          <w:rFonts w:eastAsia="Times New Roman" w:cs="Times New Roman"/>
          <w:szCs w:val="30"/>
        </w:rPr>
        <w:t xml:space="preserve"> «Проп</w:t>
      </w:r>
      <w:r w:rsidR="00C84E86" w:rsidRPr="00336777">
        <w:rPr>
          <w:rFonts w:eastAsia="Times New Roman" w:cs="Times New Roman"/>
          <w:szCs w:val="30"/>
        </w:rPr>
        <w:t>і</w:t>
      </w:r>
      <w:r w:rsidR="00A00410" w:rsidRPr="00336777">
        <w:rPr>
          <w:rFonts w:eastAsia="Times New Roman" w:cs="Times New Roman"/>
          <w:szCs w:val="30"/>
        </w:rPr>
        <w:t>сь 1», «Проп</w:t>
      </w:r>
      <w:r w:rsidR="00C84E86" w:rsidRPr="00336777">
        <w:rPr>
          <w:rFonts w:eastAsia="Times New Roman" w:cs="Times New Roman"/>
          <w:szCs w:val="30"/>
        </w:rPr>
        <w:t>і</w:t>
      </w:r>
      <w:r w:rsidR="00A00410" w:rsidRPr="00336777">
        <w:rPr>
          <w:rFonts w:eastAsia="Times New Roman" w:cs="Times New Roman"/>
          <w:szCs w:val="30"/>
        </w:rPr>
        <w:t>сь 2», «П</w:t>
      </w:r>
      <w:r w:rsidR="00C84E86" w:rsidRPr="00336777">
        <w:rPr>
          <w:rFonts w:eastAsia="Times New Roman" w:cs="Times New Roman"/>
          <w:szCs w:val="30"/>
        </w:rPr>
        <w:t>і</w:t>
      </w:r>
      <w:r w:rsidR="00A00410" w:rsidRPr="00336777">
        <w:rPr>
          <w:rFonts w:eastAsia="Times New Roman" w:cs="Times New Roman"/>
          <w:szCs w:val="30"/>
        </w:rPr>
        <w:t xml:space="preserve">сьмо», </w:t>
      </w:r>
      <w:r w:rsidR="004E24F9" w:rsidRPr="00336777">
        <w:rPr>
          <w:rFonts w:eastAsia="Times New Roman" w:cs="Times New Roman"/>
          <w:szCs w:val="30"/>
        </w:rPr>
        <w:t xml:space="preserve">па матэматыцы </w:t>
      </w:r>
      <w:r w:rsidR="005C4955" w:rsidRPr="00336777">
        <w:rPr>
          <w:rFonts w:eastAsia="Times New Roman" w:cs="Times New Roman"/>
          <w:szCs w:val="30"/>
        </w:rPr>
        <w:t>– у</w:t>
      </w:r>
      <w:r w:rsidR="00B7119C">
        <w:rPr>
          <w:rFonts w:eastAsia="Times New Roman" w:cs="Times New Roman"/>
          <w:szCs w:val="30"/>
        </w:rPr>
        <w:t> </w:t>
      </w:r>
      <w:bookmarkStart w:id="7" w:name="_GoBack"/>
      <w:bookmarkEnd w:id="7"/>
      <w:r w:rsidR="005C4955" w:rsidRPr="00336777">
        <w:rPr>
          <w:rFonts w:eastAsia="Times New Roman" w:cs="Times New Roman"/>
          <w:szCs w:val="30"/>
        </w:rPr>
        <w:t>вучэб</w:t>
      </w:r>
      <w:r w:rsidR="004E24F9" w:rsidRPr="00336777">
        <w:rPr>
          <w:rFonts w:eastAsia="Times New Roman" w:cs="Times New Roman"/>
          <w:szCs w:val="30"/>
        </w:rPr>
        <w:t xml:space="preserve">ным дапаможніку </w:t>
      </w:r>
      <w:r w:rsidR="00D856D5" w:rsidRPr="00336777">
        <w:rPr>
          <w:rFonts w:eastAsia="Times New Roman" w:cs="Times New Roman"/>
          <w:szCs w:val="30"/>
        </w:rPr>
        <w:t>«Мат</w:t>
      </w:r>
      <w:r w:rsidR="00C84E86" w:rsidRPr="00336777">
        <w:rPr>
          <w:rFonts w:eastAsia="Times New Roman" w:cs="Times New Roman"/>
          <w:szCs w:val="30"/>
        </w:rPr>
        <w:t>э</w:t>
      </w:r>
      <w:r w:rsidR="00D856D5" w:rsidRPr="00336777">
        <w:rPr>
          <w:rFonts w:eastAsia="Times New Roman" w:cs="Times New Roman"/>
          <w:szCs w:val="30"/>
        </w:rPr>
        <w:t>мат</w:t>
      </w:r>
      <w:r w:rsidR="00C84E86" w:rsidRPr="00336777">
        <w:rPr>
          <w:rFonts w:eastAsia="Times New Roman" w:cs="Times New Roman"/>
          <w:szCs w:val="30"/>
        </w:rPr>
        <w:t>ы</w:t>
      </w:r>
      <w:r w:rsidR="00D856D5" w:rsidRPr="00336777">
        <w:rPr>
          <w:rFonts w:eastAsia="Times New Roman" w:cs="Times New Roman"/>
          <w:szCs w:val="30"/>
        </w:rPr>
        <w:t xml:space="preserve">ка. </w:t>
      </w:r>
      <w:r w:rsidR="003700A1" w:rsidRPr="005C4955">
        <w:rPr>
          <w:rFonts w:eastAsia="Times New Roman" w:cs="Times New Roman"/>
          <w:szCs w:val="30"/>
          <w:lang w:val="ru-RU"/>
        </w:rPr>
        <w:t xml:space="preserve">1 клас. </w:t>
      </w:r>
      <w:r w:rsidR="00D856D5" w:rsidRPr="005C4955">
        <w:rPr>
          <w:rFonts w:eastAsia="Times New Roman" w:cs="Times New Roman"/>
          <w:szCs w:val="30"/>
          <w:lang w:val="ru-RU"/>
        </w:rPr>
        <w:t>Рабоч</w:t>
      </w:r>
      <w:r w:rsidR="00C84E86" w:rsidRPr="005C4955">
        <w:rPr>
          <w:rFonts w:eastAsia="Times New Roman" w:cs="Times New Roman"/>
          <w:szCs w:val="30"/>
          <w:lang w:val="ru-RU"/>
        </w:rPr>
        <w:t>ы</w:t>
      </w:r>
      <w:r w:rsidR="00D856D5" w:rsidRPr="005C4955">
        <w:rPr>
          <w:rFonts w:eastAsia="Times New Roman" w:cs="Times New Roman"/>
          <w:szCs w:val="30"/>
          <w:lang w:val="ru-RU"/>
        </w:rPr>
        <w:t xml:space="preserve"> </w:t>
      </w:r>
      <w:r w:rsidR="00C84E86" w:rsidRPr="005C4955">
        <w:rPr>
          <w:rFonts w:eastAsia="Times New Roman" w:cs="Times New Roman"/>
          <w:szCs w:val="30"/>
          <w:lang w:val="ru-RU"/>
        </w:rPr>
        <w:t>сшытак</w:t>
      </w:r>
      <w:r w:rsidR="00D856D5" w:rsidRPr="005C4955">
        <w:rPr>
          <w:rFonts w:eastAsia="Times New Roman" w:cs="Times New Roman"/>
          <w:szCs w:val="30"/>
          <w:lang w:val="ru-RU"/>
        </w:rPr>
        <w:t>» (част</w:t>
      </w:r>
      <w:r w:rsidR="00C84E86" w:rsidRPr="005C4955">
        <w:rPr>
          <w:rFonts w:eastAsia="Times New Roman" w:cs="Times New Roman"/>
          <w:szCs w:val="30"/>
          <w:lang w:val="ru-RU"/>
        </w:rPr>
        <w:t>ка</w:t>
      </w:r>
      <w:r w:rsidR="00D856D5" w:rsidRPr="005C4955">
        <w:rPr>
          <w:rFonts w:eastAsia="Times New Roman" w:cs="Times New Roman"/>
          <w:szCs w:val="30"/>
          <w:lang w:val="ru-RU"/>
        </w:rPr>
        <w:t xml:space="preserve"> 1, част</w:t>
      </w:r>
      <w:r w:rsidR="00C84E86" w:rsidRPr="005C4955">
        <w:rPr>
          <w:rFonts w:eastAsia="Times New Roman" w:cs="Times New Roman"/>
          <w:szCs w:val="30"/>
          <w:lang w:val="ru-RU"/>
        </w:rPr>
        <w:t>ка</w:t>
      </w:r>
      <w:r w:rsidR="00D856D5" w:rsidRPr="005C4955">
        <w:rPr>
          <w:rFonts w:eastAsia="Times New Roman" w:cs="Times New Roman"/>
          <w:szCs w:val="30"/>
          <w:lang w:val="ru-RU"/>
        </w:rPr>
        <w:t xml:space="preserve"> 2)</w:t>
      </w:r>
      <w:r w:rsidR="003700A1" w:rsidRPr="005C4955">
        <w:rPr>
          <w:rFonts w:eastAsia="Times New Roman" w:cs="Times New Roman"/>
          <w:szCs w:val="30"/>
          <w:lang w:val="ru-RU"/>
        </w:rPr>
        <w:t xml:space="preserve">, </w:t>
      </w:r>
      <w:r w:rsidR="004E24F9" w:rsidRPr="005C4955">
        <w:rPr>
          <w:rFonts w:eastAsia="Times New Roman" w:cs="Times New Roman"/>
          <w:szCs w:val="30"/>
          <w:lang w:val="ru-RU"/>
        </w:rPr>
        <w:t xml:space="preserve">дапушчаных да выкарыстання Міністэрствам адукацыі Рэспублікі Беларусь. Афармленне кантрольнай работы па матэматыцы магчыма на </w:t>
      </w:r>
      <w:r w:rsidR="004E24F9" w:rsidRPr="00217182">
        <w:rPr>
          <w:rFonts w:eastAsia="Times New Roman" w:cs="Times New Roman"/>
          <w:szCs w:val="30"/>
          <w:lang w:val="ru-RU"/>
        </w:rPr>
        <w:t xml:space="preserve">асобным </w:t>
      </w:r>
      <w:r w:rsidR="00217182" w:rsidRPr="00217182">
        <w:rPr>
          <w:rFonts w:eastAsia="Times New Roman" w:cs="Times New Roman"/>
          <w:szCs w:val="30"/>
          <w:lang w:val="ru-RU"/>
        </w:rPr>
        <w:t>аркушы</w:t>
      </w:r>
      <w:r w:rsidR="00D407E0" w:rsidRPr="00217182">
        <w:rPr>
          <w:rFonts w:eastAsia="Times New Roman" w:cs="Times New Roman"/>
          <w:szCs w:val="30"/>
        </w:rPr>
        <w:t>.</w:t>
      </w:r>
    </w:p>
    <w:p w14:paraId="4B6D78FB" w14:textId="1DB2B266" w:rsidR="003269FC" w:rsidRPr="003269FC" w:rsidRDefault="00C84E86" w:rsidP="003269FC">
      <w:pPr>
        <w:shd w:val="clear" w:color="auto" w:fill="FFFFFF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У</w:t>
      </w:r>
      <w:r w:rsidR="003269FC" w:rsidRPr="003269FC">
        <w:rPr>
          <w:rFonts w:eastAsia="Times New Roman" w:cs="Times New Roman"/>
          <w:szCs w:val="30"/>
        </w:rPr>
        <w:t xml:space="preserve"> II</w:t>
      </w:r>
      <w:r>
        <w:rPr>
          <w:rFonts w:eastAsia="Times New Roman" w:cs="Times New Roman"/>
          <w:szCs w:val="30"/>
        </w:rPr>
        <w:t>–</w:t>
      </w:r>
      <w:r w:rsidR="003269FC" w:rsidRPr="003269FC">
        <w:rPr>
          <w:rFonts w:eastAsia="Times New Roman" w:cs="Times New Roman"/>
          <w:szCs w:val="30"/>
        </w:rPr>
        <w:t>IV</w:t>
      </w:r>
      <w:r>
        <w:rPr>
          <w:rFonts w:eastAsia="Times New Roman" w:cs="Times New Roman"/>
          <w:szCs w:val="30"/>
        </w:rPr>
        <w:t xml:space="preserve"> </w:t>
      </w:r>
      <w:r w:rsidR="003269FC" w:rsidRPr="003269FC">
        <w:rPr>
          <w:rFonts w:eastAsia="Times New Roman" w:cs="Times New Roman"/>
          <w:szCs w:val="30"/>
        </w:rPr>
        <w:t xml:space="preserve">класах </w:t>
      </w:r>
      <w:r>
        <w:rPr>
          <w:rFonts w:eastAsia="Times New Roman" w:cs="Times New Roman"/>
          <w:szCs w:val="30"/>
        </w:rPr>
        <w:t>у</w:t>
      </w:r>
      <w:r w:rsidR="003269FC" w:rsidRPr="003269FC">
        <w:rPr>
          <w:rFonts w:eastAsia="Times New Roman" w:cs="Times New Roman"/>
          <w:szCs w:val="30"/>
        </w:rPr>
        <w:t xml:space="preserve">се віды навучальных работ выконваюцца ў сшытках для навучальных работ, а ўсе віды кантрольных работ – у сшытках для кантрольных работ. Сшыткі для кантрольных работ захоўваюцца ва ўстанове агульнай сярэдняй адукацыі на працягу года і выдаюцца </w:t>
      </w:r>
      <w:r>
        <w:rPr>
          <w:rFonts w:eastAsia="Times New Roman" w:cs="Times New Roman"/>
          <w:szCs w:val="30"/>
        </w:rPr>
        <w:t>вучням</w:t>
      </w:r>
      <w:r w:rsidR="003269FC" w:rsidRPr="003269FC">
        <w:rPr>
          <w:rFonts w:eastAsia="Times New Roman" w:cs="Times New Roman"/>
          <w:szCs w:val="30"/>
        </w:rPr>
        <w:t xml:space="preserve"> для выканання кантрольных работ і работ над памылкамі. </w:t>
      </w:r>
    </w:p>
    <w:p w14:paraId="35FFE752" w14:textId="31C5CDC3" w:rsidR="000300B5" w:rsidRPr="007D2F2E" w:rsidRDefault="003269FC" w:rsidP="003269FC">
      <w:pPr>
        <w:shd w:val="clear" w:color="auto" w:fill="FFFFFF"/>
        <w:rPr>
          <w:rFonts w:eastAsia="Times New Roman" w:cs="Times New Roman"/>
          <w:szCs w:val="30"/>
        </w:rPr>
      </w:pPr>
      <w:r w:rsidRPr="003269FC">
        <w:rPr>
          <w:rFonts w:eastAsia="Times New Roman" w:cs="Times New Roman"/>
          <w:szCs w:val="30"/>
        </w:rPr>
        <w:t xml:space="preserve">Усе пісьмовыя навучальныя і кантрольныя работы правяраюцца настаўнікам </w:t>
      </w:r>
      <w:r w:rsidRPr="00217182">
        <w:rPr>
          <w:rFonts w:eastAsia="Times New Roman" w:cs="Times New Roman"/>
          <w:szCs w:val="30"/>
        </w:rPr>
        <w:t>пасля кожн</w:t>
      </w:r>
      <w:r w:rsidR="00C84E86" w:rsidRPr="00217182">
        <w:rPr>
          <w:rFonts w:eastAsia="Times New Roman" w:cs="Times New Roman"/>
          <w:szCs w:val="30"/>
        </w:rPr>
        <w:t>ых</w:t>
      </w:r>
      <w:r w:rsidRPr="00217182">
        <w:rPr>
          <w:rFonts w:eastAsia="Times New Roman" w:cs="Times New Roman"/>
          <w:szCs w:val="30"/>
        </w:rPr>
        <w:t xml:space="preserve"> </w:t>
      </w:r>
      <w:r w:rsidR="00C84E86" w:rsidRPr="00217182">
        <w:rPr>
          <w:rFonts w:eastAsia="Times New Roman" w:cs="Times New Roman"/>
          <w:szCs w:val="30"/>
        </w:rPr>
        <w:t>вучэбных</w:t>
      </w:r>
      <w:r w:rsidRPr="00217182">
        <w:rPr>
          <w:rFonts w:eastAsia="Times New Roman" w:cs="Times New Roman"/>
          <w:szCs w:val="30"/>
        </w:rPr>
        <w:t xml:space="preserve"> занятк</w:t>
      </w:r>
      <w:r w:rsidR="00C84E86" w:rsidRPr="00217182">
        <w:rPr>
          <w:rFonts w:eastAsia="Times New Roman" w:cs="Times New Roman"/>
          <w:szCs w:val="30"/>
        </w:rPr>
        <w:t>аў</w:t>
      </w:r>
      <w:r w:rsidRPr="00217182">
        <w:rPr>
          <w:rFonts w:eastAsia="Times New Roman" w:cs="Times New Roman"/>
          <w:szCs w:val="30"/>
        </w:rPr>
        <w:t xml:space="preserve">. Памылкі </w:t>
      </w:r>
      <w:r w:rsidRPr="003269FC">
        <w:rPr>
          <w:rFonts w:eastAsia="Times New Roman" w:cs="Times New Roman"/>
          <w:szCs w:val="30"/>
        </w:rPr>
        <w:t>выпраўляюцца. У I</w:t>
      </w:r>
      <w:r w:rsidR="00C84E86">
        <w:rPr>
          <w:rFonts w:eastAsia="Times New Roman" w:cs="Times New Roman"/>
          <w:szCs w:val="30"/>
        </w:rPr>
        <w:t>–</w:t>
      </w:r>
      <w:r w:rsidRPr="003269FC">
        <w:rPr>
          <w:rFonts w:eastAsia="Times New Roman" w:cs="Times New Roman"/>
          <w:szCs w:val="30"/>
        </w:rPr>
        <w:t>ІІ</w:t>
      </w:r>
      <w:r w:rsidR="00C84E86">
        <w:rPr>
          <w:rFonts w:eastAsia="Times New Roman" w:cs="Times New Roman"/>
          <w:szCs w:val="30"/>
        </w:rPr>
        <w:t xml:space="preserve"> </w:t>
      </w:r>
      <w:r w:rsidRPr="003269FC">
        <w:rPr>
          <w:rFonts w:eastAsia="Times New Roman" w:cs="Times New Roman"/>
          <w:szCs w:val="30"/>
        </w:rPr>
        <w:t>класах адзнакі ў балах не выстаўляюцца. Адзнакі за выкананне вучнямі III</w:t>
      </w:r>
      <w:r w:rsidR="00202096" w:rsidRPr="00202096">
        <w:rPr>
          <w:rFonts w:eastAsia="Times New Roman" w:cs="Times New Roman"/>
          <w:szCs w:val="30"/>
        </w:rPr>
        <w:t>–</w:t>
      </w:r>
      <w:r w:rsidRPr="003269FC">
        <w:rPr>
          <w:rFonts w:eastAsia="Times New Roman" w:cs="Times New Roman"/>
          <w:szCs w:val="30"/>
        </w:rPr>
        <w:t xml:space="preserve">IV класаў навучальных работ, у тым ліку самастойных работ, пераказаў і </w:t>
      </w:r>
      <w:r w:rsidR="00202096">
        <w:rPr>
          <w:rFonts w:eastAsia="Times New Roman" w:cs="Times New Roman"/>
          <w:szCs w:val="30"/>
        </w:rPr>
        <w:t>сачыненняў</w:t>
      </w:r>
      <w:r w:rsidRPr="003269FC">
        <w:rPr>
          <w:rFonts w:eastAsia="Times New Roman" w:cs="Times New Roman"/>
          <w:szCs w:val="30"/>
        </w:rPr>
        <w:t xml:space="preserve"> па беларускай і рускай мовах, выстаўленыя ў сшытках для </w:t>
      </w:r>
      <w:r w:rsidRPr="003269FC">
        <w:rPr>
          <w:rFonts w:eastAsia="Times New Roman" w:cs="Times New Roman"/>
          <w:szCs w:val="30"/>
        </w:rPr>
        <w:lastRenderedPageBreak/>
        <w:t xml:space="preserve">навучальных работ, могуць заносіцца ў класны </w:t>
      </w:r>
      <w:r w:rsidR="00202096">
        <w:rPr>
          <w:rFonts w:eastAsia="Times New Roman" w:cs="Times New Roman"/>
          <w:szCs w:val="30"/>
        </w:rPr>
        <w:t>журнал</w:t>
      </w:r>
      <w:r w:rsidRPr="003269FC">
        <w:rPr>
          <w:rFonts w:eastAsia="Times New Roman" w:cs="Times New Roman"/>
          <w:szCs w:val="30"/>
        </w:rPr>
        <w:t xml:space="preserve"> і дзённік </w:t>
      </w:r>
      <w:r w:rsidR="00202096">
        <w:rPr>
          <w:rFonts w:eastAsia="Times New Roman" w:cs="Times New Roman"/>
          <w:szCs w:val="30"/>
        </w:rPr>
        <w:t>вучня</w:t>
      </w:r>
      <w:r w:rsidRPr="003269FC">
        <w:rPr>
          <w:rFonts w:eastAsia="Times New Roman" w:cs="Times New Roman"/>
          <w:szCs w:val="30"/>
        </w:rPr>
        <w:t xml:space="preserve"> па меркаванні настаўніка.</w:t>
      </w:r>
    </w:p>
    <w:p w14:paraId="3BD1816E" w14:textId="13A501C2" w:rsidR="003269FC" w:rsidRPr="003269FC" w:rsidRDefault="003269FC" w:rsidP="009B5BD6">
      <w:pPr>
        <w:shd w:val="clear" w:color="auto" w:fill="FFFFFF" w:themeFill="background1"/>
        <w:tabs>
          <w:tab w:val="left" w:pos="9498"/>
        </w:tabs>
        <w:rPr>
          <w:rFonts w:eastAsia="Times New Roman" w:cs="Times New Roman"/>
          <w:szCs w:val="30"/>
        </w:rPr>
      </w:pPr>
      <w:r w:rsidRPr="00202096">
        <w:rPr>
          <w:rFonts w:eastAsia="Times New Roman" w:cs="Times New Roman"/>
          <w:b/>
          <w:szCs w:val="30"/>
        </w:rPr>
        <w:t>3.10.</w:t>
      </w:r>
      <w:r w:rsidRPr="003269FC">
        <w:rPr>
          <w:rFonts w:eastAsia="Times New Roman" w:cs="Times New Roman"/>
          <w:szCs w:val="30"/>
        </w:rPr>
        <w:t xml:space="preserve"> З мэтай папярэджання перагрузкі вучняў настаўніку неабходна сачыць за </w:t>
      </w:r>
      <w:r w:rsidRPr="00E44736">
        <w:rPr>
          <w:rFonts w:eastAsia="Times New Roman" w:cs="Times New Roman"/>
          <w:b/>
          <w:szCs w:val="30"/>
        </w:rPr>
        <w:t xml:space="preserve">аб'ёмам </w:t>
      </w:r>
      <w:r w:rsidR="00202096" w:rsidRPr="00E44736">
        <w:rPr>
          <w:rFonts w:eastAsia="Times New Roman" w:cs="Times New Roman"/>
          <w:b/>
          <w:szCs w:val="30"/>
        </w:rPr>
        <w:t>дамаш</w:t>
      </w:r>
      <w:r w:rsidRPr="00E44736">
        <w:rPr>
          <w:rFonts w:eastAsia="Times New Roman" w:cs="Times New Roman"/>
          <w:b/>
          <w:szCs w:val="30"/>
        </w:rPr>
        <w:t>няга задання</w:t>
      </w:r>
      <w:r w:rsidRPr="003269FC">
        <w:rPr>
          <w:rFonts w:eastAsia="Times New Roman" w:cs="Times New Roman"/>
          <w:szCs w:val="30"/>
        </w:rPr>
        <w:t xml:space="preserve">, тлумачыць на ўроку змест, парадак і прыёмы яго выканання. Рэкамендуецца пры выбары </w:t>
      </w:r>
      <w:r w:rsidR="00E44736">
        <w:rPr>
          <w:rFonts w:eastAsia="Times New Roman" w:cs="Times New Roman"/>
          <w:szCs w:val="30"/>
        </w:rPr>
        <w:t>дамаш</w:t>
      </w:r>
      <w:r w:rsidRPr="003269FC">
        <w:rPr>
          <w:rFonts w:eastAsia="Times New Roman" w:cs="Times New Roman"/>
          <w:szCs w:val="30"/>
        </w:rPr>
        <w:t xml:space="preserve">няга задання арыентавацца на матэрыял падручнікаў і вучэбных дапаможнікаў, у якіх практыкаванні і заданні для выканання дома пазначаныя сігналамі-сімваламі. Пры гэтым трэба ўлічваць, што аб'ём і змест </w:t>
      </w:r>
      <w:r w:rsidR="00E44736">
        <w:rPr>
          <w:rFonts w:eastAsia="Times New Roman" w:cs="Times New Roman"/>
          <w:szCs w:val="30"/>
        </w:rPr>
        <w:t>дамаш</w:t>
      </w:r>
      <w:r w:rsidRPr="003269FC">
        <w:rPr>
          <w:rFonts w:eastAsia="Times New Roman" w:cs="Times New Roman"/>
          <w:szCs w:val="30"/>
        </w:rPr>
        <w:t>няга задання настаўнік вызначае дыферэнцыравана, зыходзячы з канкрэтнай адукацыйнай сітуацыі і індывідуальных магчымасц</w:t>
      </w:r>
      <w:r w:rsidR="00E44736">
        <w:rPr>
          <w:rFonts w:eastAsia="Times New Roman" w:cs="Times New Roman"/>
          <w:szCs w:val="30"/>
        </w:rPr>
        <w:t>ей</w:t>
      </w:r>
      <w:r w:rsidRPr="003269FC">
        <w:rPr>
          <w:rFonts w:eastAsia="Times New Roman" w:cs="Times New Roman"/>
          <w:szCs w:val="30"/>
        </w:rPr>
        <w:t xml:space="preserve"> </w:t>
      </w:r>
      <w:r w:rsidR="00E44736">
        <w:rPr>
          <w:rFonts w:eastAsia="Times New Roman" w:cs="Times New Roman"/>
          <w:szCs w:val="30"/>
        </w:rPr>
        <w:t>вучняў</w:t>
      </w:r>
      <w:r w:rsidRPr="003269FC">
        <w:rPr>
          <w:rFonts w:eastAsia="Times New Roman" w:cs="Times New Roman"/>
          <w:szCs w:val="30"/>
        </w:rPr>
        <w:t>.</w:t>
      </w:r>
    </w:p>
    <w:p w14:paraId="457D2F94" w14:textId="77777777" w:rsidR="003269FC" w:rsidRPr="00E44736" w:rsidRDefault="003269FC" w:rsidP="003269FC">
      <w:pPr>
        <w:shd w:val="clear" w:color="auto" w:fill="FFFFFF" w:themeFill="background1"/>
        <w:rPr>
          <w:rFonts w:eastAsia="Times New Roman" w:cs="Times New Roman"/>
          <w:b/>
          <w:szCs w:val="30"/>
        </w:rPr>
      </w:pPr>
      <w:r w:rsidRPr="00E44736">
        <w:rPr>
          <w:rFonts w:eastAsia="Times New Roman" w:cs="Times New Roman"/>
          <w:b/>
          <w:szCs w:val="30"/>
        </w:rPr>
        <w:t>На дом не задаюцца:</w:t>
      </w:r>
    </w:p>
    <w:p w14:paraId="6E97235E" w14:textId="55E21E30" w:rsidR="003269FC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заданні </w:t>
      </w:r>
      <w:r w:rsidR="00E44736">
        <w:rPr>
          <w:rFonts w:eastAsia="Times New Roman" w:cs="Times New Roman"/>
          <w:szCs w:val="30"/>
        </w:rPr>
        <w:t>вучня</w:t>
      </w:r>
      <w:r w:rsidRPr="002B01A2">
        <w:rPr>
          <w:rFonts w:eastAsia="Times New Roman" w:cs="Times New Roman"/>
          <w:szCs w:val="30"/>
        </w:rPr>
        <w:t xml:space="preserve">м </w:t>
      </w:r>
      <w:r w:rsidR="00E44736">
        <w:rPr>
          <w:rFonts w:eastAsia="Times New Roman" w:cs="Times New Roman"/>
          <w:szCs w:val="30"/>
        </w:rPr>
        <w:t>І</w:t>
      </w:r>
      <w:r w:rsidRPr="002B01A2">
        <w:rPr>
          <w:rFonts w:eastAsia="Times New Roman" w:cs="Times New Roman"/>
          <w:szCs w:val="30"/>
        </w:rPr>
        <w:t xml:space="preserve"> класа на працягу ўсяго навучальнага года па ўсіх вучэбных прадметах;</w:t>
      </w:r>
    </w:p>
    <w:p w14:paraId="3734CEDA" w14:textId="1D42B9DC" w:rsidR="003269FC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заданні </w:t>
      </w:r>
      <w:r w:rsidR="00E44736" w:rsidRPr="00E44736">
        <w:rPr>
          <w:rFonts w:eastAsia="Times New Roman" w:cs="Times New Roman"/>
          <w:szCs w:val="30"/>
        </w:rPr>
        <w:t>вучням</w:t>
      </w:r>
      <w:r w:rsidRPr="002B01A2">
        <w:rPr>
          <w:rFonts w:eastAsia="Times New Roman" w:cs="Times New Roman"/>
          <w:szCs w:val="30"/>
        </w:rPr>
        <w:t xml:space="preserve"> ІІ</w:t>
      </w:r>
      <w:r w:rsidR="00E44736">
        <w:rPr>
          <w:rFonts w:eastAsia="Times New Roman" w:cs="Times New Roman"/>
          <w:szCs w:val="30"/>
        </w:rPr>
        <w:t>–</w:t>
      </w:r>
      <w:r w:rsidRPr="002B01A2">
        <w:rPr>
          <w:rFonts w:eastAsia="Times New Roman" w:cs="Times New Roman"/>
          <w:szCs w:val="30"/>
        </w:rPr>
        <w:t>IV</w:t>
      </w:r>
      <w:r w:rsidR="00E44736">
        <w:rPr>
          <w:rFonts w:eastAsia="Times New Roman" w:cs="Times New Roman"/>
          <w:szCs w:val="30"/>
        </w:rPr>
        <w:t xml:space="preserve"> </w:t>
      </w:r>
      <w:r w:rsidRPr="002B01A2">
        <w:rPr>
          <w:rFonts w:eastAsia="Times New Roman" w:cs="Times New Roman"/>
          <w:szCs w:val="30"/>
        </w:rPr>
        <w:t>класаў на выхадныя і святочныя дні, канікулы, а таксама пасля выканання пісьмовых кантрольных работ;</w:t>
      </w:r>
    </w:p>
    <w:p w14:paraId="7FF044DA" w14:textId="290232B9" w:rsidR="003269FC" w:rsidRPr="00D05956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заданні па вучэбных прадметах </w:t>
      </w:r>
      <w:r w:rsidR="00E44736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Асновы бяспекі жыццядзейнасці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 xml:space="preserve">, </w:t>
      </w:r>
      <w:r w:rsidR="006D0ECB" w:rsidRPr="00D05956">
        <w:rPr>
          <w:rFonts w:eastAsia="Times New Roman" w:cs="Times New Roman"/>
          <w:szCs w:val="30"/>
        </w:rPr>
        <w:t>«</w:t>
      </w:r>
      <w:r w:rsidRPr="00D05956">
        <w:rPr>
          <w:rFonts w:eastAsia="Times New Roman" w:cs="Times New Roman"/>
          <w:szCs w:val="30"/>
        </w:rPr>
        <w:t>Музыка</w:t>
      </w:r>
      <w:r w:rsidR="00D05956" w:rsidRPr="00D05956">
        <w:rPr>
          <w:rFonts w:eastAsia="Times New Roman" w:cs="Times New Roman"/>
          <w:szCs w:val="30"/>
        </w:rPr>
        <w:t>»,</w:t>
      </w:r>
      <w:r w:rsidRPr="00D05956">
        <w:rPr>
          <w:rFonts w:eastAsia="Times New Roman" w:cs="Times New Roman"/>
          <w:szCs w:val="30"/>
        </w:rPr>
        <w:t xml:space="preserve"> </w:t>
      </w:r>
      <w:bookmarkStart w:id="8" w:name="_Hlk174108668"/>
      <w:r w:rsidRPr="00D05956">
        <w:rPr>
          <w:rFonts w:eastAsia="Times New Roman" w:cs="Times New Roman"/>
          <w:szCs w:val="30"/>
        </w:rPr>
        <w:t>«</w:t>
      </w:r>
      <w:bookmarkEnd w:id="8"/>
      <w:r w:rsidRPr="00D05956">
        <w:rPr>
          <w:rFonts w:eastAsia="Times New Roman" w:cs="Times New Roman"/>
          <w:szCs w:val="30"/>
        </w:rPr>
        <w:t xml:space="preserve">Фізічная культура і </w:t>
      </w:r>
      <w:r w:rsidR="00E44736" w:rsidRPr="00D05956">
        <w:rPr>
          <w:rFonts w:eastAsia="Times New Roman" w:cs="Times New Roman"/>
          <w:szCs w:val="30"/>
        </w:rPr>
        <w:t>з</w:t>
      </w:r>
      <w:r w:rsidRPr="00D05956">
        <w:rPr>
          <w:rFonts w:eastAsia="Times New Roman" w:cs="Times New Roman"/>
          <w:szCs w:val="30"/>
        </w:rPr>
        <w:t>дароўе»;</w:t>
      </w:r>
    </w:p>
    <w:p w14:paraId="3F8E6039" w14:textId="321B3F5A" w:rsidR="003269FC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мастацка-творчыя заданні па вучэбным прадмеце </w:t>
      </w:r>
      <w:r w:rsidR="00E44736" w:rsidRPr="00E44736">
        <w:rPr>
          <w:rFonts w:eastAsia="Times New Roman" w:cs="Times New Roman"/>
          <w:szCs w:val="30"/>
        </w:rPr>
        <w:t>«</w:t>
      </w:r>
      <w:r w:rsidRPr="002B01A2">
        <w:rPr>
          <w:rFonts w:eastAsia="Times New Roman" w:cs="Times New Roman"/>
          <w:szCs w:val="30"/>
        </w:rPr>
        <w:t>Выяўленчае мастацтва»;</w:t>
      </w:r>
    </w:p>
    <w:p w14:paraId="540E3C74" w14:textId="7854595A" w:rsidR="003269FC" w:rsidRPr="00D05956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>практычныя работы па вучэбным прадмеце</w:t>
      </w:r>
      <w:r w:rsidR="00E44736">
        <w:rPr>
          <w:rFonts w:eastAsia="Times New Roman" w:cs="Times New Roman"/>
          <w:szCs w:val="30"/>
        </w:rPr>
        <w:t xml:space="preserve"> </w:t>
      </w:r>
      <w:r w:rsidR="00E44736" w:rsidRPr="00E44736">
        <w:rPr>
          <w:rFonts w:eastAsia="Times New Roman" w:cs="Times New Roman"/>
          <w:szCs w:val="30"/>
        </w:rPr>
        <w:t>«</w:t>
      </w:r>
      <w:r w:rsidRPr="002B01A2">
        <w:rPr>
          <w:rFonts w:eastAsia="Times New Roman" w:cs="Times New Roman"/>
          <w:szCs w:val="30"/>
        </w:rPr>
        <w:t xml:space="preserve">Працоўнае </w:t>
      </w:r>
      <w:r w:rsidRPr="00D05956">
        <w:rPr>
          <w:rFonts w:eastAsia="Times New Roman" w:cs="Times New Roman"/>
          <w:szCs w:val="30"/>
        </w:rPr>
        <w:t>навучанне</w:t>
      </w:r>
      <w:r w:rsidR="00D05956" w:rsidRPr="00D05956">
        <w:rPr>
          <w:rFonts w:eastAsia="Times New Roman" w:cs="Times New Roman"/>
          <w:szCs w:val="30"/>
        </w:rPr>
        <w:t>»</w:t>
      </w:r>
      <w:r w:rsidRPr="00D05956">
        <w:rPr>
          <w:rFonts w:eastAsia="Times New Roman" w:cs="Times New Roman"/>
          <w:szCs w:val="30"/>
        </w:rPr>
        <w:t>.</w:t>
      </w:r>
    </w:p>
    <w:p w14:paraId="41320E80" w14:textId="2596120C" w:rsidR="003269FC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Заданні творчага, праблемнага характару задаюцца на дом па жаданні </w:t>
      </w:r>
      <w:r w:rsidR="00E44736">
        <w:rPr>
          <w:rFonts w:eastAsia="Times New Roman" w:cs="Times New Roman"/>
          <w:szCs w:val="30"/>
        </w:rPr>
        <w:t>вучня</w:t>
      </w:r>
      <w:r w:rsidRPr="002B01A2">
        <w:rPr>
          <w:rFonts w:eastAsia="Times New Roman" w:cs="Times New Roman"/>
          <w:szCs w:val="30"/>
        </w:rPr>
        <w:t xml:space="preserve">ў. </w:t>
      </w:r>
    </w:p>
    <w:p w14:paraId="2282DC14" w14:textId="6D594DBE" w:rsidR="002B01A2" w:rsidRPr="002B01A2" w:rsidRDefault="003269FC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Для завучвання на памяць варта прапаноўваць толькі тыя вершы або ўрыўкі з вершаваных твораў, якія вызначаны вучэбнай праграмай. Асноўная </w:t>
      </w:r>
      <w:r w:rsidR="00E44736">
        <w:rPr>
          <w:rFonts w:eastAsia="Times New Roman" w:cs="Times New Roman"/>
          <w:szCs w:val="30"/>
        </w:rPr>
        <w:t>работ</w:t>
      </w:r>
      <w:r w:rsidRPr="002B01A2">
        <w:rPr>
          <w:rFonts w:eastAsia="Times New Roman" w:cs="Times New Roman"/>
          <w:szCs w:val="30"/>
        </w:rPr>
        <w:t>а па завучванн</w:t>
      </w:r>
      <w:r w:rsidR="00E44736">
        <w:rPr>
          <w:rFonts w:eastAsia="Times New Roman" w:cs="Times New Roman"/>
          <w:szCs w:val="30"/>
        </w:rPr>
        <w:t>і</w:t>
      </w:r>
      <w:r w:rsidRPr="002B01A2">
        <w:rPr>
          <w:rFonts w:eastAsia="Times New Roman" w:cs="Times New Roman"/>
          <w:szCs w:val="30"/>
        </w:rPr>
        <w:t xml:space="preserve"> вершаваных твораў на памяць праводзіцца ў адпаведнасці з методыкай на </w:t>
      </w:r>
      <w:r w:rsidR="00E44736">
        <w:rPr>
          <w:rFonts w:eastAsia="Times New Roman" w:cs="Times New Roman"/>
          <w:szCs w:val="30"/>
        </w:rPr>
        <w:t>вучэбных занятках</w:t>
      </w:r>
      <w:r w:rsidRPr="002B01A2">
        <w:rPr>
          <w:rFonts w:eastAsia="Times New Roman" w:cs="Times New Roman"/>
          <w:szCs w:val="30"/>
        </w:rPr>
        <w:t>.</w:t>
      </w:r>
    </w:p>
    <w:p w14:paraId="7C58B5CF" w14:textId="56684F66" w:rsidR="00472EA3" w:rsidRPr="007D2F2E" w:rsidRDefault="002B01A2" w:rsidP="003269FC">
      <w:pPr>
        <w:shd w:val="clear" w:color="auto" w:fill="FFFFFF" w:themeFill="background1"/>
        <w:rPr>
          <w:rFonts w:eastAsia="Times New Roman" w:cs="Times New Roman"/>
          <w:szCs w:val="30"/>
        </w:rPr>
      </w:pPr>
      <w:r w:rsidRPr="00E44736">
        <w:rPr>
          <w:rFonts w:eastAsia="Times New Roman" w:cs="Times New Roman"/>
          <w:b/>
          <w:szCs w:val="30"/>
          <w:lang w:val="ru-RU"/>
        </w:rPr>
        <w:t>3.11. Пры арганізацыі пазакласнага чытання</w:t>
      </w:r>
      <w:r w:rsidRPr="002B01A2">
        <w:rPr>
          <w:rFonts w:eastAsia="Times New Roman" w:cs="Times New Roman"/>
          <w:szCs w:val="30"/>
          <w:lang w:val="ru-RU"/>
        </w:rPr>
        <w:t xml:space="preserve"> вучняў варта кіравацца патрабаваннямі </w:t>
      </w:r>
      <w:r w:rsidR="00E44736">
        <w:rPr>
          <w:rFonts w:eastAsia="Times New Roman" w:cs="Times New Roman"/>
          <w:szCs w:val="30"/>
          <w:lang w:val="ru-RU"/>
        </w:rPr>
        <w:t>вучэб</w:t>
      </w:r>
      <w:r w:rsidRPr="002B01A2">
        <w:rPr>
          <w:rFonts w:eastAsia="Times New Roman" w:cs="Times New Roman"/>
          <w:szCs w:val="30"/>
          <w:lang w:val="ru-RU"/>
        </w:rPr>
        <w:t xml:space="preserve">ных праграм па вучэбных </w:t>
      </w:r>
      <w:r w:rsidRPr="00D05956">
        <w:rPr>
          <w:rFonts w:eastAsia="Times New Roman" w:cs="Times New Roman"/>
          <w:szCs w:val="30"/>
          <w:lang w:val="ru-RU"/>
        </w:rPr>
        <w:t>прадметах</w:t>
      </w:r>
      <w:r w:rsidRPr="00D05956">
        <w:rPr>
          <w:rFonts w:eastAsia="Times New Roman" w:cs="Times New Roman"/>
          <w:b/>
          <w:szCs w:val="30"/>
          <w:lang w:val="ru-RU"/>
        </w:rPr>
        <w:t xml:space="preserve"> </w:t>
      </w:r>
      <w:r w:rsidR="00A00410" w:rsidRPr="00217182">
        <w:rPr>
          <w:rFonts w:eastAsia="Times New Roman" w:cs="Times New Roman"/>
          <w:szCs w:val="30"/>
          <w:lang w:val="ru-RU"/>
        </w:rPr>
        <w:t>«</w:t>
      </w:r>
      <w:r w:rsidR="00E44736" w:rsidRPr="00217182">
        <w:rPr>
          <w:rFonts w:eastAsia="Times New Roman" w:cs="Times New Roman"/>
          <w:szCs w:val="30"/>
          <w:lang w:val="ru-RU"/>
        </w:rPr>
        <w:t>Навучанне грамаце</w:t>
      </w:r>
      <w:r w:rsidR="00A00410" w:rsidRPr="00217182">
        <w:rPr>
          <w:rFonts w:eastAsia="Times New Roman" w:cs="Times New Roman"/>
          <w:szCs w:val="30"/>
          <w:lang w:val="ru-RU"/>
        </w:rPr>
        <w:t xml:space="preserve">», </w:t>
      </w:r>
      <w:r w:rsidR="00D407E0" w:rsidRPr="00217182">
        <w:rPr>
          <w:rFonts w:eastAsia="Times New Roman" w:cs="Times New Roman"/>
          <w:szCs w:val="30"/>
        </w:rPr>
        <w:t xml:space="preserve">«Русская литература (литературное чтение)» </w:t>
      </w:r>
      <w:r w:rsidR="00E44736" w:rsidRPr="00217182">
        <w:rPr>
          <w:rFonts w:eastAsia="Times New Roman" w:cs="Times New Roman"/>
          <w:szCs w:val="30"/>
        </w:rPr>
        <w:t>і</w:t>
      </w:r>
      <w:r w:rsidR="00D407E0" w:rsidRPr="00217182">
        <w:rPr>
          <w:rFonts w:eastAsia="Times New Roman" w:cs="Times New Roman"/>
          <w:szCs w:val="30"/>
        </w:rPr>
        <w:t xml:space="preserve"> «</w:t>
      </w:r>
      <w:r w:rsidR="00D407E0" w:rsidRPr="002B01A2">
        <w:rPr>
          <w:rFonts w:eastAsia="Times New Roman" w:cs="Times New Roman"/>
          <w:szCs w:val="30"/>
        </w:rPr>
        <w:t>Беларуская літаратура (літаратурнае чытанне</w:t>
      </w:r>
      <w:r w:rsidR="00D407E0" w:rsidRPr="007D2F2E">
        <w:rPr>
          <w:rFonts w:eastAsia="Times New Roman" w:cs="Times New Roman"/>
          <w:szCs w:val="30"/>
        </w:rPr>
        <w:t xml:space="preserve">)». </w:t>
      </w:r>
    </w:p>
    <w:p w14:paraId="79BC0AC0" w14:textId="77777777" w:rsidR="002B01A2" w:rsidRPr="002B01A2" w:rsidRDefault="002B01A2" w:rsidP="002B01A2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 xml:space="preserve">Работа па арганізацыі пазакласнага чытання накіравана на прывучэнне вучняў да сістэматычнага самастойнага чытання кніг у пазаўрочны час. Прадметам чытання-разгледжвання на занятках пазакласнага чытання з'яўляецца мастацка аформленая дзіцячая кніга. Пры складанні настаўнікам рэкамендацыйных спісаў літаратуры да ўрока пазакласнага чытання варта ўлічваць магчымасці бібліятэкі ўстановы адукацыі і раённай бібліятэкі, а таксама арганізаванага ў класе кутка чытання. </w:t>
      </w:r>
    </w:p>
    <w:p w14:paraId="040EBC8F" w14:textId="77777777" w:rsidR="002B01A2" w:rsidRDefault="002B01A2" w:rsidP="002B01A2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 w:rsidRPr="002B01A2">
        <w:rPr>
          <w:rFonts w:eastAsia="Times New Roman" w:cs="Times New Roman"/>
          <w:szCs w:val="30"/>
        </w:rPr>
        <w:t>У III–IV класах фарміраванне самастойнай чытацкай дзейнасці ўключае абавязковае наведванне бібліятэк з мэтай выбару кніг для чытання.</w:t>
      </w:r>
    </w:p>
    <w:p w14:paraId="0DE3225E" w14:textId="03174401" w:rsidR="002B01A2" w:rsidRPr="00431E3E" w:rsidRDefault="002B01A2" w:rsidP="002B01A2">
      <w:pPr>
        <w:widowControl w:val="0"/>
        <w:tabs>
          <w:tab w:val="left" w:pos="9639"/>
        </w:tabs>
        <w:rPr>
          <w:rFonts w:eastAsia="Times New Roman" w:cs="Times New Roman"/>
          <w:szCs w:val="30"/>
        </w:rPr>
      </w:pPr>
      <w:r w:rsidRPr="00E44736">
        <w:rPr>
          <w:rFonts w:eastAsia="Times New Roman" w:cs="Times New Roman"/>
          <w:b/>
          <w:szCs w:val="30"/>
        </w:rPr>
        <w:lastRenderedPageBreak/>
        <w:t>3.12. Звяртаем увагу</w:t>
      </w:r>
      <w:r w:rsidRPr="002B01A2">
        <w:rPr>
          <w:rFonts w:eastAsia="Times New Roman" w:cs="Times New Roman"/>
          <w:szCs w:val="30"/>
        </w:rPr>
        <w:t xml:space="preserve">, што Указам Прэзідэнта Рэспублікі Беларусь ад 18 </w:t>
      </w:r>
      <w:r w:rsidRPr="00431E3E">
        <w:rPr>
          <w:rFonts w:eastAsia="Times New Roman" w:cs="Times New Roman"/>
          <w:szCs w:val="30"/>
        </w:rPr>
        <w:t>красавіка</w:t>
      </w:r>
      <w:r w:rsidRPr="00431E3E">
        <w:rPr>
          <w:rFonts w:eastAsia="Times New Roman" w:cs="Times New Roman"/>
          <w:b/>
          <w:szCs w:val="30"/>
        </w:rPr>
        <w:t xml:space="preserve"> </w:t>
      </w:r>
      <w:r w:rsidR="00D407E0" w:rsidRPr="00431E3E">
        <w:rPr>
          <w:rFonts w:eastAsia="Times New Roman" w:cs="Times New Roman"/>
          <w:szCs w:val="30"/>
        </w:rPr>
        <w:t>2022</w:t>
      </w:r>
      <w:r w:rsidR="00544744" w:rsidRPr="00431E3E">
        <w:rPr>
          <w:rFonts w:eastAsia="Times New Roman" w:cs="Times New Roman"/>
          <w:szCs w:val="30"/>
        </w:rPr>
        <w:t xml:space="preserve"> г.</w:t>
      </w:r>
      <w:r w:rsidR="00D407E0" w:rsidRPr="00431E3E">
        <w:rPr>
          <w:rFonts w:eastAsia="Times New Roman" w:cs="Times New Roman"/>
          <w:szCs w:val="30"/>
        </w:rPr>
        <w:t xml:space="preserve"> № 145</w:t>
      </w:r>
      <w:r w:rsidR="00D407E0" w:rsidRPr="00431E3E">
        <w:rPr>
          <w:rFonts w:eastAsia="Times New Roman" w:cs="Times New Roman"/>
          <w:b/>
          <w:szCs w:val="30"/>
        </w:rPr>
        <w:t xml:space="preserve"> </w:t>
      </w:r>
      <w:r w:rsidR="00D407E0" w:rsidRPr="00431E3E">
        <w:rPr>
          <w:rFonts w:eastAsia="Times New Roman" w:cs="Times New Roman"/>
          <w:szCs w:val="30"/>
        </w:rPr>
        <w:t>«</w:t>
      </w:r>
      <w:r w:rsidR="004E24F9" w:rsidRPr="00431E3E">
        <w:rPr>
          <w:rFonts w:eastAsia="Times New Roman" w:cs="Times New Roman"/>
          <w:szCs w:val="30"/>
        </w:rPr>
        <w:t xml:space="preserve">Аб удасканаленні арганізацыі дарожнага руху» унесены змяненні ва </w:t>
      </w:r>
      <w:r w:rsidR="00431E3E" w:rsidRPr="00431E3E">
        <w:rPr>
          <w:rFonts w:eastAsia="Times New Roman" w:cs="Times New Roman"/>
          <w:szCs w:val="30"/>
        </w:rPr>
        <w:t>У</w:t>
      </w:r>
      <w:r w:rsidR="004E24F9" w:rsidRPr="00431E3E">
        <w:rPr>
          <w:rFonts w:eastAsia="Times New Roman" w:cs="Times New Roman"/>
          <w:szCs w:val="30"/>
        </w:rPr>
        <w:t xml:space="preserve">каз № 551 ад 28 лістапада </w:t>
      </w:r>
      <w:r w:rsidR="00734B19" w:rsidRPr="00431E3E">
        <w:rPr>
          <w:rFonts w:eastAsia="Times New Roman" w:cs="Times New Roman"/>
          <w:szCs w:val="30"/>
        </w:rPr>
        <w:t>2005 г.</w:t>
      </w:r>
      <w:r w:rsidR="00D407E0" w:rsidRPr="00431E3E">
        <w:rPr>
          <w:rFonts w:eastAsia="Times New Roman" w:cs="Times New Roman"/>
          <w:szCs w:val="30"/>
        </w:rPr>
        <w:t xml:space="preserve">, </w:t>
      </w:r>
      <w:r w:rsidRPr="00431E3E">
        <w:rPr>
          <w:rFonts w:eastAsia="Times New Roman" w:cs="Times New Roman"/>
          <w:szCs w:val="30"/>
        </w:rPr>
        <w:t xml:space="preserve">звязаныя з правіламі дарожнага руху. </w:t>
      </w:r>
    </w:p>
    <w:p w14:paraId="34A876D1" w14:textId="09E6540D" w:rsidR="000300B5" w:rsidRPr="002B01A2" w:rsidRDefault="002B01A2" w:rsidP="002B01A2">
      <w:pPr>
        <w:widowControl w:val="0"/>
        <w:tabs>
          <w:tab w:val="left" w:pos="9639"/>
        </w:tabs>
        <w:rPr>
          <w:rFonts w:eastAsia="Times New Roman" w:cs="Times New Roman"/>
          <w:b/>
          <w:i/>
          <w:szCs w:val="30"/>
        </w:rPr>
      </w:pPr>
      <w:r w:rsidRPr="002B01A2">
        <w:rPr>
          <w:rFonts w:eastAsia="Times New Roman" w:cs="Times New Roman"/>
          <w:szCs w:val="30"/>
        </w:rPr>
        <w:t xml:space="preserve">З мэтай фарміравання адказных паводзін вучняў неабходна на вучэбных занятках і ў пазаўрочнай дзейнасці акцэнтаваць увагу вучняў на </w:t>
      </w:r>
      <w:r w:rsidRPr="00217182">
        <w:rPr>
          <w:rFonts w:eastAsia="Times New Roman" w:cs="Times New Roman"/>
          <w:szCs w:val="30"/>
        </w:rPr>
        <w:t xml:space="preserve">няўхільным выкананні правіл </w:t>
      </w:r>
      <w:r w:rsidRPr="002B01A2">
        <w:rPr>
          <w:rFonts w:eastAsia="Times New Roman" w:cs="Times New Roman"/>
          <w:szCs w:val="30"/>
        </w:rPr>
        <w:t>дарожнага руху.</w:t>
      </w:r>
    </w:p>
    <w:p w14:paraId="499A87E9" w14:textId="1E4DF608" w:rsidR="002B01A2" w:rsidRPr="002B01A2" w:rsidRDefault="002B01A2" w:rsidP="003025C3">
      <w:pPr>
        <w:tabs>
          <w:tab w:val="left" w:pos="1134"/>
        </w:tabs>
        <w:rPr>
          <w:rFonts w:eastAsia="Times New Roman" w:cs="Times New Roman"/>
          <w:szCs w:val="30"/>
        </w:rPr>
      </w:pPr>
      <w:r w:rsidRPr="000E68FF">
        <w:rPr>
          <w:rFonts w:eastAsia="Times New Roman" w:cs="Times New Roman"/>
          <w:b/>
          <w:szCs w:val="30"/>
        </w:rPr>
        <w:t>3.13.</w:t>
      </w:r>
      <w:r w:rsidRPr="002B01A2">
        <w:rPr>
          <w:rFonts w:eastAsia="Times New Roman" w:cs="Times New Roman"/>
          <w:szCs w:val="30"/>
        </w:rPr>
        <w:t xml:space="preserve"> У адпаведнасці з часткай 2 пункта 1 Комплексу мер па ўдасканаленні сістэмы падрыхтоўкі спартыўнага рэзерву, зацверджанага Міністэрствам спорту і турызму Рэспублікі Беларусь 30 верасня 2015 г., мэтазгодна забяспечыць правядзенне вучэбных заняткаў па вучэбным прадмеце «Фізічная культура і </w:t>
      </w:r>
      <w:r w:rsidR="000E68FF">
        <w:rPr>
          <w:rFonts w:eastAsia="Times New Roman" w:cs="Times New Roman"/>
          <w:szCs w:val="30"/>
        </w:rPr>
        <w:t>з</w:t>
      </w:r>
      <w:r w:rsidRPr="002B01A2">
        <w:rPr>
          <w:rFonts w:eastAsia="Times New Roman" w:cs="Times New Roman"/>
          <w:szCs w:val="30"/>
        </w:rPr>
        <w:t xml:space="preserve">дароўе» на </w:t>
      </w:r>
      <w:r w:rsidRPr="002B01A2">
        <w:rPr>
          <w:rFonts w:eastAsia="Times New Roman" w:cs="Times New Roman"/>
          <w:szCs w:val="30"/>
          <w:lang w:val="ru-RU"/>
        </w:rPr>
        <w:t>I</w:t>
      </w:r>
      <w:r w:rsidRPr="002B01A2">
        <w:rPr>
          <w:rFonts w:eastAsia="Times New Roman" w:cs="Times New Roman"/>
          <w:szCs w:val="30"/>
        </w:rPr>
        <w:t xml:space="preserve"> ступені агульнай сярэдняй адукацыі настаўнікамі фізічнай культуры, якія маюць адпаведную адукацыю па напрамках спецыяльнасц</w:t>
      </w:r>
      <w:r w:rsidR="000E68FF">
        <w:rPr>
          <w:rFonts w:eastAsia="Times New Roman" w:cs="Times New Roman"/>
          <w:szCs w:val="30"/>
        </w:rPr>
        <w:t>ей</w:t>
      </w:r>
      <w:r w:rsidRPr="002B01A2">
        <w:rPr>
          <w:rFonts w:eastAsia="Times New Roman" w:cs="Times New Roman"/>
          <w:szCs w:val="30"/>
        </w:rPr>
        <w:t xml:space="preserve"> фізічнай культуры і спорту.</w:t>
      </w:r>
    </w:p>
    <w:p w14:paraId="47DE0E30" w14:textId="375CA656" w:rsidR="000300B5" w:rsidRPr="000E68FF" w:rsidRDefault="00D407E0" w:rsidP="003025C3">
      <w:pPr>
        <w:tabs>
          <w:tab w:val="left" w:pos="1134"/>
        </w:tabs>
        <w:rPr>
          <w:rFonts w:eastAsia="Times New Roman" w:cs="Times New Roman"/>
          <w:b/>
          <w:color w:val="000000" w:themeColor="text1"/>
          <w:szCs w:val="30"/>
          <w:u w:val="single"/>
        </w:rPr>
      </w:pPr>
      <w:r w:rsidRPr="000E68FF">
        <w:rPr>
          <w:rFonts w:eastAsia="Times New Roman" w:cs="Times New Roman"/>
          <w:b/>
          <w:color w:val="000000" w:themeColor="text1"/>
          <w:szCs w:val="30"/>
          <w:u w:val="single"/>
        </w:rPr>
        <w:t>4. Д</w:t>
      </w:r>
      <w:r w:rsidR="000E68FF" w:rsidRPr="000E68FF">
        <w:rPr>
          <w:rFonts w:eastAsia="Times New Roman" w:cs="Times New Roman"/>
          <w:b/>
          <w:color w:val="000000" w:themeColor="text1"/>
          <w:szCs w:val="30"/>
          <w:u w:val="single"/>
        </w:rPr>
        <w:t>адатковыя рэсурсы</w:t>
      </w:r>
    </w:p>
    <w:p w14:paraId="6EA54BB6" w14:textId="77777777" w:rsidR="002B01A2" w:rsidRPr="00336777" w:rsidRDefault="002B01A2" w:rsidP="00BD16AA">
      <w:pPr>
        <w:rPr>
          <w:rFonts w:cs="Times New Roman"/>
          <w:bCs/>
          <w:szCs w:val="30"/>
        </w:rPr>
      </w:pPr>
      <w:r w:rsidRPr="00336777">
        <w:rPr>
          <w:rFonts w:cs="Times New Roman"/>
          <w:bCs/>
          <w:szCs w:val="30"/>
        </w:rPr>
        <w:t>Карысную інфармацыю пры падрыхтоўцы да вучэбных заняткаў можна знайсці на наступных інтэрнэт-рэсурсах:</w:t>
      </w:r>
    </w:p>
    <w:p w14:paraId="57768145" w14:textId="0A104A64" w:rsidR="00BD16AA" w:rsidRPr="004E24F9" w:rsidRDefault="00F42D0B" w:rsidP="00BD16AA">
      <w:pPr>
        <w:rPr>
          <w:rFonts w:cs="Times New Roman"/>
          <w:sz w:val="28"/>
          <w:szCs w:val="28"/>
          <w:lang w:val="ru-RU"/>
        </w:rPr>
      </w:pPr>
      <w:hyperlink r:id="rId28" w:history="1">
        <w:r w:rsidR="00BD16AA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https://a</w:t>
        </w:r>
        <w:r w:rsidR="00BD16AA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d</w:t>
        </w:r>
        <w:r w:rsidR="00BD16AA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u.by</w:t>
        </w:r>
      </w:hyperlink>
      <w:r w:rsidR="00BD16AA" w:rsidRPr="004E24F9"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BD16AA" w:rsidRPr="004E24F9">
        <w:rPr>
          <w:rFonts w:cs="Times New Roman"/>
          <w:sz w:val="28"/>
          <w:szCs w:val="28"/>
          <w:lang w:val="ru-RU"/>
        </w:rPr>
        <w:t xml:space="preserve">– </w:t>
      </w:r>
      <w:r w:rsidR="004E24F9" w:rsidRPr="004E24F9">
        <w:rPr>
          <w:rFonts w:cs="Times New Roman"/>
          <w:sz w:val="28"/>
          <w:szCs w:val="28"/>
          <w:lang w:val="ru-RU"/>
        </w:rPr>
        <w:t>нацыянальны адукацыйны партал</w:t>
      </w:r>
      <w:r w:rsidR="00BD16AA" w:rsidRPr="004E24F9">
        <w:rPr>
          <w:rFonts w:cs="Times New Roman"/>
          <w:sz w:val="28"/>
          <w:szCs w:val="28"/>
          <w:lang w:val="ru-RU"/>
        </w:rPr>
        <w:t>;</w:t>
      </w:r>
    </w:p>
    <w:p w14:paraId="784A12FF" w14:textId="0791FF7F" w:rsidR="00BD16AA" w:rsidRPr="004E24F9" w:rsidRDefault="00F42D0B" w:rsidP="00BD16AA">
      <w:pPr>
        <w:rPr>
          <w:rFonts w:cs="Times New Roman"/>
          <w:sz w:val="28"/>
          <w:szCs w:val="28"/>
          <w:lang w:val="ru-RU"/>
        </w:rPr>
      </w:pPr>
      <w:hyperlink r:id="rId29" w:history="1">
        <w:r w:rsidR="005018EC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https://www</w:t>
        </w:r>
        <w:r w:rsidR="005018EC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.</w:t>
        </w:r>
        <w:r w:rsidR="005018EC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belarus.by</w:t>
        </w:r>
      </w:hyperlink>
      <w:r w:rsidR="005018EC" w:rsidRPr="004E24F9">
        <w:rPr>
          <w:rFonts w:cs="Times New Roman"/>
          <w:sz w:val="28"/>
          <w:szCs w:val="28"/>
          <w:lang w:val="ru-RU"/>
        </w:rPr>
        <w:t xml:space="preserve"> </w:t>
      </w:r>
      <w:r w:rsidR="00BD16AA" w:rsidRPr="004E24F9">
        <w:rPr>
          <w:rFonts w:cs="Times New Roman"/>
          <w:sz w:val="28"/>
          <w:szCs w:val="28"/>
          <w:lang w:val="ru-RU"/>
        </w:rPr>
        <w:t xml:space="preserve">– </w:t>
      </w:r>
      <w:bookmarkStart w:id="9" w:name="_Hlk174112437"/>
      <w:r w:rsidR="004E24F9" w:rsidRPr="004E24F9">
        <w:rPr>
          <w:rFonts w:cs="Times New Roman"/>
          <w:sz w:val="28"/>
          <w:szCs w:val="28"/>
          <w:lang w:val="ru-RU"/>
        </w:rPr>
        <w:t>афіцыйны</w:t>
      </w:r>
      <w:bookmarkEnd w:id="9"/>
      <w:r w:rsidR="00BD16AA" w:rsidRPr="004E24F9">
        <w:rPr>
          <w:rFonts w:cs="Times New Roman"/>
          <w:sz w:val="28"/>
          <w:szCs w:val="28"/>
          <w:lang w:val="ru-RU"/>
        </w:rPr>
        <w:t xml:space="preserve"> сайт Р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спубл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>к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 xml:space="preserve"> Беларусь;</w:t>
      </w:r>
    </w:p>
    <w:p w14:paraId="4CC7C629" w14:textId="596FA768" w:rsidR="00BD16AA" w:rsidRPr="004E24F9" w:rsidRDefault="00F42D0B" w:rsidP="00BD16AA">
      <w:pPr>
        <w:rPr>
          <w:rFonts w:cs="Times New Roman"/>
          <w:sz w:val="28"/>
          <w:szCs w:val="28"/>
          <w:lang w:val="ru-RU"/>
        </w:rPr>
      </w:pPr>
      <w:hyperlink r:id="rId30" w:history="1">
        <w:r w:rsidR="00B15B0D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http://www.belsta</w:t>
        </w:r>
        <w:r w:rsidR="00B15B0D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t</w:t>
        </w:r>
        <w:r w:rsidR="00B15B0D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.gov.by</w:t>
        </w:r>
      </w:hyperlink>
      <w:r w:rsidR="00BD16AA" w:rsidRPr="004E24F9">
        <w:rPr>
          <w:rFonts w:cs="Times New Roman"/>
          <w:sz w:val="28"/>
          <w:szCs w:val="28"/>
          <w:lang w:val="ru-RU"/>
        </w:rPr>
        <w:t xml:space="preserve"> – </w:t>
      </w:r>
      <w:r w:rsidR="004E24F9" w:rsidRPr="004E24F9">
        <w:rPr>
          <w:rFonts w:cs="Times New Roman"/>
          <w:sz w:val="28"/>
          <w:szCs w:val="28"/>
          <w:lang w:val="ru-RU"/>
        </w:rPr>
        <w:t>афіцыйны</w:t>
      </w:r>
      <w:r w:rsidR="00BD16AA" w:rsidRPr="004E24F9">
        <w:rPr>
          <w:rFonts w:cs="Times New Roman"/>
          <w:sz w:val="28"/>
          <w:szCs w:val="28"/>
          <w:lang w:val="ru-RU"/>
        </w:rPr>
        <w:t xml:space="preserve"> сайт Нац</w:t>
      </w:r>
      <w:r w:rsidR="004E24F9" w:rsidRPr="004E24F9">
        <w:rPr>
          <w:rFonts w:cs="Times New Roman"/>
          <w:sz w:val="28"/>
          <w:szCs w:val="28"/>
          <w:lang w:val="ru-RU"/>
        </w:rPr>
        <w:t>ыянальнага</w:t>
      </w:r>
      <w:r w:rsidR="00BD16AA" w:rsidRPr="004E24F9">
        <w:rPr>
          <w:rFonts w:cs="Times New Roman"/>
          <w:sz w:val="28"/>
          <w:szCs w:val="28"/>
          <w:lang w:val="ru-RU"/>
        </w:rPr>
        <w:t xml:space="preserve"> стат</w:t>
      </w:r>
      <w:r w:rsidR="004E24F9" w:rsidRPr="004E24F9">
        <w:rPr>
          <w:rFonts w:cs="Times New Roman"/>
          <w:sz w:val="28"/>
          <w:szCs w:val="28"/>
          <w:lang w:val="ru-RU"/>
        </w:rPr>
        <w:t>ыстычнага</w:t>
      </w:r>
      <w:r w:rsidR="00BD16AA" w:rsidRPr="004E24F9">
        <w:rPr>
          <w:rFonts w:cs="Times New Roman"/>
          <w:sz w:val="28"/>
          <w:szCs w:val="28"/>
          <w:lang w:val="ru-RU"/>
        </w:rPr>
        <w:t xml:space="preserve"> к</w:t>
      </w:r>
      <w:r w:rsidR="004E24F9" w:rsidRPr="004E24F9">
        <w:rPr>
          <w:rFonts w:cs="Times New Roman"/>
          <w:sz w:val="28"/>
          <w:szCs w:val="28"/>
          <w:lang w:val="ru-RU"/>
        </w:rPr>
        <w:t>амітэта</w:t>
      </w:r>
      <w:r w:rsidR="00BD16AA" w:rsidRPr="004E24F9">
        <w:rPr>
          <w:rFonts w:cs="Times New Roman"/>
          <w:sz w:val="28"/>
          <w:szCs w:val="28"/>
          <w:lang w:val="ru-RU"/>
        </w:rPr>
        <w:t xml:space="preserve"> Р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спубл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>к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 xml:space="preserve"> Беларусь;</w:t>
      </w:r>
    </w:p>
    <w:p w14:paraId="0BA4C378" w14:textId="193BD55C" w:rsidR="00BD16AA" w:rsidRPr="004E24F9" w:rsidRDefault="00F42D0B" w:rsidP="00BD16AA">
      <w:pPr>
        <w:rPr>
          <w:rFonts w:cs="Times New Roman"/>
          <w:sz w:val="28"/>
          <w:szCs w:val="28"/>
          <w:lang w:val="ru-RU"/>
        </w:rPr>
      </w:pPr>
      <w:hyperlink r:id="rId31" w:history="1">
        <w:r w:rsidR="00B15B0D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https://</w:t>
        </w:r>
        <w:r w:rsidR="00B15B0D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p</w:t>
        </w:r>
        <w:r w:rsidR="00B15B0D" w:rsidRPr="00233BAB">
          <w:rPr>
            <w:rStyle w:val="a4"/>
            <w:rFonts w:cs="Times New Roman"/>
            <w:i/>
            <w:color w:val="0070C0"/>
            <w:sz w:val="28"/>
            <w:szCs w:val="28"/>
            <w:lang w:val="ru-RU"/>
          </w:rPr>
          <w:t>ravo.by</w:t>
        </w:r>
      </w:hyperlink>
      <w:r w:rsidR="00BD16AA" w:rsidRPr="004E24F9">
        <w:rPr>
          <w:rFonts w:cs="Times New Roman"/>
          <w:sz w:val="28"/>
          <w:szCs w:val="28"/>
          <w:lang w:val="ru-RU"/>
        </w:rPr>
        <w:t xml:space="preserve"> – Нац</w:t>
      </w:r>
      <w:r w:rsidR="004E24F9" w:rsidRPr="004E24F9">
        <w:rPr>
          <w:rFonts w:cs="Times New Roman"/>
          <w:sz w:val="28"/>
          <w:szCs w:val="28"/>
          <w:lang w:val="ru-RU"/>
        </w:rPr>
        <w:t>ыянальны прававы</w:t>
      </w:r>
      <w:r w:rsidR="00BD16AA" w:rsidRPr="004E24F9">
        <w:rPr>
          <w:rFonts w:cs="Times New Roman"/>
          <w:sz w:val="28"/>
          <w:szCs w:val="28"/>
          <w:lang w:val="ru-RU"/>
        </w:rPr>
        <w:t xml:space="preserve"> 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>нт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рн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т-п</w:t>
      </w:r>
      <w:r w:rsidR="004E24F9" w:rsidRPr="004E24F9">
        <w:rPr>
          <w:rFonts w:cs="Times New Roman"/>
          <w:sz w:val="28"/>
          <w:szCs w:val="28"/>
          <w:lang w:val="ru-RU"/>
        </w:rPr>
        <w:t>артал</w:t>
      </w:r>
      <w:r w:rsidR="00BD16AA" w:rsidRPr="004E24F9">
        <w:rPr>
          <w:rFonts w:cs="Times New Roman"/>
          <w:sz w:val="28"/>
          <w:szCs w:val="28"/>
          <w:lang w:val="ru-RU"/>
        </w:rPr>
        <w:t xml:space="preserve"> Р</w:t>
      </w:r>
      <w:r w:rsidR="004E24F9" w:rsidRPr="004E24F9">
        <w:rPr>
          <w:rFonts w:cs="Times New Roman"/>
          <w:sz w:val="28"/>
          <w:szCs w:val="28"/>
          <w:lang w:val="ru-RU"/>
        </w:rPr>
        <w:t>э</w:t>
      </w:r>
      <w:r w:rsidR="00BD16AA" w:rsidRPr="004E24F9">
        <w:rPr>
          <w:rFonts w:cs="Times New Roman"/>
          <w:sz w:val="28"/>
          <w:szCs w:val="28"/>
          <w:lang w:val="ru-RU"/>
        </w:rPr>
        <w:t>спубл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>к</w:t>
      </w:r>
      <w:r w:rsidR="004E24F9" w:rsidRPr="004E24F9">
        <w:rPr>
          <w:rFonts w:cs="Times New Roman"/>
          <w:sz w:val="28"/>
          <w:szCs w:val="28"/>
          <w:lang w:val="ru-RU"/>
        </w:rPr>
        <w:t>і</w:t>
      </w:r>
      <w:r w:rsidR="00BD16AA" w:rsidRPr="004E24F9">
        <w:rPr>
          <w:rFonts w:cs="Times New Roman"/>
          <w:sz w:val="28"/>
          <w:szCs w:val="28"/>
          <w:lang w:val="ru-RU"/>
        </w:rPr>
        <w:t xml:space="preserve"> Беларусь;</w:t>
      </w:r>
    </w:p>
    <w:p w14:paraId="7924FBBF" w14:textId="10B7C8D9" w:rsidR="00BD16AA" w:rsidRPr="002B01A2" w:rsidRDefault="00F42D0B" w:rsidP="00544744">
      <w:pPr>
        <w:rPr>
          <w:rFonts w:cs="Times New Roman"/>
          <w:sz w:val="28"/>
          <w:szCs w:val="28"/>
        </w:rPr>
      </w:pPr>
      <w:hyperlink r:id="rId32">
        <w:r w:rsidR="00BD16AA" w:rsidRPr="00233BAB">
          <w:rPr>
            <w:rFonts w:eastAsia="Times New Roman" w:cs="Times New Roman"/>
            <w:i/>
            <w:color w:val="0070C0"/>
            <w:szCs w:val="30"/>
            <w:u w:val="single"/>
          </w:rPr>
          <w:t>https</w:t>
        </w:r>
        <w:r w:rsidR="00BD16AA" w:rsidRPr="00233BAB">
          <w:rPr>
            <w:rFonts w:eastAsia="Times New Roman" w:cs="Times New Roman"/>
            <w:i/>
            <w:color w:val="0070C0"/>
            <w:szCs w:val="30"/>
            <w:u w:val="single"/>
          </w:rPr>
          <w:t>:</w:t>
        </w:r>
        <w:r w:rsidR="00BD16AA" w:rsidRPr="00233BAB">
          <w:rPr>
            <w:rFonts w:eastAsia="Times New Roman" w:cs="Times New Roman"/>
            <w:i/>
            <w:color w:val="0070C0"/>
            <w:szCs w:val="30"/>
            <w:u w:val="single"/>
          </w:rPr>
          <w:t>//eior.by</w:t>
        </w:r>
      </w:hyperlink>
      <w:r w:rsidR="00BD16AA" w:rsidRPr="002B01A2">
        <w:rPr>
          <w:rFonts w:eastAsia="Times New Roman" w:cs="Times New Roman"/>
          <w:szCs w:val="30"/>
          <w:lang w:val="ru-RU"/>
        </w:rPr>
        <w:t xml:space="preserve"> </w:t>
      </w:r>
      <w:r w:rsidR="008E5B88" w:rsidRPr="002B01A2">
        <w:rPr>
          <w:rFonts w:cs="Times New Roman"/>
          <w:sz w:val="28"/>
          <w:szCs w:val="28"/>
          <w:lang w:val="ru-RU"/>
        </w:rPr>
        <w:t xml:space="preserve">– </w:t>
      </w:r>
      <w:r w:rsidR="002B01A2" w:rsidRPr="002B01A2">
        <w:rPr>
          <w:rFonts w:eastAsia="Times New Roman" w:cs="Times New Roman"/>
          <w:szCs w:val="30"/>
        </w:rPr>
        <w:t>адзіны інфармацыйна-адукацыйны рэсурс (прызначэнне</w:t>
      </w:r>
      <w:r w:rsidR="00233BAB">
        <w:rPr>
          <w:rFonts w:eastAsia="Times New Roman" w:cs="Times New Roman"/>
          <w:szCs w:val="30"/>
        </w:rPr>
        <w:t> </w:t>
      </w:r>
      <w:r w:rsidR="000E68FF">
        <w:rPr>
          <w:rFonts w:eastAsia="Times New Roman" w:cs="Times New Roman"/>
          <w:szCs w:val="30"/>
        </w:rPr>
        <w:t xml:space="preserve">– </w:t>
      </w:r>
      <w:r w:rsidR="002B01A2" w:rsidRPr="002B01A2">
        <w:rPr>
          <w:rFonts w:eastAsia="Times New Roman" w:cs="Times New Roman"/>
          <w:szCs w:val="30"/>
        </w:rPr>
        <w:t>падтрымка</w:t>
      </w:r>
      <w:r w:rsidR="000E68FF">
        <w:rPr>
          <w:rFonts w:eastAsia="Times New Roman" w:cs="Times New Roman"/>
          <w:szCs w:val="30"/>
        </w:rPr>
        <w:t xml:space="preserve"> вучня</w:t>
      </w:r>
      <w:r w:rsidR="002B01A2" w:rsidRPr="002B01A2">
        <w:rPr>
          <w:rFonts w:eastAsia="Times New Roman" w:cs="Times New Roman"/>
          <w:szCs w:val="30"/>
        </w:rPr>
        <w:t xml:space="preserve">ў, якія атрымліваюць агульную сярэднюю адукацыю ў адпаведнасці з індывідуальным вучэбным планам, а таксама </w:t>
      </w:r>
      <w:r w:rsidR="000E68FF">
        <w:rPr>
          <w:rFonts w:eastAsia="Times New Roman" w:cs="Times New Roman"/>
          <w:szCs w:val="30"/>
        </w:rPr>
        <w:t>вучня</w:t>
      </w:r>
      <w:r w:rsidR="002B01A2" w:rsidRPr="002B01A2">
        <w:rPr>
          <w:rFonts w:eastAsia="Times New Roman" w:cs="Times New Roman"/>
          <w:szCs w:val="30"/>
        </w:rPr>
        <w:t>ў, якія па ўважлівых прычынах часова не могуць наведваць установу адукацыі)</w:t>
      </w:r>
      <w:r w:rsidR="000E68FF">
        <w:rPr>
          <w:rFonts w:eastAsia="Times New Roman" w:cs="Times New Roman"/>
          <w:szCs w:val="30"/>
        </w:rPr>
        <w:t>;</w:t>
      </w:r>
    </w:p>
    <w:p w14:paraId="1FF41A1F" w14:textId="77777777" w:rsidR="002B01A2" w:rsidRPr="002B01A2" w:rsidRDefault="00F42D0B" w:rsidP="002B01A2">
      <w:pPr>
        <w:rPr>
          <w:rFonts w:cs="Times New Roman"/>
          <w:szCs w:val="30"/>
          <w:lang w:val="ru-RU"/>
        </w:rPr>
      </w:pPr>
      <w:hyperlink r:id="rId33" w:history="1">
        <w:r w:rsidR="00B83447" w:rsidRPr="00233BAB">
          <w:rPr>
            <w:rFonts w:cs="Times New Roman"/>
            <w:i/>
            <w:iCs/>
            <w:color w:val="0070C0"/>
            <w:szCs w:val="30"/>
            <w:u w:val="single"/>
            <w:lang w:val="ru-RU"/>
          </w:rPr>
          <w:t>http://box</w:t>
        </w:r>
        <w:r w:rsidR="00B83447" w:rsidRPr="00233BAB">
          <w:rPr>
            <w:rFonts w:cs="Times New Roman"/>
            <w:i/>
            <w:iCs/>
            <w:color w:val="0070C0"/>
            <w:szCs w:val="30"/>
            <w:u w:val="single"/>
            <w:lang w:val="ru-RU"/>
          </w:rPr>
          <w:t>a</w:t>
        </w:r>
        <w:r w:rsidR="00B83447" w:rsidRPr="00233BAB">
          <w:rPr>
            <w:rFonts w:cs="Times New Roman"/>
            <w:i/>
            <w:iCs/>
            <w:color w:val="0070C0"/>
            <w:szCs w:val="30"/>
            <w:u w:val="single"/>
            <w:lang w:val="ru-RU"/>
          </w:rPr>
          <w:t>pps.adu.by</w:t>
        </w:r>
      </w:hyperlink>
      <w:r w:rsidR="00B83447" w:rsidRPr="002B01A2">
        <w:rPr>
          <w:rFonts w:cs="Times New Roman"/>
          <w:szCs w:val="30"/>
          <w:lang w:val="ru-RU"/>
        </w:rPr>
        <w:t xml:space="preserve"> – </w:t>
      </w:r>
      <w:r w:rsidR="002B01A2" w:rsidRPr="002B01A2">
        <w:rPr>
          <w:rFonts w:cs="Times New Roman"/>
          <w:szCs w:val="30"/>
          <w:lang w:val="ru-RU"/>
        </w:rPr>
        <w:t>камплекты інтэрактыўных дыдактычных матэрыялаў па вучэбных прадметах.</w:t>
      </w:r>
    </w:p>
    <w:p w14:paraId="43735A99" w14:textId="04FD4DA8" w:rsidR="00472EA3" w:rsidRPr="002B01A2" w:rsidRDefault="002B01A2" w:rsidP="002B01A2">
      <w:pPr>
        <w:rPr>
          <w:rFonts w:cs="Times New Roman"/>
          <w:szCs w:val="30"/>
        </w:rPr>
      </w:pPr>
      <w:r w:rsidRPr="002B01A2">
        <w:rPr>
          <w:rFonts w:cs="Times New Roman"/>
          <w:b/>
          <w:szCs w:val="30"/>
          <w:lang w:val="ru-RU"/>
        </w:rPr>
        <w:t>Звяртаем увагу</w:t>
      </w:r>
      <w:r w:rsidRPr="000E68FF">
        <w:rPr>
          <w:rFonts w:cs="Times New Roman"/>
          <w:szCs w:val="30"/>
          <w:lang w:val="ru-RU"/>
        </w:rPr>
        <w:t xml:space="preserve">, што дзяржаўнае прадпрыемства </w:t>
      </w:r>
      <w:r w:rsidR="000E68FF" w:rsidRPr="000E68FF">
        <w:rPr>
          <w:rFonts w:cs="Times New Roman"/>
          <w:szCs w:val="30"/>
          <w:lang w:val="ru-RU"/>
        </w:rPr>
        <w:t>«</w:t>
      </w:r>
      <w:r w:rsidRPr="000E68FF">
        <w:rPr>
          <w:rFonts w:cs="Times New Roman"/>
          <w:szCs w:val="30"/>
          <w:lang w:val="ru-RU"/>
        </w:rPr>
        <w:t>Выдавецтва</w:t>
      </w:r>
      <w:r w:rsidRPr="002B01A2">
        <w:rPr>
          <w:rFonts w:cs="Times New Roman"/>
          <w:b/>
          <w:szCs w:val="30"/>
          <w:lang w:val="ru-RU"/>
        </w:rPr>
        <w:t xml:space="preserve"> </w:t>
      </w:r>
      <w:bookmarkStart w:id="10" w:name="_Hlk174109241"/>
      <w:r w:rsidR="00B02FD0" w:rsidRPr="002B01A2">
        <w:rPr>
          <w:rFonts w:eastAsiaTheme="minorHAnsi" w:cs="Times New Roman"/>
          <w:szCs w:val="30"/>
          <w:lang w:val="ru-RU"/>
        </w:rPr>
        <w:t>«</w:t>
      </w:r>
      <w:bookmarkEnd w:id="10"/>
      <w:r w:rsidR="000A36B8" w:rsidRPr="002B01A2">
        <w:rPr>
          <w:rFonts w:cs="Times New Roman"/>
          <w:szCs w:val="30"/>
          <w:lang w:val="ru-RU"/>
        </w:rPr>
        <w:t xml:space="preserve">Адукацыя </w:t>
      </w:r>
      <w:r w:rsidR="000A36B8" w:rsidRPr="002B01A2">
        <w:rPr>
          <w:rFonts w:cs="Times New Roman"/>
          <w:szCs w:val="30"/>
        </w:rPr>
        <w:t>і выхаванне</w:t>
      </w:r>
      <w:r w:rsidR="000A36B8" w:rsidRPr="002B01A2">
        <w:rPr>
          <w:rFonts w:cs="Times New Roman"/>
          <w:szCs w:val="30"/>
          <w:lang w:val="ru-RU"/>
        </w:rPr>
        <w:t>»</w:t>
      </w:r>
      <w:r w:rsidR="0043248C" w:rsidRPr="002B01A2">
        <w:rPr>
          <w:rFonts w:cs="Times New Roman"/>
          <w:szCs w:val="30"/>
          <w:lang w:val="ru-RU"/>
        </w:rPr>
        <w:t xml:space="preserve"> </w:t>
      </w:r>
      <w:r w:rsidR="00472EA3" w:rsidRPr="002B01A2">
        <w:rPr>
          <w:rFonts w:cs="Times New Roman"/>
          <w:szCs w:val="30"/>
          <w:lang w:val="ru-RU"/>
        </w:rPr>
        <w:t>п</w:t>
      </w:r>
      <w:r w:rsidRPr="002B01A2">
        <w:rPr>
          <w:rFonts w:cs="Times New Roman"/>
          <w:szCs w:val="30"/>
          <w:lang w:val="ru-RU"/>
        </w:rPr>
        <w:t>а</w:t>
      </w:r>
      <w:r w:rsidR="00472EA3" w:rsidRPr="002B01A2">
        <w:rPr>
          <w:rFonts w:cs="Times New Roman"/>
          <w:szCs w:val="30"/>
          <w:lang w:val="ru-RU"/>
        </w:rPr>
        <w:t xml:space="preserve"> заказ</w:t>
      </w:r>
      <w:r w:rsidRPr="002B01A2">
        <w:rPr>
          <w:rFonts w:cs="Times New Roman"/>
          <w:szCs w:val="30"/>
          <w:lang w:val="ru-RU"/>
        </w:rPr>
        <w:t>е</w:t>
      </w:r>
      <w:r w:rsidR="00472EA3" w:rsidRPr="002B01A2">
        <w:rPr>
          <w:rFonts w:cs="Times New Roman"/>
          <w:szCs w:val="30"/>
          <w:lang w:val="ru-RU"/>
        </w:rPr>
        <w:t xml:space="preserve"> М</w:t>
      </w:r>
      <w:r w:rsidRPr="002B01A2">
        <w:rPr>
          <w:rFonts w:cs="Times New Roman"/>
          <w:szCs w:val="30"/>
          <w:lang w:val="ru-RU"/>
        </w:rPr>
        <w:t>іністэрства адукацыі</w:t>
      </w:r>
      <w:r w:rsidR="00472EA3" w:rsidRPr="002B01A2">
        <w:rPr>
          <w:rFonts w:cs="Times New Roman"/>
          <w:szCs w:val="30"/>
          <w:lang w:val="ru-RU"/>
        </w:rPr>
        <w:t xml:space="preserve"> </w:t>
      </w:r>
      <w:r w:rsidR="000A36B8" w:rsidRPr="002B01A2">
        <w:rPr>
          <w:rFonts w:cs="Times New Roman"/>
          <w:szCs w:val="30"/>
          <w:lang w:val="ru-RU"/>
        </w:rPr>
        <w:t>выпус</w:t>
      </w:r>
      <w:r w:rsidRPr="002B01A2">
        <w:rPr>
          <w:rFonts w:cs="Times New Roman"/>
          <w:szCs w:val="30"/>
          <w:lang w:val="ru-RU"/>
        </w:rPr>
        <w:t>ціла</w:t>
      </w:r>
      <w:r w:rsidR="000A36B8" w:rsidRPr="002B01A2">
        <w:rPr>
          <w:rFonts w:cs="Times New Roman"/>
          <w:szCs w:val="30"/>
          <w:lang w:val="ru-RU"/>
        </w:rPr>
        <w:t xml:space="preserve"> сер</w:t>
      </w:r>
      <w:r w:rsidRPr="002B01A2">
        <w:rPr>
          <w:rFonts w:cs="Times New Roman"/>
          <w:szCs w:val="30"/>
          <w:lang w:val="ru-RU"/>
        </w:rPr>
        <w:t>ыі</w:t>
      </w:r>
      <w:r w:rsidR="000A36B8" w:rsidRPr="002B01A2">
        <w:rPr>
          <w:rFonts w:cs="Times New Roman"/>
          <w:szCs w:val="30"/>
          <w:lang w:val="ru-RU"/>
        </w:rPr>
        <w:t xml:space="preserve"> кн</w:t>
      </w:r>
      <w:r w:rsidRPr="002B01A2">
        <w:rPr>
          <w:rFonts w:cs="Times New Roman"/>
          <w:szCs w:val="30"/>
          <w:lang w:val="ru-RU"/>
        </w:rPr>
        <w:t>і</w:t>
      </w:r>
      <w:r w:rsidR="000A36B8" w:rsidRPr="002B01A2">
        <w:rPr>
          <w:rFonts w:cs="Times New Roman"/>
          <w:szCs w:val="30"/>
          <w:lang w:val="ru-RU"/>
        </w:rPr>
        <w:t xml:space="preserve">г </w:t>
      </w:r>
      <w:bookmarkStart w:id="11" w:name="_Hlk174109279"/>
      <w:r w:rsidR="000A36B8" w:rsidRPr="002B01A2">
        <w:rPr>
          <w:rFonts w:cs="Times New Roman"/>
          <w:szCs w:val="30"/>
          <w:lang w:val="ru-RU"/>
        </w:rPr>
        <w:t>«Славим Родину трудом»</w:t>
      </w:r>
      <w:bookmarkEnd w:id="11"/>
      <w:r w:rsidR="00472EA3" w:rsidRPr="002B01A2">
        <w:rPr>
          <w:rFonts w:cs="Times New Roman"/>
          <w:szCs w:val="30"/>
          <w:lang w:val="ru-RU"/>
        </w:rPr>
        <w:t xml:space="preserve">, </w:t>
      </w:r>
      <w:r w:rsidR="000A36B8" w:rsidRPr="002B01A2">
        <w:rPr>
          <w:rFonts w:cs="Times New Roman"/>
          <w:szCs w:val="30"/>
          <w:lang w:val="ru-RU" w:bidi="ru-RU"/>
        </w:rPr>
        <w:t>«Я горжусь!</w:t>
      </w:r>
      <w:r w:rsidR="000A36B8" w:rsidRPr="002B01A2">
        <w:rPr>
          <w:rFonts w:cs="Times New Roman"/>
          <w:szCs w:val="30"/>
          <w:lang w:val="en-US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>/</w:t>
      </w:r>
      <w:r w:rsidR="000A36B8" w:rsidRPr="002B01A2">
        <w:rPr>
          <w:rFonts w:cs="Times New Roman"/>
          <w:szCs w:val="30"/>
          <w:lang w:val="en-US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>Я ганаруся!»</w:t>
      </w:r>
      <w:r w:rsidR="00544744" w:rsidRPr="002B01A2">
        <w:rPr>
          <w:rFonts w:cs="Times New Roman"/>
          <w:szCs w:val="30"/>
          <w:lang w:val="ru-RU" w:bidi="ru-RU"/>
        </w:rPr>
        <w:t xml:space="preserve">. </w:t>
      </w:r>
      <w:r w:rsidRPr="002B01A2">
        <w:rPr>
          <w:rFonts w:cs="Times New Roman"/>
          <w:szCs w:val="30"/>
          <w:lang w:val="ru-RU"/>
        </w:rPr>
        <w:t xml:space="preserve">Змест кніг серыі </w:t>
      </w:r>
      <w:r w:rsidR="000E68FF" w:rsidRPr="000E68FF">
        <w:rPr>
          <w:rFonts w:cs="Times New Roman"/>
          <w:szCs w:val="30"/>
          <w:lang w:val="ru-RU"/>
        </w:rPr>
        <w:t>«Славим Родину трудом»</w:t>
      </w:r>
      <w:r w:rsidR="000E68FF">
        <w:rPr>
          <w:rFonts w:cs="Times New Roman"/>
          <w:szCs w:val="30"/>
          <w:lang w:val="ru-RU"/>
        </w:rPr>
        <w:t xml:space="preserve"> </w:t>
      </w:r>
      <w:r w:rsidRPr="002B01A2">
        <w:rPr>
          <w:rFonts w:cs="Times New Roman"/>
          <w:szCs w:val="30"/>
          <w:lang w:val="ru-RU"/>
        </w:rPr>
        <w:t xml:space="preserve">накіраваны на папулярызацыю і павышэнне прэстыжу рабочых прафесій </w:t>
      </w:r>
      <w:proofErr w:type="gramStart"/>
      <w:r w:rsidRPr="002B01A2">
        <w:rPr>
          <w:rFonts w:cs="Times New Roman"/>
          <w:szCs w:val="30"/>
          <w:lang w:val="ru-RU"/>
        </w:rPr>
        <w:t>у рамках</w:t>
      </w:r>
      <w:proofErr w:type="gramEnd"/>
      <w:r w:rsidRPr="002B01A2">
        <w:rPr>
          <w:rFonts w:cs="Times New Roman"/>
          <w:szCs w:val="30"/>
          <w:lang w:val="ru-RU"/>
        </w:rPr>
        <w:t xml:space="preserve"> праграмы ранняй прафесійнай арыентацыі дзяцей; кнігі серыі</w:t>
      </w:r>
      <w:r w:rsidR="000A36B8" w:rsidRPr="002B01A2">
        <w:rPr>
          <w:rFonts w:cs="Times New Roman"/>
          <w:szCs w:val="30"/>
          <w:lang w:val="ru-RU"/>
        </w:rPr>
        <w:t xml:space="preserve"> </w:t>
      </w:r>
      <w:r w:rsidR="000A36B8" w:rsidRPr="002B01A2">
        <w:rPr>
          <w:rFonts w:cs="Times New Roman"/>
          <w:szCs w:val="30"/>
          <w:lang w:val="ru-RU" w:bidi="ru-RU"/>
        </w:rPr>
        <w:t>«Я</w:t>
      </w:r>
      <w:r w:rsidR="00544744" w:rsidRPr="002B01A2">
        <w:rPr>
          <w:rFonts w:cs="Times New Roman"/>
          <w:szCs w:val="30"/>
          <w:lang w:val="ru-RU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>горжусь!</w:t>
      </w:r>
      <w:r w:rsidR="000A36B8" w:rsidRPr="002B01A2">
        <w:rPr>
          <w:rFonts w:cs="Times New Roman"/>
          <w:szCs w:val="30"/>
          <w:lang w:val="en-US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>/</w:t>
      </w:r>
      <w:r w:rsidR="000A36B8" w:rsidRPr="002B01A2">
        <w:rPr>
          <w:rFonts w:cs="Times New Roman"/>
          <w:szCs w:val="30"/>
          <w:lang w:val="en-US" w:bidi="ru-RU"/>
        </w:rPr>
        <w:t> </w:t>
      </w:r>
      <w:r w:rsidR="000A36B8" w:rsidRPr="002B01A2">
        <w:rPr>
          <w:rFonts w:cs="Times New Roman"/>
          <w:szCs w:val="30"/>
          <w:lang w:val="ru-RU" w:bidi="ru-RU"/>
        </w:rPr>
        <w:t xml:space="preserve">Я ганаруся!» </w:t>
      </w:r>
      <w:r w:rsidRPr="002B01A2">
        <w:rPr>
          <w:rFonts w:cs="Times New Roman"/>
          <w:szCs w:val="30"/>
          <w:lang w:val="ru-RU" w:bidi="ru-RU"/>
        </w:rPr>
        <w:t xml:space="preserve">накіраваны на фарміраванне ў </w:t>
      </w:r>
      <w:r w:rsidR="000E68FF">
        <w:rPr>
          <w:rFonts w:cs="Times New Roman"/>
          <w:szCs w:val="30"/>
          <w:lang w:val="ru-RU" w:bidi="ru-RU"/>
        </w:rPr>
        <w:t>вучня</w:t>
      </w:r>
      <w:r w:rsidRPr="002B01A2">
        <w:rPr>
          <w:rFonts w:cs="Times New Roman"/>
          <w:szCs w:val="30"/>
          <w:lang w:val="ru-RU" w:bidi="ru-RU"/>
        </w:rPr>
        <w:t>ў гістарычнай памяці, выхаванне павагі да сваёй Айчыны.</w:t>
      </w:r>
    </w:p>
    <w:p w14:paraId="4655CEE1" w14:textId="6ABE364F" w:rsidR="004F1D7D" w:rsidRPr="004F1D7D" w:rsidRDefault="004F1D7D" w:rsidP="004F1D7D">
      <w:pPr>
        <w:ind w:firstLine="708"/>
        <w:rPr>
          <w:rFonts w:cs="Times New Roman"/>
          <w:szCs w:val="30"/>
        </w:rPr>
      </w:pPr>
      <w:r w:rsidRPr="004F1D7D">
        <w:rPr>
          <w:rFonts w:cs="Times New Roman"/>
          <w:szCs w:val="30"/>
        </w:rPr>
        <w:lastRenderedPageBreak/>
        <w:t>Кнігі гэтых серый могуць быць выкарыстаны педагагічнымі работнікамі ўстаноў адукацыі пры падборы дыдактычных матэрыялаў для ўрокаў, у паза</w:t>
      </w:r>
      <w:r w:rsidR="000E68FF">
        <w:rPr>
          <w:rFonts w:cs="Times New Roman"/>
          <w:szCs w:val="30"/>
        </w:rPr>
        <w:t>вучэбнай</w:t>
      </w:r>
      <w:r w:rsidRPr="004F1D7D">
        <w:rPr>
          <w:rFonts w:cs="Times New Roman"/>
          <w:szCs w:val="30"/>
        </w:rPr>
        <w:t xml:space="preserve"> дзейнасці (на класных і інфармацыйных гадзінах), на занятках па інтарэсах у групах падоўжанага дня, пры правядзенні адзіных урокаў, прысвечаных памятным падзеям, дзяржаўным свята</w:t>
      </w:r>
      <w:r w:rsidR="000E68FF">
        <w:rPr>
          <w:rFonts w:cs="Times New Roman"/>
          <w:szCs w:val="30"/>
        </w:rPr>
        <w:t>м</w:t>
      </w:r>
      <w:r w:rsidRPr="004F1D7D">
        <w:rPr>
          <w:rFonts w:cs="Times New Roman"/>
          <w:szCs w:val="30"/>
        </w:rPr>
        <w:t xml:space="preserve"> і знамянальным датам.</w:t>
      </w:r>
    </w:p>
    <w:p w14:paraId="495E2AF2" w14:textId="49B1AB91" w:rsidR="000A36B8" w:rsidRPr="007D2F2E" w:rsidRDefault="004F1D7D" w:rsidP="004F1D7D">
      <w:pPr>
        <w:ind w:firstLine="708"/>
        <w:rPr>
          <w:rFonts w:asciiTheme="minorHAnsi" w:eastAsiaTheme="minorHAnsi" w:hAnsiTheme="minorHAnsi" w:cstheme="minorBidi"/>
          <w:i/>
          <w:sz w:val="22"/>
          <w:lang w:val="ru-RU"/>
        </w:rPr>
      </w:pPr>
      <w:r w:rsidRPr="004F1D7D">
        <w:rPr>
          <w:rFonts w:cs="Times New Roman"/>
          <w:szCs w:val="30"/>
        </w:rPr>
        <w:t>Рэкамендацыі па выкарыстанні ў адукацыйным працэсе кніг серый</w:t>
      </w:r>
      <w:r w:rsidRPr="004F1D7D">
        <w:rPr>
          <w:rFonts w:cs="Times New Roman"/>
          <w:szCs w:val="30"/>
          <w:lang w:val="ru-RU"/>
        </w:rPr>
        <w:t xml:space="preserve"> </w:t>
      </w:r>
      <w:r w:rsidR="000A36B8" w:rsidRPr="004F1D7D">
        <w:rPr>
          <w:rFonts w:cs="Times New Roman"/>
          <w:szCs w:val="30"/>
          <w:lang w:val="ru-RU"/>
        </w:rPr>
        <w:t>«Славим Родину трудом», «</w:t>
      </w:r>
      <w:r w:rsidR="000A36B8" w:rsidRPr="004F1D7D">
        <w:rPr>
          <w:rFonts w:cs="Times New Roman"/>
          <w:szCs w:val="30"/>
          <w:lang w:val="ru-RU" w:bidi="ru-RU"/>
        </w:rPr>
        <w:t>Я горжусь!</w:t>
      </w:r>
      <w:r w:rsidR="000A36B8" w:rsidRPr="004F1D7D">
        <w:rPr>
          <w:rFonts w:cs="Times New Roman"/>
          <w:szCs w:val="30"/>
          <w:lang w:val="en-US" w:bidi="ru-RU"/>
        </w:rPr>
        <w:t> </w:t>
      </w:r>
      <w:r w:rsidR="000A36B8" w:rsidRPr="004F1D7D">
        <w:rPr>
          <w:rFonts w:cs="Times New Roman"/>
          <w:szCs w:val="30"/>
          <w:lang w:val="ru-RU" w:bidi="ru-RU"/>
        </w:rPr>
        <w:t>/</w:t>
      </w:r>
      <w:r w:rsidR="000A36B8" w:rsidRPr="004F1D7D">
        <w:rPr>
          <w:rFonts w:cs="Times New Roman"/>
          <w:szCs w:val="30"/>
          <w:lang w:val="en-US" w:bidi="ru-RU"/>
        </w:rPr>
        <w:t> </w:t>
      </w:r>
      <w:r w:rsidR="000A36B8" w:rsidRPr="004F1D7D">
        <w:rPr>
          <w:rFonts w:cs="Times New Roman"/>
          <w:szCs w:val="30"/>
          <w:lang w:val="ru-RU" w:bidi="ru-RU"/>
        </w:rPr>
        <w:t>Я ганаруся!</w:t>
      </w:r>
      <w:r w:rsidR="000A36B8" w:rsidRPr="004F1D7D">
        <w:rPr>
          <w:rFonts w:cs="Times New Roman"/>
          <w:szCs w:val="30"/>
          <w:lang w:val="ru-RU"/>
        </w:rPr>
        <w:t xml:space="preserve">» </w:t>
      </w:r>
      <w:r w:rsidR="000A36B8" w:rsidRPr="000E68FF">
        <w:rPr>
          <w:rFonts w:cs="Times New Roman"/>
          <w:color w:val="000000" w:themeColor="text1"/>
          <w:szCs w:val="30"/>
          <w:lang w:val="ru-RU"/>
        </w:rPr>
        <w:t>разме</w:t>
      </w:r>
      <w:r w:rsidR="000E68FF" w:rsidRPr="000E68FF">
        <w:rPr>
          <w:rFonts w:cs="Times New Roman"/>
          <w:color w:val="000000" w:themeColor="text1"/>
          <w:szCs w:val="30"/>
          <w:lang w:val="ru-RU"/>
        </w:rPr>
        <w:t xml:space="preserve">шчаны </w:t>
      </w:r>
      <w:r w:rsidR="000A36B8" w:rsidRPr="000E68FF">
        <w:rPr>
          <w:rFonts w:cs="Times New Roman"/>
          <w:color w:val="000000" w:themeColor="text1"/>
          <w:szCs w:val="30"/>
          <w:lang w:val="ru-RU"/>
        </w:rPr>
        <w:t>на нац</w:t>
      </w:r>
      <w:r w:rsidR="000E68FF" w:rsidRPr="000E68FF">
        <w:rPr>
          <w:rFonts w:cs="Times New Roman"/>
          <w:color w:val="000000" w:themeColor="text1"/>
          <w:szCs w:val="30"/>
          <w:lang w:val="ru-RU"/>
        </w:rPr>
        <w:t>ыянальным адукацыйным партале</w:t>
      </w:r>
      <w:r w:rsidR="000A36B8" w:rsidRPr="000E68FF">
        <w:rPr>
          <w:rFonts w:cs="Times New Roman"/>
          <w:color w:val="000000" w:themeColor="text1"/>
          <w:szCs w:val="30"/>
          <w:lang w:val="ru-RU"/>
        </w:rPr>
        <w:t xml:space="preserve">: </w:t>
      </w:r>
      <w:hyperlink r:id="rId34">
        <w:r w:rsidR="00C608E0" w:rsidRPr="003C2CF7">
          <w:rPr>
            <w:rFonts w:eastAsia="Times New Roman" w:cs="Times New Roman"/>
            <w:i/>
            <w:color w:val="0070C0"/>
            <w:szCs w:val="30"/>
            <w:u w:val="single"/>
          </w:rPr>
          <w:t>https://adu.by/</w:t>
        </w:r>
      </w:hyperlink>
      <w:hyperlink r:id="rId35" w:history="1">
        <w:r w:rsidR="003A4E93" w:rsidRPr="003C2CF7">
          <w:rPr>
            <w:color w:val="0070C0"/>
          </w:rPr>
          <w:t xml:space="preserve">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Галоўная / Адукацыйны  працэс. 2024/2025 навуча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л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ьны год / Агульная сярэдняя адукацыя</w:t>
        </w:r>
        <w:r w:rsidR="00C608E0" w:rsidRPr="003C2CF7">
          <w:rPr>
            <w:rStyle w:val="a4"/>
            <w:rFonts w:eastAsia="Times New Roman" w:cs="Times New Roman"/>
            <w:i/>
            <w:color w:val="0070C0"/>
            <w:szCs w:val="30"/>
          </w:rPr>
          <w:t xml:space="preserve"> / </w:t>
        </w:r>
        <w:r w:rsidR="003A4E93" w:rsidRPr="003C2CF7">
          <w:rPr>
            <w:rStyle w:val="a4"/>
            <w:rFonts w:eastAsia="Times New Roman" w:cs="Times New Roman"/>
            <w:i/>
            <w:color w:val="0070C0"/>
            <w:szCs w:val="30"/>
          </w:rPr>
          <w:t>Вучэбныя прадметы</w:t>
        </w:r>
        <w:r w:rsidR="00C608E0" w:rsidRPr="003C2CF7">
          <w:rPr>
            <w:rStyle w:val="a4"/>
            <w:rFonts w:eastAsia="Times New Roman" w:cs="Times New Roman"/>
            <w:i/>
            <w:color w:val="0070C0"/>
            <w:szCs w:val="30"/>
          </w:rPr>
          <w:t>. I–IV класы</w:t>
        </w:r>
      </w:hyperlink>
      <w:r w:rsidR="000A36B8" w:rsidRPr="003C2CF7">
        <w:rPr>
          <w:rFonts w:cs="Times New Roman"/>
          <w:i/>
          <w:szCs w:val="30"/>
          <w:lang w:val="ru-RU"/>
        </w:rPr>
        <w:t>.</w:t>
      </w:r>
    </w:p>
    <w:p w14:paraId="24ED5E46" w14:textId="6D625FDB" w:rsidR="006777B7" w:rsidRPr="000E68FF" w:rsidRDefault="00D407E0" w:rsidP="006777B7">
      <w:pPr>
        <w:spacing w:line="259" w:lineRule="auto"/>
        <w:rPr>
          <w:rFonts w:eastAsia="Times New Roman" w:cs="Times New Roman"/>
          <w:color w:val="000000" w:themeColor="text1"/>
          <w:szCs w:val="30"/>
        </w:rPr>
      </w:pPr>
      <w:r w:rsidRPr="000E68FF">
        <w:rPr>
          <w:rFonts w:eastAsia="Times New Roman" w:cs="Times New Roman"/>
          <w:b/>
          <w:color w:val="000000" w:themeColor="text1"/>
          <w:szCs w:val="30"/>
          <w:u w:val="single"/>
        </w:rPr>
        <w:t xml:space="preserve">5. </w:t>
      </w:r>
      <w:r w:rsidR="000E68FF" w:rsidRPr="000E68FF">
        <w:rPr>
          <w:rFonts w:eastAsia="Times New Roman" w:cs="Times New Roman"/>
          <w:b/>
          <w:color w:val="000000" w:themeColor="text1"/>
          <w:szCs w:val="30"/>
          <w:u w:val="single"/>
        </w:rPr>
        <w:t>Арганізацыя метадычнай работы</w:t>
      </w:r>
      <w:r w:rsidR="006777B7" w:rsidRPr="000E68FF">
        <w:rPr>
          <w:rFonts w:eastAsia="Times New Roman" w:cs="Times New Roman"/>
          <w:color w:val="000000" w:themeColor="text1"/>
          <w:szCs w:val="30"/>
        </w:rPr>
        <w:t xml:space="preserve"> </w:t>
      </w:r>
    </w:p>
    <w:p w14:paraId="187A245F" w14:textId="105C385A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Для метадычнай работы з настаўнікамі пачатковых класаў у 2024/2025 навучальным годзе прапануецца адзіная тэма </w:t>
      </w:r>
      <w:r w:rsidRPr="000E68FF">
        <w:rPr>
          <w:rFonts w:eastAsia="Times New Roman" w:cs="Times New Roman"/>
          <w:b/>
          <w:szCs w:val="30"/>
        </w:rPr>
        <w:t>«</w:t>
      </w:r>
      <w:r w:rsidR="000E68FF" w:rsidRPr="000E68FF">
        <w:rPr>
          <w:rFonts w:eastAsia="Times New Roman" w:cs="Times New Roman"/>
          <w:b/>
          <w:szCs w:val="30"/>
        </w:rPr>
        <w:t>П</w:t>
      </w:r>
      <w:r w:rsidRPr="000E68FF">
        <w:rPr>
          <w:rFonts w:eastAsia="Times New Roman" w:cs="Times New Roman"/>
          <w:b/>
          <w:szCs w:val="30"/>
        </w:rPr>
        <w:t xml:space="preserve">авышэнне якасці адукацыі сродкамі вучэбнага прадмета, у тым ліку ў кантэксце фарміравання функцыянальнай </w:t>
      </w:r>
      <w:r w:rsidR="000E68FF" w:rsidRPr="000E68FF">
        <w:rPr>
          <w:rFonts w:eastAsia="Times New Roman" w:cs="Times New Roman"/>
          <w:b/>
          <w:szCs w:val="30"/>
        </w:rPr>
        <w:t>адукава</w:t>
      </w:r>
      <w:r w:rsidRPr="000E68FF">
        <w:rPr>
          <w:rFonts w:eastAsia="Times New Roman" w:cs="Times New Roman"/>
          <w:b/>
          <w:szCs w:val="30"/>
        </w:rPr>
        <w:t>насці вучняў»</w:t>
      </w:r>
      <w:r w:rsidRPr="004F1D7D">
        <w:rPr>
          <w:rFonts w:eastAsia="Times New Roman" w:cs="Times New Roman"/>
          <w:szCs w:val="30"/>
        </w:rPr>
        <w:t>.</w:t>
      </w:r>
    </w:p>
    <w:p w14:paraId="20D20FAE" w14:textId="13BAC6C5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</w:rPr>
      </w:pPr>
      <w:r w:rsidRPr="000E68FF">
        <w:rPr>
          <w:rFonts w:eastAsia="Times New Roman" w:cs="Times New Roman"/>
          <w:b/>
          <w:szCs w:val="30"/>
        </w:rPr>
        <w:t>Мэта метадычнай работы:</w:t>
      </w:r>
      <w:r w:rsidRPr="004F1D7D">
        <w:rPr>
          <w:rFonts w:eastAsia="Times New Roman" w:cs="Times New Roman"/>
          <w:szCs w:val="30"/>
        </w:rPr>
        <w:t xml:space="preserve"> удасканаленне прафесійнай кампетэнтнасці настаўніка па пытаннях фарміравання функцыянальнай </w:t>
      </w:r>
      <w:r w:rsidR="000E68FF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 xml:space="preserve">насці </w:t>
      </w:r>
      <w:r w:rsidR="000E68FF">
        <w:rPr>
          <w:rFonts w:eastAsia="Times New Roman" w:cs="Times New Roman"/>
          <w:szCs w:val="30"/>
        </w:rPr>
        <w:t>вучня</w:t>
      </w:r>
      <w:r w:rsidRPr="004F1D7D">
        <w:rPr>
          <w:rFonts w:eastAsia="Times New Roman" w:cs="Times New Roman"/>
          <w:szCs w:val="30"/>
        </w:rPr>
        <w:t>ў.</w:t>
      </w:r>
    </w:p>
    <w:p w14:paraId="35B03E68" w14:textId="43438179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Развіццё прафесійнай кампетэнтнасці педагогаў ажыццяўляецца праз </w:t>
      </w:r>
      <w:r w:rsidR="000E68FF">
        <w:rPr>
          <w:rFonts w:eastAsia="Times New Roman" w:cs="Times New Roman"/>
          <w:szCs w:val="30"/>
        </w:rPr>
        <w:t>работ</w:t>
      </w:r>
      <w:r w:rsidRPr="004F1D7D">
        <w:rPr>
          <w:rFonts w:eastAsia="Times New Roman" w:cs="Times New Roman"/>
          <w:szCs w:val="30"/>
        </w:rPr>
        <w:t xml:space="preserve">у метадычных фарміраванняў: школьнага, раённага (гарадскога) вучэбна-метадычнага аб'яднання настаўнікаў пачатковых класаў, школы маладога настаўніка, школы ўдасканалення педагагічнага майстэрства, школы перадавога педагагічнага вопыту, творчых і праблемных груп і інш. Дзейнасць метадычных фарміраванняў павінна планавацца на аснове аналізу вынікаў метадычнай работы за папярэдні навучальны год з улікам патрабаванняў нарматыўных прававых актаў, адукацыйнага і кваліфікацыйнага ўзроўняў педагагічных работнікаў, іх прафесійных інтарэсаў, запытаў і садзейнічаць іх прафесійнаму развіццю. </w:t>
      </w:r>
    </w:p>
    <w:p w14:paraId="2B8798D0" w14:textId="77777777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>На жнівеньскіх інструктыўна-метадычных нарадах рэкамендуецца абмеркаваць з настаўнікамі пачатковых класаў наступныя пытанні.</w:t>
      </w:r>
    </w:p>
    <w:p w14:paraId="0A8DAA52" w14:textId="5421AF24" w:rsidR="004F1D7D" w:rsidRPr="004F1D7D" w:rsidRDefault="006777B7" w:rsidP="004F1D7D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4F1D7D">
        <w:rPr>
          <w:rFonts w:eastAsia="Times New Roman" w:cs="Times New Roman"/>
          <w:szCs w:val="30"/>
          <w:lang w:eastAsia="ru-RU"/>
        </w:rPr>
        <w:t xml:space="preserve">1. </w:t>
      </w:r>
      <w:r w:rsidR="004F1D7D" w:rsidRPr="004F1D7D">
        <w:rPr>
          <w:rFonts w:eastAsia="Times New Roman" w:cs="Times New Roman"/>
          <w:szCs w:val="30"/>
          <w:lang w:eastAsia="ru-RU"/>
        </w:rPr>
        <w:t xml:space="preserve">Нарматыўнае прававое і навукова-метадычнае забеспячэнне адукацыйнага працэсу на I ступені агульнай сярэдняй адукацыі ў 2024/2025 навучальным годзе: Кодэкс Рэспублікі Беларусь аб адукацыі, іншыя нарматыўныя прававыя акты, якія рэгулююць пытанні арганізацыі адукацыйнага працэсу на I ступені агульнай сярэдняй адукацыі: </w:t>
      </w:r>
      <w:r w:rsidR="000E68FF">
        <w:rPr>
          <w:rFonts w:eastAsia="Times New Roman" w:cs="Times New Roman"/>
          <w:szCs w:val="30"/>
          <w:lang w:eastAsia="ru-RU"/>
        </w:rPr>
        <w:t>а</w:t>
      </w:r>
      <w:r w:rsidR="004F1D7D" w:rsidRPr="004F1D7D">
        <w:rPr>
          <w:rFonts w:eastAsia="Times New Roman" w:cs="Times New Roman"/>
          <w:szCs w:val="30"/>
          <w:lang w:eastAsia="ru-RU"/>
        </w:rPr>
        <w:t xml:space="preserve">сноўныя палажэнні, выхаванне ў сістэме адукацыі, </w:t>
      </w:r>
      <w:r w:rsidR="000E68FF">
        <w:rPr>
          <w:rFonts w:eastAsia="Times New Roman" w:cs="Times New Roman"/>
          <w:szCs w:val="30"/>
          <w:lang w:eastAsia="ru-RU"/>
        </w:rPr>
        <w:t>а</w:t>
      </w:r>
      <w:r w:rsidR="004F1D7D" w:rsidRPr="004F1D7D">
        <w:rPr>
          <w:rFonts w:eastAsia="Times New Roman" w:cs="Times New Roman"/>
          <w:szCs w:val="30"/>
          <w:lang w:eastAsia="ru-RU"/>
        </w:rPr>
        <w:t>гульныя патрабаванні да арганізацыі адукацыйнага працэсу;</w:t>
      </w:r>
    </w:p>
    <w:p w14:paraId="77CBCBA0" w14:textId="77777777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4F1D7D">
        <w:rPr>
          <w:rFonts w:eastAsia="Times New Roman" w:cs="Times New Roman"/>
          <w:szCs w:val="30"/>
          <w:lang w:eastAsia="ru-RU"/>
        </w:rPr>
        <w:lastRenderedPageBreak/>
        <w:t>пытанні бяспекі арганізацыі адукацыйнага і выхаваўчага працэсаў ва ўстановах агульнай сярэдняй адукацыі;</w:t>
      </w:r>
    </w:p>
    <w:p w14:paraId="604FB009" w14:textId="77777777" w:rsidR="004F1D7D" w:rsidRPr="004F1D7D" w:rsidRDefault="004F1D7D" w:rsidP="004F1D7D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4F1D7D">
        <w:rPr>
          <w:rFonts w:eastAsia="Times New Roman" w:cs="Times New Roman"/>
          <w:szCs w:val="30"/>
          <w:lang w:eastAsia="ru-RU"/>
        </w:rPr>
        <w:t>абноўленыя вучэбныя праграмы і вучэбныя дапаможнікі па вучэбных прадметах I ступені агульнай сярэдняй адукацыі;</w:t>
      </w:r>
    </w:p>
    <w:p w14:paraId="5BB959B8" w14:textId="2783E9B0" w:rsidR="006777B7" w:rsidRPr="004F1D7D" w:rsidRDefault="000E68FF" w:rsidP="004F1D7D">
      <w:pPr>
        <w:shd w:val="clear" w:color="auto" w:fill="FFFFFF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eastAsia="ru-RU"/>
        </w:rPr>
        <w:t>в</w:t>
      </w:r>
      <w:r w:rsidR="004F1D7D" w:rsidRPr="004F1D7D">
        <w:rPr>
          <w:rFonts w:eastAsia="Times New Roman" w:cs="Times New Roman"/>
          <w:szCs w:val="30"/>
          <w:lang w:eastAsia="ru-RU"/>
        </w:rPr>
        <w:t xml:space="preserve">учэбны дапаможнік </w:t>
      </w:r>
      <w:r w:rsidR="006777B7" w:rsidRPr="004F1D7D">
        <w:rPr>
          <w:rFonts w:eastAsia="Times New Roman" w:cs="Times New Roman"/>
          <w:szCs w:val="30"/>
        </w:rPr>
        <w:t xml:space="preserve">«Беларусь – наша Радзіма. Падарунак Прэзідэнта Рэспублікі Беларусь А.Р. Лукашэнкі першакласніку»: </w:t>
      </w:r>
      <w:r w:rsidR="004F1D7D" w:rsidRPr="004F1D7D">
        <w:rPr>
          <w:rFonts w:eastAsia="Times New Roman" w:cs="Times New Roman"/>
          <w:szCs w:val="30"/>
        </w:rPr>
        <w:t>выкарыстанне матэрыялаў на вучэбных занятках</w:t>
      </w:r>
      <w:r w:rsidR="006777B7" w:rsidRPr="004F1D7D">
        <w:rPr>
          <w:rFonts w:eastAsia="Times New Roman" w:cs="Times New Roman"/>
          <w:szCs w:val="30"/>
        </w:rPr>
        <w:t>;</w:t>
      </w:r>
    </w:p>
    <w:p w14:paraId="70B3CF9E" w14:textId="40149359" w:rsidR="006777B7" w:rsidRPr="004F1D7D" w:rsidRDefault="004F1D7D" w:rsidP="006777B7">
      <w:pPr>
        <w:rPr>
          <w:rFonts w:cs="Times New Roman"/>
          <w:szCs w:val="30"/>
        </w:rPr>
      </w:pPr>
      <w:r w:rsidRPr="004F1D7D">
        <w:rPr>
          <w:rFonts w:cs="Times New Roman"/>
          <w:szCs w:val="30"/>
        </w:rPr>
        <w:t xml:space="preserve">асаблівасці выкарыстання адзінага інфармацыйна-адукацыйнага рэсурсу </w:t>
      </w:r>
      <w:r w:rsidR="00734B19" w:rsidRPr="004F1D7D">
        <w:rPr>
          <w:rFonts w:cs="Times New Roman"/>
          <w:i/>
          <w:szCs w:val="30"/>
        </w:rPr>
        <w:t>(</w:t>
      </w:r>
      <w:hyperlink r:id="rId36" w:history="1">
        <w:r w:rsidR="005018EC" w:rsidRPr="00233BAB">
          <w:rPr>
            <w:rStyle w:val="a4"/>
            <w:rFonts w:cs="Times New Roman"/>
            <w:i/>
            <w:iCs/>
            <w:color w:val="0070C0"/>
            <w:szCs w:val="30"/>
          </w:rPr>
          <w:t>https://eior.by</w:t>
        </w:r>
      </w:hyperlink>
      <w:r w:rsidR="00734B19" w:rsidRPr="004F1D7D">
        <w:rPr>
          <w:rFonts w:cs="Times New Roman"/>
          <w:i/>
          <w:iCs/>
          <w:szCs w:val="30"/>
        </w:rPr>
        <w:t>)</w:t>
      </w:r>
      <w:r w:rsidR="00734B19" w:rsidRPr="004F1D7D">
        <w:rPr>
          <w:rFonts w:cs="Times New Roman"/>
          <w:szCs w:val="30"/>
        </w:rPr>
        <w:t xml:space="preserve"> </w:t>
      </w:r>
      <w:r w:rsidRPr="004F1D7D">
        <w:rPr>
          <w:rFonts w:cs="Times New Roman"/>
          <w:szCs w:val="30"/>
        </w:rPr>
        <w:t>у адукацыйным працэсе</w:t>
      </w:r>
      <w:r w:rsidR="006777B7" w:rsidRPr="004F1D7D">
        <w:rPr>
          <w:rFonts w:cs="Times New Roman"/>
          <w:szCs w:val="30"/>
        </w:rPr>
        <w:t>.</w:t>
      </w:r>
    </w:p>
    <w:p w14:paraId="3D30D031" w14:textId="1F54F4F8" w:rsidR="006777B7" w:rsidRPr="004F1D7D" w:rsidRDefault="003B58F0" w:rsidP="006777B7">
      <w:pPr>
        <w:autoSpaceDE w:val="0"/>
        <w:adjustRightInd w:val="0"/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>2</w:t>
      </w:r>
      <w:r w:rsidR="006777B7" w:rsidRPr="004F1D7D">
        <w:rPr>
          <w:rFonts w:eastAsia="Times New Roman" w:cs="Times New Roman"/>
          <w:szCs w:val="30"/>
        </w:rPr>
        <w:t xml:space="preserve">. </w:t>
      </w:r>
      <w:r w:rsidR="004F1D7D" w:rsidRPr="004F1D7D">
        <w:rPr>
          <w:rFonts w:eastAsia="Times New Roman" w:cs="Times New Roman"/>
          <w:szCs w:val="30"/>
        </w:rPr>
        <w:t>Арганізацыя і змест метадычнай работы з настаўнікамі пачатковых класаў у 2024/2025 навучальным годзе з улікам аналізу вынікаў папярэдняга навучальнага года.</w:t>
      </w:r>
    </w:p>
    <w:p w14:paraId="38792209" w14:textId="77777777" w:rsidR="004F1D7D" w:rsidRPr="004F1D7D" w:rsidRDefault="003B58F0" w:rsidP="004F1D7D">
      <w:pPr>
        <w:shd w:val="clear" w:color="auto" w:fill="FFFFFF"/>
        <w:tabs>
          <w:tab w:val="left" w:pos="993"/>
        </w:tabs>
        <w:rPr>
          <w:rFonts w:eastAsia="Times New Roman" w:cs="Times New Roman"/>
          <w:szCs w:val="30"/>
        </w:rPr>
      </w:pPr>
      <w:r w:rsidRPr="00555E24">
        <w:rPr>
          <w:rFonts w:eastAsia="Times New Roman" w:cs="Times New Roman"/>
          <w:szCs w:val="30"/>
        </w:rPr>
        <w:t>3</w:t>
      </w:r>
      <w:r w:rsidR="006777B7" w:rsidRPr="004F1D7D">
        <w:rPr>
          <w:rFonts w:eastAsia="Times New Roman" w:cs="Times New Roman"/>
          <w:szCs w:val="30"/>
        </w:rPr>
        <w:t xml:space="preserve">. </w:t>
      </w:r>
      <w:bookmarkStart w:id="12" w:name="_Hlk101439748"/>
      <w:r w:rsidR="004F1D7D" w:rsidRPr="004F1D7D">
        <w:rPr>
          <w:rFonts w:eastAsia="Times New Roman" w:cs="Times New Roman"/>
          <w:szCs w:val="30"/>
        </w:rPr>
        <w:t>Прадметныя часопісы як сродак інфармацыйнай, навукова-метадычнай падтрымкі настаўнікаў пачатковых класаў і павышэння іх прафесійнай кампетэнтнасці.</w:t>
      </w:r>
    </w:p>
    <w:bookmarkEnd w:id="12"/>
    <w:p w14:paraId="622D83BE" w14:textId="05DE5B9A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На працягу навучальнага года рэкамендуецца разгледзець тэарэтычныя аспекты фарміравання функцыянальнай </w:t>
      </w:r>
      <w:r w:rsidR="000E68FF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>насці вучняў на I ступені агульнай сярэдняй адукацыі ў кантэксце разгляда</w:t>
      </w:r>
      <w:r w:rsidR="000E68FF">
        <w:rPr>
          <w:rFonts w:eastAsia="Times New Roman" w:cs="Times New Roman"/>
          <w:szCs w:val="30"/>
        </w:rPr>
        <w:t>ема</w:t>
      </w:r>
      <w:r w:rsidRPr="004F1D7D">
        <w:rPr>
          <w:rFonts w:eastAsia="Times New Roman" w:cs="Times New Roman"/>
          <w:szCs w:val="30"/>
        </w:rPr>
        <w:t>й тэмы з улікам эфектыўнага педагагічнага вопыту настаўнікаў рэгіён</w:t>
      </w:r>
      <w:r w:rsidR="000E68FF">
        <w:rPr>
          <w:rFonts w:eastAsia="Times New Roman" w:cs="Times New Roman"/>
          <w:szCs w:val="30"/>
        </w:rPr>
        <w:t>а</w:t>
      </w:r>
      <w:r w:rsidRPr="004F1D7D">
        <w:rPr>
          <w:rFonts w:eastAsia="Times New Roman" w:cs="Times New Roman"/>
          <w:szCs w:val="30"/>
        </w:rPr>
        <w:t>:</w:t>
      </w:r>
    </w:p>
    <w:p w14:paraId="0723F1F5" w14:textId="4AE275F1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развіццё пазнавальнай сферы вучняў пачатковых класаў на вучэбных занятках як сродак фарміравання іх функцыянальнай </w:t>
      </w:r>
      <w:r w:rsidR="000E68FF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>насці;</w:t>
      </w:r>
    </w:p>
    <w:p w14:paraId="090606FE" w14:textId="7399C3DC" w:rsidR="004F1D7D" w:rsidRPr="004F1D7D" w:rsidRDefault="00445EA0" w:rsidP="004F1D7D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прыродазнаўча</w:t>
      </w:r>
      <w:r w:rsidR="004F1D7D" w:rsidRPr="004F1D7D">
        <w:rPr>
          <w:rFonts w:eastAsia="Times New Roman" w:cs="Times New Roman"/>
          <w:szCs w:val="30"/>
        </w:rPr>
        <w:t xml:space="preserve">навуковая функцыянальная </w:t>
      </w:r>
      <w:r>
        <w:rPr>
          <w:rFonts w:eastAsia="Times New Roman" w:cs="Times New Roman"/>
          <w:szCs w:val="30"/>
        </w:rPr>
        <w:t>адукава</w:t>
      </w:r>
      <w:r w:rsidR="004F1D7D" w:rsidRPr="004F1D7D">
        <w:rPr>
          <w:rFonts w:eastAsia="Times New Roman" w:cs="Times New Roman"/>
          <w:szCs w:val="30"/>
        </w:rPr>
        <w:t>насць як каштоўнасна-</w:t>
      </w:r>
      <w:r w:rsidR="000E68FF">
        <w:rPr>
          <w:rFonts w:eastAsia="Times New Roman" w:cs="Times New Roman"/>
          <w:szCs w:val="30"/>
        </w:rPr>
        <w:t>м</w:t>
      </w:r>
      <w:r w:rsidR="004F1D7D" w:rsidRPr="004F1D7D">
        <w:rPr>
          <w:rFonts w:eastAsia="Times New Roman" w:cs="Times New Roman"/>
          <w:szCs w:val="30"/>
        </w:rPr>
        <w:t>этавы арыенцір пачатковай адукацыі;</w:t>
      </w:r>
    </w:p>
    <w:p w14:paraId="47470096" w14:textId="6E7CB858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метады фарміравання функцыянальнай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 xml:space="preserve">насці ў працэсе вучэбнай дзейнасці ў пачатковых класах; </w:t>
      </w:r>
    </w:p>
    <w:p w14:paraId="09EE4AD2" w14:textId="69E87203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праектная дзейнасць </w:t>
      </w:r>
      <w:r w:rsidR="00445EA0">
        <w:rPr>
          <w:rFonts w:eastAsia="Times New Roman" w:cs="Times New Roman"/>
          <w:szCs w:val="30"/>
        </w:rPr>
        <w:t>вучня</w:t>
      </w:r>
      <w:r w:rsidRPr="004F1D7D">
        <w:rPr>
          <w:rFonts w:eastAsia="Times New Roman" w:cs="Times New Roman"/>
          <w:szCs w:val="30"/>
        </w:rPr>
        <w:t xml:space="preserve">ў як сродак фарміравання функцыянальнай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>насці;</w:t>
      </w:r>
    </w:p>
    <w:p w14:paraId="15B902FA" w14:textId="285F1FB7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фарміраванне чытацкай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 xml:space="preserve">насці вучняў пачатковых класаў на вучэбных занятках; </w:t>
      </w:r>
    </w:p>
    <w:p w14:paraId="75B3FC7F" w14:textId="6B674191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 xml:space="preserve">патэнцыял гульнявых тэхналогій у фарміраванні функцыянальнай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>насці ў вучняў пачатковай школы;</w:t>
      </w:r>
    </w:p>
    <w:p w14:paraId="14EA7F83" w14:textId="77777777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>развіццё камунікатыўна-маўленчых уменняў вучняў на вучэбных занятках у пачатковых класах;</w:t>
      </w:r>
    </w:p>
    <w:p w14:paraId="032A834F" w14:textId="22879DF3" w:rsidR="004F1D7D" w:rsidRPr="004F1D7D" w:rsidRDefault="004F1D7D" w:rsidP="004F1D7D">
      <w:pPr>
        <w:rPr>
          <w:rFonts w:eastAsia="Times New Roman" w:cs="Times New Roman"/>
          <w:szCs w:val="30"/>
        </w:rPr>
      </w:pPr>
      <w:r w:rsidRPr="004F1D7D">
        <w:rPr>
          <w:rFonts w:eastAsia="Times New Roman" w:cs="Times New Roman"/>
          <w:szCs w:val="30"/>
        </w:rPr>
        <w:t>рол</w:t>
      </w:r>
      <w:r w:rsidR="00445EA0">
        <w:rPr>
          <w:rFonts w:eastAsia="Times New Roman" w:cs="Times New Roman"/>
          <w:szCs w:val="30"/>
        </w:rPr>
        <w:t>я</w:t>
      </w:r>
      <w:r w:rsidRPr="004F1D7D">
        <w:rPr>
          <w:rFonts w:eastAsia="Times New Roman" w:cs="Times New Roman"/>
          <w:szCs w:val="30"/>
        </w:rPr>
        <w:t xml:space="preserve"> экскурсій і назіранняў у фарміраванні экалагічнай </w:t>
      </w:r>
      <w:r w:rsidR="00445EA0">
        <w:rPr>
          <w:rFonts w:eastAsia="Times New Roman" w:cs="Times New Roman"/>
          <w:szCs w:val="30"/>
        </w:rPr>
        <w:t>адукава</w:t>
      </w:r>
      <w:r w:rsidRPr="004F1D7D">
        <w:rPr>
          <w:rFonts w:eastAsia="Times New Roman" w:cs="Times New Roman"/>
          <w:szCs w:val="30"/>
        </w:rPr>
        <w:t xml:space="preserve">насці, выхаванні і развіцці асобы </w:t>
      </w:r>
      <w:r w:rsidR="00445EA0">
        <w:rPr>
          <w:rFonts w:eastAsia="Times New Roman" w:cs="Times New Roman"/>
          <w:szCs w:val="30"/>
        </w:rPr>
        <w:t>вучня</w:t>
      </w:r>
      <w:r w:rsidRPr="004F1D7D">
        <w:rPr>
          <w:rFonts w:eastAsia="Times New Roman" w:cs="Times New Roman"/>
          <w:szCs w:val="30"/>
        </w:rPr>
        <w:t>;</w:t>
      </w:r>
    </w:p>
    <w:p w14:paraId="10FC2274" w14:textId="4AE15788" w:rsidR="004F1D7D" w:rsidRPr="004F1D7D" w:rsidRDefault="00217182" w:rsidP="004F1D7D">
      <w:pPr>
        <w:rPr>
          <w:rFonts w:eastAsia="Times New Roman" w:cs="Times New Roman"/>
          <w:szCs w:val="30"/>
        </w:rPr>
      </w:pPr>
      <w:r w:rsidRPr="00217182">
        <w:rPr>
          <w:rFonts w:eastAsia="Times New Roman" w:cs="Times New Roman"/>
          <w:szCs w:val="30"/>
        </w:rPr>
        <w:t>далучэнне</w:t>
      </w:r>
      <w:r w:rsidR="004F1D7D" w:rsidRPr="00217182">
        <w:rPr>
          <w:rFonts w:eastAsia="Times New Roman" w:cs="Times New Roman"/>
          <w:szCs w:val="30"/>
        </w:rPr>
        <w:t xml:space="preserve"> в</w:t>
      </w:r>
      <w:r w:rsidR="004F1D7D" w:rsidRPr="004F1D7D">
        <w:rPr>
          <w:rFonts w:eastAsia="Times New Roman" w:cs="Times New Roman"/>
          <w:szCs w:val="30"/>
        </w:rPr>
        <w:t xml:space="preserve">учняў </w:t>
      </w:r>
      <w:r>
        <w:rPr>
          <w:rFonts w:eastAsia="Times New Roman" w:cs="Times New Roman"/>
          <w:szCs w:val="30"/>
        </w:rPr>
        <w:t>да</w:t>
      </w:r>
      <w:r w:rsidR="004F1D7D" w:rsidRPr="004F1D7D">
        <w:rPr>
          <w:rFonts w:eastAsia="Times New Roman" w:cs="Times New Roman"/>
          <w:szCs w:val="30"/>
        </w:rPr>
        <w:t xml:space="preserve"> прадуктыўн</w:t>
      </w:r>
      <w:r>
        <w:rPr>
          <w:rFonts w:eastAsia="Times New Roman" w:cs="Times New Roman"/>
          <w:szCs w:val="30"/>
        </w:rPr>
        <w:t>ай</w:t>
      </w:r>
      <w:r w:rsidR="004F1D7D" w:rsidRPr="004F1D7D">
        <w:rPr>
          <w:rFonts w:eastAsia="Times New Roman" w:cs="Times New Roman"/>
          <w:szCs w:val="30"/>
        </w:rPr>
        <w:t xml:space="preserve"> сацыяльна значн</w:t>
      </w:r>
      <w:r>
        <w:rPr>
          <w:rFonts w:eastAsia="Times New Roman" w:cs="Times New Roman"/>
          <w:szCs w:val="30"/>
        </w:rPr>
        <w:t>ай</w:t>
      </w:r>
      <w:r w:rsidR="004F1D7D" w:rsidRPr="004F1D7D">
        <w:rPr>
          <w:rFonts w:eastAsia="Times New Roman" w:cs="Times New Roman"/>
          <w:szCs w:val="30"/>
        </w:rPr>
        <w:t xml:space="preserve"> дзейнасц</w:t>
      </w:r>
      <w:r>
        <w:rPr>
          <w:rFonts w:eastAsia="Times New Roman" w:cs="Times New Roman"/>
          <w:szCs w:val="30"/>
        </w:rPr>
        <w:t>і</w:t>
      </w:r>
      <w:r w:rsidR="004F1D7D" w:rsidRPr="004F1D7D">
        <w:rPr>
          <w:rFonts w:eastAsia="Times New Roman" w:cs="Times New Roman"/>
          <w:szCs w:val="30"/>
        </w:rPr>
        <w:t xml:space="preserve"> як умова фарміравання іх функцыянальнай </w:t>
      </w:r>
      <w:r w:rsidR="00445EA0">
        <w:rPr>
          <w:rFonts w:eastAsia="Times New Roman" w:cs="Times New Roman"/>
          <w:szCs w:val="30"/>
        </w:rPr>
        <w:t>адукава</w:t>
      </w:r>
      <w:r w:rsidR="004F1D7D" w:rsidRPr="004F1D7D">
        <w:rPr>
          <w:rFonts w:eastAsia="Times New Roman" w:cs="Times New Roman"/>
          <w:szCs w:val="30"/>
        </w:rPr>
        <w:t>насці;</w:t>
      </w:r>
    </w:p>
    <w:p w14:paraId="33C26AD3" w14:textId="747791E2" w:rsidR="004F1D7D" w:rsidRPr="004F1D7D" w:rsidRDefault="00445EA0" w:rsidP="004F1D7D">
      <w:pPr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с</w:t>
      </w:r>
      <w:r w:rsidR="004F1D7D" w:rsidRPr="004F1D7D">
        <w:rPr>
          <w:rFonts w:eastAsia="Times New Roman" w:cs="Times New Roman"/>
          <w:szCs w:val="30"/>
        </w:rPr>
        <w:t xml:space="preserve">учасны ўрок у пачатковых класах у кантэксце фарміравання функцыянальнай </w:t>
      </w:r>
      <w:r>
        <w:rPr>
          <w:rFonts w:eastAsia="Times New Roman" w:cs="Times New Roman"/>
          <w:szCs w:val="30"/>
        </w:rPr>
        <w:t>адукава</w:t>
      </w:r>
      <w:r w:rsidR="004F1D7D" w:rsidRPr="004F1D7D">
        <w:rPr>
          <w:rFonts w:eastAsia="Times New Roman" w:cs="Times New Roman"/>
          <w:szCs w:val="30"/>
        </w:rPr>
        <w:t xml:space="preserve">насці вучняў: нарматыўныя і дыдактычныя </w:t>
      </w:r>
      <w:r w:rsidR="004F1D7D" w:rsidRPr="004F1D7D">
        <w:rPr>
          <w:rFonts w:eastAsia="Times New Roman" w:cs="Times New Roman"/>
          <w:szCs w:val="30"/>
        </w:rPr>
        <w:lastRenderedPageBreak/>
        <w:t>патрабаванні, праектаванне, правядзенне і самааналіз, крытэрыі паспяховасці ацэнкі эфектыўнасці і выніковасці або якасці.</w:t>
      </w:r>
    </w:p>
    <w:p w14:paraId="5A39EB8C" w14:textId="0EA7FA02" w:rsidR="000A36B8" w:rsidRPr="004F1D7D" w:rsidRDefault="004F1D7D" w:rsidP="004F1D7D">
      <w:pPr>
        <w:rPr>
          <w:rFonts w:eastAsia="Times New Roman" w:cs="Times New Roman"/>
          <w:szCs w:val="30"/>
          <w:lang w:eastAsia="ru-RU"/>
        </w:rPr>
      </w:pPr>
      <w:r w:rsidRPr="004F1D7D">
        <w:rPr>
          <w:rFonts w:eastAsia="Times New Roman" w:cs="Times New Roman"/>
          <w:szCs w:val="30"/>
        </w:rPr>
        <w:t xml:space="preserve">З мэтай забеспячэння ўмоў для развіцця прафесійнай кампетэнтнасці настаўнікаў у дзяржаўнай установе адукацыі «Акадэмія адукацыі» праводзяцца мерапрыемствы ў адпаведнасці з </w:t>
      </w:r>
      <w:r w:rsidR="00445EA0">
        <w:rPr>
          <w:rFonts w:eastAsia="Times New Roman" w:cs="Times New Roman"/>
          <w:szCs w:val="30"/>
        </w:rPr>
        <w:t>Р</w:t>
      </w:r>
      <w:r w:rsidRPr="004F1D7D">
        <w:rPr>
          <w:rFonts w:eastAsia="Times New Roman" w:cs="Times New Roman"/>
          <w:szCs w:val="30"/>
        </w:rPr>
        <w:t xml:space="preserve">эспубліканскім каардынацыйным </w:t>
      </w:r>
      <w:r w:rsidR="00445EA0">
        <w:rPr>
          <w:rFonts w:eastAsia="Times New Roman" w:cs="Times New Roman"/>
          <w:szCs w:val="30"/>
        </w:rPr>
        <w:t>п</w:t>
      </w:r>
      <w:r w:rsidRPr="004F1D7D">
        <w:rPr>
          <w:rFonts w:eastAsia="Times New Roman" w:cs="Times New Roman"/>
          <w:szCs w:val="30"/>
        </w:rPr>
        <w:t>ланам мерапрыемстваў дадатковай адукацыі педагагічных работнікаў</w:t>
      </w:r>
      <w:r w:rsidR="006777B7" w:rsidRPr="004F1D7D">
        <w:rPr>
          <w:rFonts w:eastAsia="Times New Roman" w:cs="Times New Roman"/>
          <w:szCs w:val="30"/>
          <w:lang w:eastAsia="ru-RU"/>
        </w:rPr>
        <w:t xml:space="preserve"> </w:t>
      </w:r>
      <w:r w:rsidR="006777B7" w:rsidRPr="004F1D7D">
        <w:rPr>
          <w:rFonts w:eastAsia="Times New Roman" w:cs="Times New Roman"/>
          <w:i/>
          <w:iCs/>
          <w:szCs w:val="30"/>
          <w:lang w:eastAsia="ru-RU"/>
        </w:rPr>
        <w:t>(</w:t>
      </w:r>
      <w:hyperlink r:id="rId37" w:history="1">
        <w:r w:rsidR="006777B7" w:rsidRPr="003C2CF7">
          <w:rPr>
            <w:rStyle w:val="a4"/>
            <w:rFonts w:eastAsia="Times New Roman" w:cs="Times New Roman"/>
            <w:i/>
            <w:iCs/>
            <w:color w:val="0070C0"/>
            <w:szCs w:val="30"/>
            <w:lang w:eastAsia="ru-RU"/>
          </w:rPr>
          <w:t>https://clck.ru</w:t>
        </w:r>
        <w:r w:rsidR="006777B7" w:rsidRPr="003C2CF7">
          <w:rPr>
            <w:rStyle w:val="a4"/>
            <w:rFonts w:eastAsia="Times New Roman" w:cs="Times New Roman"/>
            <w:i/>
            <w:iCs/>
            <w:color w:val="0070C0"/>
            <w:szCs w:val="30"/>
            <w:lang w:eastAsia="ru-RU"/>
          </w:rPr>
          <w:t>/</w:t>
        </w:r>
        <w:r w:rsidR="006777B7" w:rsidRPr="003C2CF7">
          <w:rPr>
            <w:rStyle w:val="a4"/>
            <w:rFonts w:eastAsia="Times New Roman" w:cs="Times New Roman"/>
            <w:i/>
            <w:iCs/>
            <w:color w:val="0070C0"/>
            <w:szCs w:val="30"/>
            <w:lang w:eastAsia="ru-RU"/>
          </w:rPr>
          <w:t>3AJ8HA</w:t>
        </w:r>
      </w:hyperlink>
      <w:r w:rsidR="006777B7" w:rsidRPr="004F1D7D">
        <w:rPr>
          <w:rFonts w:eastAsia="Times New Roman" w:cs="Times New Roman"/>
          <w:i/>
          <w:iCs/>
          <w:szCs w:val="30"/>
          <w:lang w:eastAsia="ru-RU"/>
        </w:rPr>
        <w:t>)</w:t>
      </w:r>
      <w:r w:rsidR="006777B7" w:rsidRPr="004F1D7D">
        <w:rPr>
          <w:rFonts w:eastAsia="Times New Roman" w:cs="Times New Roman"/>
          <w:szCs w:val="30"/>
          <w:lang w:eastAsia="ru-RU"/>
        </w:rPr>
        <w:t>.</w:t>
      </w:r>
    </w:p>
    <w:p w14:paraId="074552CE" w14:textId="05110B71" w:rsidR="00CE67A3" w:rsidRPr="00431E3E" w:rsidRDefault="004E24F9" w:rsidP="00CE67A3">
      <w:pPr>
        <w:rPr>
          <w:rFonts w:eastAsia="Times New Roman" w:cs="Times New Roman"/>
          <w:spacing w:val="-10"/>
          <w:szCs w:val="30"/>
        </w:rPr>
      </w:pPr>
      <w:r w:rsidRPr="00431E3E">
        <w:rPr>
          <w:rFonts w:eastAsia="Times New Roman" w:cs="Times New Roman"/>
          <w:spacing w:val="-10"/>
          <w:szCs w:val="30"/>
        </w:rPr>
        <w:t xml:space="preserve">Навукова-інфармацыйную і арганізацыйна-метадычную дапамогу настаўнікам пачатковых класаў аказваюць часопісы </w:t>
      </w:r>
      <w:r w:rsidR="00CE67A3" w:rsidRPr="00431E3E">
        <w:rPr>
          <w:rFonts w:eastAsia="Times New Roman" w:cs="Times New Roman"/>
          <w:spacing w:val="-10"/>
          <w:szCs w:val="30"/>
        </w:rPr>
        <w:t>«Пачатковая школа», «Пачатковае навучанне: сям’я, дзіцячы сад, школа» (</w:t>
      </w:r>
      <w:r w:rsidRPr="00431E3E">
        <w:rPr>
          <w:rFonts w:eastAsia="Times New Roman" w:cs="Times New Roman"/>
          <w:spacing w:val="-10"/>
          <w:szCs w:val="30"/>
        </w:rPr>
        <w:t>дзяржаўнае прадпрыемства</w:t>
      </w:r>
      <w:r w:rsidR="0045657E" w:rsidRPr="00431E3E">
        <w:rPr>
          <w:rFonts w:eastAsia="Times New Roman" w:cs="Times New Roman"/>
          <w:spacing w:val="-10"/>
          <w:szCs w:val="30"/>
        </w:rPr>
        <w:t xml:space="preserve"> «</w:t>
      </w:r>
      <w:r w:rsidR="003A727C" w:rsidRPr="00431E3E">
        <w:rPr>
          <w:rFonts w:eastAsia="Times New Roman" w:cs="Times New Roman"/>
          <w:spacing w:val="-10"/>
          <w:szCs w:val="30"/>
        </w:rPr>
        <w:t>Выдавецтва</w:t>
      </w:r>
      <w:r w:rsidR="0045657E" w:rsidRPr="00431E3E">
        <w:rPr>
          <w:rFonts w:eastAsia="Times New Roman" w:cs="Times New Roman"/>
          <w:spacing w:val="-10"/>
          <w:szCs w:val="30"/>
        </w:rPr>
        <w:t xml:space="preserve"> </w:t>
      </w:r>
      <w:r w:rsidR="005A7E92">
        <w:rPr>
          <w:rFonts w:eastAsia="Times New Roman" w:cs="Times New Roman"/>
          <w:spacing w:val="-10"/>
          <w:szCs w:val="30"/>
        </w:rPr>
        <w:t>“</w:t>
      </w:r>
      <w:r w:rsidR="0045657E" w:rsidRPr="00431E3E">
        <w:rPr>
          <w:rFonts w:eastAsia="Times New Roman" w:cs="Times New Roman"/>
          <w:spacing w:val="-10"/>
          <w:szCs w:val="30"/>
        </w:rPr>
        <w:t>Адукацыя і выхаванне</w:t>
      </w:r>
      <w:r w:rsidR="005A7E92">
        <w:rPr>
          <w:rFonts w:eastAsia="Times New Roman" w:cs="Times New Roman"/>
          <w:spacing w:val="-10"/>
          <w:szCs w:val="30"/>
        </w:rPr>
        <w:t>”</w:t>
      </w:r>
      <w:r w:rsidR="00CE67A3" w:rsidRPr="00431E3E">
        <w:rPr>
          <w:rFonts w:eastAsia="Times New Roman" w:cs="Times New Roman"/>
          <w:spacing w:val="-10"/>
          <w:szCs w:val="30"/>
        </w:rPr>
        <w:t xml:space="preserve">»). </w:t>
      </w:r>
      <w:r w:rsidRPr="00431E3E">
        <w:rPr>
          <w:rFonts w:eastAsia="Times New Roman" w:cs="Times New Roman"/>
          <w:spacing w:val="-10"/>
          <w:szCs w:val="30"/>
        </w:rPr>
        <w:t xml:space="preserve">У часопісах асвятляюцца новыя педагагічныя ідэі і падыходы ў навучанні і выхаванні </w:t>
      </w:r>
      <w:r w:rsidR="00431E3E" w:rsidRPr="00431E3E">
        <w:rPr>
          <w:rFonts w:eastAsia="Times New Roman" w:cs="Times New Roman"/>
          <w:spacing w:val="-10"/>
          <w:szCs w:val="30"/>
        </w:rPr>
        <w:t>вучня</w:t>
      </w:r>
      <w:r w:rsidRPr="00431E3E">
        <w:rPr>
          <w:rFonts w:eastAsia="Times New Roman" w:cs="Times New Roman"/>
          <w:spacing w:val="-10"/>
          <w:szCs w:val="30"/>
        </w:rPr>
        <w:t>ў на I ступені агульнай сярэдняй адукацыі, публікуюцца вынікі навуковых даследаванняў, сцэнары</w:t>
      </w:r>
      <w:r w:rsidR="00431E3E" w:rsidRPr="00431E3E">
        <w:rPr>
          <w:rFonts w:eastAsia="Times New Roman" w:cs="Times New Roman"/>
          <w:spacing w:val="-10"/>
          <w:szCs w:val="30"/>
        </w:rPr>
        <w:t>і</w:t>
      </w:r>
      <w:r w:rsidRPr="00431E3E">
        <w:rPr>
          <w:rFonts w:eastAsia="Times New Roman" w:cs="Times New Roman"/>
          <w:spacing w:val="-10"/>
          <w:szCs w:val="30"/>
        </w:rPr>
        <w:t xml:space="preserve"> ўрокаў, матэрыялы для пазакласнай работы, метадычныя рэкамендацыі для маладых спецыялістаў.</w:t>
      </w:r>
    </w:p>
    <w:p w14:paraId="0569A42B" w14:textId="4277B6E5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5B0467D" w14:textId="1B18464F" w:rsidR="00D23A6A" w:rsidRDefault="00D23A6A" w:rsidP="00CE67A3">
      <w:pPr>
        <w:rPr>
          <w:rFonts w:eastAsia="Times New Roman" w:cs="Times New Roman"/>
          <w:spacing w:val="-10"/>
          <w:szCs w:val="30"/>
        </w:rPr>
      </w:pPr>
    </w:p>
    <w:p w14:paraId="000C1D66" w14:textId="77777777" w:rsidR="00DE4CC4" w:rsidRPr="004E24F9" w:rsidRDefault="00DE4CC4" w:rsidP="00CE67A3">
      <w:pPr>
        <w:rPr>
          <w:rFonts w:eastAsia="Times New Roman" w:cs="Times New Roman"/>
          <w:spacing w:val="-10"/>
          <w:szCs w:val="30"/>
        </w:rPr>
      </w:pPr>
    </w:p>
    <w:sectPr w:rsidR="00DE4CC4" w:rsidRPr="004E24F9" w:rsidSect="00FD1537">
      <w:headerReference w:type="default" r:id="rId38"/>
      <w:footerReference w:type="default" r:id="rId39"/>
      <w:headerReference w:type="first" r:id="rId40"/>
      <w:pgSz w:w="12240" w:h="15840"/>
      <w:pgMar w:top="851" w:right="567" w:bottom="851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B6A90" w14:textId="77777777" w:rsidR="00F42D0B" w:rsidRDefault="00F42D0B">
      <w:r>
        <w:separator/>
      </w:r>
    </w:p>
  </w:endnote>
  <w:endnote w:type="continuationSeparator" w:id="0">
    <w:p w14:paraId="3C2067DD" w14:textId="77777777" w:rsidR="00F42D0B" w:rsidRDefault="00F4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3188" w14:textId="72FD7AC4" w:rsidR="00336777" w:rsidRDefault="0033677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31FDF" w14:textId="77777777" w:rsidR="00F42D0B" w:rsidRDefault="00F42D0B">
      <w:r>
        <w:separator/>
      </w:r>
    </w:p>
  </w:footnote>
  <w:footnote w:type="continuationSeparator" w:id="0">
    <w:p w14:paraId="6BC78D0A" w14:textId="77777777" w:rsidR="00F42D0B" w:rsidRDefault="00F4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32784"/>
      <w:docPartObj>
        <w:docPartGallery w:val="Page Numbers (Top of Page)"/>
        <w:docPartUnique/>
      </w:docPartObj>
    </w:sdtPr>
    <w:sdtEndPr/>
    <w:sdtContent>
      <w:p w14:paraId="5E36661C" w14:textId="3215288F" w:rsidR="00336777" w:rsidRDefault="003367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F55">
          <w:rPr>
            <w:noProof/>
            <w:lang w:val="ru-RU"/>
          </w:rPr>
          <w:t>24</w:t>
        </w:r>
        <w:r>
          <w:fldChar w:fldCharType="end"/>
        </w:r>
      </w:p>
    </w:sdtContent>
  </w:sdt>
  <w:p w14:paraId="7F5C8A84" w14:textId="77777777" w:rsidR="00336777" w:rsidRDefault="00336777" w:rsidP="00734B19">
    <w:pPr>
      <w:pStyle w:val="a6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B321" w14:textId="77777777" w:rsidR="00336777" w:rsidRPr="00FD1537" w:rsidRDefault="00336777" w:rsidP="00FD153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156"/>
    <w:multiLevelType w:val="hybridMultilevel"/>
    <w:tmpl w:val="C7A45612"/>
    <w:lvl w:ilvl="0" w:tplc="6D90A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B5"/>
    <w:rsid w:val="00000D4B"/>
    <w:rsid w:val="00000FF3"/>
    <w:rsid w:val="00012FC2"/>
    <w:rsid w:val="00013C41"/>
    <w:rsid w:val="00015B3A"/>
    <w:rsid w:val="00015E09"/>
    <w:rsid w:val="000229F5"/>
    <w:rsid w:val="00022E70"/>
    <w:rsid w:val="00024C60"/>
    <w:rsid w:val="000300B5"/>
    <w:rsid w:val="00031740"/>
    <w:rsid w:val="00033EBA"/>
    <w:rsid w:val="000377B6"/>
    <w:rsid w:val="00041EB9"/>
    <w:rsid w:val="00046204"/>
    <w:rsid w:val="00047FA4"/>
    <w:rsid w:val="00050846"/>
    <w:rsid w:val="00055C2F"/>
    <w:rsid w:val="00065B28"/>
    <w:rsid w:val="00074D83"/>
    <w:rsid w:val="000856D1"/>
    <w:rsid w:val="00087976"/>
    <w:rsid w:val="00093549"/>
    <w:rsid w:val="000A36B8"/>
    <w:rsid w:val="000B67C8"/>
    <w:rsid w:val="000C4551"/>
    <w:rsid w:val="000D5925"/>
    <w:rsid w:val="000D7D29"/>
    <w:rsid w:val="000E5A71"/>
    <w:rsid w:val="000E68FF"/>
    <w:rsid w:val="000F1523"/>
    <w:rsid w:val="00123DB2"/>
    <w:rsid w:val="00124DB1"/>
    <w:rsid w:val="00126DDD"/>
    <w:rsid w:val="0013040A"/>
    <w:rsid w:val="00140E14"/>
    <w:rsid w:val="00146B7F"/>
    <w:rsid w:val="00151829"/>
    <w:rsid w:val="00155516"/>
    <w:rsid w:val="001569BE"/>
    <w:rsid w:val="00164BF5"/>
    <w:rsid w:val="00170CA4"/>
    <w:rsid w:val="00176435"/>
    <w:rsid w:val="001811E7"/>
    <w:rsid w:val="0018425A"/>
    <w:rsid w:val="00187B83"/>
    <w:rsid w:val="00192F84"/>
    <w:rsid w:val="00196097"/>
    <w:rsid w:val="00196690"/>
    <w:rsid w:val="00197010"/>
    <w:rsid w:val="001A6F55"/>
    <w:rsid w:val="001C0E6A"/>
    <w:rsid w:val="001C25F9"/>
    <w:rsid w:val="001C56C3"/>
    <w:rsid w:val="001D3EF6"/>
    <w:rsid w:val="001E032F"/>
    <w:rsid w:val="001E3EB1"/>
    <w:rsid w:val="001E44BB"/>
    <w:rsid w:val="001E5672"/>
    <w:rsid w:val="001F1E16"/>
    <w:rsid w:val="001F2160"/>
    <w:rsid w:val="00201B28"/>
    <w:rsid w:val="00202096"/>
    <w:rsid w:val="00202A90"/>
    <w:rsid w:val="00203BBF"/>
    <w:rsid w:val="002071D9"/>
    <w:rsid w:val="00207673"/>
    <w:rsid w:val="002130A7"/>
    <w:rsid w:val="00215424"/>
    <w:rsid w:val="00217182"/>
    <w:rsid w:val="00220D6D"/>
    <w:rsid w:val="002323E4"/>
    <w:rsid w:val="0023320D"/>
    <w:rsid w:val="00233BAB"/>
    <w:rsid w:val="0023403E"/>
    <w:rsid w:val="00236B8F"/>
    <w:rsid w:val="002410DC"/>
    <w:rsid w:val="00244CDD"/>
    <w:rsid w:val="002465EB"/>
    <w:rsid w:val="00250654"/>
    <w:rsid w:val="002506A7"/>
    <w:rsid w:val="00253F61"/>
    <w:rsid w:val="002555F4"/>
    <w:rsid w:val="00261581"/>
    <w:rsid w:val="00262248"/>
    <w:rsid w:val="0026386D"/>
    <w:rsid w:val="0028297D"/>
    <w:rsid w:val="00291A1B"/>
    <w:rsid w:val="00297961"/>
    <w:rsid w:val="002B01A2"/>
    <w:rsid w:val="002C1363"/>
    <w:rsid w:val="002C2AF5"/>
    <w:rsid w:val="002C7506"/>
    <w:rsid w:val="002D2292"/>
    <w:rsid w:val="002E1060"/>
    <w:rsid w:val="002E291E"/>
    <w:rsid w:val="002E3916"/>
    <w:rsid w:val="002E3E63"/>
    <w:rsid w:val="002E41BA"/>
    <w:rsid w:val="002F0A83"/>
    <w:rsid w:val="002F3FE5"/>
    <w:rsid w:val="003025C3"/>
    <w:rsid w:val="00302773"/>
    <w:rsid w:val="00302E46"/>
    <w:rsid w:val="00314DB7"/>
    <w:rsid w:val="003154E9"/>
    <w:rsid w:val="0031736E"/>
    <w:rsid w:val="00322DCF"/>
    <w:rsid w:val="00324DBF"/>
    <w:rsid w:val="003254FD"/>
    <w:rsid w:val="00325F8D"/>
    <w:rsid w:val="003269FC"/>
    <w:rsid w:val="00336777"/>
    <w:rsid w:val="00355A5B"/>
    <w:rsid w:val="00355D10"/>
    <w:rsid w:val="003700A1"/>
    <w:rsid w:val="00374487"/>
    <w:rsid w:val="00374FC0"/>
    <w:rsid w:val="0038250D"/>
    <w:rsid w:val="00382717"/>
    <w:rsid w:val="003828FB"/>
    <w:rsid w:val="00384B34"/>
    <w:rsid w:val="00385F08"/>
    <w:rsid w:val="003872AF"/>
    <w:rsid w:val="003874FF"/>
    <w:rsid w:val="00394EA1"/>
    <w:rsid w:val="003A0112"/>
    <w:rsid w:val="003A1234"/>
    <w:rsid w:val="003A3FA7"/>
    <w:rsid w:val="003A4E93"/>
    <w:rsid w:val="003A590F"/>
    <w:rsid w:val="003A64BC"/>
    <w:rsid w:val="003A727C"/>
    <w:rsid w:val="003B3A00"/>
    <w:rsid w:val="003B55C3"/>
    <w:rsid w:val="003B58F0"/>
    <w:rsid w:val="003C2CF7"/>
    <w:rsid w:val="003C3326"/>
    <w:rsid w:val="003C70B3"/>
    <w:rsid w:val="003E778C"/>
    <w:rsid w:val="004013CB"/>
    <w:rsid w:val="004072AE"/>
    <w:rsid w:val="004114A5"/>
    <w:rsid w:val="00416F06"/>
    <w:rsid w:val="00417639"/>
    <w:rsid w:val="004224B3"/>
    <w:rsid w:val="0043120F"/>
    <w:rsid w:val="00431E3E"/>
    <w:rsid w:val="0043248C"/>
    <w:rsid w:val="00440F51"/>
    <w:rsid w:val="00444AE8"/>
    <w:rsid w:val="00445EA0"/>
    <w:rsid w:val="004469D0"/>
    <w:rsid w:val="00447190"/>
    <w:rsid w:val="00450CF2"/>
    <w:rsid w:val="0045657E"/>
    <w:rsid w:val="00460FAA"/>
    <w:rsid w:val="00462658"/>
    <w:rsid w:val="00463394"/>
    <w:rsid w:val="00471EE0"/>
    <w:rsid w:val="00472EA3"/>
    <w:rsid w:val="00475C28"/>
    <w:rsid w:val="00476B9B"/>
    <w:rsid w:val="0048537F"/>
    <w:rsid w:val="00497DF4"/>
    <w:rsid w:val="004A68F8"/>
    <w:rsid w:val="004A7D6F"/>
    <w:rsid w:val="004B17DC"/>
    <w:rsid w:val="004B54DB"/>
    <w:rsid w:val="004B7CEC"/>
    <w:rsid w:val="004D4391"/>
    <w:rsid w:val="004D4F75"/>
    <w:rsid w:val="004D5AF7"/>
    <w:rsid w:val="004E24F9"/>
    <w:rsid w:val="004E70A3"/>
    <w:rsid w:val="004E795A"/>
    <w:rsid w:val="004F13E7"/>
    <w:rsid w:val="004F1D7D"/>
    <w:rsid w:val="004F4934"/>
    <w:rsid w:val="004F5F67"/>
    <w:rsid w:val="005018EC"/>
    <w:rsid w:val="005060FC"/>
    <w:rsid w:val="00507CCD"/>
    <w:rsid w:val="00515D6B"/>
    <w:rsid w:val="00522F33"/>
    <w:rsid w:val="00534C13"/>
    <w:rsid w:val="00544744"/>
    <w:rsid w:val="00550C75"/>
    <w:rsid w:val="00552C5D"/>
    <w:rsid w:val="00555E24"/>
    <w:rsid w:val="00557B7C"/>
    <w:rsid w:val="00574717"/>
    <w:rsid w:val="0058463A"/>
    <w:rsid w:val="00586121"/>
    <w:rsid w:val="00591C13"/>
    <w:rsid w:val="005A02E9"/>
    <w:rsid w:val="005A5072"/>
    <w:rsid w:val="005A7E92"/>
    <w:rsid w:val="005B3244"/>
    <w:rsid w:val="005C4955"/>
    <w:rsid w:val="005E5D5F"/>
    <w:rsid w:val="005F27E8"/>
    <w:rsid w:val="00601F6F"/>
    <w:rsid w:val="006131DD"/>
    <w:rsid w:val="00614FB3"/>
    <w:rsid w:val="00622C14"/>
    <w:rsid w:val="00633246"/>
    <w:rsid w:val="00633844"/>
    <w:rsid w:val="006343D8"/>
    <w:rsid w:val="00634871"/>
    <w:rsid w:val="00635CFA"/>
    <w:rsid w:val="00637EDF"/>
    <w:rsid w:val="0064270C"/>
    <w:rsid w:val="006508FD"/>
    <w:rsid w:val="00655021"/>
    <w:rsid w:val="006607C3"/>
    <w:rsid w:val="00666530"/>
    <w:rsid w:val="006675E8"/>
    <w:rsid w:val="00670700"/>
    <w:rsid w:val="00670CDE"/>
    <w:rsid w:val="006777B7"/>
    <w:rsid w:val="00682853"/>
    <w:rsid w:val="0068642D"/>
    <w:rsid w:val="006959F1"/>
    <w:rsid w:val="00697D0C"/>
    <w:rsid w:val="006A2DB0"/>
    <w:rsid w:val="006B59C5"/>
    <w:rsid w:val="006D0119"/>
    <w:rsid w:val="006D0ECB"/>
    <w:rsid w:val="006D3C3D"/>
    <w:rsid w:val="006D44D9"/>
    <w:rsid w:val="006E073C"/>
    <w:rsid w:val="006E54F4"/>
    <w:rsid w:val="006E5B31"/>
    <w:rsid w:val="006E65BE"/>
    <w:rsid w:val="006F0941"/>
    <w:rsid w:val="006F10B9"/>
    <w:rsid w:val="006F4205"/>
    <w:rsid w:val="006F6133"/>
    <w:rsid w:val="00702175"/>
    <w:rsid w:val="007049C7"/>
    <w:rsid w:val="00707EEB"/>
    <w:rsid w:val="00716F95"/>
    <w:rsid w:val="007229F4"/>
    <w:rsid w:val="007241AC"/>
    <w:rsid w:val="0072496E"/>
    <w:rsid w:val="00734B17"/>
    <w:rsid w:val="00734B19"/>
    <w:rsid w:val="007362EC"/>
    <w:rsid w:val="007462F6"/>
    <w:rsid w:val="0074651C"/>
    <w:rsid w:val="00751824"/>
    <w:rsid w:val="00751882"/>
    <w:rsid w:val="00756308"/>
    <w:rsid w:val="00757FC7"/>
    <w:rsid w:val="007651E6"/>
    <w:rsid w:val="007760A8"/>
    <w:rsid w:val="00777B5B"/>
    <w:rsid w:val="00783721"/>
    <w:rsid w:val="00785F82"/>
    <w:rsid w:val="0079332C"/>
    <w:rsid w:val="00793EB6"/>
    <w:rsid w:val="00794E5A"/>
    <w:rsid w:val="007A6C41"/>
    <w:rsid w:val="007B04DB"/>
    <w:rsid w:val="007C3EA4"/>
    <w:rsid w:val="007C5BFA"/>
    <w:rsid w:val="007C6D2C"/>
    <w:rsid w:val="007D2F2E"/>
    <w:rsid w:val="007E091E"/>
    <w:rsid w:val="007E6E5E"/>
    <w:rsid w:val="007F4F09"/>
    <w:rsid w:val="00801151"/>
    <w:rsid w:val="00804EEB"/>
    <w:rsid w:val="008057D9"/>
    <w:rsid w:val="00807B3B"/>
    <w:rsid w:val="00814C97"/>
    <w:rsid w:val="00834BEA"/>
    <w:rsid w:val="00835DFF"/>
    <w:rsid w:val="00843947"/>
    <w:rsid w:val="00847B0F"/>
    <w:rsid w:val="0085026C"/>
    <w:rsid w:val="0085181E"/>
    <w:rsid w:val="008612FD"/>
    <w:rsid w:val="00864E1E"/>
    <w:rsid w:val="00872511"/>
    <w:rsid w:val="00873E3B"/>
    <w:rsid w:val="008763E4"/>
    <w:rsid w:val="008851B4"/>
    <w:rsid w:val="00885EA8"/>
    <w:rsid w:val="0089031E"/>
    <w:rsid w:val="0089212B"/>
    <w:rsid w:val="00893130"/>
    <w:rsid w:val="008A749D"/>
    <w:rsid w:val="008B00A6"/>
    <w:rsid w:val="008B0264"/>
    <w:rsid w:val="008B0293"/>
    <w:rsid w:val="008C13DE"/>
    <w:rsid w:val="008C6611"/>
    <w:rsid w:val="008C71EC"/>
    <w:rsid w:val="008C79A3"/>
    <w:rsid w:val="008E1DD8"/>
    <w:rsid w:val="008E4169"/>
    <w:rsid w:val="008E5B88"/>
    <w:rsid w:val="008F1A35"/>
    <w:rsid w:val="008F4815"/>
    <w:rsid w:val="008F6084"/>
    <w:rsid w:val="00900BD8"/>
    <w:rsid w:val="009011C5"/>
    <w:rsid w:val="009011F0"/>
    <w:rsid w:val="00901CFB"/>
    <w:rsid w:val="00915210"/>
    <w:rsid w:val="009268E0"/>
    <w:rsid w:val="00933150"/>
    <w:rsid w:val="0093502F"/>
    <w:rsid w:val="009367AE"/>
    <w:rsid w:val="0093792E"/>
    <w:rsid w:val="009405D4"/>
    <w:rsid w:val="0094496D"/>
    <w:rsid w:val="00950A68"/>
    <w:rsid w:val="009519E0"/>
    <w:rsid w:val="009561D1"/>
    <w:rsid w:val="00960613"/>
    <w:rsid w:val="009651C7"/>
    <w:rsid w:val="00974E25"/>
    <w:rsid w:val="00975568"/>
    <w:rsid w:val="00980DD0"/>
    <w:rsid w:val="00982A74"/>
    <w:rsid w:val="00984F76"/>
    <w:rsid w:val="009857B8"/>
    <w:rsid w:val="009902A9"/>
    <w:rsid w:val="00990DDC"/>
    <w:rsid w:val="0099497B"/>
    <w:rsid w:val="009A264F"/>
    <w:rsid w:val="009A2A64"/>
    <w:rsid w:val="009A5D23"/>
    <w:rsid w:val="009B13DC"/>
    <w:rsid w:val="009B5BD6"/>
    <w:rsid w:val="009B6675"/>
    <w:rsid w:val="009C1C90"/>
    <w:rsid w:val="009C24C9"/>
    <w:rsid w:val="009C3365"/>
    <w:rsid w:val="009C52DE"/>
    <w:rsid w:val="009D1ACF"/>
    <w:rsid w:val="009E0051"/>
    <w:rsid w:val="009E2358"/>
    <w:rsid w:val="009E34E7"/>
    <w:rsid w:val="009E5FA1"/>
    <w:rsid w:val="009F4B3C"/>
    <w:rsid w:val="00A00410"/>
    <w:rsid w:val="00A17DE0"/>
    <w:rsid w:val="00A42518"/>
    <w:rsid w:val="00A51DD8"/>
    <w:rsid w:val="00A55F3F"/>
    <w:rsid w:val="00A64049"/>
    <w:rsid w:val="00A6416E"/>
    <w:rsid w:val="00A65096"/>
    <w:rsid w:val="00A655F6"/>
    <w:rsid w:val="00A7191C"/>
    <w:rsid w:val="00A8033C"/>
    <w:rsid w:val="00A90DFC"/>
    <w:rsid w:val="00AA0B47"/>
    <w:rsid w:val="00AA3B54"/>
    <w:rsid w:val="00AB5645"/>
    <w:rsid w:val="00AB7327"/>
    <w:rsid w:val="00AC5B41"/>
    <w:rsid w:val="00AD1551"/>
    <w:rsid w:val="00AD25DC"/>
    <w:rsid w:val="00AD4D39"/>
    <w:rsid w:val="00AD59F2"/>
    <w:rsid w:val="00AD5FDF"/>
    <w:rsid w:val="00AD65A4"/>
    <w:rsid w:val="00AD7A7B"/>
    <w:rsid w:val="00AE67BC"/>
    <w:rsid w:val="00AF3E76"/>
    <w:rsid w:val="00AF7CB3"/>
    <w:rsid w:val="00B019FD"/>
    <w:rsid w:val="00B02FD0"/>
    <w:rsid w:val="00B034BE"/>
    <w:rsid w:val="00B0736F"/>
    <w:rsid w:val="00B15B0D"/>
    <w:rsid w:val="00B22269"/>
    <w:rsid w:val="00B274AC"/>
    <w:rsid w:val="00B27BF8"/>
    <w:rsid w:val="00B33A65"/>
    <w:rsid w:val="00B363CC"/>
    <w:rsid w:val="00B415C4"/>
    <w:rsid w:val="00B522D3"/>
    <w:rsid w:val="00B53A3C"/>
    <w:rsid w:val="00B53B7D"/>
    <w:rsid w:val="00B56033"/>
    <w:rsid w:val="00B5785D"/>
    <w:rsid w:val="00B61D5B"/>
    <w:rsid w:val="00B640B8"/>
    <w:rsid w:val="00B7119C"/>
    <w:rsid w:val="00B71DF9"/>
    <w:rsid w:val="00B81798"/>
    <w:rsid w:val="00B83447"/>
    <w:rsid w:val="00B83631"/>
    <w:rsid w:val="00B83B2A"/>
    <w:rsid w:val="00B848BB"/>
    <w:rsid w:val="00B94A7B"/>
    <w:rsid w:val="00BA1607"/>
    <w:rsid w:val="00BB1D06"/>
    <w:rsid w:val="00BB4344"/>
    <w:rsid w:val="00BB5D7F"/>
    <w:rsid w:val="00BC308E"/>
    <w:rsid w:val="00BD16AA"/>
    <w:rsid w:val="00BD2834"/>
    <w:rsid w:val="00BD2FFC"/>
    <w:rsid w:val="00BD6487"/>
    <w:rsid w:val="00BD7357"/>
    <w:rsid w:val="00BE50F4"/>
    <w:rsid w:val="00BE58F7"/>
    <w:rsid w:val="00BE676D"/>
    <w:rsid w:val="00BE6D0E"/>
    <w:rsid w:val="00BF5129"/>
    <w:rsid w:val="00C115E3"/>
    <w:rsid w:val="00C203F6"/>
    <w:rsid w:val="00C308CE"/>
    <w:rsid w:val="00C326BF"/>
    <w:rsid w:val="00C45711"/>
    <w:rsid w:val="00C503BA"/>
    <w:rsid w:val="00C568D5"/>
    <w:rsid w:val="00C608E0"/>
    <w:rsid w:val="00C62C12"/>
    <w:rsid w:val="00C65164"/>
    <w:rsid w:val="00C75BDD"/>
    <w:rsid w:val="00C77810"/>
    <w:rsid w:val="00C84AC4"/>
    <w:rsid w:val="00C84E86"/>
    <w:rsid w:val="00C86B0B"/>
    <w:rsid w:val="00CA1975"/>
    <w:rsid w:val="00CB21F6"/>
    <w:rsid w:val="00CB3278"/>
    <w:rsid w:val="00CB6A79"/>
    <w:rsid w:val="00CC39FC"/>
    <w:rsid w:val="00CD4BDE"/>
    <w:rsid w:val="00CD51D2"/>
    <w:rsid w:val="00CD63CD"/>
    <w:rsid w:val="00CD6B65"/>
    <w:rsid w:val="00CE5C9E"/>
    <w:rsid w:val="00CE64FE"/>
    <w:rsid w:val="00CE67A3"/>
    <w:rsid w:val="00CE7B81"/>
    <w:rsid w:val="00CF0D8F"/>
    <w:rsid w:val="00CF60A9"/>
    <w:rsid w:val="00CF73C3"/>
    <w:rsid w:val="00D02378"/>
    <w:rsid w:val="00D03894"/>
    <w:rsid w:val="00D05956"/>
    <w:rsid w:val="00D07566"/>
    <w:rsid w:val="00D23A6A"/>
    <w:rsid w:val="00D25508"/>
    <w:rsid w:val="00D25E91"/>
    <w:rsid w:val="00D313C9"/>
    <w:rsid w:val="00D32464"/>
    <w:rsid w:val="00D374A2"/>
    <w:rsid w:val="00D407E0"/>
    <w:rsid w:val="00D41A8A"/>
    <w:rsid w:val="00D428A8"/>
    <w:rsid w:val="00D477C2"/>
    <w:rsid w:val="00D528BF"/>
    <w:rsid w:val="00D53EC0"/>
    <w:rsid w:val="00D606A9"/>
    <w:rsid w:val="00D62A82"/>
    <w:rsid w:val="00D66513"/>
    <w:rsid w:val="00D67619"/>
    <w:rsid w:val="00D67A0A"/>
    <w:rsid w:val="00D732E7"/>
    <w:rsid w:val="00D81893"/>
    <w:rsid w:val="00D82C29"/>
    <w:rsid w:val="00D83A16"/>
    <w:rsid w:val="00D856D5"/>
    <w:rsid w:val="00D85E21"/>
    <w:rsid w:val="00D91989"/>
    <w:rsid w:val="00D94597"/>
    <w:rsid w:val="00DA53A4"/>
    <w:rsid w:val="00DB0147"/>
    <w:rsid w:val="00DC082A"/>
    <w:rsid w:val="00DD0F48"/>
    <w:rsid w:val="00DD38B4"/>
    <w:rsid w:val="00DD3DEB"/>
    <w:rsid w:val="00DE3630"/>
    <w:rsid w:val="00DE4CC4"/>
    <w:rsid w:val="00DE750B"/>
    <w:rsid w:val="00DE7CDB"/>
    <w:rsid w:val="00DF01DF"/>
    <w:rsid w:val="00E06385"/>
    <w:rsid w:val="00E074B8"/>
    <w:rsid w:val="00E1581F"/>
    <w:rsid w:val="00E175E3"/>
    <w:rsid w:val="00E20B0F"/>
    <w:rsid w:val="00E217C1"/>
    <w:rsid w:val="00E267BC"/>
    <w:rsid w:val="00E325C7"/>
    <w:rsid w:val="00E32DC9"/>
    <w:rsid w:val="00E37E45"/>
    <w:rsid w:val="00E407C9"/>
    <w:rsid w:val="00E4383E"/>
    <w:rsid w:val="00E43A3F"/>
    <w:rsid w:val="00E44736"/>
    <w:rsid w:val="00E5263E"/>
    <w:rsid w:val="00E53FA9"/>
    <w:rsid w:val="00E6051E"/>
    <w:rsid w:val="00E77ABA"/>
    <w:rsid w:val="00E80A3B"/>
    <w:rsid w:val="00E8145D"/>
    <w:rsid w:val="00E85FDD"/>
    <w:rsid w:val="00E9222E"/>
    <w:rsid w:val="00E95ABB"/>
    <w:rsid w:val="00EA06CB"/>
    <w:rsid w:val="00EA08DE"/>
    <w:rsid w:val="00EA7969"/>
    <w:rsid w:val="00EB4A95"/>
    <w:rsid w:val="00EB4DB4"/>
    <w:rsid w:val="00EC0737"/>
    <w:rsid w:val="00EC198E"/>
    <w:rsid w:val="00EC2544"/>
    <w:rsid w:val="00EC27FB"/>
    <w:rsid w:val="00EC38AE"/>
    <w:rsid w:val="00EC4203"/>
    <w:rsid w:val="00ED5881"/>
    <w:rsid w:val="00EE5C5C"/>
    <w:rsid w:val="00EE7F16"/>
    <w:rsid w:val="00F00739"/>
    <w:rsid w:val="00F054D1"/>
    <w:rsid w:val="00F065B0"/>
    <w:rsid w:val="00F2066C"/>
    <w:rsid w:val="00F235CF"/>
    <w:rsid w:val="00F40D68"/>
    <w:rsid w:val="00F412ED"/>
    <w:rsid w:val="00F42D0B"/>
    <w:rsid w:val="00F46180"/>
    <w:rsid w:val="00F501C4"/>
    <w:rsid w:val="00F513EA"/>
    <w:rsid w:val="00F6455E"/>
    <w:rsid w:val="00F708ED"/>
    <w:rsid w:val="00F8546C"/>
    <w:rsid w:val="00F93C35"/>
    <w:rsid w:val="00F94179"/>
    <w:rsid w:val="00F950C6"/>
    <w:rsid w:val="00FA016C"/>
    <w:rsid w:val="00FA219D"/>
    <w:rsid w:val="00FA3604"/>
    <w:rsid w:val="00FB0645"/>
    <w:rsid w:val="00FB5997"/>
    <w:rsid w:val="00FB79E8"/>
    <w:rsid w:val="00FC4CC6"/>
    <w:rsid w:val="00FD1537"/>
    <w:rsid w:val="00FD1EDC"/>
    <w:rsid w:val="00FE7D46"/>
    <w:rsid w:val="00FF3B42"/>
    <w:rsid w:val="00FF3DF1"/>
    <w:rsid w:val="00FF4111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E308"/>
  <w15:docId w15:val="{B82FE272-B6CC-4A74-B205-BD9F3184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C2F"/>
    <w:pPr>
      <w:spacing w:after="0" w:line="240" w:lineRule="auto"/>
      <w:ind w:firstLine="709"/>
      <w:jc w:val="both"/>
    </w:pPr>
    <w:rPr>
      <w:rFonts w:ascii="Times New Roman" w:hAnsi="Times New Roman"/>
      <w:sz w:val="30"/>
      <w:lang w:val="be-BY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6D4EC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D4E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D86"/>
    <w:rPr>
      <w:lang w:val="be-BY"/>
    </w:rPr>
  </w:style>
  <w:style w:type="paragraph" w:styleId="a8">
    <w:name w:val="footer"/>
    <w:basedOn w:val="a"/>
    <w:link w:val="a9"/>
    <w:uiPriority w:val="99"/>
    <w:unhideWhenUsed/>
    <w:rsid w:val="00A40D8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D86"/>
    <w:rPr>
      <w:lang w:val="be-BY"/>
    </w:rPr>
  </w:style>
  <w:style w:type="paragraph" w:styleId="aa">
    <w:name w:val="No Spacing"/>
    <w:uiPriority w:val="1"/>
    <w:qFormat/>
    <w:rsid w:val="00641575"/>
    <w:pPr>
      <w:spacing w:after="0" w:line="240" w:lineRule="auto"/>
    </w:pPr>
    <w:rPr>
      <w:lang w:val="be-BY"/>
    </w:rPr>
  </w:style>
  <w:style w:type="paragraph" w:styleId="ab">
    <w:name w:val="Balloon Text"/>
    <w:basedOn w:val="a"/>
    <w:link w:val="ac"/>
    <w:uiPriority w:val="99"/>
    <w:semiHidden/>
    <w:unhideWhenUsed/>
    <w:rsid w:val="00706E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E92"/>
    <w:rPr>
      <w:rFonts w:ascii="Segoe UI" w:hAnsi="Segoe UI" w:cs="Segoe UI"/>
      <w:sz w:val="18"/>
      <w:szCs w:val="18"/>
      <w:lang w:val="be-BY"/>
    </w:rPr>
  </w:style>
  <w:style w:type="character" w:styleId="ad">
    <w:name w:val="annotation reference"/>
    <w:basedOn w:val="a0"/>
    <w:uiPriority w:val="99"/>
    <w:semiHidden/>
    <w:unhideWhenUsed/>
    <w:rsid w:val="00F348B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48B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48B5"/>
    <w:rPr>
      <w:sz w:val="20"/>
      <w:szCs w:val="20"/>
      <w:lang w:val="be-BY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48B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48B5"/>
    <w:rPr>
      <w:b/>
      <w:bCs/>
      <w:sz w:val="20"/>
      <w:szCs w:val="20"/>
      <w:lang w:val="be-BY"/>
    </w:rPr>
  </w:style>
  <w:style w:type="character" w:styleId="af2">
    <w:name w:val="FollowedHyperlink"/>
    <w:basedOn w:val="a0"/>
    <w:uiPriority w:val="99"/>
    <w:semiHidden/>
    <w:unhideWhenUsed/>
    <w:rsid w:val="00E57F50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4F621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FB664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4">
    <w:name w:val="Основной текст + Полужирный"/>
    <w:aliases w:val="Курсив"/>
    <w:rsid w:val="0041258F"/>
    <w:rPr>
      <w:rFonts w:ascii="Times New Roman" w:hAnsi="Times New Roman"/>
      <w:b/>
      <w:i/>
      <w:spacing w:val="0"/>
      <w:sz w:val="21"/>
    </w:rPr>
  </w:style>
  <w:style w:type="paragraph" w:customStyle="1" w:styleId="titlep">
    <w:name w:val="titlep"/>
    <w:basedOn w:val="a"/>
    <w:rsid w:val="00A168EB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a"/>
    <w:rsid w:val="00243B49"/>
    <w:pPr>
      <w:ind w:firstLine="567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43B49"/>
    <w:rPr>
      <w:rFonts w:eastAsiaTheme="minorEastAsia" w:cs="Times New Roman"/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F72B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5C5622"/>
    <w:pPr>
      <w:ind w:left="720"/>
      <w:contextualSpacing/>
    </w:pPr>
    <w:rPr>
      <w:rFonts w:eastAsia="Times New Roman" w:cs="Times New Roman"/>
      <w:color w:val="000000"/>
      <w:lang w:val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01">
    <w:name w:val="01_Предмет"/>
    <w:basedOn w:val="a"/>
    <w:uiPriority w:val="99"/>
    <w:rsid w:val="0094496D"/>
    <w:pPr>
      <w:pBdr>
        <w:top w:val="thinThickThinMediumGap" w:sz="36" w:space="2" w:color="auto"/>
      </w:pBdr>
      <w:suppressAutoHyphens/>
      <w:autoSpaceDE w:val="0"/>
      <w:autoSpaceDN w:val="0"/>
      <w:adjustRightInd w:val="0"/>
      <w:spacing w:after="1361" w:line="276" w:lineRule="atLeast"/>
    </w:pPr>
    <w:rPr>
      <w:rFonts w:ascii="XeniaC" w:eastAsia="Times New Roman" w:hAnsi="XeniaC" w:cs="XeniaC"/>
      <w:caps/>
      <w:color w:val="000000"/>
      <w:sz w:val="28"/>
      <w:szCs w:val="28"/>
      <w:lang w:val="ru-RU" w:eastAsia="ru-RU"/>
    </w:rPr>
  </w:style>
  <w:style w:type="paragraph" w:customStyle="1" w:styleId="titleu">
    <w:name w:val="titleu"/>
    <w:basedOn w:val="a"/>
    <w:rsid w:val="0094496D"/>
    <w:pPr>
      <w:spacing w:before="240" w:after="240"/>
    </w:pPr>
    <w:rPr>
      <w:rFonts w:eastAsiaTheme="minorEastAsia" w:cs="Times New Roman"/>
      <w:b/>
      <w:bCs/>
      <w:sz w:val="24"/>
      <w:szCs w:val="24"/>
      <w:lang w:val="ru-RU"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F73C3"/>
    <w:rPr>
      <w:color w:val="605E5C"/>
      <w:shd w:val="clear" w:color="auto" w:fill="E1DFDD"/>
    </w:rPr>
  </w:style>
  <w:style w:type="paragraph" w:customStyle="1" w:styleId="11">
    <w:name w:val="Знак Знак1"/>
    <w:basedOn w:val="a"/>
    <w:autoRedefine/>
    <w:uiPriority w:val="99"/>
    <w:rsid w:val="00670700"/>
    <w:pPr>
      <w:autoSpaceDE w:val="0"/>
      <w:autoSpaceDN w:val="0"/>
      <w:adjustRightInd w:val="0"/>
      <w:spacing w:before="60" w:after="60"/>
      <w:ind w:firstLine="284"/>
    </w:pPr>
    <w:rPr>
      <w:rFonts w:eastAsia="Times New Roman" w:cs="Arial"/>
      <w:sz w:val="20"/>
      <w:szCs w:val="20"/>
      <w:lang w:val="en-ZA" w:eastAsia="en-ZA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155516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5"/>
    <w:uiPriority w:val="59"/>
    <w:rsid w:val="002F0A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1C0E6A"/>
  </w:style>
  <w:style w:type="character" w:customStyle="1" w:styleId="hwtze">
    <w:name w:val="hwtze"/>
    <w:basedOn w:val="a0"/>
    <w:rsid w:val="003B55C3"/>
  </w:style>
  <w:style w:type="character" w:styleId="af8">
    <w:name w:val="Unresolved Mention"/>
    <w:basedOn w:val="a0"/>
    <w:uiPriority w:val="99"/>
    <w:semiHidden/>
    <w:unhideWhenUsed/>
    <w:rsid w:val="00FB7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-padruchnik.adu.by/" TargetMode="External"/><Relationship Id="rId18" Type="http://schemas.openxmlformats.org/officeDocument/2006/relationships/hyperlink" Target="https://adu.by/" TargetMode="External"/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4" Type="http://schemas.openxmlformats.org/officeDocument/2006/relationships/hyperlink" Target="https://adu.by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adu.by/" TargetMode="External"/><Relationship Id="rId20" Type="http://schemas.openxmlformats.org/officeDocument/2006/relationships/hyperlink" Target="https://adu.by" TargetMode="External"/><Relationship Id="rId29" Type="http://schemas.openxmlformats.org/officeDocument/2006/relationships/hyperlink" Target="https://www.belarus.by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" TargetMode="External"/><Relationship Id="rId24" Type="http://schemas.openxmlformats.org/officeDocument/2006/relationships/hyperlink" Target="https://adu.by/ru/pedagogam/rassledovanie-ugolovnogo-dela-o-genotside.html" TargetMode="External"/><Relationship Id="rId32" Type="http://schemas.openxmlformats.org/officeDocument/2006/relationships/hyperlink" Target="https://eior.by" TargetMode="External"/><Relationship Id="rId37" Type="http://schemas.openxmlformats.org/officeDocument/2006/relationships/hyperlink" Target="https://clck.ru/3AJ8HA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adu.by/ru/homeru/obrazovatelnyj-protsess-2023-2024-uchebnyj-god/obshchee-srednee-obrazovanie/uchebnye-predmety-i-iv-klassy.html" TargetMode="External"/><Relationship Id="rId23" Type="http://schemas.openxmlformats.org/officeDocument/2006/relationships/hyperlink" Target="https://adu.by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yperlink" Target="https://eior.by" TargetMode="External"/><Relationship Id="rId10" Type="http://schemas.openxmlformats.org/officeDocument/2006/relationships/hyperlink" Target="https://adu.by/ru/homeru/obrazovatelnyj-protsess-2023-2024-uchebnyj-god/obshchee-srednee-obrazovanie/uchebnye-predmety-i-iv-klassy.html" TargetMode="External"/><Relationship Id="rId19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31" Type="http://schemas.openxmlformats.org/officeDocument/2006/relationships/hyperlink" Target="https://pravo.by" TargetMode="External"/><Relationship Id="rId4" Type="http://schemas.openxmlformats.org/officeDocument/2006/relationships/styles" Target="style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/ru/pedagogam/rassledovanie-ugolovnogo-dela-o-genotside.html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://www.belstat.gov.by" TargetMode="External"/><Relationship Id="rId35" Type="http://schemas.openxmlformats.org/officeDocument/2006/relationships/hyperlink" Target="https://adu.by/ru/homeru/obrazovatelnyj-protsess-2023-2024-uchebnyj-god/obshchee-srednee-obrazovanie/uchebnye-predmety-i-iv-klassy.html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adu.by/ru/homeru/obrazovatelnyj-protsess-2023-2024-uchebnyj-god/obshchee-srednee-obrazovanie/perechni-uchebnykh-izdanij.html" TargetMode="External"/><Relationship Id="rId17" Type="http://schemas.openxmlformats.org/officeDocument/2006/relationships/hyperlink" Target="https://adu.by/ru/homeru/obrazovatelnyj-protsess-2023-2024-uchebnyj-god/obshchee-srednee-obrazovanie/uchebnye-predmety-i-iv-klassy.html" TargetMode="External"/><Relationship Id="rId25" Type="http://schemas.openxmlformats.org/officeDocument/2006/relationships/hyperlink" Target="https://adu.by/" TargetMode="External"/><Relationship Id="rId33" Type="http://schemas.openxmlformats.org/officeDocument/2006/relationships/hyperlink" Target="http://boxapps.adu.by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fF8DpQ451M2fsyOdGDpn6ZpGA==">AMUW2mXVCfYzHIC91nZXsreLJ+ZD5TBsSTF16108UaaGvDYE9t7gOe193EIgcPOlv9lnKSPyxZDEicM2TdFJJ0XjMP6IkLdZ+ecVzUbJTV53HjLIDsvEOhaSE35ui9r2UzNrRQZZuj1Y/JzBoX+Ov8G6AD7ajcDlZq3denhQpUgM9Oi5cIKp5yE+BXgWTyzTAL/ovtRGu2RY8/5W3qjbvfW01hRtLNdu+g==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9928BC-DC33-433E-883F-19B0F5AD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7603</Words>
  <Characters>43342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Боричева И.В.</cp:lastModifiedBy>
  <cp:revision>2</cp:revision>
  <cp:lastPrinted>2024-08-09T16:08:00Z</cp:lastPrinted>
  <dcterms:created xsi:type="dcterms:W3CDTF">2024-08-14T11:49:00Z</dcterms:created>
  <dcterms:modified xsi:type="dcterms:W3CDTF">2024-08-14T11:49:00Z</dcterms:modified>
</cp:coreProperties>
</file>