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2C7C7" w14:textId="77777777" w:rsidR="00480EF7" w:rsidRPr="002124ED" w:rsidRDefault="00480EF7" w:rsidP="0048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43779335"/>
      <w:r w:rsidRPr="002124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7AA11321" w14:textId="77777777" w:rsidR="00480EF7" w:rsidRPr="006D5F8A" w:rsidRDefault="00480EF7" w:rsidP="00480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«ИНФОРМАТИКА»</w:t>
      </w:r>
    </w:p>
    <w:p w14:paraId="24FFA933" w14:textId="0AF07DFE" w:rsidR="006D5F8A" w:rsidRPr="006D5F8A" w:rsidRDefault="006D5F8A" w:rsidP="006D5F8A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 w:rsidR="00402DF0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4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402DF0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14:paraId="7F0ADD4B" w14:textId="77777777" w:rsidR="006D5F8A" w:rsidRPr="006D5F8A" w:rsidRDefault="006D5F8A" w:rsidP="006D5F8A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5ED8894B" w14:textId="0219AA14" w:rsidR="006D5F8A" w:rsidRPr="006D5F8A" w:rsidRDefault="006D5F8A" w:rsidP="006D5F8A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165C9BE3" w14:textId="79954F34" w:rsidR="006D5F8A" w:rsidRPr="006D5F8A" w:rsidRDefault="006D5F8A" w:rsidP="006D5F8A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bookmarkEnd w:id="0"/>
    <w:p w14:paraId="6EC9085F" w14:textId="033D0094" w:rsidR="006D5F8A" w:rsidRDefault="00402DF0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402DF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Котов, В.М. </w:t>
      </w:r>
      <w:r w:rsidR="006D5F8A">
        <w:rPr>
          <w:rFonts w:ascii="Times New Roman" w:eastAsia="Calibri" w:hAnsi="Times New Roman" w:cs="Times New Roman"/>
          <w:sz w:val="28"/>
          <w:szCs w:val="28"/>
          <w:lang w:val="be-BY"/>
        </w:rPr>
        <w:t>Информатика</w:t>
      </w:r>
      <w:bookmarkStart w:id="1" w:name="_Hlk143780273"/>
      <w:r w:rsidR="006D5F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учеб. пособ. для 6-го кл. </w:t>
      </w:r>
      <w:bookmarkStart w:id="2" w:name="_Hlk143771945"/>
      <w:r w:rsidR="00FD0281" w:rsidRPr="00020BEB">
        <w:rPr>
          <w:rFonts w:ascii="Times New Roman" w:eastAsia="Calibri" w:hAnsi="Times New Roman" w:cs="Times New Roman"/>
          <w:sz w:val="28"/>
          <w:szCs w:val="28"/>
          <w:lang w:val="be-BY"/>
        </w:rPr>
        <w:t>учреждений</w:t>
      </w:r>
      <w:r w:rsidR="00FD0281" w:rsidRPr="00020BEB">
        <w:rPr>
          <w:rFonts w:ascii="Times New Roman" w:eastAsia="Calibri" w:hAnsi="Times New Roman" w:cs="Times New Roman"/>
          <w:sz w:val="28"/>
          <w:szCs w:val="28"/>
          <w:highlight w:val="yellow"/>
          <w:lang w:val="be-BY"/>
        </w:rPr>
        <w:t xml:space="preserve"> </w:t>
      </w:r>
      <w:r w:rsidR="00FD0281" w:rsidRPr="00020BE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образования, реализующих образовательные программы общего среднего образования с русским языком обучения и воспитания</w:t>
      </w:r>
      <w:r w:rsidR="006D5F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bookmarkEnd w:id="2"/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В.М.Котов, </w:t>
      </w:r>
      <w:r w:rsidR="006D5F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Н.П. Макарова, </w:t>
      </w:r>
      <w:r w:rsidR="006D5F8A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А.И. Лапо, Е.Н. </w:t>
      </w:r>
      <w:bookmarkStart w:id="3" w:name="_Hlk143772166"/>
      <w:r w:rsidR="006D5F8A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6D5F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6D5F8A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 w:rsid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="006D5F8A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24</w:t>
      </w:r>
      <w:r w:rsid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bookmarkEnd w:id="1"/>
    <w:bookmarkEnd w:id="3"/>
    <w:p w14:paraId="244022E5" w14:textId="477F7769" w:rsidR="001F1FA2" w:rsidRDefault="00402DF0" w:rsidP="00FD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402DF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Котаў, В.М. 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нфарматыка</w:t>
      </w:r>
      <w:r w:rsid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bookmarkStart w:id="4" w:name="_Hlk143780642"/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 w:rsidR="001F1FA2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-га кл</w:t>
      </w:r>
      <w:r w:rsidR="0081258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812587" w:rsidRPr="00020BEB">
        <w:rPr>
          <w:rFonts w:ascii="Times New Roman" w:eastAsia="Calibri" w:hAnsi="Times New Roman" w:cs="Times New Roman"/>
          <w:sz w:val="28"/>
          <w:szCs w:val="28"/>
          <w:lang w:val="be-BY"/>
        </w:rPr>
        <w:t>ўстаноў адукацыі, якія рэалізуюць адукацыйныя праграмы агульнай сярэдняй адукацыі з беларускай мовай навучання і выхывання</w:t>
      </w:r>
      <w:r w:rsid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 w:rsidRPr="00402DF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В.М.Котаў, 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Н.П. Макар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ва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А.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Лапо, А.М. Вайцехов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bookmarkStart w:id="5" w:name="_Hlk143772672"/>
      <w:r w:rsidR="001F1FA2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 w:rsidR="001F1FA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="001F1FA2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 w:rsidR="001F1FA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="001F1FA2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24</w:t>
      </w:r>
      <w:r w:rsidR="00E0544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  <w:bookmarkStart w:id="6" w:name="_GoBack"/>
      <w:bookmarkEnd w:id="6"/>
    </w:p>
    <w:bookmarkEnd w:id="4"/>
    <w:bookmarkEnd w:id="5"/>
    <w:p w14:paraId="2D2F9E0C" w14:textId="77777777" w:rsidR="00FD0281" w:rsidRDefault="00FD0281" w:rsidP="001F1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55F39C79" w14:textId="23AC89CF" w:rsidR="001F1FA2" w:rsidRDefault="001F1FA2" w:rsidP="001F1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7 класс</w:t>
      </w:r>
    </w:p>
    <w:p w14:paraId="3F82CC59" w14:textId="77777777" w:rsidR="001F1FA2" w:rsidRPr="006D5F8A" w:rsidRDefault="001F1FA2" w:rsidP="001F1FA2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306CEA00" w14:textId="2045E433" w:rsidR="001F1FA2" w:rsidRDefault="001F1FA2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Котов, В.М.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Информатика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 пособ. для 7-го кл. учреждений общ. сред. образования с рус.яз. обучения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 Котов, А.И. Лапо, 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Минск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7;</w:t>
      </w:r>
    </w:p>
    <w:p w14:paraId="7A879C44" w14:textId="34502C27" w:rsidR="001F1FA2" w:rsidRDefault="001F1FA2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bookmarkStart w:id="7" w:name="_Hlk175642280"/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В.М. </w:t>
      </w:r>
      <w:bookmarkEnd w:id="7"/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нфарматыка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7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 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У.М.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Котаў, А.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Лапо, А.М. Вайцехов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7.</w:t>
      </w:r>
    </w:p>
    <w:p w14:paraId="1BCCA37A" w14:textId="77777777" w:rsidR="00FD0281" w:rsidRDefault="00FD0281" w:rsidP="001F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1234F48F" w14:textId="16CEEFA7" w:rsidR="001F1FA2" w:rsidRDefault="001F1FA2" w:rsidP="001F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8 класс</w:t>
      </w:r>
    </w:p>
    <w:p w14:paraId="3C15E46F" w14:textId="77777777" w:rsidR="001F1FA2" w:rsidRPr="006D5F8A" w:rsidRDefault="001F1FA2" w:rsidP="001F1FA2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5FF7DC6C" w14:textId="02BAB3C8" w:rsidR="001F1FA2" w:rsidRDefault="001F1FA2" w:rsidP="00FD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Котов, В.М.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Информатика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 пособ. для 8-го кл. учреждений общ. сред. образования с рус.яз. обучения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="00D6425A"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="00D6425A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 w:rsidR="00D6425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D6425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D6425A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 w:rsidR="00D642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="00D6425A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2018</w:t>
      </w:r>
      <w:r w:rsidR="00D642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1C7ABE58" w14:textId="4F8FAA71" w:rsidR="00D6425A" w:rsidRDefault="00D6425A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 У.М. 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нфарматыка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  <w:r w:rsidRPr="00D6425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8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/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У.М.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 А.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Лапо,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Ю.А. Быкадор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А.М. Вайцехов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2018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1335F358" w14:textId="77777777" w:rsidR="00FD0281" w:rsidRDefault="00FD0281" w:rsidP="00D6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0B9C91DC" w14:textId="14A82F94" w:rsidR="00D6425A" w:rsidRDefault="00D6425A" w:rsidP="00D6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9 класс</w:t>
      </w:r>
    </w:p>
    <w:p w14:paraId="10946BF5" w14:textId="0E7AA586" w:rsidR="00D6425A" w:rsidRDefault="00D6425A" w:rsidP="00D6425A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0A1281A9" w14:textId="558A8007" w:rsidR="00753567" w:rsidRDefault="00B33A6A" w:rsidP="00FD0281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Котов, В.М.</w:t>
      </w:r>
      <w:r w:rsidR="00753567" w:rsidRP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="00753567"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Информатика</w:t>
      </w:r>
      <w:r w:rsid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="00753567">
        <w:rPr>
          <w:rFonts w:ascii="Times New Roman" w:eastAsia="Calibri" w:hAnsi="Times New Roman" w:cs="Times New Roman"/>
          <w:sz w:val="28"/>
          <w:szCs w:val="28"/>
          <w:lang w:val="be-BY"/>
        </w:rPr>
        <w:t>: учеб. пособ. для 9-го кл. учреждений общ. сред. образования с рус.яз. обучения /</w:t>
      </w:r>
      <w:r w:rsidR="0075356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="00753567"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="0075356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 w:rsidR="007535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75356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7535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753567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 w:rsidR="007535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="00753567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</w:t>
      </w:r>
      <w:r w:rsidR="007535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9;</w:t>
      </w:r>
    </w:p>
    <w:p w14:paraId="29B03DD6" w14:textId="77777777" w:rsidR="00D6425A" w:rsidRPr="00D6425A" w:rsidRDefault="00D6425A" w:rsidP="00D6425A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</w:pPr>
    </w:p>
    <w:p w14:paraId="5FEA0751" w14:textId="3D5E6841" w:rsidR="00753567" w:rsidRDefault="00753567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Котаў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,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У.М.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Iнфарматыка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:</w:t>
      </w:r>
      <w:r w:rsidRPr="007535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9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/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У.М.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 А.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Лапо, Ю.А. Быкадор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А.М. Вайцехов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9.</w:t>
      </w:r>
    </w:p>
    <w:p w14:paraId="29F30A96" w14:textId="77777777" w:rsidR="00753567" w:rsidRDefault="00753567" w:rsidP="0075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1453C6C4" w14:textId="706B097D" w:rsidR="00753567" w:rsidRDefault="00753567" w:rsidP="0075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10 класс</w:t>
      </w:r>
    </w:p>
    <w:p w14:paraId="6CFCFDC1" w14:textId="77777777" w:rsidR="00753567" w:rsidRDefault="00753567" w:rsidP="00753567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409FC9ED" w14:textId="69D26C0A" w:rsidR="00753567" w:rsidRDefault="00753567" w:rsidP="00FD0281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Котов, В.М.</w:t>
      </w:r>
      <w:r w:rsidRP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Информатика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 пособ. для 10-го кл. учреждений общ. сред. образования с рус.яз. обучения (с эл. прил.)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20;</w:t>
      </w:r>
    </w:p>
    <w:p w14:paraId="5672D6F6" w14:textId="4887A116" w:rsidR="00753567" w:rsidRDefault="00753567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Котаў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,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У.М.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Iнфарматыка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:</w:t>
      </w:r>
      <w:r w:rsidRPr="007535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10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(з эл. дадт.)  /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У.М.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 А.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Лапо, Ю.А. Быкадор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А.М. Вайцехов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20.</w:t>
      </w:r>
    </w:p>
    <w:p w14:paraId="57AAB64B" w14:textId="312FCA75" w:rsidR="00753567" w:rsidRDefault="00753567" w:rsidP="0075356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FD0281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085680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5128F697" w14:textId="25324BD5" w:rsidR="000909C5" w:rsidRDefault="000909C5" w:rsidP="00FD0281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Котов, В.М.</w:t>
      </w:r>
      <w:r w:rsidRP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Информатика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в 10 –</w:t>
      </w:r>
      <w:r w:rsidR="00FD0281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11</w:t>
      </w:r>
      <w:r w:rsidR="007A0E83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-ых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классах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учеб.-метод. пособ. для учителей учреждений общ. сред. образования с бел. и рус.яз. обучения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23.</w:t>
      </w:r>
    </w:p>
    <w:p w14:paraId="21D0A382" w14:textId="5C1D6C98" w:rsidR="000909C5" w:rsidRDefault="000909C5" w:rsidP="000909C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3B68E1F5" w14:textId="4B84BDDF" w:rsidR="000909C5" w:rsidRDefault="000909C5" w:rsidP="0009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11 класс</w:t>
      </w:r>
    </w:p>
    <w:p w14:paraId="41B15AF5" w14:textId="77777777" w:rsidR="000909C5" w:rsidRDefault="000909C5" w:rsidP="000909C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4BFB3282" w14:textId="088C5AEF" w:rsidR="000909C5" w:rsidRDefault="000909C5" w:rsidP="00FD0281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Котов, В.М.</w:t>
      </w:r>
      <w:r w:rsidRP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Информатика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 пособ. для 11-го кл. учреждений общ. сред. образования с рус.яз. обучения (с эл. прил.)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21;</w:t>
      </w:r>
    </w:p>
    <w:p w14:paraId="2DA7544E" w14:textId="0B893E65" w:rsidR="000909C5" w:rsidRDefault="000909C5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Котаў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,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У.М.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Iнфарматыка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:</w:t>
      </w:r>
      <w:r w:rsidRPr="007535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11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(з эл. дадт.)  /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У.М.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 А.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Лапо, Ю.А. Быкадор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А.М. Вайцехов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21.</w:t>
      </w:r>
    </w:p>
    <w:p w14:paraId="0759FDB2" w14:textId="5779CA71" w:rsidR="000909C5" w:rsidRDefault="000909C5" w:rsidP="000909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085680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085680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22664279" w14:textId="1593EB7F" w:rsidR="000909C5" w:rsidRDefault="000909C5" w:rsidP="00FD0281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Котов, В.М.</w:t>
      </w:r>
      <w:r w:rsidRP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Информатика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в 10 –</w:t>
      </w:r>
      <w:r w:rsidR="00FD0281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11</w:t>
      </w:r>
      <w:r w:rsidR="007A0E83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-ых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классах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учеб.-метод. пособ. для учителей учреждений общ. сред. образования с бел. и рус.яз. обучения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23.</w:t>
      </w:r>
    </w:p>
    <w:p w14:paraId="6FDBF029" w14:textId="77777777" w:rsidR="000909C5" w:rsidRDefault="000909C5" w:rsidP="000909C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0DD3BC31" w14:textId="77777777" w:rsidR="00753567" w:rsidRPr="00753567" w:rsidRDefault="00753567" w:rsidP="0075356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val="be-BY" w:eastAsia="ru-RU"/>
        </w:rPr>
      </w:pPr>
    </w:p>
    <w:p w14:paraId="1E08EE4D" w14:textId="77777777" w:rsidR="00753567" w:rsidRDefault="00753567" w:rsidP="00753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0EAD7941" w14:textId="77777777" w:rsidR="00753567" w:rsidRDefault="00753567" w:rsidP="00753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6DCD04BD" w14:textId="6D3BADD6" w:rsidR="00D6425A" w:rsidRDefault="00D6425A" w:rsidP="00D642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2588C93B" w14:textId="77777777" w:rsidR="00D6425A" w:rsidRDefault="00D6425A" w:rsidP="00D642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43383AB0" w14:textId="2BE50552" w:rsidR="001F1FA2" w:rsidRPr="001F1FA2" w:rsidRDefault="001F1FA2" w:rsidP="001F1F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6EF60CD4" w14:textId="4EA20F56" w:rsidR="006D5F8A" w:rsidRPr="006D5F8A" w:rsidRDefault="006D5F8A" w:rsidP="006D5F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sectPr w:rsidR="006D5F8A" w:rsidRPr="006D5F8A" w:rsidSect="006D5F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84"/>
    <w:rsid w:val="00085680"/>
    <w:rsid w:val="000909C5"/>
    <w:rsid w:val="001F1FA2"/>
    <w:rsid w:val="00402DF0"/>
    <w:rsid w:val="004262CF"/>
    <w:rsid w:val="00480EF7"/>
    <w:rsid w:val="006D5F8A"/>
    <w:rsid w:val="00724AF1"/>
    <w:rsid w:val="00753567"/>
    <w:rsid w:val="007A0E83"/>
    <w:rsid w:val="00812587"/>
    <w:rsid w:val="00841D84"/>
    <w:rsid w:val="00B33A6A"/>
    <w:rsid w:val="00BC57FA"/>
    <w:rsid w:val="00CF59E8"/>
    <w:rsid w:val="00D6425A"/>
    <w:rsid w:val="00E05449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0570"/>
  <w15:chartTrackingRefBased/>
  <w15:docId w15:val="{7CFF541F-CE89-4B87-A9D9-864E8A0E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Екатерина Дуко</cp:lastModifiedBy>
  <cp:revision>5</cp:revision>
  <dcterms:created xsi:type="dcterms:W3CDTF">2024-08-27T09:23:00Z</dcterms:created>
  <dcterms:modified xsi:type="dcterms:W3CDTF">2024-08-29T12:53:00Z</dcterms:modified>
</cp:coreProperties>
</file>