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96" w:rsidRPr="00414116" w:rsidRDefault="006F0B96" w:rsidP="00061B7B">
      <w:pPr>
        <w:pStyle w:val="Default"/>
        <w:spacing w:line="238" w:lineRule="auto"/>
        <w:jc w:val="center"/>
        <w:rPr>
          <w:color w:val="008000"/>
        </w:rPr>
      </w:pPr>
    </w:p>
    <w:p w:rsidR="006F0B96" w:rsidRPr="00414116" w:rsidRDefault="006F0B96" w:rsidP="00061B7B">
      <w:pPr>
        <w:pStyle w:val="Default"/>
        <w:spacing w:line="238" w:lineRule="auto"/>
        <w:jc w:val="center"/>
        <w:rPr>
          <w:color w:val="008000"/>
          <w:sz w:val="28"/>
          <w:szCs w:val="28"/>
        </w:rPr>
      </w:pPr>
      <w:r w:rsidRPr="00414116">
        <w:rPr>
          <w:b/>
          <w:bCs/>
          <w:color w:val="008000"/>
          <w:sz w:val="28"/>
          <w:szCs w:val="28"/>
        </w:rPr>
        <w:t>Перечень</w:t>
      </w:r>
      <w:r w:rsidR="00372B76" w:rsidRPr="00414116">
        <w:rPr>
          <w:color w:val="008000"/>
          <w:sz w:val="28"/>
          <w:szCs w:val="28"/>
        </w:rPr>
        <w:t xml:space="preserve"> </w:t>
      </w:r>
      <w:r w:rsidR="00933C96" w:rsidRPr="008347A0">
        <w:rPr>
          <w:b/>
          <w:color w:val="008000"/>
          <w:sz w:val="40"/>
          <w:szCs w:val="28"/>
        </w:rPr>
        <w:t>новой</w:t>
      </w:r>
      <w:r w:rsidR="00933C96">
        <w:rPr>
          <w:color w:val="008000"/>
          <w:sz w:val="28"/>
          <w:szCs w:val="28"/>
        </w:rPr>
        <w:t xml:space="preserve"> </w:t>
      </w:r>
      <w:r w:rsidRPr="00414116">
        <w:rPr>
          <w:b/>
          <w:bCs/>
          <w:color w:val="008000"/>
          <w:sz w:val="28"/>
          <w:szCs w:val="28"/>
        </w:rPr>
        <w:t>учебно-методической литературы</w:t>
      </w:r>
    </w:p>
    <w:p w:rsidR="008347A0" w:rsidRDefault="006F0B96" w:rsidP="00061B7B">
      <w:pPr>
        <w:pStyle w:val="Default"/>
        <w:spacing w:line="238" w:lineRule="auto"/>
        <w:jc w:val="center"/>
        <w:rPr>
          <w:b/>
          <w:bCs/>
          <w:color w:val="008000"/>
          <w:sz w:val="28"/>
          <w:szCs w:val="28"/>
        </w:rPr>
      </w:pPr>
      <w:r w:rsidRPr="00414116">
        <w:rPr>
          <w:b/>
          <w:bCs/>
          <w:color w:val="008000"/>
          <w:sz w:val="28"/>
          <w:szCs w:val="28"/>
        </w:rPr>
        <w:t>для учреждений специального образования</w:t>
      </w:r>
      <w:r w:rsidR="008347A0">
        <w:rPr>
          <w:b/>
          <w:bCs/>
          <w:color w:val="008000"/>
          <w:sz w:val="28"/>
          <w:szCs w:val="28"/>
        </w:rPr>
        <w:t xml:space="preserve">, изданной </w:t>
      </w:r>
    </w:p>
    <w:p w:rsidR="006F0B96" w:rsidRPr="00414116" w:rsidRDefault="008347A0" w:rsidP="00061B7B">
      <w:pPr>
        <w:pStyle w:val="Default"/>
        <w:spacing w:line="238" w:lineRule="auto"/>
        <w:jc w:val="center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к</w:t>
      </w:r>
      <w:r w:rsidR="00875459">
        <w:rPr>
          <w:b/>
          <w:bCs/>
          <w:color w:val="008000"/>
          <w:sz w:val="28"/>
          <w:szCs w:val="28"/>
        </w:rPr>
        <w:t xml:space="preserve"> 202</w:t>
      </w:r>
      <w:r w:rsidR="00CD1C85">
        <w:rPr>
          <w:b/>
          <w:bCs/>
          <w:color w:val="008000"/>
          <w:sz w:val="28"/>
          <w:szCs w:val="28"/>
        </w:rPr>
        <w:t>4</w:t>
      </w:r>
      <w:r w:rsidR="00875459">
        <w:rPr>
          <w:b/>
          <w:bCs/>
          <w:color w:val="008000"/>
          <w:sz w:val="28"/>
          <w:szCs w:val="28"/>
        </w:rPr>
        <w:t>/202</w:t>
      </w:r>
      <w:r w:rsidR="00CD1C85">
        <w:rPr>
          <w:b/>
          <w:bCs/>
          <w:color w:val="008000"/>
          <w:sz w:val="28"/>
          <w:szCs w:val="28"/>
        </w:rPr>
        <w:t>5</w:t>
      </w:r>
      <w:r w:rsidR="00372B76" w:rsidRPr="00414116">
        <w:rPr>
          <w:b/>
          <w:bCs/>
          <w:color w:val="008000"/>
          <w:sz w:val="28"/>
          <w:szCs w:val="28"/>
        </w:rPr>
        <w:t xml:space="preserve"> учебн</w:t>
      </w:r>
      <w:r>
        <w:rPr>
          <w:b/>
          <w:bCs/>
          <w:color w:val="008000"/>
          <w:sz w:val="28"/>
          <w:szCs w:val="28"/>
        </w:rPr>
        <w:t>ому</w:t>
      </w:r>
      <w:r w:rsidR="00372B76" w:rsidRPr="00414116">
        <w:rPr>
          <w:b/>
          <w:bCs/>
          <w:color w:val="008000"/>
          <w:sz w:val="28"/>
          <w:szCs w:val="28"/>
        </w:rPr>
        <w:t xml:space="preserve"> год</w:t>
      </w:r>
      <w:r>
        <w:rPr>
          <w:b/>
          <w:bCs/>
          <w:color w:val="008000"/>
          <w:sz w:val="28"/>
          <w:szCs w:val="28"/>
        </w:rPr>
        <w:t>у</w:t>
      </w:r>
    </w:p>
    <w:p w:rsidR="001F61CE" w:rsidRDefault="00242969" w:rsidP="00061B7B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>
        <w:rPr>
          <w:rFonts w:ascii="Times New Roman" w:hAnsi="Times New Roman"/>
          <w:bCs/>
          <w:i/>
          <w:color w:val="FF0000"/>
          <w:szCs w:val="28"/>
        </w:rPr>
        <w:t xml:space="preserve">(издание пособий осуществлено с привлечением средств республиканского бюджета </w:t>
      </w:r>
    </w:p>
    <w:p w:rsidR="006F0B96" w:rsidRDefault="00242969" w:rsidP="00061B7B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>
        <w:rPr>
          <w:rFonts w:ascii="Times New Roman" w:hAnsi="Times New Roman"/>
          <w:bCs/>
          <w:i/>
          <w:color w:val="FF0000"/>
          <w:szCs w:val="28"/>
        </w:rPr>
        <w:t>для пополнения фондов библиотек учреждений образования)</w:t>
      </w:r>
    </w:p>
    <w:p w:rsidR="008347A0" w:rsidRPr="00242969" w:rsidRDefault="008347A0" w:rsidP="00061B7B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60"/>
        <w:gridCol w:w="1134"/>
        <w:gridCol w:w="1559"/>
      </w:tblGrid>
      <w:tr w:rsidR="008347A0" w:rsidRPr="006A76F9" w:rsidTr="00020893">
        <w:trPr>
          <w:cantSplit/>
          <w:trHeight w:val="69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A76F9" w:rsidRDefault="008347A0" w:rsidP="00061B7B">
            <w:pPr>
              <w:spacing w:after="0" w:line="23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76F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A76F9" w:rsidRDefault="008347A0" w:rsidP="00061B7B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Автор, название, кому предназначено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A76F9" w:rsidRDefault="008347A0" w:rsidP="00061B7B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Язык</w:t>
            </w:r>
          </w:p>
          <w:p w:rsidR="008347A0" w:rsidRPr="006A76F9" w:rsidRDefault="008347A0" w:rsidP="00061B7B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A76F9" w:rsidRDefault="008347A0" w:rsidP="00061B7B">
            <w:pPr>
              <w:keepNext/>
              <w:spacing w:after="0" w:line="238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Издательство</w:t>
            </w:r>
          </w:p>
        </w:tc>
      </w:tr>
      <w:tr w:rsidR="00B10CFD" w:rsidRPr="006A76F9" w:rsidTr="00F63F00">
        <w:tblPrEx>
          <w:tblLook w:val="00A0" w:firstRow="1" w:lastRow="0" w:firstColumn="1" w:lastColumn="0" w:noHBand="0" w:noVBand="0"/>
        </w:tblPrEx>
        <w:trPr>
          <w:cantSplit/>
          <w:trHeight w:val="989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D6" w:rsidRPr="00F63F00" w:rsidRDefault="00FA43D6" w:rsidP="00F63F00">
            <w:pPr>
              <w:spacing w:after="0" w:line="238" w:lineRule="auto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  <w:p w:rsidR="00FA43D6" w:rsidRDefault="00631C1F" w:rsidP="00F63F00">
            <w:pPr>
              <w:spacing w:after="0" w:line="238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E1D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Учреждения образования, реализующие образовательную программу</w:t>
            </w:r>
            <w:r w:rsidRPr="006E1D0D">
              <w:rPr>
                <w:i/>
                <w:lang w:eastAsia="ru-RU"/>
              </w:rPr>
              <w:t xml:space="preserve"> </w:t>
            </w:r>
            <w:r w:rsidRPr="006E1D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  <w:p w:rsidR="00F63F00" w:rsidRPr="00F63F00" w:rsidRDefault="00F63F00" w:rsidP="00F63F00">
            <w:pPr>
              <w:spacing w:after="0" w:line="238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407E3D" w:rsidRPr="006A76F9" w:rsidTr="00020893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3D" w:rsidRPr="006A76F9" w:rsidRDefault="00407E3D" w:rsidP="00407E3D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D" w:rsidRPr="00E870D1" w:rsidRDefault="00407E3D" w:rsidP="00407E3D">
            <w:pPr>
              <w:spacing w:after="0" w:line="23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870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Горонина</w:t>
            </w:r>
            <w:proofErr w:type="spellEnd"/>
            <w:r w:rsidRPr="00E870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Т.П.</w:t>
            </w:r>
          </w:p>
          <w:p w:rsidR="00407E3D" w:rsidRPr="00E870D1" w:rsidRDefault="00407E3D" w:rsidP="00407E3D">
            <w:pPr>
              <w:spacing w:after="0" w:line="23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0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Учимся рассуждать. Обучение связному высказыванию детей старшего дошкольного возраста с тяжелыми нарушениями речи</w:t>
            </w:r>
            <w:r w:rsidRPr="00E870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07E3D" w:rsidRPr="00787AC9" w:rsidRDefault="00407E3D" w:rsidP="00407E3D">
            <w:pPr>
              <w:spacing w:after="0" w:line="23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0D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Учебное наглядное пособие для учреждений образования, реализующих образовательную программу специального образования на уровне дошкольного образования</w:t>
            </w:r>
            <w:r w:rsidRPr="00E870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3D" w:rsidRPr="00B54585" w:rsidRDefault="00407E3D" w:rsidP="00407E3D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3D" w:rsidRDefault="00407E3D" w:rsidP="00407E3D">
            <w:pPr>
              <w:spacing w:after="0" w:line="238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Адукацыя і Выхаванне</w:t>
            </w:r>
          </w:p>
          <w:p w:rsidR="00143A7E" w:rsidRPr="00866BE0" w:rsidRDefault="00143A7E" w:rsidP="00407E3D">
            <w:pPr>
              <w:spacing w:after="0" w:line="238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декабрь</w:t>
            </w:r>
          </w:p>
        </w:tc>
      </w:tr>
      <w:tr w:rsidR="00B10CFD" w:rsidRPr="006A76F9" w:rsidTr="00701B62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10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D6" w:rsidRPr="00F63F00" w:rsidRDefault="00FA43D6" w:rsidP="00F63F00">
            <w:pPr>
              <w:pStyle w:val="a8"/>
              <w:outlineLvl w:val="0"/>
              <w:rPr>
                <w:i/>
                <w:sz w:val="16"/>
                <w:szCs w:val="16"/>
                <w:lang w:val="ru-RU" w:eastAsia="ru-RU"/>
              </w:rPr>
            </w:pPr>
          </w:p>
          <w:p w:rsidR="00B10CFD" w:rsidRPr="00C3699F" w:rsidRDefault="00B10CFD" w:rsidP="00631C1F">
            <w:pPr>
              <w:pStyle w:val="a8"/>
              <w:jc w:val="center"/>
              <w:outlineLvl w:val="0"/>
              <w:rPr>
                <w:i/>
                <w:lang w:val="ru-RU" w:eastAsia="ru-RU"/>
              </w:rPr>
            </w:pPr>
            <w:r w:rsidRPr="006E1D0D">
              <w:rPr>
                <w:i/>
                <w:lang w:val="ru-RU" w:eastAsia="ru-RU"/>
              </w:rPr>
              <w:t xml:space="preserve">Учреждения образования, </w:t>
            </w:r>
            <w:r w:rsidR="00631C1F" w:rsidRPr="006E1D0D">
              <w:rPr>
                <w:i/>
                <w:lang w:val="ru-RU" w:eastAsia="ru-RU"/>
              </w:rPr>
              <w:t>реализующие</w:t>
            </w:r>
            <w:r w:rsidRPr="006E1D0D">
              <w:rPr>
                <w:i/>
                <w:lang w:val="ru-RU" w:eastAsia="ru-RU"/>
              </w:rPr>
              <w:t xml:space="preserve"> </w:t>
            </w:r>
            <w:r w:rsidR="00631C1F" w:rsidRPr="006E1D0D">
              <w:rPr>
                <w:i/>
                <w:lang w:eastAsia="ru-RU"/>
              </w:rPr>
              <w:t>образовательную</w:t>
            </w:r>
            <w:r w:rsidRPr="006E1D0D">
              <w:rPr>
                <w:i/>
                <w:lang w:val="ru-RU" w:eastAsia="ru-RU"/>
              </w:rPr>
              <w:t xml:space="preserve"> программу специального образования на уровне общего среднего образования, </w:t>
            </w:r>
            <w:r w:rsidR="00631C1F" w:rsidRPr="006E1D0D">
              <w:rPr>
                <w:i/>
                <w:lang w:eastAsia="ru-RU"/>
              </w:rPr>
              <w:t>образовательную</w:t>
            </w:r>
            <w:r w:rsidRPr="006E1D0D">
              <w:rPr>
                <w:i/>
                <w:lang w:val="ru-RU" w:eastAsia="ru-RU"/>
              </w:rPr>
              <w:t xml:space="preserve"> программу специального образования на уровне общего среднего образования для лиц с интеллектуальной недостаточностью</w:t>
            </w:r>
          </w:p>
          <w:p w:rsidR="00FA43D6" w:rsidRPr="00F63F00" w:rsidRDefault="00FA43D6" w:rsidP="00631C1F">
            <w:pPr>
              <w:pStyle w:val="a8"/>
              <w:jc w:val="center"/>
              <w:outlineLvl w:val="0"/>
              <w:rPr>
                <w:b/>
                <w:i/>
                <w:sz w:val="16"/>
                <w:szCs w:val="16"/>
                <w:lang w:val="ru-RU" w:eastAsia="ru-RU"/>
              </w:rPr>
            </w:pPr>
          </w:p>
        </w:tc>
      </w:tr>
      <w:tr w:rsidR="000E5059" w:rsidRPr="006A76F9" w:rsidTr="00020893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59" w:rsidRPr="006A76F9" w:rsidRDefault="000E5059" w:rsidP="00867F1D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59" w:rsidRDefault="00F32FC2" w:rsidP="00867F1D">
            <w:pPr>
              <w:spacing w:after="0" w:line="23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Кислякова Ю.Н.</w:t>
            </w:r>
          </w:p>
          <w:p w:rsidR="00F32FC2" w:rsidRDefault="00F32FC2" w:rsidP="00867F1D">
            <w:pPr>
              <w:spacing w:after="0" w:line="23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Обучение грамоте учащихся с интеллектуальной недостаточностью.</w:t>
            </w:r>
          </w:p>
          <w:p w:rsidR="00071556" w:rsidRPr="00071556" w:rsidRDefault="00071556" w:rsidP="00867F1D">
            <w:pPr>
              <w:spacing w:after="0" w:line="238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7155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Учебно-методическое пособие для педагогических работников учреждений образования, реализующих образовательные программы специального образования на уровне общего среднего образования для лиц с интеллектуальной недостаточностью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59" w:rsidRPr="00B54585" w:rsidRDefault="00175178" w:rsidP="00867F1D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59" w:rsidRDefault="00F32FC2" w:rsidP="00867F1D">
            <w:pPr>
              <w:spacing w:after="0" w:line="23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АО</w:t>
            </w:r>
          </w:p>
          <w:p w:rsidR="00F32FC2" w:rsidRDefault="00F32FC2" w:rsidP="00867F1D">
            <w:pPr>
              <w:spacing w:after="0" w:line="23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сентябрь</w:t>
            </w:r>
          </w:p>
        </w:tc>
      </w:tr>
      <w:tr w:rsidR="00175178" w:rsidRPr="006A76F9" w:rsidTr="00020893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8" w:rsidRPr="006A76F9" w:rsidRDefault="00175178" w:rsidP="00175178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78" w:rsidRPr="00867F1D" w:rsidRDefault="00175178" w:rsidP="00175178">
            <w:pPr>
              <w:spacing w:after="0" w:line="23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7F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Хруль</w:t>
            </w:r>
            <w:proofErr w:type="spellEnd"/>
            <w:r w:rsidRPr="00867F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О.С. и др. </w:t>
            </w:r>
          </w:p>
          <w:p w:rsidR="00175178" w:rsidRDefault="00175178" w:rsidP="00175178">
            <w:pPr>
              <w:spacing w:after="0" w:line="23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07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Формирование функциональной грамотности учащихся с особенностями психофизического развития в различных сферах жизнедеятельности в условиях инклюзивного образования. </w:t>
            </w:r>
          </w:p>
          <w:p w:rsidR="00175178" w:rsidRPr="00407E3D" w:rsidRDefault="00175178" w:rsidP="00175178">
            <w:pPr>
              <w:spacing w:after="0" w:line="238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07E3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Учебно-методическое пособие для педагогических работников учреждений образования, реализующих образовательные программы общего среднего образования, образовательные программы специального образования на уровне общего среднего образования</w:t>
            </w:r>
            <w:r w:rsidRPr="00407E3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8" w:rsidRPr="00B54585" w:rsidRDefault="00175178" w:rsidP="00175178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lang w:eastAsia="ru-RU"/>
              </w:rPr>
            </w:pPr>
            <w:r w:rsidRPr="00B54585">
              <w:rPr>
                <w:rFonts w:ascii="Times New Roman" w:hAnsi="Times New Roman"/>
                <w:lang w:eastAsia="ru-RU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8" w:rsidRDefault="00175178" w:rsidP="00175178">
            <w:pPr>
              <w:spacing w:after="0" w:line="23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АО</w:t>
            </w:r>
          </w:p>
          <w:p w:rsidR="00175178" w:rsidRPr="00B54585" w:rsidRDefault="00175178" w:rsidP="00175178">
            <w:pPr>
              <w:spacing w:after="0" w:line="23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ноябрь</w:t>
            </w:r>
          </w:p>
        </w:tc>
      </w:tr>
      <w:tr w:rsidR="00F32FC2" w:rsidRPr="006A76F9" w:rsidTr="00020893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C2" w:rsidRPr="006A76F9" w:rsidRDefault="00F32FC2" w:rsidP="00867F1D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2" w:rsidRDefault="00D0180E" w:rsidP="00867F1D">
            <w:pPr>
              <w:spacing w:after="0" w:line="23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18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Хруль</w:t>
            </w:r>
            <w:proofErr w:type="spellEnd"/>
            <w:r w:rsidRPr="00D018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О.С. и др.</w:t>
            </w:r>
          </w:p>
          <w:p w:rsidR="00D0180E" w:rsidRDefault="00D0180E" w:rsidP="00957B95">
            <w:pPr>
              <w:spacing w:after="0" w:line="23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715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Педагогическое сопровождение формирования социально-быт</w:t>
            </w:r>
            <w:r w:rsidR="002A4B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овой компетенции у учащихся с ос</w:t>
            </w:r>
            <w:bookmarkStart w:id="0" w:name="_GoBack"/>
            <w:bookmarkEnd w:id="0"/>
            <w:r w:rsidRPr="000715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обенностями психофизического </w:t>
            </w:r>
            <w:r w:rsidR="00576AD9" w:rsidRPr="000715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развития в условиях семьи</w:t>
            </w:r>
            <w:r w:rsidR="00957B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576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57B95" w:rsidRDefault="00C46433" w:rsidP="00B51EEF">
            <w:pPr>
              <w:spacing w:after="0" w:line="23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C464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особие для педагогических работников учреждений образования, реализующих образовательные программы общего среднего </w:t>
            </w:r>
            <w:r w:rsidR="00B51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C464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специального образования</w:t>
            </w:r>
            <w:r w:rsidR="00B51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C2" w:rsidRPr="00B54585" w:rsidRDefault="00175178" w:rsidP="00867F1D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C2" w:rsidRDefault="00576AD9" w:rsidP="00867F1D">
            <w:pPr>
              <w:spacing w:after="0" w:line="23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АО</w:t>
            </w:r>
          </w:p>
          <w:p w:rsidR="00576AD9" w:rsidRDefault="00576AD9" w:rsidP="00867F1D">
            <w:pPr>
              <w:spacing w:after="0" w:line="23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декабрь</w:t>
            </w:r>
          </w:p>
        </w:tc>
      </w:tr>
    </w:tbl>
    <w:p w:rsidR="006F0B96" w:rsidRPr="008A66D0" w:rsidRDefault="006F0B96" w:rsidP="00061B7B">
      <w:pPr>
        <w:spacing w:line="238" w:lineRule="auto"/>
        <w:jc w:val="center"/>
        <w:rPr>
          <w:rFonts w:ascii="Times New Roman" w:hAnsi="Times New Roman"/>
        </w:rPr>
      </w:pPr>
    </w:p>
    <w:sectPr w:rsidR="006F0B96" w:rsidRPr="008A66D0" w:rsidSect="00D5232E">
      <w:pgSz w:w="11906" w:h="16838"/>
      <w:pgMar w:top="42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30786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4C"/>
    <w:rsid w:val="000007CB"/>
    <w:rsid w:val="00005F87"/>
    <w:rsid w:val="00020893"/>
    <w:rsid w:val="00036DF4"/>
    <w:rsid w:val="00042F0C"/>
    <w:rsid w:val="00044209"/>
    <w:rsid w:val="00061B7B"/>
    <w:rsid w:val="00071556"/>
    <w:rsid w:val="0007413C"/>
    <w:rsid w:val="000862B4"/>
    <w:rsid w:val="00095DDD"/>
    <w:rsid w:val="000B3565"/>
    <w:rsid w:val="000B6FE4"/>
    <w:rsid w:val="000C4000"/>
    <w:rsid w:val="000E05A0"/>
    <w:rsid w:val="000E5059"/>
    <w:rsid w:val="000F669F"/>
    <w:rsid w:val="001307B8"/>
    <w:rsid w:val="0013344C"/>
    <w:rsid w:val="00134BB8"/>
    <w:rsid w:val="00135A64"/>
    <w:rsid w:val="00143A7E"/>
    <w:rsid w:val="00175178"/>
    <w:rsid w:val="0018243B"/>
    <w:rsid w:val="0019141D"/>
    <w:rsid w:val="001A39BE"/>
    <w:rsid w:val="001A5F84"/>
    <w:rsid w:val="001A7C39"/>
    <w:rsid w:val="001B6F4F"/>
    <w:rsid w:val="001C5BBA"/>
    <w:rsid w:val="001C63FF"/>
    <w:rsid w:val="001F61CE"/>
    <w:rsid w:val="001F6F27"/>
    <w:rsid w:val="00203A39"/>
    <w:rsid w:val="00206879"/>
    <w:rsid w:val="00212D06"/>
    <w:rsid w:val="00223630"/>
    <w:rsid w:val="0023139A"/>
    <w:rsid w:val="002313C9"/>
    <w:rsid w:val="00242969"/>
    <w:rsid w:val="002462E0"/>
    <w:rsid w:val="002507FE"/>
    <w:rsid w:val="002A4B7F"/>
    <w:rsid w:val="002A7CD7"/>
    <w:rsid w:val="002B7FC0"/>
    <w:rsid w:val="002D4C53"/>
    <w:rsid w:val="002F1F07"/>
    <w:rsid w:val="003116CA"/>
    <w:rsid w:val="003276B8"/>
    <w:rsid w:val="003427A6"/>
    <w:rsid w:val="003428FE"/>
    <w:rsid w:val="003632CD"/>
    <w:rsid w:val="00372B76"/>
    <w:rsid w:val="00391416"/>
    <w:rsid w:val="00394DEE"/>
    <w:rsid w:val="003D171B"/>
    <w:rsid w:val="003E47D9"/>
    <w:rsid w:val="003E76B6"/>
    <w:rsid w:val="003F730A"/>
    <w:rsid w:val="00404109"/>
    <w:rsid w:val="004060A2"/>
    <w:rsid w:val="0040624E"/>
    <w:rsid w:val="00407E3D"/>
    <w:rsid w:val="00414116"/>
    <w:rsid w:val="004146DD"/>
    <w:rsid w:val="00433141"/>
    <w:rsid w:val="00454488"/>
    <w:rsid w:val="00454AD6"/>
    <w:rsid w:val="00457464"/>
    <w:rsid w:val="00460F4C"/>
    <w:rsid w:val="004672A9"/>
    <w:rsid w:val="004751F4"/>
    <w:rsid w:val="004833D6"/>
    <w:rsid w:val="004C1086"/>
    <w:rsid w:val="004E327A"/>
    <w:rsid w:val="00520E03"/>
    <w:rsid w:val="00567B2C"/>
    <w:rsid w:val="00571961"/>
    <w:rsid w:val="00573528"/>
    <w:rsid w:val="00576AD9"/>
    <w:rsid w:val="00587A25"/>
    <w:rsid w:val="005A5E66"/>
    <w:rsid w:val="005B66E0"/>
    <w:rsid w:val="005C6989"/>
    <w:rsid w:val="005C76A3"/>
    <w:rsid w:val="005D1459"/>
    <w:rsid w:val="005F393E"/>
    <w:rsid w:val="00611D91"/>
    <w:rsid w:val="00624D57"/>
    <w:rsid w:val="00631C1F"/>
    <w:rsid w:val="00641BBD"/>
    <w:rsid w:val="00682B80"/>
    <w:rsid w:val="006A1F6B"/>
    <w:rsid w:val="006A4F5D"/>
    <w:rsid w:val="006A76F9"/>
    <w:rsid w:val="006B3F52"/>
    <w:rsid w:val="006D47FE"/>
    <w:rsid w:val="006E1D0D"/>
    <w:rsid w:val="006E5659"/>
    <w:rsid w:val="006F0B96"/>
    <w:rsid w:val="00702695"/>
    <w:rsid w:val="00714BD0"/>
    <w:rsid w:val="007375A0"/>
    <w:rsid w:val="0075318C"/>
    <w:rsid w:val="00770789"/>
    <w:rsid w:val="00787AC9"/>
    <w:rsid w:val="007A6A63"/>
    <w:rsid w:val="007C5112"/>
    <w:rsid w:val="007D3F92"/>
    <w:rsid w:val="007F2422"/>
    <w:rsid w:val="007F5041"/>
    <w:rsid w:val="00800186"/>
    <w:rsid w:val="00800F5E"/>
    <w:rsid w:val="00801AF6"/>
    <w:rsid w:val="008174A8"/>
    <w:rsid w:val="00826137"/>
    <w:rsid w:val="008347A0"/>
    <w:rsid w:val="00850DE2"/>
    <w:rsid w:val="00867F1D"/>
    <w:rsid w:val="00875459"/>
    <w:rsid w:val="00883D91"/>
    <w:rsid w:val="0089526A"/>
    <w:rsid w:val="00895904"/>
    <w:rsid w:val="008A66D0"/>
    <w:rsid w:val="008C4113"/>
    <w:rsid w:val="008D3437"/>
    <w:rsid w:val="008E751C"/>
    <w:rsid w:val="008F1FD8"/>
    <w:rsid w:val="00931250"/>
    <w:rsid w:val="00933C96"/>
    <w:rsid w:val="00946E57"/>
    <w:rsid w:val="00957007"/>
    <w:rsid w:val="00957B95"/>
    <w:rsid w:val="00981BE1"/>
    <w:rsid w:val="009C03A7"/>
    <w:rsid w:val="009C5D39"/>
    <w:rsid w:val="009E6564"/>
    <w:rsid w:val="009F5B04"/>
    <w:rsid w:val="00A45BB2"/>
    <w:rsid w:val="00A65981"/>
    <w:rsid w:val="00AB1FEC"/>
    <w:rsid w:val="00AB3C4A"/>
    <w:rsid w:val="00AC1417"/>
    <w:rsid w:val="00AC4D3F"/>
    <w:rsid w:val="00AD3E0B"/>
    <w:rsid w:val="00B10CFD"/>
    <w:rsid w:val="00B35CA3"/>
    <w:rsid w:val="00B51EEF"/>
    <w:rsid w:val="00B529BB"/>
    <w:rsid w:val="00B54585"/>
    <w:rsid w:val="00B549BC"/>
    <w:rsid w:val="00B56BA1"/>
    <w:rsid w:val="00BB497E"/>
    <w:rsid w:val="00C03C9E"/>
    <w:rsid w:val="00C20916"/>
    <w:rsid w:val="00C20A8C"/>
    <w:rsid w:val="00C3699F"/>
    <w:rsid w:val="00C46433"/>
    <w:rsid w:val="00C95277"/>
    <w:rsid w:val="00CA22C6"/>
    <w:rsid w:val="00CC0D88"/>
    <w:rsid w:val="00CC291A"/>
    <w:rsid w:val="00CD0CC4"/>
    <w:rsid w:val="00CD1C85"/>
    <w:rsid w:val="00D0180E"/>
    <w:rsid w:val="00D11759"/>
    <w:rsid w:val="00D329EE"/>
    <w:rsid w:val="00D5232E"/>
    <w:rsid w:val="00D532A6"/>
    <w:rsid w:val="00D80096"/>
    <w:rsid w:val="00D95C82"/>
    <w:rsid w:val="00DA1AB4"/>
    <w:rsid w:val="00DA1AB8"/>
    <w:rsid w:val="00DD3996"/>
    <w:rsid w:val="00E016FF"/>
    <w:rsid w:val="00E544C6"/>
    <w:rsid w:val="00E83306"/>
    <w:rsid w:val="00E86ECC"/>
    <w:rsid w:val="00E90AB7"/>
    <w:rsid w:val="00E91B99"/>
    <w:rsid w:val="00EA2F97"/>
    <w:rsid w:val="00EB4209"/>
    <w:rsid w:val="00EC12D9"/>
    <w:rsid w:val="00EC1FEA"/>
    <w:rsid w:val="00F0164F"/>
    <w:rsid w:val="00F21649"/>
    <w:rsid w:val="00F3029A"/>
    <w:rsid w:val="00F32FC2"/>
    <w:rsid w:val="00F51811"/>
    <w:rsid w:val="00F63F00"/>
    <w:rsid w:val="00FA43D6"/>
    <w:rsid w:val="00FC075E"/>
    <w:rsid w:val="00FD123D"/>
    <w:rsid w:val="00FE37C8"/>
    <w:rsid w:val="00FF6203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6646ED"/>
  <w15:chartTrackingRefBased/>
  <w15:docId w15:val="{FD552A59-1281-438B-8CA8-75C11B47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57464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sz w:val="24"/>
      <w:szCs w:val="20"/>
      <w:lang w:val="be-BY" w:eastAsia="ru-RU"/>
    </w:rPr>
  </w:style>
  <w:style w:type="paragraph" w:styleId="4">
    <w:name w:val="heading 4"/>
    <w:basedOn w:val="a"/>
    <w:next w:val="a"/>
    <w:link w:val="40"/>
    <w:qFormat/>
    <w:rsid w:val="00457464"/>
    <w:pPr>
      <w:keepNext/>
      <w:autoSpaceDE w:val="0"/>
      <w:autoSpaceDN w:val="0"/>
      <w:spacing w:after="0" w:line="240" w:lineRule="auto"/>
      <w:outlineLvl w:val="3"/>
    </w:pPr>
    <w:rPr>
      <w:rFonts w:ascii="Times New Roman" w:eastAsia="Calibri" w:hAnsi="Times New Roman"/>
      <w:i/>
      <w:iCs/>
      <w:sz w:val="18"/>
      <w:szCs w:val="18"/>
      <w:lang w:val="be-BY" w:eastAsia="ru-RU"/>
    </w:rPr>
  </w:style>
  <w:style w:type="paragraph" w:styleId="5">
    <w:name w:val="heading 5"/>
    <w:basedOn w:val="a"/>
    <w:next w:val="a"/>
    <w:link w:val="50"/>
    <w:qFormat/>
    <w:rsid w:val="00457464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4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locked/>
    <w:rsid w:val="00457464"/>
    <w:rPr>
      <w:rFonts w:ascii="Times New Roman" w:hAnsi="Times New Roman" w:cs="Times New Roman"/>
      <w:b/>
      <w:sz w:val="20"/>
      <w:szCs w:val="20"/>
      <w:lang w:val="be-BY" w:eastAsia="ru-RU"/>
    </w:rPr>
  </w:style>
  <w:style w:type="character" w:customStyle="1" w:styleId="40">
    <w:name w:val="Заголовок 4 Знак"/>
    <w:link w:val="4"/>
    <w:locked/>
    <w:rsid w:val="00457464"/>
    <w:rPr>
      <w:rFonts w:ascii="Times New Roman" w:hAnsi="Times New Roman" w:cs="Times New Roman"/>
      <w:i/>
      <w:iCs/>
      <w:sz w:val="18"/>
      <w:szCs w:val="18"/>
      <w:lang w:val="be-BY" w:eastAsia="ru-RU"/>
    </w:rPr>
  </w:style>
  <w:style w:type="character" w:customStyle="1" w:styleId="50">
    <w:name w:val="Заголовок 5 Знак"/>
    <w:link w:val="5"/>
    <w:locked/>
    <w:rsid w:val="00457464"/>
    <w:rPr>
      <w:rFonts w:ascii="Times New Roman" w:hAnsi="Times New Roman" w:cs="Times New Roman"/>
      <w:sz w:val="20"/>
      <w:szCs w:val="20"/>
      <w:lang w:val="be-BY" w:eastAsia="ru-RU"/>
    </w:rPr>
  </w:style>
  <w:style w:type="table" w:styleId="a3">
    <w:name w:val="Table Grid"/>
    <w:basedOn w:val="a1"/>
    <w:rsid w:val="00457464"/>
    <w:rPr>
      <w:rFonts w:ascii="Times New Roman" w:hAnsi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46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locked/>
    <w:rsid w:val="0045746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rsid w:val="00834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8347A0"/>
    <w:rPr>
      <w:rFonts w:ascii="Segoe UI" w:eastAsia="Times New Roman" w:hAnsi="Segoe UI" w:cs="Segoe UI"/>
      <w:sz w:val="18"/>
      <w:szCs w:val="18"/>
      <w:lang w:eastAsia="en-US"/>
    </w:rPr>
  </w:style>
  <w:style w:type="paragraph" w:styleId="a8">
    <w:name w:val="Body Text"/>
    <w:basedOn w:val="a"/>
    <w:link w:val="a9"/>
    <w:rsid w:val="00B10CF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be-BY" w:eastAsia="x-none"/>
    </w:rPr>
  </w:style>
  <w:style w:type="character" w:customStyle="1" w:styleId="a9">
    <w:name w:val="Основной текст Знак"/>
    <w:basedOn w:val="a0"/>
    <w:link w:val="a8"/>
    <w:rsid w:val="00B10CFD"/>
    <w:rPr>
      <w:rFonts w:ascii="Times New Roman" w:eastAsia="Times New Roman" w:hAnsi="Times New Roman"/>
      <w:sz w:val="24"/>
      <w:szCs w:val="24"/>
      <w:lang w:val="be-BY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computer</dc:creator>
  <cp:keywords/>
  <cp:lastModifiedBy>User</cp:lastModifiedBy>
  <cp:revision>4</cp:revision>
  <cp:lastPrinted>2024-06-18T10:01:00Z</cp:lastPrinted>
  <dcterms:created xsi:type="dcterms:W3CDTF">2024-06-18T10:23:00Z</dcterms:created>
  <dcterms:modified xsi:type="dcterms:W3CDTF">2024-06-18T12:59:00Z</dcterms:modified>
</cp:coreProperties>
</file>