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34D5" w14:textId="77777777" w:rsidR="00E52620" w:rsidRDefault="00000000">
      <w:pPr>
        <w:spacing w:before="73" w:line="322" w:lineRule="exact"/>
        <w:ind w:right="1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7</w:t>
      </w:r>
    </w:p>
    <w:p w14:paraId="3C71913E" w14:textId="77777777" w:rsidR="00E52620" w:rsidRDefault="00000000">
      <w:pPr>
        <w:ind w:right="6714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задание.</w:t>
      </w:r>
    </w:p>
    <w:p w14:paraId="6BDDC466" w14:textId="77777777" w:rsidR="00E52620" w:rsidRDefault="00000000">
      <w:pPr>
        <w:ind w:left="102" w:right="100"/>
        <w:jc w:val="both"/>
        <w:rPr>
          <w:b/>
          <w:sz w:val="28"/>
        </w:rPr>
      </w:pPr>
      <w:r>
        <w:rPr>
          <w:b/>
          <w:sz w:val="28"/>
        </w:rPr>
        <w:t>Социально-экономическое развитие БССР во второй половине 1940-х – 1980-ые гг.</w:t>
      </w:r>
    </w:p>
    <w:p w14:paraId="35C464D5" w14:textId="77777777" w:rsidR="00E52620" w:rsidRDefault="00000000">
      <w:pPr>
        <w:spacing w:before="321" w:line="242" w:lineRule="auto"/>
        <w:ind w:left="102" w:right="100"/>
        <w:jc w:val="both"/>
        <w:rPr>
          <w:b/>
          <w:sz w:val="28"/>
        </w:rPr>
      </w:pPr>
      <w:r>
        <w:rPr>
          <w:b/>
          <w:sz w:val="28"/>
        </w:rPr>
        <w:t xml:space="preserve">Используя представленные материалы, ответьте на вопросы (выполните </w:t>
      </w:r>
      <w:r>
        <w:rPr>
          <w:b/>
          <w:spacing w:val="-2"/>
          <w:sz w:val="28"/>
        </w:rPr>
        <w:t>задания):</w:t>
      </w:r>
    </w:p>
    <w:p w14:paraId="4A5D08E2" w14:textId="77777777" w:rsidR="00E52620" w:rsidRDefault="00000000">
      <w:pPr>
        <w:pStyle w:val="a4"/>
        <w:numPr>
          <w:ilvl w:val="0"/>
          <w:numId w:val="2"/>
        </w:numPr>
        <w:tabs>
          <w:tab w:val="left" w:pos="382"/>
        </w:tabs>
        <w:ind w:firstLine="0"/>
        <w:jc w:val="both"/>
        <w:rPr>
          <w:sz w:val="28"/>
        </w:rPr>
      </w:pPr>
      <w:r>
        <w:rPr>
          <w:sz w:val="28"/>
        </w:rPr>
        <w:t>Какие отрасли промышленности БССР восстанавливались в первую послевоенную пятилетку наиболее быстрыми темпами?</w:t>
      </w:r>
    </w:p>
    <w:p w14:paraId="338B8A9C" w14:textId="2D274C9B" w:rsidR="006806EA" w:rsidRPr="006806EA" w:rsidRDefault="006806EA">
      <w:pPr>
        <w:pStyle w:val="a4"/>
        <w:numPr>
          <w:ilvl w:val="0"/>
          <w:numId w:val="2"/>
        </w:numPr>
        <w:tabs>
          <w:tab w:val="left" w:pos="382"/>
        </w:tabs>
        <w:spacing w:line="321" w:lineRule="exact"/>
        <w:ind w:left="382" w:right="0" w:hanging="280"/>
        <w:jc w:val="both"/>
        <w:rPr>
          <w:sz w:val="28"/>
          <w:szCs w:val="28"/>
        </w:rPr>
      </w:pPr>
      <w:r w:rsidRPr="006806EA">
        <w:rPr>
          <w:color w:val="242021"/>
          <w:sz w:val="28"/>
          <w:szCs w:val="28"/>
        </w:rPr>
        <w:t>Определите, в чем заключалась жизненная позиция</w:t>
      </w:r>
      <w:r w:rsidRPr="006806EA">
        <w:rPr>
          <w:color w:val="242021"/>
          <w:sz w:val="28"/>
          <w:szCs w:val="28"/>
        </w:rPr>
        <w:t xml:space="preserve"> </w:t>
      </w:r>
      <w:r>
        <w:rPr>
          <w:color w:val="242021"/>
          <w:sz w:val="28"/>
          <w:szCs w:val="28"/>
        </w:rPr>
        <w:t xml:space="preserve">и вклад в развитие экономики </w:t>
      </w:r>
      <w:proofErr w:type="spellStart"/>
      <w:r w:rsidRPr="006806EA">
        <w:rPr>
          <w:color w:val="242021"/>
          <w:sz w:val="28"/>
          <w:szCs w:val="28"/>
        </w:rPr>
        <w:t>К.П.Орловского</w:t>
      </w:r>
      <w:proofErr w:type="spellEnd"/>
      <w:r w:rsidRPr="006806EA">
        <w:rPr>
          <w:color w:val="242021"/>
          <w:sz w:val="28"/>
          <w:szCs w:val="28"/>
        </w:rPr>
        <w:t>.</w:t>
      </w:r>
    </w:p>
    <w:p w14:paraId="755D85AD" w14:textId="74386BC6" w:rsidR="00E52620" w:rsidRDefault="00000000">
      <w:pPr>
        <w:pStyle w:val="a4"/>
        <w:numPr>
          <w:ilvl w:val="0"/>
          <w:numId w:val="2"/>
        </w:numPr>
        <w:tabs>
          <w:tab w:val="left" w:pos="382"/>
        </w:tabs>
        <w:spacing w:line="321" w:lineRule="exact"/>
        <w:ind w:left="382" w:right="0" w:hanging="28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экстенсивный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путь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развития?</w:t>
      </w:r>
    </w:p>
    <w:p w14:paraId="1FDE2D91" w14:textId="77777777" w:rsidR="00E52620" w:rsidRDefault="00000000">
      <w:pPr>
        <w:pStyle w:val="a4"/>
        <w:numPr>
          <w:ilvl w:val="0"/>
          <w:numId w:val="2"/>
        </w:numPr>
        <w:tabs>
          <w:tab w:val="left" w:pos="382"/>
        </w:tabs>
        <w:ind w:right="100" w:firstLine="0"/>
        <w:jc w:val="both"/>
        <w:rPr>
          <w:sz w:val="28"/>
        </w:rPr>
      </w:pPr>
      <w:r>
        <w:rPr>
          <w:sz w:val="28"/>
        </w:rPr>
        <w:t>Можно ли считать верным утверждение: «Со второй половины 1940-х гг. в БССР постепенно формировалось индустриальное общество, характерными чертами которого являются: специализация производства, использование в производстве достижений науки, урбанизация»? Подтвердите свое мнение фактами из представленных материалов.</w:t>
      </w:r>
    </w:p>
    <w:p w14:paraId="2986E6EC" w14:textId="77777777" w:rsidR="00E52620" w:rsidRDefault="00000000">
      <w:pPr>
        <w:pStyle w:val="a4"/>
        <w:numPr>
          <w:ilvl w:val="0"/>
          <w:numId w:val="1"/>
        </w:numPr>
        <w:tabs>
          <w:tab w:val="left" w:pos="351"/>
        </w:tabs>
        <w:spacing w:before="317" w:line="242" w:lineRule="auto"/>
        <w:ind w:right="159" w:firstLine="0"/>
        <w:jc w:val="both"/>
        <w:rPr>
          <w:b/>
          <w:sz w:val="28"/>
        </w:rPr>
      </w:pPr>
      <w:r>
        <w:rPr>
          <w:b/>
          <w:sz w:val="28"/>
        </w:rPr>
        <w:t>Темпы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валовой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продукции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промышленности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БССР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1945–1950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гг. (в % к 1940 г.)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1419"/>
        <w:gridCol w:w="1553"/>
      </w:tblGrid>
      <w:tr w:rsidR="00E52620" w14:paraId="5C424AFE" w14:textId="77777777">
        <w:trPr>
          <w:trHeight w:val="321"/>
        </w:trPr>
        <w:tc>
          <w:tcPr>
            <w:tcW w:w="6375" w:type="dxa"/>
          </w:tcPr>
          <w:p w14:paraId="3755BE02" w14:textId="77777777" w:rsidR="00E52620" w:rsidRDefault="00000000">
            <w:pPr>
              <w:pStyle w:val="TableParagraph"/>
              <w:ind w:left="146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Отрасли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промышленности</w:t>
            </w:r>
          </w:p>
        </w:tc>
        <w:tc>
          <w:tcPr>
            <w:tcW w:w="1419" w:type="dxa"/>
          </w:tcPr>
          <w:p w14:paraId="6F671722" w14:textId="77777777" w:rsidR="00E52620" w:rsidRDefault="00000000">
            <w:pPr>
              <w:pStyle w:val="TableParagraph"/>
              <w:ind w:left="13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1945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</w:tc>
        <w:tc>
          <w:tcPr>
            <w:tcW w:w="1553" w:type="dxa"/>
          </w:tcPr>
          <w:p w14:paraId="60EF6D55" w14:textId="77777777" w:rsidR="00E52620" w:rsidRDefault="00000000">
            <w:pPr>
              <w:pStyle w:val="TableParagraph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1950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E52620" w14:paraId="1345661B" w14:textId="77777777">
        <w:trPr>
          <w:trHeight w:val="321"/>
        </w:trPr>
        <w:tc>
          <w:tcPr>
            <w:tcW w:w="6375" w:type="dxa"/>
          </w:tcPr>
          <w:p w14:paraId="7643C870" w14:textId="77777777" w:rsidR="00E52620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теплоэнергии</w:t>
            </w:r>
          </w:p>
        </w:tc>
        <w:tc>
          <w:tcPr>
            <w:tcW w:w="1419" w:type="dxa"/>
          </w:tcPr>
          <w:p w14:paraId="216D6C8C" w14:textId="77777777" w:rsidR="00E52620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553" w:type="dxa"/>
          </w:tcPr>
          <w:p w14:paraId="7DE9F413" w14:textId="77777777" w:rsidR="00E52620" w:rsidRDefault="0000000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153</w:t>
            </w:r>
          </w:p>
        </w:tc>
      </w:tr>
      <w:tr w:rsidR="00E52620" w14:paraId="17630876" w14:textId="77777777">
        <w:trPr>
          <w:trHeight w:val="323"/>
        </w:trPr>
        <w:tc>
          <w:tcPr>
            <w:tcW w:w="6375" w:type="dxa"/>
          </w:tcPr>
          <w:p w14:paraId="686ACE2E" w14:textId="77777777" w:rsidR="00E52620" w:rsidRDefault="00000000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Химическая</w:t>
            </w:r>
          </w:p>
        </w:tc>
        <w:tc>
          <w:tcPr>
            <w:tcW w:w="1419" w:type="dxa"/>
          </w:tcPr>
          <w:p w14:paraId="6474B9A3" w14:textId="77777777" w:rsidR="00E52620" w:rsidRDefault="00000000">
            <w:pPr>
              <w:pStyle w:val="TableParagraph"/>
              <w:spacing w:line="304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53" w:type="dxa"/>
          </w:tcPr>
          <w:p w14:paraId="6D0296E0" w14:textId="77777777" w:rsidR="00E52620" w:rsidRDefault="00000000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198</w:t>
            </w:r>
          </w:p>
        </w:tc>
      </w:tr>
      <w:tr w:rsidR="00E52620" w14:paraId="3A48A68C" w14:textId="77777777">
        <w:trPr>
          <w:trHeight w:val="321"/>
        </w:trPr>
        <w:tc>
          <w:tcPr>
            <w:tcW w:w="6375" w:type="dxa"/>
          </w:tcPr>
          <w:p w14:paraId="4D485EB9" w14:textId="77777777" w:rsidR="00E52620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Машиностроение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металлообработка</w:t>
            </w:r>
          </w:p>
        </w:tc>
        <w:tc>
          <w:tcPr>
            <w:tcW w:w="1419" w:type="dxa"/>
          </w:tcPr>
          <w:p w14:paraId="6C66C076" w14:textId="77777777" w:rsidR="00E52620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553" w:type="dxa"/>
          </w:tcPr>
          <w:p w14:paraId="3CF2663A" w14:textId="77777777" w:rsidR="00E52620" w:rsidRDefault="0000000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5"/>
                <w:sz w:val="28"/>
              </w:rPr>
              <w:t>237</w:t>
            </w:r>
          </w:p>
        </w:tc>
      </w:tr>
      <w:tr w:rsidR="00E52620" w14:paraId="0B180115" w14:textId="77777777">
        <w:trPr>
          <w:trHeight w:val="321"/>
        </w:trPr>
        <w:tc>
          <w:tcPr>
            <w:tcW w:w="6375" w:type="dxa"/>
          </w:tcPr>
          <w:p w14:paraId="102A1CC8" w14:textId="77777777" w:rsidR="00E52620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Лесная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деревообрабатывающая</w:t>
            </w:r>
          </w:p>
        </w:tc>
        <w:tc>
          <w:tcPr>
            <w:tcW w:w="1419" w:type="dxa"/>
          </w:tcPr>
          <w:p w14:paraId="3A9EE8EB" w14:textId="77777777" w:rsidR="00E52620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553" w:type="dxa"/>
          </w:tcPr>
          <w:p w14:paraId="7D5A450D" w14:textId="77777777" w:rsidR="00E52620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E52620" w14:paraId="0C103672" w14:textId="77777777">
        <w:trPr>
          <w:trHeight w:val="323"/>
        </w:trPr>
        <w:tc>
          <w:tcPr>
            <w:tcW w:w="6375" w:type="dxa"/>
          </w:tcPr>
          <w:p w14:paraId="32EE31C3" w14:textId="77777777" w:rsidR="00E52620" w:rsidRDefault="00000000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Легкая</w:t>
            </w:r>
          </w:p>
        </w:tc>
        <w:tc>
          <w:tcPr>
            <w:tcW w:w="1419" w:type="dxa"/>
          </w:tcPr>
          <w:p w14:paraId="76F7C2FA" w14:textId="77777777" w:rsidR="00E52620" w:rsidRDefault="00000000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53" w:type="dxa"/>
          </w:tcPr>
          <w:p w14:paraId="19FFF96B" w14:textId="77777777" w:rsidR="00E52620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</w:tr>
      <w:tr w:rsidR="00E52620" w14:paraId="6FC09C72" w14:textId="77777777">
        <w:trPr>
          <w:trHeight w:val="321"/>
        </w:trPr>
        <w:tc>
          <w:tcPr>
            <w:tcW w:w="6375" w:type="dxa"/>
          </w:tcPr>
          <w:p w14:paraId="65056C35" w14:textId="77777777" w:rsidR="00E52620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Пищевая</w:t>
            </w:r>
          </w:p>
        </w:tc>
        <w:tc>
          <w:tcPr>
            <w:tcW w:w="1419" w:type="dxa"/>
          </w:tcPr>
          <w:p w14:paraId="1C152152" w14:textId="77777777" w:rsidR="00E52620" w:rsidRDefault="00000000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553" w:type="dxa"/>
          </w:tcPr>
          <w:p w14:paraId="71AC0820" w14:textId="77777777" w:rsidR="00E52620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</w:tbl>
    <w:p w14:paraId="4B3EC61D" w14:textId="77777777" w:rsidR="00E52620" w:rsidRDefault="00000000">
      <w:pPr>
        <w:pStyle w:val="a4"/>
        <w:numPr>
          <w:ilvl w:val="0"/>
          <w:numId w:val="1"/>
        </w:numPr>
        <w:tabs>
          <w:tab w:val="left" w:pos="458"/>
        </w:tabs>
        <w:spacing w:before="319"/>
        <w:ind w:right="258" w:firstLine="0"/>
        <w:jc w:val="both"/>
        <w:rPr>
          <w:i/>
          <w:sz w:val="28"/>
        </w:rPr>
      </w:pPr>
      <w:r>
        <w:rPr>
          <w:b/>
          <w:sz w:val="28"/>
        </w:rPr>
        <w:t>Развитие промышленности БССР во второй половине 1950-х – 1980-ые гг.</w:t>
      </w:r>
      <w:r>
        <w:rPr>
          <w:b/>
          <w:spacing w:val="-4"/>
          <w:sz w:val="28"/>
        </w:rPr>
        <w:t xml:space="preserve"> </w:t>
      </w:r>
      <w:bookmarkStart w:id="0" w:name="_Hlk157544415"/>
      <w:r>
        <w:rPr>
          <w:i/>
          <w:sz w:val="28"/>
        </w:rPr>
        <w:t>(по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пособия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Беларуси.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1917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XXI в. 9 класс»)</w:t>
      </w:r>
    </w:p>
    <w:bookmarkEnd w:id="0"/>
    <w:p w14:paraId="42431463" w14:textId="77777777" w:rsidR="00E52620" w:rsidRDefault="00000000">
      <w:pPr>
        <w:pStyle w:val="a3"/>
        <w:spacing w:before="1"/>
        <w:ind w:right="104"/>
      </w:pPr>
      <w:r>
        <w:t>Во второй половине 1950-х – 1980-ые годы в БССР первоочередное внимание уделялось развитию тяжелой промышленности.</w:t>
      </w:r>
    </w:p>
    <w:p w14:paraId="2271E93E" w14:textId="77777777" w:rsidR="00E52620" w:rsidRDefault="00000000">
      <w:pPr>
        <w:pStyle w:val="a3"/>
      </w:pPr>
      <w:r>
        <w:t>В 1958 г. Белорусский автомобильный завод в Жодино начал выпуск первых самосвалов БелАЗ. В 1960 г. впервые в СССР в Минске на заводе электронных</w:t>
      </w:r>
      <w:r>
        <w:rPr>
          <w:spacing w:val="-18"/>
        </w:rPr>
        <w:t xml:space="preserve"> </w:t>
      </w:r>
      <w:r>
        <w:t>вычислительных</w:t>
      </w:r>
      <w:r>
        <w:rPr>
          <w:spacing w:val="-17"/>
        </w:rPr>
        <w:t xml:space="preserve"> </w:t>
      </w:r>
      <w:r>
        <w:t>машин</w:t>
      </w:r>
      <w:r>
        <w:rPr>
          <w:spacing w:val="-18"/>
        </w:rPr>
        <w:t xml:space="preserve"> </w:t>
      </w:r>
      <w:r>
        <w:t>была</w:t>
      </w:r>
      <w:r>
        <w:rPr>
          <w:spacing w:val="-17"/>
        </w:rPr>
        <w:t xml:space="preserve"> </w:t>
      </w:r>
      <w:r>
        <w:t>произведена</w:t>
      </w:r>
      <w:r>
        <w:rPr>
          <w:spacing w:val="-18"/>
        </w:rPr>
        <w:t xml:space="preserve"> </w:t>
      </w:r>
      <w:r>
        <w:t>ЭВМ</w:t>
      </w:r>
      <w:r>
        <w:rPr>
          <w:spacing w:val="-17"/>
        </w:rPr>
        <w:t xml:space="preserve"> </w:t>
      </w:r>
      <w:r>
        <w:t>«Минск</w:t>
      </w:r>
      <w:r>
        <w:rPr>
          <w:spacing w:val="-18"/>
        </w:rPr>
        <w:t xml:space="preserve"> </w:t>
      </w:r>
      <w:r>
        <w:t>1».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1962 г.</w:t>
      </w:r>
      <w:r>
        <w:rPr>
          <w:spacing w:val="-15"/>
        </w:rPr>
        <w:t xml:space="preserve"> </w:t>
      </w:r>
      <w:r>
        <w:t>начал</w:t>
      </w:r>
      <w:r>
        <w:rPr>
          <w:spacing w:val="-15"/>
        </w:rPr>
        <w:t xml:space="preserve"> </w:t>
      </w:r>
      <w:r>
        <w:t>выпускать</w:t>
      </w:r>
      <w:r>
        <w:rPr>
          <w:spacing w:val="-16"/>
        </w:rPr>
        <w:t xml:space="preserve"> </w:t>
      </w:r>
      <w:r>
        <w:t>продукцию</w:t>
      </w:r>
      <w:r>
        <w:rPr>
          <w:spacing w:val="-16"/>
        </w:rPr>
        <w:t xml:space="preserve"> </w:t>
      </w:r>
      <w:r>
        <w:t>Минский</w:t>
      </w:r>
      <w:r>
        <w:rPr>
          <w:spacing w:val="-14"/>
        </w:rPr>
        <w:t xml:space="preserve"> </w:t>
      </w:r>
      <w:r>
        <w:t>завод</w:t>
      </w:r>
      <w:r>
        <w:rPr>
          <w:spacing w:val="-16"/>
        </w:rPr>
        <w:t xml:space="preserve"> </w:t>
      </w:r>
      <w:r>
        <w:t>холодильников.</w:t>
      </w:r>
      <w:r>
        <w:rPr>
          <w:spacing w:val="-16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построен</w:t>
      </w:r>
      <w:r>
        <w:rPr>
          <w:spacing w:val="-14"/>
        </w:rPr>
        <w:t xml:space="preserve"> </w:t>
      </w:r>
      <w:r>
        <w:t>ряд новых промышленных предприятий, среди которых — Могилевский металлургический завод, Минский завод автоматических линий.</w:t>
      </w:r>
    </w:p>
    <w:p w14:paraId="070DA9BF" w14:textId="77777777" w:rsidR="00E52620" w:rsidRDefault="00000000">
      <w:pPr>
        <w:pStyle w:val="a3"/>
      </w:pPr>
      <w:r>
        <w:t>Открытие больших запасов калийных солей в Солигорском районе позволило развернуть в республике широкомасштабное производство минеральных удобрений. Были построены первый и второй Солигорские калийные комбинаты, Гомельский суперфосфатный и Гродненский азотнотуковый заводы.</w:t>
      </w:r>
    </w:p>
    <w:p w14:paraId="3235BD09" w14:textId="77777777" w:rsidR="00E52620" w:rsidRDefault="00E52620">
      <w:pPr>
        <w:sectPr w:rsidR="00E52620" w:rsidSect="00E31557">
          <w:footerReference w:type="default" r:id="rId7"/>
          <w:type w:val="continuous"/>
          <w:pgSz w:w="11910" w:h="16840"/>
          <w:pgMar w:top="760" w:right="460" w:bottom="1200" w:left="1600" w:header="0" w:footer="1000" w:gutter="0"/>
          <w:pgNumType w:start="1"/>
          <w:cols w:space="720"/>
        </w:sectPr>
      </w:pPr>
    </w:p>
    <w:p w14:paraId="52A1C208" w14:textId="77777777" w:rsidR="00E52620" w:rsidRDefault="00000000">
      <w:pPr>
        <w:pStyle w:val="a3"/>
        <w:spacing w:before="73"/>
        <w:ind w:right="102"/>
      </w:pPr>
      <w:r>
        <w:lastRenderedPageBreak/>
        <w:t>Был построен ряд крупных нефтехимических предприятий. Среди них — нефтеперерабатывающий завод и химический комбинат в Новополоцке, Светлогорский завод искусственного волокна. В 1965 г. выпуск продукции химической и нефтехимической промышленности в республике увеличился по сравнению с 1950 г. в 27 раз.</w:t>
      </w:r>
    </w:p>
    <w:p w14:paraId="229D9CDA" w14:textId="77777777" w:rsidR="00E52620" w:rsidRDefault="00000000">
      <w:pPr>
        <w:pStyle w:val="a3"/>
        <w:spacing w:line="242" w:lineRule="auto"/>
        <w:ind w:right="105"/>
      </w:pPr>
      <w:r>
        <w:t>В</w:t>
      </w:r>
      <w:r>
        <w:rPr>
          <w:spacing w:val="-9"/>
        </w:rPr>
        <w:t xml:space="preserve"> </w:t>
      </w:r>
      <w:r>
        <w:t>1970–1980</w:t>
      </w:r>
      <w:r>
        <w:rPr>
          <w:spacing w:val="-8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БССР</w:t>
      </w:r>
      <w:r>
        <w:rPr>
          <w:spacing w:val="-10"/>
        </w:rPr>
        <w:t xml:space="preserve"> </w:t>
      </w:r>
      <w:r>
        <w:t>начался</w:t>
      </w:r>
      <w:r>
        <w:rPr>
          <w:spacing w:val="-9"/>
        </w:rPr>
        <w:t xml:space="preserve"> </w:t>
      </w:r>
      <w:r>
        <w:t>выпуск</w:t>
      </w:r>
      <w:r>
        <w:rPr>
          <w:spacing w:val="-6"/>
        </w:rPr>
        <w:t xml:space="preserve"> </w:t>
      </w:r>
      <w:r>
        <w:t>продукции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металлургическом заводе в Жлобине. Был построен нефтеперерабатывающий завод в Мозыре.</w:t>
      </w:r>
    </w:p>
    <w:p w14:paraId="139718E9" w14:textId="77777777" w:rsidR="00E52620" w:rsidRDefault="00000000">
      <w:pPr>
        <w:pStyle w:val="a3"/>
        <w:ind w:right="105"/>
      </w:pPr>
      <w:r>
        <w:t>Вторая половина 1960 х — первая половина 1980 х гг. характеризовались дальнейшим развитием транспорта. Произошла электрификация основной железнодорожной линии Брест — Москва. Была сдана в эксплуатацию первая линия Минского метрополитена.</w:t>
      </w:r>
    </w:p>
    <w:p w14:paraId="26A36196" w14:textId="77777777" w:rsidR="00E52620" w:rsidRDefault="00000000">
      <w:pPr>
        <w:pStyle w:val="a3"/>
        <w:spacing w:before="11" w:line="223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4CBA6CFD" wp14:editId="26F3FE8D">
                <wp:simplePos x="0" y="0"/>
                <wp:positionH relativeFrom="page">
                  <wp:posOffset>1080820</wp:posOffset>
                </wp:positionH>
                <wp:positionV relativeFrom="paragraph">
                  <wp:posOffset>405803</wp:posOffset>
                </wp:positionV>
                <wp:extent cx="6122035" cy="2044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204470">
                              <a:moveTo>
                                <a:pt x="6121654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6121654" y="204216"/>
                              </a:lnTo>
                              <a:lnTo>
                                <a:pt x="6121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1AD8F" id="Graphic 2" o:spid="_x0000_s1026" style="position:absolute;margin-left:85.1pt;margin-top:31.95pt;width:482.05pt;height:16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" path="m6121654,l,,,204216r6121654,l6121654,xe" stroked="f">
                <v:path arrowok="t"/>
                <w10:wrap anchorx="page"/>
              </v:shape>
            </w:pict>
          </mc:Fallback>
        </mc:AlternateContent>
      </w:r>
      <w:r>
        <w:t>Развитие</w:t>
      </w:r>
      <w:r>
        <w:rPr>
          <w:spacing w:val="-18"/>
        </w:rPr>
        <w:t xml:space="preserve"> </w:t>
      </w:r>
      <w:r>
        <w:t>промышленности</w:t>
      </w:r>
      <w:r>
        <w:rPr>
          <w:spacing w:val="-17"/>
        </w:rPr>
        <w:t xml:space="preserve"> </w:t>
      </w:r>
      <w:r>
        <w:t>привело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увеличению</w:t>
      </w:r>
      <w:r>
        <w:rPr>
          <w:spacing w:val="-18"/>
        </w:rPr>
        <w:t xml:space="preserve"> </w:t>
      </w:r>
      <w:r>
        <w:t>численности</w:t>
      </w:r>
      <w:r>
        <w:rPr>
          <w:spacing w:val="-17"/>
        </w:rPr>
        <w:t xml:space="preserve"> </w:t>
      </w:r>
      <w:r>
        <w:t xml:space="preserve">городского населения. </w:t>
      </w:r>
      <w:proofErr w:type="spellStart"/>
      <w:r>
        <w:t>Бо</w:t>
      </w:r>
      <w:proofErr w:type="spellEnd"/>
      <w:r>
        <w:rPr>
          <w:position w:val="-4"/>
        </w:rPr>
        <w:t>́</w:t>
      </w:r>
      <w:proofErr w:type="spellStart"/>
      <w:r>
        <w:t>льшая</w:t>
      </w:r>
      <w:proofErr w:type="spellEnd"/>
      <w:r>
        <w:t xml:space="preserve"> часть молодежи из деревень переселялась в города. Если в 1966</w:t>
      </w:r>
      <w:r>
        <w:rPr>
          <w:spacing w:val="58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городских</w:t>
      </w:r>
      <w:r>
        <w:rPr>
          <w:spacing w:val="58"/>
        </w:rPr>
        <w:t xml:space="preserve"> </w:t>
      </w:r>
      <w:r>
        <w:t>жителей</w:t>
      </w:r>
      <w:r>
        <w:rPr>
          <w:spacing w:val="60"/>
        </w:rPr>
        <w:t xml:space="preserve"> </w:t>
      </w:r>
      <w:r>
        <w:t>насчитывалось</w:t>
      </w:r>
      <w:r>
        <w:rPr>
          <w:spacing w:val="59"/>
        </w:rPr>
        <w:t xml:space="preserve"> </w:t>
      </w:r>
      <w:r>
        <w:t>3,3</w:t>
      </w:r>
      <w:r>
        <w:rPr>
          <w:spacing w:val="61"/>
        </w:rPr>
        <w:t xml:space="preserve"> </w:t>
      </w:r>
      <w:r>
        <w:t>млн</w:t>
      </w:r>
      <w:r>
        <w:rPr>
          <w:spacing w:val="60"/>
        </w:rPr>
        <w:t xml:space="preserve"> </w:t>
      </w:r>
      <w:r>
        <w:t>человек</w:t>
      </w:r>
      <w:r>
        <w:rPr>
          <w:spacing w:val="67"/>
        </w:rPr>
        <w:t xml:space="preserve"> </w:t>
      </w:r>
      <w:r>
        <w:t>(39</w:t>
      </w:r>
      <w:r>
        <w:rPr>
          <w:spacing w:val="58"/>
        </w:rPr>
        <w:t xml:space="preserve"> </w:t>
      </w:r>
      <w:r>
        <w:t>%</w:t>
      </w:r>
      <w:r>
        <w:rPr>
          <w:spacing w:val="61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rPr>
          <w:spacing w:val="-2"/>
        </w:rPr>
        <w:t>общей</w:t>
      </w:r>
    </w:p>
    <w:p w14:paraId="64E38125" w14:textId="77777777" w:rsidR="00E52620" w:rsidRDefault="00000000">
      <w:pPr>
        <w:pStyle w:val="a3"/>
        <w:spacing w:before="1"/>
        <w:ind w:firstLine="0"/>
      </w:pPr>
      <w:r>
        <w:t xml:space="preserve">численности населения БССР), то в 1985 г. — 6,2 млн (62 %). В Беларуси появились новые благоустроенные города: Солигорск. Новополоцк, </w:t>
      </w:r>
      <w:r>
        <w:rPr>
          <w:spacing w:val="-2"/>
        </w:rPr>
        <w:t>Светлогорск.</w:t>
      </w:r>
    </w:p>
    <w:p w14:paraId="06DE577D" w14:textId="77777777" w:rsidR="00E52620" w:rsidRDefault="00000000">
      <w:pPr>
        <w:pStyle w:val="a3"/>
        <w:ind w:right="99"/>
      </w:pPr>
      <w:r>
        <w:t>В середине 1980-х гг. БССР была одной из самых экономически развитых республик СССР. Но развитие экономики Беларуси происходило экстенсивным путем, т.е. за счет увеличения количественных показателей. Среди них — строительство новых предприятий, возрастание численности работников и объема</w:t>
      </w:r>
      <w:r>
        <w:rPr>
          <w:spacing w:val="-11"/>
        </w:rPr>
        <w:t xml:space="preserve"> </w:t>
      </w:r>
      <w:r>
        <w:t>затраченных</w:t>
      </w:r>
      <w:r>
        <w:rPr>
          <w:spacing w:val="-12"/>
        </w:rPr>
        <w:t xml:space="preserve"> </w:t>
      </w:r>
      <w:r>
        <w:t>денег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бюджета.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существенно снизились качественные показатели, в частности, темпы роста производительности труда.</w:t>
      </w:r>
    </w:p>
    <w:p w14:paraId="29E4A2C3" w14:textId="77777777" w:rsidR="001154B1" w:rsidRDefault="001154B1" w:rsidP="001154B1">
      <w:pPr>
        <w:widowControl/>
        <w:autoSpaceDE/>
        <w:autoSpaceDN/>
        <w:rPr>
          <w:b/>
          <w:bCs/>
          <w:color w:val="242021"/>
          <w:sz w:val="28"/>
          <w:szCs w:val="28"/>
          <w:lang w:val="en-US" w:eastAsia="ru-RU"/>
        </w:rPr>
      </w:pPr>
    </w:p>
    <w:p w14:paraId="3B0E8239" w14:textId="256835CC" w:rsidR="00C65396" w:rsidRPr="001154B1" w:rsidRDefault="00C65396" w:rsidP="001154B1">
      <w:pPr>
        <w:widowControl/>
        <w:autoSpaceDE/>
        <w:autoSpaceDN/>
        <w:rPr>
          <w:b/>
          <w:bCs/>
          <w:color w:val="242021"/>
          <w:sz w:val="28"/>
          <w:szCs w:val="28"/>
          <w:lang w:eastAsia="ru-RU"/>
        </w:rPr>
      </w:pPr>
      <w:r w:rsidRPr="001154B1">
        <w:rPr>
          <w:b/>
          <w:bCs/>
          <w:color w:val="242021"/>
          <w:sz w:val="28"/>
          <w:szCs w:val="28"/>
          <w:lang w:val="en-US" w:eastAsia="ru-RU"/>
        </w:rPr>
        <w:t>III</w:t>
      </w:r>
      <w:r w:rsidRPr="001154B1">
        <w:rPr>
          <w:b/>
          <w:bCs/>
          <w:color w:val="242021"/>
          <w:sz w:val="28"/>
          <w:szCs w:val="28"/>
          <w:lang w:eastAsia="ru-RU"/>
        </w:rPr>
        <w:t xml:space="preserve">. Биография Кирилла Прокофьевича Орловского </w:t>
      </w:r>
      <w:r w:rsidRPr="001154B1">
        <w:rPr>
          <w:i/>
          <w:sz w:val="28"/>
        </w:rPr>
        <w:t>(по</w:t>
      </w:r>
      <w:r w:rsidRPr="001154B1">
        <w:rPr>
          <w:i/>
          <w:spacing w:val="-5"/>
          <w:sz w:val="28"/>
        </w:rPr>
        <w:t xml:space="preserve"> </w:t>
      </w:r>
      <w:r w:rsidRPr="001154B1">
        <w:rPr>
          <w:i/>
          <w:sz w:val="28"/>
        </w:rPr>
        <w:t>материалам</w:t>
      </w:r>
      <w:r w:rsidRPr="001154B1">
        <w:rPr>
          <w:i/>
          <w:spacing w:val="-5"/>
          <w:sz w:val="28"/>
        </w:rPr>
        <w:t xml:space="preserve"> </w:t>
      </w:r>
      <w:r w:rsidRPr="001154B1">
        <w:rPr>
          <w:i/>
          <w:sz w:val="28"/>
        </w:rPr>
        <w:t>учебного</w:t>
      </w:r>
      <w:r w:rsidRPr="001154B1">
        <w:rPr>
          <w:i/>
          <w:spacing w:val="-5"/>
          <w:sz w:val="28"/>
        </w:rPr>
        <w:t xml:space="preserve"> </w:t>
      </w:r>
      <w:r w:rsidRPr="001154B1">
        <w:rPr>
          <w:i/>
          <w:sz w:val="28"/>
        </w:rPr>
        <w:t>пособия</w:t>
      </w:r>
      <w:r w:rsidRPr="001154B1">
        <w:rPr>
          <w:i/>
          <w:spacing w:val="-3"/>
          <w:sz w:val="28"/>
        </w:rPr>
        <w:t xml:space="preserve"> </w:t>
      </w:r>
      <w:r w:rsidRPr="001154B1">
        <w:rPr>
          <w:i/>
          <w:sz w:val="28"/>
        </w:rPr>
        <w:t>«История</w:t>
      </w:r>
      <w:r w:rsidRPr="001154B1">
        <w:rPr>
          <w:i/>
          <w:spacing w:val="-3"/>
          <w:sz w:val="28"/>
        </w:rPr>
        <w:t xml:space="preserve"> </w:t>
      </w:r>
      <w:r w:rsidRPr="001154B1">
        <w:rPr>
          <w:i/>
          <w:sz w:val="28"/>
        </w:rPr>
        <w:t>Беларуси.</w:t>
      </w:r>
      <w:r w:rsidRPr="001154B1">
        <w:rPr>
          <w:i/>
          <w:spacing w:val="-6"/>
          <w:sz w:val="28"/>
        </w:rPr>
        <w:t xml:space="preserve"> </w:t>
      </w:r>
      <w:r w:rsidRPr="001154B1">
        <w:rPr>
          <w:i/>
          <w:sz w:val="28"/>
        </w:rPr>
        <w:t>1917</w:t>
      </w:r>
      <w:r w:rsidRPr="001154B1">
        <w:rPr>
          <w:i/>
          <w:spacing w:val="-1"/>
          <w:sz w:val="28"/>
        </w:rPr>
        <w:t xml:space="preserve"> </w:t>
      </w:r>
      <w:r w:rsidRPr="001154B1">
        <w:rPr>
          <w:i/>
          <w:sz w:val="28"/>
        </w:rPr>
        <w:t>г. –</w:t>
      </w:r>
      <w:r w:rsidRPr="001154B1">
        <w:rPr>
          <w:i/>
          <w:spacing w:val="-2"/>
          <w:sz w:val="28"/>
        </w:rPr>
        <w:t xml:space="preserve"> </w:t>
      </w:r>
      <w:r w:rsidRPr="001154B1">
        <w:rPr>
          <w:i/>
          <w:sz w:val="28"/>
        </w:rPr>
        <w:t>начало</w:t>
      </w:r>
      <w:r w:rsidRPr="001154B1">
        <w:rPr>
          <w:i/>
          <w:spacing w:val="-1"/>
          <w:sz w:val="28"/>
        </w:rPr>
        <w:t xml:space="preserve"> </w:t>
      </w:r>
      <w:r w:rsidRPr="001154B1">
        <w:rPr>
          <w:i/>
          <w:sz w:val="28"/>
        </w:rPr>
        <w:t>XXI в. 9 класс»)</w:t>
      </w:r>
      <w:r w:rsidRPr="001154B1">
        <w:rPr>
          <w:i/>
          <w:sz w:val="28"/>
        </w:rPr>
        <w:t>.</w:t>
      </w:r>
    </w:p>
    <w:p w14:paraId="1ACF113B" w14:textId="619506DE" w:rsidR="00E52620" w:rsidRPr="00C65396" w:rsidRDefault="00C65396" w:rsidP="00C65396">
      <w:pPr>
        <w:widowControl/>
        <w:autoSpaceDE/>
        <w:autoSpaceDN/>
        <w:jc w:val="both"/>
        <w:rPr>
          <w:sz w:val="28"/>
          <w:szCs w:val="28"/>
        </w:rPr>
      </w:pPr>
      <w:r w:rsidRPr="00C65396">
        <w:rPr>
          <w:b/>
          <w:bCs/>
          <w:color w:val="242021"/>
          <w:sz w:val="28"/>
          <w:szCs w:val="28"/>
          <w:lang w:eastAsia="ru-RU"/>
        </w:rPr>
        <w:t xml:space="preserve">Кирилл Прокофьевич Орловский </w:t>
      </w:r>
      <w:r w:rsidRPr="00C65396">
        <w:rPr>
          <w:color w:val="242021"/>
          <w:sz w:val="28"/>
          <w:szCs w:val="28"/>
          <w:lang w:eastAsia="ru-RU"/>
        </w:rPr>
        <w:t>(1895—1968) родился в деревне Мышковичи Бобруйского уезда (ныне Кировский район Могилевской области). Герой Советского Союза и Социалистического Труда. Этот человек-легенда изначально связал свою жизнь с разведкой и служил в органах государственной безопасности. Принимал участие в польско-советской войне 1919—1921 гг., командовал партизанскими отрядами на территории Западной Беларуси. Стал одним из организаторов разведывательно-диверсионной деятельности на оккупированной территории Беларуси во время Великой Отечественной войны. В 1943 г. в бою был тяжело ранен, ему ампутировали пилой без наркоза правую руку и пальцы на левой руке, к тому же он</w:t>
      </w:r>
      <w:r>
        <w:rPr>
          <w:color w:val="242021"/>
          <w:sz w:val="28"/>
          <w:szCs w:val="28"/>
          <w:lang w:eastAsia="ru-RU"/>
        </w:rPr>
        <w:t xml:space="preserve"> </w:t>
      </w:r>
      <w:r w:rsidRPr="00C65396">
        <w:rPr>
          <w:color w:val="242021"/>
          <w:sz w:val="28"/>
          <w:szCs w:val="28"/>
          <w:lang w:eastAsia="ru-RU"/>
        </w:rPr>
        <w:t>частично потерял слух. Человеческие мужество и достоинство</w:t>
      </w:r>
      <w:r>
        <w:rPr>
          <w:color w:val="242021"/>
          <w:sz w:val="28"/>
          <w:szCs w:val="28"/>
          <w:lang w:eastAsia="ru-RU"/>
        </w:rPr>
        <w:t xml:space="preserve"> </w:t>
      </w:r>
      <w:r w:rsidRPr="00C65396">
        <w:rPr>
          <w:color w:val="242021"/>
          <w:sz w:val="28"/>
          <w:szCs w:val="28"/>
          <w:lang w:eastAsia="ru-RU"/>
        </w:rPr>
        <w:t xml:space="preserve">давали силу и желание жить и работать на благо родной страны. В своем письме И.В. Сталину, написанном под диктовку старшей дочерью, К.П. Орловский попросил позволить ему возглавить один из наиболее разрушенных колхозов и пообещал возродить его. В письме были такие строки: «… материально я живу очень хорошо. Морально — плохо. Партия Ленина — Сталина воспитала меня упорно трудиться на пользу любимой Родины… я глубоко убежден в том, что у меня имеется достаточно физических сил, опыта и знания для того, чтобы еще принести пользу в мирном труде». В 1944 г. К.П. Орловский был избран земляками председателем колхоза «Рассвет» Кировского </w:t>
      </w:r>
      <w:r w:rsidRPr="00C65396">
        <w:rPr>
          <w:color w:val="242021"/>
          <w:sz w:val="28"/>
          <w:szCs w:val="28"/>
          <w:lang w:eastAsia="ru-RU"/>
        </w:rPr>
        <w:lastRenderedPageBreak/>
        <w:t>района. Люди тогда еще жили в землянках, а потом начали перебираться в собственные дома. А когда не хватило средств на строительство школы, К.П. Орловский снял для этого все деньги со своей сберегательной книжки в банке. Благодаря его усилиям и умению организовать коллективную работу «Рассвет» под его руководством стал первым в СССР колхозом-миллионером — хозяйством, приносившим миллионные доходы</w:t>
      </w:r>
      <w:r>
        <w:rPr>
          <w:color w:val="242021"/>
          <w:lang w:eastAsia="ru-RU"/>
        </w:rPr>
        <w:t>.</w:t>
      </w:r>
    </w:p>
    <w:sectPr w:rsidR="00E52620" w:rsidRPr="00C65396">
      <w:pgSz w:w="11910" w:h="16840"/>
      <w:pgMar w:top="760" w:right="46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1FCB" w14:textId="77777777" w:rsidR="00E31557" w:rsidRDefault="00E31557">
      <w:r>
        <w:separator/>
      </w:r>
    </w:p>
  </w:endnote>
  <w:endnote w:type="continuationSeparator" w:id="0">
    <w:p w14:paraId="6424B006" w14:textId="77777777" w:rsidR="00E31557" w:rsidRDefault="00E3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-Bold">
    <w:altName w:val="Cambria"/>
    <w:panose1 w:val="00000000000000000000"/>
    <w:charset w:val="00"/>
    <w:family w:val="roman"/>
    <w:notTrueType/>
    <w:pitch w:val="default"/>
  </w:font>
  <w:font w:name="Helios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8D69" w14:textId="77777777" w:rsidR="00E52620" w:rsidRDefault="00000000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57497775" wp14:editId="3878A68F">
              <wp:simplePos x="0" y="0"/>
              <wp:positionH relativeFrom="page">
                <wp:posOffset>7094219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A9ABD" w14:textId="77777777" w:rsidR="00E5262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977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80.9pt;width:12.6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/A4iS4gAAAA8B&#10;AAAPAAAAAAAAAAAAAAAAAOsDAABkcnMvZG93bnJldi54bWxQSwUGAAAAAAQABADzAAAA+gQAAAAA&#10;" filled="f" stroked="f">
              <v:textbox inset="0,0,0,0">
                <w:txbxContent>
                  <w:p w14:paraId="079A9ABD" w14:textId="77777777" w:rsidR="00E5262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F4B9" w14:textId="77777777" w:rsidR="00E31557" w:rsidRDefault="00E31557">
      <w:r>
        <w:separator/>
      </w:r>
    </w:p>
  </w:footnote>
  <w:footnote w:type="continuationSeparator" w:id="0">
    <w:p w14:paraId="1E4C4F85" w14:textId="77777777" w:rsidR="00E31557" w:rsidRDefault="00E3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C2C"/>
    <w:multiLevelType w:val="hybridMultilevel"/>
    <w:tmpl w:val="10BA1FC4"/>
    <w:lvl w:ilvl="0" w:tplc="ED70788A">
      <w:start w:val="1"/>
      <w:numFmt w:val="upperRoman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429010">
      <w:numFmt w:val="bullet"/>
      <w:lvlText w:val="•"/>
      <w:lvlJc w:val="left"/>
      <w:pPr>
        <w:ind w:left="1074" w:hanging="250"/>
      </w:pPr>
      <w:rPr>
        <w:rFonts w:hint="default"/>
        <w:lang w:val="ru-RU" w:eastAsia="en-US" w:bidi="ar-SA"/>
      </w:rPr>
    </w:lvl>
    <w:lvl w:ilvl="2" w:tplc="39165AAC">
      <w:numFmt w:val="bullet"/>
      <w:lvlText w:val="•"/>
      <w:lvlJc w:val="left"/>
      <w:pPr>
        <w:ind w:left="2049" w:hanging="250"/>
      </w:pPr>
      <w:rPr>
        <w:rFonts w:hint="default"/>
        <w:lang w:val="ru-RU" w:eastAsia="en-US" w:bidi="ar-SA"/>
      </w:rPr>
    </w:lvl>
    <w:lvl w:ilvl="3" w:tplc="CFA0C7DE">
      <w:numFmt w:val="bullet"/>
      <w:lvlText w:val="•"/>
      <w:lvlJc w:val="left"/>
      <w:pPr>
        <w:ind w:left="3023" w:hanging="250"/>
      </w:pPr>
      <w:rPr>
        <w:rFonts w:hint="default"/>
        <w:lang w:val="ru-RU" w:eastAsia="en-US" w:bidi="ar-SA"/>
      </w:rPr>
    </w:lvl>
    <w:lvl w:ilvl="4" w:tplc="08167B44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798EACB2">
      <w:numFmt w:val="bullet"/>
      <w:lvlText w:val="•"/>
      <w:lvlJc w:val="left"/>
      <w:pPr>
        <w:ind w:left="4973" w:hanging="250"/>
      </w:pPr>
      <w:rPr>
        <w:rFonts w:hint="default"/>
        <w:lang w:val="ru-RU" w:eastAsia="en-US" w:bidi="ar-SA"/>
      </w:rPr>
    </w:lvl>
    <w:lvl w:ilvl="6" w:tplc="AF4A3910">
      <w:numFmt w:val="bullet"/>
      <w:lvlText w:val="•"/>
      <w:lvlJc w:val="left"/>
      <w:pPr>
        <w:ind w:left="5947" w:hanging="250"/>
      </w:pPr>
      <w:rPr>
        <w:rFonts w:hint="default"/>
        <w:lang w:val="ru-RU" w:eastAsia="en-US" w:bidi="ar-SA"/>
      </w:rPr>
    </w:lvl>
    <w:lvl w:ilvl="7" w:tplc="8C621634">
      <w:numFmt w:val="bullet"/>
      <w:lvlText w:val="•"/>
      <w:lvlJc w:val="left"/>
      <w:pPr>
        <w:ind w:left="6922" w:hanging="250"/>
      </w:pPr>
      <w:rPr>
        <w:rFonts w:hint="default"/>
        <w:lang w:val="ru-RU" w:eastAsia="en-US" w:bidi="ar-SA"/>
      </w:rPr>
    </w:lvl>
    <w:lvl w:ilvl="8" w:tplc="0D3C0414">
      <w:numFmt w:val="bullet"/>
      <w:lvlText w:val="•"/>
      <w:lvlJc w:val="left"/>
      <w:pPr>
        <w:ind w:left="7897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18A35968"/>
    <w:multiLevelType w:val="hybridMultilevel"/>
    <w:tmpl w:val="78527116"/>
    <w:lvl w:ilvl="0" w:tplc="BC3CD8CA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EAD0DE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2" w:tplc="74FE9B00">
      <w:numFmt w:val="bullet"/>
      <w:lvlText w:val="•"/>
      <w:lvlJc w:val="left"/>
      <w:pPr>
        <w:ind w:left="2261" w:hanging="250"/>
      </w:pPr>
      <w:rPr>
        <w:rFonts w:hint="default"/>
        <w:lang w:val="ru-RU" w:eastAsia="en-US" w:bidi="ar-SA"/>
      </w:rPr>
    </w:lvl>
    <w:lvl w:ilvl="3" w:tplc="C50E1FCE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A92ECCF0">
      <w:numFmt w:val="bullet"/>
      <w:lvlText w:val="•"/>
      <w:lvlJc w:val="left"/>
      <w:pPr>
        <w:ind w:left="4162" w:hanging="250"/>
      </w:pPr>
      <w:rPr>
        <w:rFonts w:hint="default"/>
        <w:lang w:val="ru-RU" w:eastAsia="en-US" w:bidi="ar-SA"/>
      </w:rPr>
    </w:lvl>
    <w:lvl w:ilvl="5" w:tplc="8C9CB1E0">
      <w:numFmt w:val="bullet"/>
      <w:lvlText w:val="•"/>
      <w:lvlJc w:val="left"/>
      <w:pPr>
        <w:ind w:left="5113" w:hanging="250"/>
      </w:pPr>
      <w:rPr>
        <w:rFonts w:hint="default"/>
        <w:lang w:val="ru-RU" w:eastAsia="en-US" w:bidi="ar-SA"/>
      </w:rPr>
    </w:lvl>
    <w:lvl w:ilvl="6" w:tplc="9454F9E8">
      <w:numFmt w:val="bullet"/>
      <w:lvlText w:val="•"/>
      <w:lvlJc w:val="left"/>
      <w:pPr>
        <w:ind w:left="6063" w:hanging="250"/>
      </w:pPr>
      <w:rPr>
        <w:rFonts w:hint="default"/>
        <w:lang w:val="ru-RU" w:eastAsia="en-US" w:bidi="ar-SA"/>
      </w:rPr>
    </w:lvl>
    <w:lvl w:ilvl="7" w:tplc="DF1240E8">
      <w:numFmt w:val="bullet"/>
      <w:lvlText w:val="•"/>
      <w:lvlJc w:val="left"/>
      <w:pPr>
        <w:ind w:left="7014" w:hanging="250"/>
      </w:pPr>
      <w:rPr>
        <w:rFonts w:hint="default"/>
        <w:lang w:val="ru-RU" w:eastAsia="en-US" w:bidi="ar-SA"/>
      </w:rPr>
    </w:lvl>
    <w:lvl w:ilvl="8" w:tplc="7334070E">
      <w:numFmt w:val="bullet"/>
      <w:lvlText w:val="•"/>
      <w:lvlJc w:val="left"/>
      <w:pPr>
        <w:ind w:left="7965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38E30BD9"/>
    <w:multiLevelType w:val="hybridMultilevel"/>
    <w:tmpl w:val="8A2883CC"/>
    <w:lvl w:ilvl="0" w:tplc="A74A58D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0AE14E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EB2A3696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8326D4DE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C472F5EC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E8D6D5E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F6A2338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67549D34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7870D12E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num w:numId="1" w16cid:durableId="741105490">
    <w:abstractNumId w:val="0"/>
  </w:num>
  <w:num w:numId="2" w16cid:durableId="1923249091">
    <w:abstractNumId w:val="2"/>
  </w:num>
  <w:num w:numId="3" w16cid:durableId="10755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620"/>
    <w:rsid w:val="001154B1"/>
    <w:rsid w:val="006806EA"/>
    <w:rsid w:val="00C65396"/>
    <w:rsid w:val="00E31557"/>
    <w:rsid w:val="00E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64F7"/>
  <w15:docId w15:val="{2BB31B65-8059-4C25-BFD7-47101F47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2"/>
      <w:jc w:val="center"/>
    </w:pPr>
  </w:style>
  <w:style w:type="character" w:customStyle="1" w:styleId="fontstyle01">
    <w:name w:val="fontstyle01"/>
    <w:basedOn w:val="a0"/>
    <w:rsid w:val="00C65396"/>
    <w:rPr>
      <w:rFonts w:ascii="Helios-Bold" w:hAnsi="Helios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C65396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Вольга Краўчанка</cp:lastModifiedBy>
  <cp:revision>3</cp:revision>
  <dcterms:created xsi:type="dcterms:W3CDTF">2024-01-28T13:18:00Z</dcterms:created>
  <dcterms:modified xsi:type="dcterms:W3CDTF">2024-01-30T19:07:00Z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  <property fmtid="{D5CDD505-2E9C-101B-9397-08002B2CF9AE}" pid="5" name="Producer">
    <vt:lpwstr>Microsoft® Word 2019</vt:lpwstr>
  </property>
</Properties>
</file>