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3A" w:rsidRPr="009A2A3A" w:rsidRDefault="009A2A3A" w:rsidP="009A2A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Руцкая Людмила Александровна, учитель истории квалификационной категории «учитель-методист» государственного учреждения образования «Средняя школа № 148 г. Минска»</w:t>
      </w:r>
    </w:p>
    <w:p w:rsidR="009573DE" w:rsidRDefault="0055795C">
      <w:pPr>
        <w:pStyle w:val="1"/>
        <w:spacing w:before="73" w:line="322" w:lineRule="exact"/>
        <w:ind w:left="86" w:right="89"/>
        <w:jc w:val="center"/>
      </w:pPr>
      <w:r>
        <w:t>Билет</w:t>
      </w:r>
      <w:r>
        <w:rPr>
          <w:spacing w:val="-3"/>
        </w:rPr>
        <w:t xml:space="preserve"> </w:t>
      </w:r>
      <w:r>
        <w:t>3</w:t>
      </w:r>
    </w:p>
    <w:p w:rsidR="009573DE" w:rsidRDefault="0055795C">
      <w:pPr>
        <w:ind w:left="86" w:right="6799"/>
        <w:jc w:val="center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задание.</w:t>
      </w:r>
    </w:p>
    <w:p w:rsidR="009573DE" w:rsidRDefault="0055795C">
      <w:pPr>
        <w:pStyle w:val="1"/>
      </w:pPr>
      <w:r>
        <w:t>Внешняя</w:t>
      </w:r>
      <w:r>
        <w:rPr>
          <w:spacing w:val="-5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Беларусь</w:t>
      </w:r>
    </w:p>
    <w:p w:rsidR="009573DE" w:rsidRDefault="009573DE">
      <w:pPr>
        <w:pStyle w:val="a3"/>
        <w:spacing w:before="11"/>
        <w:ind w:left="0"/>
        <w:jc w:val="left"/>
        <w:rPr>
          <w:b/>
          <w:sz w:val="27"/>
        </w:rPr>
      </w:pPr>
    </w:p>
    <w:p w:rsidR="009573DE" w:rsidRDefault="0055795C">
      <w:pPr>
        <w:ind w:left="102" w:right="100"/>
        <w:jc w:val="both"/>
        <w:rPr>
          <w:b/>
          <w:sz w:val="28"/>
        </w:rPr>
      </w:pPr>
      <w:r>
        <w:rPr>
          <w:b/>
          <w:sz w:val="28"/>
        </w:rPr>
        <w:t>Используя представленные материалы, ответьте на вопросы (выполните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задания):</w:t>
      </w:r>
    </w:p>
    <w:p w:rsidR="009573DE" w:rsidRPr="00B56F09" w:rsidRDefault="0055795C">
      <w:pPr>
        <w:pStyle w:val="a4"/>
        <w:numPr>
          <w:ilvl w:val="0"/>
          <w:numId w:val="3"/>
        </w:numPr>
        <w:tabs>
          <w:tab w:val="left" w:pos="383"/>
        </w:tabs>
        <w:spacing w:before="2" w:line="322" w:lineRule="exact"/>
        <w:rPr>
          <w:sz w:val="28"/>
        </w:rPr>
      </w:pPr>
      <w:r w:rsidRPr="00B56F09">
        <w:rPr>
          <w:sz w:val="28"/>
        </w:rPr>
        <w:t>Каковы</w:t>
      </w:r>
      <w:r w:rsidRPr="00B56F09">
        <w:rPr>
          <w:spacing w:val="-7"/>
          <w:sz w:val="28"/>
        </w:rPr>
        <w:t xml:space="preserve"> </w:t>
      </w:r>
      <w:r w:rsidRPr="00B56F09">
        <w:rPr>
          <w:sz w:val="28"/>
        </w:rPr>
        <w:t>принципы</w:t>
      </w:r>
      <w:r w:rsidRPr="00B56F09">
        <w:rPr>
          <w:spacing w:val="-4"/>
          <w:sz w:val="28"/>
        </w:rPr>
        <w:t xml:space="preserve"> </w:t>
      </w:r>
      <w:r w:rsidRPr="00B56F09">
        <w:rPr>
          <w:sz w:val="28"/>
        </w:rPr>
        <w:t>внешней</w:t>
      </w:r>
      <w:r w:rsidRPr="00B56F09">
        <w:rPr>
          <w:spacing w:val="-3"/>
          <w:sz w:val="28"/>
        </w:rPr>
        <w:t xml:space="preserve"> </w:t>
      </w:r>
      <w:r w:rsidRPr="00B56F09">
        <w:rPr>
          <w:sz w:val="28"/>
        </w:rPr>
        <w:t>политики</w:t>
      </w:r>
      <w:r w:rsidRPr="00B56F09">
        <w:rPr>
          <w:spacing w:val="1"/>
          <w:sz w:val="28"/>
        </w:rPr>
        <w:t xml:space="preserve"> </w:t>
      </w:r>
      <w:r w:rsidRPr="00B56F09">
        <w:rPr>
          <w:sz w:val="28"/>
        </w:rPr>
        <w:t>Республики</w:t>
      </w:r>
      <w:r w:rsidRPr="00B56F09">
        <w:rPr>
          <w:spacing w:val="-4"/>
          <w:sz w:val="28"/>
        </w:rPr>
        <w:t xml:space="preserve"> </w:t>
      </w:r>
      <w:r w:rsidRPr="00B56F09">
        <w:rPr>
          <w:sz w:val="28"/>
        </w:rPr>
        <w:t>Беларусь?</w:t>
      </w:r>
    </w:p>
    <w:p w:rsidR="009573DE" w:rsidRPr="00B56F09" w:rsidRDefault="0055795C">
      <w:pPr>
        <w:pStyle w:val="a4"/>
        <w:numPr>
          <w:ilvl w:val="0"/>
          <w:numId w:val="3"/>
        </w:numPr>
        <w:tabs>
          <w:tab w:val="left" w:pos="383"/>
        </w:tabs>
        <w:ind w:left="102" w:right="102" w:firstLine="0"/>
        <w:rPr>
          <w:sz w:val="28"/>
        </w:rPr>
      </w:pPr>
      <w:r w:rsidRPr="00B56F09">
        <w:rPr>
          <w:sz w:val="28"/>
        </w:rPr>
        <w:t>Как</w:t>
      </w:r>
      <w:r w:rsidRPr="00B56F09">
        <w:rPr>
          <w:spacing w:val="1"/>
          <w:sz w:val="28"/>
        </w:rPr>
        <w:t xml:space="preserve"> </w:t>
      </w:r>
      <w:r w:rsidRPr="00B56F09">
        <w:rPr>
          <w:sz w:val="28"/>
        </w:rPr>
        <w:t>в</w:t>
      </w:r>
      <w:r w:rsidRPr="00B56F09">
        <w:rPr>
          <w:spacing w:val="1"/>
          <w:sz w:val="28"/>
        </w:rPr>
        <w:t xml:space="preserve"> </w:t>
      </w:r>
      <w:r w:rsidRPr="00B56F09">
        <w:rPr>
          <w:sz w:val="28"/>
        </w:rPr>
        <w:t>Послании</w:t>
      </w:r>
      <w:r w:rsidRPr="00B56F09">
        <w:rPr>
          <w:spacing w:val="1"/>
          <w:sz w:val="28"/>
        </w:rPr>
        <w:t xml:space="preserve"> </w:t>
      </w:r>
      <w:r w:rsidRPr="00B56F09">
        <w:rPr>
          <w:sz w:val="28"/>
        </w:rPr>
        <w:t>Президента</w:t>
      </w:r>
      <w:r w:rsidRPr="00B56F09">
        <w:rPr>
          <w:spacing w:val="1"/>
          <w:sz w:val="28"/>
        </w:rPr>
        <w:t xml:space="preserve"> </w:t>
      </w:r>
      <w:r w:rsidRPr="00B56F09">
        <w:rPr>
          <w:sz w:val="28"/>
        </w:rPr>
        <w:t>Республики</w:t>
      </w:r>
      <w:r w:rsidRPr="00B56F09">
        <w:rPr>
          <w:spacing w:val="1"/>
          <w:sz w:val="28"/>
        </w:rPr>
        <w:t xml:space="preserve"> </w:t>
      </w:r>
      <w:r w:rsidRPr="00B56F09">
        <w:rPr>
          <w:sz w:val="28"/>
        </w:rPr>
        <w:t>Беларусь</w:t>
      </w:r>
      <w:r w:rsidRPr="00B56F09">
        <w:rPr>
          <w:spacing w:val="1"/>
          <w:sz w:val="28"/>
        </w:rPr>
        <w:t xml:space="preserve"> </w:t>
      </w:r>
      <w:r w:rsidRPr="00B56F09">
        <w:rPr>
          <w:sz w:val="28"/>
        </w:rPr>
        <w:t>А.Г.</w:t>
      </w:r>
      <w:r w:rsidRPr="00B56F09">
        <w:rPr>
          <w:spacing w:val="1"/>
          <w:sz w:val="28"/>
        </w:rPr>
        <w:t xml:space="preserve"> </w:t>
      </w:r>
      <w:r w:rsidRPr="00B56F09">
        <w:rPr>
          <w:sz w:val="28"/>
        </w:rPr>
        <w:t>Лукашенко</w:t>
      </w:r>
      <w:r w:rsidRPr="00B56F09">
        <w:rPr>
          <w:spacing w:val="1"/>
          <w:sz w:val="28"/>
        </w:rPr>
        <w:t xml:space="preserve"> </w:t>
      </w:r>
      <w:r w:rsidRPr="00B56F09">
        <w:rPr>
          <w:sz w:val="28"/>
        </w:rPr>
        <w:t>белорусскому народу и Национальному собранию (март 2023 г.) определено</w:t>
      </w:r>
      <w:r w:rsidRPr="00B56F09">
        <w:rPr>
          <w:spacing w:val="1"/>
          <w:sz w:val="28"/>
        </w:rPr>
        <w:t xml:space="preserve"> </w:t>
      </w:r>
      <w:r w:rsidRPr="00B56F09">
        <w:rPr>
          <w:sz w:val="28"/>
        </w:rPr>
        <w:t>приоритетное</w:t>
      </w:r>
      <w:r w:rsidRPr="00B56F09">
        <w:rPr>
          <w:spacing w:val="-6"/>
          <w:sz w:val="28"/>
        </w:rPr>
        <w:t xml:space="preserve"> </w:t>
      </w:r>
      <w:r w:rsidRPr="00B56F09">
        <w:rPr>
          <w:sz w:val="28"/>
        </w:rPr>
        <w:t>направление</w:t>
      </w:r>
      <w:r w:rsidRPr="00B56F09">
        <w:rPr>
          <w:spacing w:val="-3"/>
          <w:sz w:val="28"/>
        </w:rPr>
        <w:t xml:space="preserve"> </w:t>
      </w:r>
      <w:r w:rsidRPr="00B56F09">
        <w:rPr>
          <w:sz w:val="28"/>
        </w:rPr>
        <w:t>внешней</w:t>
      </w:r>
      <w:r w:rsidRPr="00B56F09">
        <w:rPr>
          <w:spacing w:val="-5"/>
          <w:sz w:val="28"/>
        </w:rPr>
        <w:t xml:space="preserve"> </w:t>
      </w:r>
      <w:r w:rsidRPr="00B56F09">
        <w:rPr>
          <w:sz w:val="28"/>
        </w:rPr>
        <w:t>политики</w:t>
      </w:r>
      <w:r w:rsidRPr="00B56F09">
        <w:rPr>
          <w:spacing w:val="-3"/>
          <w:sz w:val="28"/>
        </w:rPr>
        <w:t xml:space="preserve"> </w:t>
      </w:r>
      <w:r w:rsidRPr="00B56F09">
        <w:rPr>
          <w:sz w:val="28"/>
        </w:rPr>
        <w:t>Беларуси</w:t>
      </w:r>
      <w:r w:rsidRPr="00B56F09">
        <w:rPr>
          <w:spacing w:val="-5"/>
          <w:sz w:val="28"/>
        </w:rPr>
        <w:t xml:space="preserve"> </w:t>
      </w:r>
      <w:r w:rsidRPr="00B56F09">
        <w:rPr>
          <w:sz w:val="28"/>
        </w:rPr>
        <w:t>на</w:t>
      </w:r>
      <w:r w:rsidRPr="00B56F09">
        <w:rPr>
          <w:spacing w:val="-3"/>
          <w:sz w:val="28"/>
        </w:rPr>
        <w:t xml:space="preserve"> </w:t>
      </w:r>
      <w:r w:rsidRPr="00B56F09">
        <w:rPr>
          <w:sz w:val="28"/>
        </w:rPr>
        <w:t>современном</w:t>
      </w:r>
      <w:r w:rsidRPr="00B56F09">
        <w:rPr>
          <w:spacing w:val="-3"/>
          <w:sz w:val="28"/>
        </w:rPr>
        <w:t xml:space="preserve"> </w:t>
      </w:r>
      <w:r w:rsidRPr="00B56F09">
        <w:rPr>
          <w:sz w:val="28"/>
        </w:rPr>
        <w:t>этапе?</w:t>
      </w:r>
    </w:p>
    <w:p w:rsidR="009573DE" w:rsidRPr="00B56F09" w:rsidRDefault="0055795C">
      <w:pPr>
        <w:pStyle w:val="a4"/>
        <w:numPr>
          <w:ilvl w:val="0"/>
          <w:numId w:val="3"/>
        </w:numPr>
        <w:tabs>
          <w:tab w:val="left" w:pos="369"/>
        </w:tabs>
        <w:ind w:left="102" w:right="100" w:firstLine="0"/>
        <w:rPr>
          <w:sz w:val="28"/>
        </w:rPr>
      </w:pPr>
      <w:r>
        <w:rPr>
          <w:spacing w:val="-1"/>
          <w:sz w:val="28"/>
        </w:rPr>
        <w:t>Приведите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факты,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подтверждающие,</w:t>
      </w:r>
      <w:r>
        <w:rPr>
          <w:spacing w:val="-11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приоритетное</w:t>
      </w:r>
      <w:r>
        <w:rPr>
          <w:spacing w:val="-67"/>
          <w:sz w:val="28"/>
        </w:rPr>
        <w:t xml:space="preserve"> </w:t>
      </w:r>
      <w:r w:rsidRPr="00B56F09">
        <w:rPr>
          <w:sz w:val="28"/>
        </w:rPr>
        <w:t>направление</w:t>
      </w:r>
      <w:r w:rsidRPr="00B56F09">
        <w:rPr>
          <w:spacing w:val="1"/>
          <w:sz w:val="28"/>
        </w:rPr>
        <w:t xml:space="preserve"> </w:t>
      </w:r>
      <w:r w:rsidRPr="00B56F09">
        <w:rPr>
          <w:sz w:val="28"/>
        </w:rPr>
        <w:t>внешней</w:t>
      </w:r>
      <w:r w:rsidRPr="00B56F09">
        <w:rPr>
          <w:spacing w:val="1"/>
          <w:sz w:val="28"/>
        </w:rPr>
        <w:t xml:space="preserve"> </w:t>
      </w:r>
      <w:r w:rsidRPr="00B56F09">
        <w:rPr>
          <w:sz w:val="28"/>
        </w:rPr>
        <w:t>политики</w:t>
      </w:r>
      <w:r w:rsidRPr="00B56F09">
        <w:rPr>
          <w:spacing w:val="1"/>
          <w:sz w:val="28"/>
        </w:rPr>
        <w:t xml:space="preserve"> </w:t>
      </w:r>
      <w:r w:rsidRPr="00B56F09">
        <w:rPr>
          <w:sz w:val="28"/>
        </w:rPr>
        <w:t>Республики</w:t>
      </w:r>
      <w:r w:rsidRPr="00B56F09">
        <w:rPr>
          <w:spacing w:val="1"/>
          <w:sz w:val="28"/>
        </w:rPr>
        <w:t xml:space="preserve"> </w:t>
      </w:r>
      <w:r w:rsidRPr="00B56F09">
        <w:rPr>
          <w:sz w:val="28"/>
        </w:rPr>
        <w:t>Беларусь</w:t>
      </w:r>
      <w:r w:rsidRPr="00B56F09">
        <w:rPr>
          <w:spacing w:val="1"/>
          <w:sz w:val="28"/>
        </w:rPr>
        <w:t xml:space="preserve"> </w:t>
      </w:r>
      <w:r w:rsidRPr="00B56F09">
        <w:rPr>
          <w:sz w:val="28"/>
        </w:rPr>
        <w:t>реализуется</w:t>
      </w:r>
      <w:r w:rsidRPr="00B56F09">
        <w:rPr>
          <w:spacing w:val="1"/>
          <w:sz w:val="28"/>
        </w:rPr>
        <w:t xml:space="preserve"> </w:t>
      </w:r>
      <w:r w:rsidRPr="00B56F09">
        <w:rPr>
          <w:sz w:val="28"/>
        </w:rPr>
        <w:t>государством</w:t>
      </w:r>
      <w:r w:rsidRPr="00B56F09">
        <w:rPr>
          <w:spacing w:val="-4"/>
          <w:sz w:val="28"/>
        </w:rPr>
        <w:t xml:space="preserve"> </w:t>
      </w:r>
      <w:r w:rsidRPr="00B56F09">
        <w:rPr>
          <w:sz w:val="28"/>
        </w:rPr>
        <w:t>на практике.</w:t>
      </w:r>
    </w:p>
    <w:p w:rsidR="00B56F09" w:rsidRPr="00B56F09" w:rsidRDefault="003148A9">
      <w:pPr>
        <w:pStyle w:val="a4"/>
        <w:numPr>
          <w:ilvl w:val="0"/>
          <w:numId w:val="3"/>
        </w:numPr>
        <w:tabs>
          <w:tab w:val="left" w:pos="369"/>
        </w:tabs>
        <w:ind w:left="102" w:right="100" w:firstLine="0"/>
        <w:rPr>
          <w:sz w:val="28"/>
        </w:rPr>
      </w:pPr>
      <w:r>
        <w:rPr>
          <w:sz w:val="28"/>
        </w:rPr>
        <w:t>Представьте в виде схемы направления деятельности Республики Беларусь в</w:t>
      </w:r>
      <w:r w:rsidR="00B56F09" w:rsidRPr="00B56F09">
        <w:rPr>
          <w:sz w:val="28"/>
        </w:rPr>
        <w:t xml:space="preserve"> Организации Объединенных Наций.</w:t>
      </w:r>
    </w:p>
    <w:p w:rsidR="009573DE" w:rsidRDefault="009573DE">
      <w:pPr>
        <w:pStyle w:val="a3"/>
        <w:spacing w:before="11"/>
        <w:ind w:left="0"/>
        <w:jc w:val="left"/>
        <w:rPr>
          <w:sz w:val="27"/>
        </w:rPr>
      </w:pPr>
    </w:p>
    <w:p w:rsidR="009573DE" w:rsidRDefault="0055795C" w:rsidP="001B4B9E">
      <w:pPr>
        <w:pStyle w:val="a4"/>
        <w:numPr>
          <w:ilvl w:val="0"/>
          <w:numId w:val="2"/>
        </w:numPr>
        <w:ind w:left="284" w:hanging="284"/>
        <w:contextualSpacing/>
        <w:rPr>
          <w:i/>
          <w:sz w:val="28"/>
        </w:rPr>
      </w:pP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Конституции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Беларусь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редакции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15.03.2022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г.)</w:t>
      </w:r>
    </w:p>
    <w:p w:rsidR="00B7682D" w:rsidRDefault="0055795C" w:rsidP="00B7682D">
      <w:pPr>
        <w:pStyle w:val="a3"/>
        <w:ind w:left="0" w:right="108" w:firstLine="811"/>
        <w:contextualSpacing/>
      </w:pPr>
      <w:r>
        <w:rPr>
          <w:b/>
        </w:rPr>
        <w:t>Статья 8.</w:t>
      </w:r>
      <w:r>
        <w:rPr>
          <w:b/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признает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общепризнанных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законодательства.</w:t>
      </w:r>
    </w:p>
    <w:p w:rsidR="009573DE" w:rsidRPr="00A13D3A" w:rsidRDefault="0055795C" w:rsidP="00A13D3A">
      <w:pPr>
        <w:pStyle w:val="a5"/>
        <w:ind w:firstLine="709"/>
        <w:rPr>
          <w:sz w:val="28"/>
          <w:szCs w:val="28"/>
        </w:rPr>
      </w:pPr>
      <w:r w:rsidRPr="00A13D3A">
        <w:rPr>
          <w:sz w:val="28"/>
          <w:szCs w:val="28"/>
        </w:rPr>
        <w:t>Республика</w:t>
      </w:r>
      <w:r w:rsidRPr="00A13D3A">
        <w:rPr>
          <w:spacing w:val="-12"/>
          <w:sz w:val="28"/>
          <w:szCs w:val="28"/>
        </w:rPr>
        <w:t xml:space="preserve"> </w:t>
      </w:r>
      <w:r w:rsidRPr="00A13D3A">
        <w:rPr>
          <w:sz w:val="28"/>
          <w:szCs w:val="28"/>
        </w:rPr>
        <w:t>Беларусь</w:t>
      </w:r>
      <w:r w:rsidRPr="00A13D3A">
        <w:rPr>
          <w:spacing w:val="-13"/>
          <w:sz w:val="28"/>
          <w:szCs w:val="28"/>
        </w:rPr>
        <w:t xml:space="preserve"> </w:t>
      </w:r>
      <w:r w:rsidRPr="00A13D3A">
        <w:rPr>
          <w:sz w:val="28"/>
          <w:szCs w:val="28"/>
        </w:rPr>
        <w:t>в</w:t>
      </w:r>
      <w:r w:rsidRPr="00A13D3A">
        <w:rPr>
          <w:spacing w:val="-13"/>
          <w:sz w:val="28"/>
          <w:szCs w:val="28"/>
        </w:rPr>
        <w:t xml:space="preserve"> </w:t>
      </w:r>
      <w:r w:rsidRPr="00A13D3A">
        <w:rPr>
          <w:sz w:val="28"/>
          <w:szCs w:val="28"/>
        </w:rPr>
        <w:t>соответствии</w:t>
      </w:r>
      <w:r w:rsidRPr="00A13D3A">
        <w:rPr>
          <w:spacing w:val="-12"/>
          <w:sz w:val="28"/>
          <w:szCs w:val="28"/>
        </w:rPr>
        <w:t xml:space="preserve"> </w:t>
      </w:r>
      <w:r w:rsidRPr="00A13D3A">
        <w:rPr>
          <w:sz w:val="28"/>
          <w:szCs w:val="28"/>
        </w:rPr>
        <w:t>с</w:t>
      </w:r>
      <w:r w:rsidRPr="00A13D3A">
        <w:rPr>
          <w:spacing w:val="-12"/>
          <w:sz w:val="28"/>
          <w:szCs w:val="28"/>
        </w:rPr>
        <w:t xml:space="preserve"> </w:t>
      </w:r>
      <w:r w:rsidRPr="00A13D3A">
        <w:rPr>
          <w:sz w:val="28"/>
          <w:szCs w:val="28"/>
        </w:rPr>
        <w:t>нормами</w:t>
      </w:r>
      <w:r w:rsidRPr="00A13D3A">
        <w:rPr>
          <w:spacing w:val="-12"/>
          <w:sz w:val="28"/>
          <w:szCs w:val="28"/>
        </w:rPr>
        <w:t xml:space="preserve"> </w:t>
      </w:r>
      <w:r w:rsidRPr="00A13D3A">
        <w:rPr>
          <w:sz w:val="28"/>
          <w:szCs w:val="28"/>
        </w:rPr>
        <w:t>международного</w:t>
      </w:r>
      <w:r w:rsidRPr="00A13D3A">
        <w:rPr>
          <w:spacing w:val="-12"/>
          <w:sz w:val="28"/>
          <w:szCs w:val="28"/>
        </w:rPr>
        <w:t xml:space="preserve"> </w:t>
      </w:r>
      <w:r w:rsidRPr="00A13D3A">
        <w:rPr>
          <w:sz w:val="28"/>
          <w:szCs w:val="28"/>
        </w:rPr>
        <w:t>права</w:t>
      </w:r>
      <w:r w:rsidRPr="00A13D3A">
        <w:rPr>
          <w:spacing w:val="-12"/>
          <w:sz w:val="28"/>
          <w:szCs w:val="28"/>
        </w:rPr>
        <w:t xml:space="preserve"> </w:t>
      </w:r>
      <w:r w:rsidRPr="00A13D3A">
        <w:rPr>
          <w:sz w:val="28"/>
          <w:szCs w:val="28"/>
        </w:rPr>
        <w:t>может</w:t>
      </w:r>
      <w:r w:rsidRPr="00A13D3A">
        <w:rPr>
          <w:spacing w:val="-12"/>
          <w:sz w:val="28"/>
          <w:szCs w:val="28"/>
        </w:rPr>
        <w:t xml:space="preserve"> </w:t>
      </w:r>
      <w:r w:rsidRPr="00A13D3A">
        <w:rPr>
          <w:sz w:val="28"/>
          <w:szCs w:val="28"/>
        </w:rPr>
        <w:t>на</w:t>
      </w:r>
      <w:r w:rsidRPr="00A13D3A">
        <w:rPr>
          <w:spacing w:val="-68"/>
          <w:sz w:val="28"/>
          <w:szCs w:val="28"/>
        </w:rPr>
        <w:t xml:space="preserve"> </w:t>
      </w:r>
      <w:r w:rsidRPr="00A13D3A">
        <w:rPr>
          <w:sz w:val="28"/>
          <w:szCs w:val="28"/>
        </w:rPr>
        <w:t>добровольной</w:t>
      </w:r>
      <w:r w:rsidRPr="00A13D3A">
        <w:rPr>
          <w:spacing w:val="-15"/>
          <w:sz w:val="28"/>
          <w:szCs w:val="28"/>
        </w:rPr>
        <w:t xml:space="preserve"> </w:t>
      </w:r>
      <w:r w:rsidRPr="00A13D3A">
        <w:rPr>
          <w:sz w:val="28"/>
          <w:szCs w:val="28"/>
        </w:rPr>
        <w:t>основе</w:t>
      </w:r>
      <w:r w:rsidRPr="00A13D3A">
        <w:rPr>
          <w:spacing w:val="-13"/>
          <w:sz w:val="28"/>
          <w:szCs w:val="28"/>
        </w:rPr>
        <w:t xml:space="preserve"> </w:t>
      </w:r>
      <w:r w:rsidRPr="00A13D3A">
        <w:rPr>
          <w:sz w:val="28"/>
          <w:szCs w:val="28"/>
        </w:rPr>
        <w:t>входить</w:t>
      </w:r>
      <w:r w:rsidRPr="00A13D3A">
        <w:rPr>
          <w:spacing w:val="-15"/>
          <w:sz w:val="28"/>
          <w:szCs w:val="28"/>
        </w:rPr>
        <w:t xml:space="preserve"> </w:t>
      </w:r>
      <w:r w:rsidRPr="00A13D3A">
        <w:rPr>
          <w:sz w:val="28"/>
          <w:szCs w:val="28"/>
        </w:rPr>
        <w:t>в</w:t>
      </w:r>
      <w:r w:rsidRPr="00A13D3A">
        <w:rPr>
          <w:spacing w:val="-14"/>
          <w:sz w:val="28"/>
          <w:szCs w:val="28"/>
        </w:rPr>
        <w:t xml:space="preserve"> </w:t>
      </w:r>
      <w:r w:rsidRPr="00A13D3A">
        <w:rPr>
          <w:sz w:val="28"/>
          <w:szCs w:val="28"/>
        </w:rPr>
        <w:t>межгосударственные</w:t>
      </w:r>
      <w:r w:rsidRPr="00A13D3A">
        <w:rPr>
          <w:spacing w:val="-13"/>
          <w:sz w:val="28"/>
          <w:szCs w:val="28"/>
        </w:rPr>
        <w:t xml:space="preserve"> </w:t>
      </w:r>
      <w:r w:rsidRPr="00A13D3A">
        <w:rPr>
          <w:sz w:val="28"/>
          <w:szCs w:val="28"/>
        </w:rPr>
        <w:t>образования</w:t>
      </w:r>
      <w:r w:rsidRPr="00A13D3A">
        <w:rPr>
          <w:spacing w:val="-13"/>
          <w:sz w:val="28"/>
          <w:szCs w:val="28"/>
        </w:rPr>
        <w:t xml:space="preserve"> </w:t>
      </w:r>
      <w:r w:rsidRPr="00A13D3A">
        <w:rPr>
          <w:sz w:val="28"/>
          <w:szCs w:val="28"/>
        </w:rPr>
        <w:t>и</w:t>
      </w:r>
      <w:r w:rsidRPr="00A13D3A">
        <w:rPr>
          <w:spacing w:val="-12"/>
          <w:sz w:val="28"/>
          <w:szCs w:val="28"/>
        </w:rPr>
        <w:t xml:space="preserve"> </w:t>
      </w:r>
      <w:r w:rsidRPr="00A13D3A">
        <w:rPr>
          <w:sz w:val="28"/>
          <w:szCs w:val="28"/>
        </w:rPr>
        <w:t>выходить</w:t>
      </w:r>
      <w:r w:rsidRPr="00A13D3A">
        <w:rPr>
          <w:spacing w:val="-15"/>
          <w:sz w:val="28"/>
          <w:szCs w:val="28"/>
        </w:rPr>
        <w:t xml:space="preserve"> </w:t>
      </w:r>
      <w:r w:rsidRPr="00A13D3A">
        <w:rPr>
          <w:sz w:val="28"/>
          <w:szCs w:val="28"/>
        </w:rPr>
        <w:t>из</w:t>
      </w:r>
      <w:r w:rsidR="00B7682D" w:rsidRPr="00A13D3A">
        <w:rPr>
          <w:sz w:val="28"/>
          <w:szCs w:val="28"/>
        </w:rPr>
        <w:t xml:space="preserve"> </w:t>
      </w:r>
      <w:r w:rsidRPr="00A13D3A">
        <w:rPr>
          <w:spacing w:val="-68"/>
          <w:sz w:val="28"/>
          <w:szCs w:val="28"/>
        </w:rPr>
        <w:t xml:space="preserve"> </w:t>
      </w:r>
      <w:r w:rsidRPr="00A13D3A">
        <w:rPr>
          <w:sz w:val="28"/>
          <w:szCs w:val="28"/>
        </w:rPr>
        <w:t>них.</w:t>
      </w:r>
      <w:r w:rsidRPr="00A13D3A">
        <w:rPr>
          <w:spacing w:val="1"/>
          <w:sz w:val="28"/>
          <w:szCs w:val="28"/>
        </w:rPr>
        <w:t xml:space="preserve"> </w:t>
      </w:r>
      <w:r w:rsidRPr="00A13D3A">
        <w:rPr>
          <w:sz w:val="28"/>
          <w:szCs w:val="28"/>
        </w:rPr>
        <w:t>Не</w:t>
      </w:r>
      <w:r w:rsidRPr="00A13D3A">
        <w:rPr>
          <w:spacing w:val="1"/>
          <w:sz w:val="28"/>
          <w:szCs w:val="28"/>
        </w:rPr>
        <w:t xml:space="preserve"> </w:t>
      </w:r>
      <w:r w:rsidRPr="00A13D3A">
        <w:rPr>
          <w:sz w:val="28"/>
          <w:szCs w:val="28"/>
        </w:rPr>
        <w:t>допускается</w:t>
      </w:r>
      <w:r w:rsidRPr="00A13D3A">
        <w:rPr>
          <w:spacing w:val="1"/>
          <w:sz w:val="28"/>
          <w:szCs w:val="28"/>
        </w:rPr>
        <w:t xml:space="preserve"> </w:t>
      </w:r>
      <w:r w:rsidRPr="00A13D3A">
        <w:rPr>
          <w:sz w:val="28"/>
          <w:szCs w:val="28"/>
        </w:rPr>
        <w:t>заключение</w:t>
      </w:r>
      <w:r w:rsidRPr="00A13D3A">
        <w:rPr>
          <w:spacing w:val="1"/>
          <w:sz w:val="28"/>
          <w:szCs w:val="28"/>
        </w:rPr>
        <w:t xml:space="preserve"> </w:t>
      </w:r>
      <w:r w:rsidRPr="00A13D3A">
        <w:rPr>
          <w:sz w:val="28"/>
          <w:szCs w:val="28"/>
        </w:rPr>
        <w:t>международных</w:t>
      </w:r>
      <w:r w:rsidRPr="00A13D3A">
        <w:rPr>
          <w:spacing w:val="1"/>
          <w:sz w:val="28"/>
          <w:szCs w:val="28"/>
        </w:rPr>
        <w:t xml:space="preserve"> </w:t>
      </w:r>
      <w:r w:rsidRPr="00A13D3A">
        <w:rPr>
          <w:sz w:val="28"/>
          <w:szCs w:val="28"/>
        </w:rPr>
        <w:t>договоров,</w:t>
      </w:r>
      <w:r w:rsidRPr="00A13D3A">
        <w:rPr>
          <w:spacing w:val="1"/>
          <w:sz w:val="28"/>
          <w:szCs w:val="28"/>
        </w:rPr>
        <w:t xml:space="preserve"> </w:t>
      </w:r>
      <w:r w:rsidRPr="00A13D3A">
        <w:rPr>
          <w:sz w:val="28"/>
          <w:szCs w:val="28"/>
        </w:rPr>
        <w:t>которые противоречат</w:t>
      </w:r>
      <w:r w:rsidRPr="00A13D3A">
        <w:rPr>
          <w:spacing w:val="-1"/>
          <w:sz w:val="28"/>
          <w:szCs w:val="28"/>
        </w:rPr>
        <w:t xml:space="preserve"> </w:t>
      </w:r>
      <w:r w:rsidRPr="00A13D3A">
        <w:rPr>
          <w:sz w:val="28"/>
          <w:szCs w:val="28"/>
        </w:rPr>
        <w:t>Конституции.</w:t>
      </w:r>
    </w:p>
    <w:p w:rsidR="00B56F09" w:rsidRDefault="0055795C" w:rsidP="009A2A3A">
      <w:pPr>
        <w:pStyle w:val="a3"/>
        <w:ind w:left="0" w:right="103" w:firstLine="811"/>
        <w:contextualSpacing/>
      </w:pPr>
      <w:r>
        <w:rPr>
          <w:b/>
        </w:rPr>
        <w:t>Статья</w:t>
      </w:r>
      <w:r>
        <w:rPr>
          <w:b/>
          <w:spacing w:val="1"/>
        </w:rPr>
        <w:t xml:space="preserve"> </w:t>
      </w:r>
      <w:r>
        <w:rPr>
          <w:b/>
        </w:rPr>
        <w:t>18</w:t>
      </w:r>
      <w:r>
        <w:t>.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неприменения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силой,</w:t>
      </w:r>
      <w:r>
        <w:rPr>
          <w:spacing w:val="1"/>
        </w:rPr>
        <w:t xml:space="preserve"> </w:t>
      </w:r>
      <w:r>
        <w:t>нерушимости</w:t>
      </w:r>
      <w:r>
        <w:rPr>
          <w:spacing w:val="1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споров,</w:t>
      </w:r>
      <w:r>
        <w:rPr>
          <w:spacing w:val="1"/>
        </w:rPr>
        <w:t xml:space="preserve"> </w:t>
      </w:r>
      <w:r>
        <w:t>невмешательства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внутренние дела и других общепризнанных принципов и норм международного</w:t>
      </w:r>
      <w:r>
        <w:rPr>
          <w:spacing w:val="-67"/>
        </w:rPr>
        <w:t xml:space="preserve"> </w:t>
      </w:r>
      <w:r>
        <w:t>права.</w:t>
      </w:r>
      <w:r>
        <w:rPr>
          <w:spacing w:val="12"/>
        </w:rPr>
        <w:t xml:space="preserve"> </w:t>
      </w:r>
      <w:r>
        <w:t>Республика</w:t>
      </w:r>
      <w:r>
        <w:rPr>
          <w:spacing w:val="11"/>
        </w:rPr>
        <w:t xml:space="preserve"> </w:t>
      </w:r>
      <w:r>
        <w:t>Беларусь</w:t>
      </w:r>
      <w:r>
        <w:rPr>
          <w:spacing w:val="12"/>
        </w:rPr>
        <w:t xml:space="preserve"> </w:t>
      </w:r>
      <w:r>
        <w:t>исключает</w:t>
      </w:r>
      <w:r>
        <w:rPr>
          <w:spacing w:val="11"/>
        </w:rPr>
        <w:t xml:space="preserve"> </w:t>
      </w:r>
      <w:r>
        <w:t>военную</w:t>
      </w:r>
      <w:r>
        <w:rPr>
          <w:spacing w:val="11"/>
        </w:rPr>
        <w:t xml:space="preserve"> </w:t>
      </w:r>
      <w:r>
        <w:t>агрессию</w:t>
      </w:r>
      <w:r>
        <w:rPr>
          <w:spacing w:val="9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территории</w:t>
      </w:r>
      <w:r w:rsidR="00C21C3F">
        <w:t xml:space="preserve"> 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других</w:t>
      </w:r>
      <w:r>
        <w:rPr>
          <w:spacing w:val="-1"/>
        </w:rPr>
        <w:t xml:space="preserve"> </w:t>
      </w:r>
      <w:r>
        <w:t>государств.</w:t>
      </w:r>
    </w:p>
    <w:p w:rsidR="009A2A3A" w:rsidRPr="009A2A3A" w:rsidRDefault="00B56F09" w:rsidP="001B4B9E">
      <w:pPr>
        <w:pStyle w:val="a3"/>
        <w:numPr>
          <w:ilvl w:val="0"/>
          <w:numId w:val="2"/>
        </w:numPr>
        <w:ind w:left="0" w:firstLine="0"/>
        <w:contextualSpacing/>
      </w:pPr>
      <w:r w:rsidRPr="00B56F09">
        <w:rPr>
          <w:b/>
        </w:rPr>
        <w:t>Беларусь в</w:t>
      </w:r>
      <w:r w:rsidR="003148A9">
        <w:rPr>
          <w:b/>
        </w:rPr>
        <w:t xml:space="preserve"> </w:t>
      </w:r>
      <w:r w:rsidRPr="00B56F09">
        <w:rPr>
          <w:b/>
        </w:rPr>
        <w:t xml:space="preserve">Организации Объединенных Наций. </w:t>
      </w:r>
    </w:p>
    <w:p w:rsidR="00B56F09" w:rsidRPr="00B56F09" w:rsidRDefault="00B56F09" w:rsidP="009A2A3A">
      <w:pPr>
        <w:pStyle w:val="a3"/>
        <w:ind w:left="0" w:firstLine="709"/>
        <w:contextualSpacing/>
      </w:pPr>
      <w:r w:rsidRPr="00B56F09">
        <w:t>Беларусь с самого начала своей внешнеполитической деятельности подтвердила приверженность принципам Устава ООН и Всеобщей декларации прав человека. Наша страна учитывает рекомендации «Повестки дня на ХХІ век». Этот документ был принят на конференц</w:t>
      </w:r>
      <w:proofErr w:type="gramStart"/>
      <w:r w:rsidRPr="00B56F09">
        <w:t>ии ОО</w:t>
      </w:r>
      <w:proofErr w:type="gramEnd"/>
      <w:r w:rsidRPr="00B56F09">
        <w:t>Н по окружающей среде и развитию в Рио-де-Жанейро в 1992 г. В нем изложена программа мирового сотрудничества с целью гармонизации взаимоотношений между человеком и природой. Беларусь получила международную помощь по лин</w:t>
      </w:r>
      <w:proofErr w:type="gramStart"/>
      <w:r w:rsidRPr="00B56F09">
        <w:t>ии ОО</w:t>
      </w:r>
      <w:proofErr w:type="gramEnd"/>
      <w:r w:rsidRPr="00B56F09">
        <w:t>Н, принявшей специальную резолюцию «Международное сотрудничество в деле смягчения последствий аварии на Чернобыльской атомной электростанции».</w:t>
      </w:r>
    </w:p>
    <w:p w:rsidR="00B56F09" w:rsidRPr="009A2A3A" w:rsidRDefault="00B56F09" w:rsidP="009A2A3A">
      <w:pPr>
        <w:pStyle w:val="a3"/>
        <w:ind w:left="0" w:firstLine="709"/>
        <w:contextualSpacing/>
      </w:pPr>
      <w:r>
        <w:t xml:space="preserve">Наша страна в 2000 г. подписала на саммите в Нью-Йорке Декларацию тысячелетия. Этот документ направлен на достижение целей, связанных с </w:t>
      </w:r>
      <w:r>
        <w:lastRenderedPageBreak/>
        <w:t xml:space="preserve">улучшением положения человека, преодолением бедности, нищеты и голода, укреплением здоровья, установлением мира и обеспечением безопасности, охраной окружающей среды, защитой прав демократии. </w:t>
      </w:r>
    </w:p>
    <w:p w:rsidR="009573DE" w:rsidRPr="00C21C3F" w:rsidRDefault="00B56F09" w:rsidP="00C21C3F">
      <w:pPr>
        <w:pStyle w:val="a3"/>
        <w:ind w:left="0" w:firstLine="709"/>
        <w:contextualSpacing/>
      </w:pPr>
      <w:r>
        <w:t xml:space="preserve">Беларусь выступает за реформирование деятельности ООН, направленное на укрепление ее потенциала для реагирования на современные вызовы и угрозы. Республика Беларусь предложила в рамках ООН приступить к дискуссии о начале диалога по поводу возможности преодоления противоречий между государствами и формирования новых </w:t>
      </w:r>
      <w:proofErr w:type="spellStart"/>
      <w:r>
        <w:t>междгосударственных</w:t>
      </w:r>
      <w:proofErr w:type="spellEnd"/>
      <w:r>
        <w:t xml:space="preserve"> отношений.</w:t>
      </w:r>
    </w:p>
    <w:p w:rsidR="009573DE" w:rsidRDefault="0055795C" w:rsidP="001B4B9E">
      <w:pPr>
        <w:pStyle w:val="a4"/>
        <w:numPr>
          <w:ilvl w:val="0"/>
          <w:numId w:val="2"/>
        </w:numPr>
        <w:tabs>
          <w:tab w:val="left" w:pos="567"/>
        </w:tabs>
        <w:ind w:left="102" w:right="100" w:firstLine="0"/>
        <w:rPr>
          <w:i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приоритетных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внешней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политики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Беларусь </w:t>
      </w:r>
      <w:r>
        <w:rPr>
          <w:i/>
          <w:sz w:val="28"/>
        </w:rPr>
        <w:t>(по материалам сайта Министерства иностранных дел Республики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Беларусь)</w:t>
      </w:r>
    </w:p>
    <w:p w:rsidR="009573DE" w:rsidRDefault="0055795C">
      <w:pPr>
        <w:pStyle w:val="a3"/>
        <w:spacing w:before="1"/>
        <w:ind w:right="100" w:firstLine="707"/>
      </w:pPr>
      <w:r>
        <w:t>Выстраивая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 xml:space="preserve">равноправного и </w:t>
      </w:r>
      <w:proofErr w:type="spellStart"/>
      <w:r>
        <w:t>взаимоуважительного</w:t>
      </w:r>
      <w:proofErr w:type="spellEnd"/>
      <w:r>
        <w:t xml:space="preserve"> диалога, Беларусь, как и любое другое</w:t>
      </w:r>
      <w:r>
        <w:rPr>
          <w:spacing w:val="1"/>
        </w:rPr>
        <w:t xml:space="preserve"> </w:t>
      </w:r>
      <w:r>
        <w:t>государство, концентрирует свои внешнеполитические усилия на ряде наиболее</w:t>
      </w:r>
      <w:r>
        <w:rPr>
          <w:spacing w:val="-67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Федерация, взаимодействие с которой строится на основе Договора о создании</w:t>
      </w:r>
      <w:r>
        <w:rPr>
          <w:spacing w:val="1"/>
        </w:rPr>
        <w:t xml:space="preserve"> </w:t>
      </w:r>
      <w:r>
        <w:t>Союзного государства</w:t>
      </w:r>
      <w:r>
        <w:rPr>
          <w:spacing w:val="-2"/>
        </w:rPr>
        <w:t xml:space="preserve"> </w:t>
      </w:r>
      <w:r>
        <w:t>Беларуси</w:t>
      </w:r>
      <w:r>
        <w:rPr>
          <w:spacing w:val="-2"/>
        </w:rPr>
        <w:t xml:space="preserve"> </w:t>
      </w:r>
      <w:r>
        <w:t>и России.</w:t>
      </w:r>
    </w:p>
    <w:p w:rsidR="009573DE" w:rsidRDefault="0055795C">
      <w:pPr>
        <w:pStyle w:val="a3"/>
        <w:spacing w:before="1"/>
        <w:ind w:right="102" w:firstLine="707"/>
      </w:pPr>
      <w:r>
        <w:t>Отношения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Китайской</w:t>
      </w:r>
      <w:r>
        <w:rPr>
          <w:spacing w:val="-4"/>
        </w:rPr>
        <w:t xml:space="preserve"> </w:t>
      </w:r>
      <w:r>
        <w:t>Народной Республикой.</w:t>
      </w:r>
    </w:p>
    <w:p w:rsidR="009573DE" w:rsidRDefault="0055795C">
      <w:pPr>
        <w:pStyle w:val="a3"/>
        <w:ind w:right="103" w:firstLine="707"/>
      </w:pPr>
      <w:r>
        <w:t>Беларусь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интеграционных объединениях на постсоветском пространстве – Евразийском</w:t>
      </w:r>
      <w:r>
        <w:rPr>
          <w:spacing w:val="1"/>
        </w:rPr>
        <w:t xml:space="preserve"> </w:t>
      </w:r>
      <w:r>
        <w:t>экономическом</w:t>
      </w:r>
      <w:r>
        <w:rPr>
          <w:spacing w:val="1"/>
        </w:rPr>
        <w:t xml:space="preserve"> </w:t>
      </w:r>
      <w:r>
        <w:t>союзе,</w:t>
      </w:r>
      <w:r>
        <w:rPr>
          <w:spacing w:val="1"/>
        </w:rPr>
        <w:t xml:space="preserve"> </w:t>
      </w:r>
      <w:r>
        <w:t>Содружестве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коллективной безопасности.</w:t>
      </w:r>
    </w:p>
    <w:p w:rsidR="009573DE" w:rsidRDefault="0055795C">
      <w:pPr>
        <w:pStyle w:val="a3"/>
        <w:ind w:right="109" w:firstLine="707"/>
      </w:pP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Беларуси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ускоренное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полноформатного</w:t>
      </w:r>
      <w:r>
        <w:rPr>
          <w:spacing w:val="1"/>
        </w:rPr>
        <w:t xml:space="preserve"> </w:t>
      </w:r>
      <w:r>
        <w:t>членства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Шанхайской</w:t>
      </w:r>
      <w:r>
        <w:rPr>
          <w:spacing w:val="-4"/>
        </w:rPr>
        <w:t xml:space="preserve"> </w:t>
      </w:r>
      <w:r>
        <w:t>организации сотрудничества</w:t>
      </w:r>
      <w:r>
        <w:rPr>
          <w:spacing w:val="3"/>
        </w:rPr>
        <w:t xml:space="preserve"> </w:t>
      </w:r>
      <w:r>
        <w:t>(ШОС).</w:t>
      </w:r>
    </w:p>
    <w:p w:rsidR="009573DE" w:rsidRPr="00542BDF" w:rsidRDefault="0055795C">
      <w:pPr>
        <w:pStyle w:val="a3"/>
        <w:ind w:right="101" w:firstLine="707"/>
      </w:pPr>
      <w:r w:rsidRPr="00542BDF">
        <w:t>«Предстоящее вступление Беларуси в ШОС в качестве полноправного</w:t>
      </w:r>
      <w:r w:rsidRPr="00542BDF">
        <w:rPr>
          <w:spacing w:val="1"/>
        </w:rPr>
        <w:t xml:space="preserve"> </w:t>
      </w:r>
      <w:r w:rsidRPr="00542BDF">
        <w:t>члена открывает новые перспективы. Эта организация сегодня является одним</w:t>
      </w:r>
      <w:r w:rsidRPr="00542BDF">
        <w:rPr>
          <w:spacing w:val="1"/>
        </w:rPr>
        <w:t xml:space="preserve"> </w:t>
      </w:r>
      <w:r w:rsidRPr="00542BDF">
        <w:t>из самых крупных в мире региональных объединений. С ним мы сами станем</w:t>
      </w:r>
      <w:r w:rsidRPr="00542BDF">
        <w:rPr>
          <w:spacing w:val="1"/>
        </w:rPr>
        <w:t xml:space="preserve"> </w:t>
      </w:r>
      <w:r w:rsidRPr="00542BDF">
        <w:t>сильнее</w:t>
      </w:r>
      <w:r w:rsidRPr="00542BDF">
        <w:rPr>
          <w:spacing w:val="1"/>
        </w:rPr>
        <w:t xml:space="preserve"> </w:t>
      </w:r>
      <w:r w:rsidRPr="00542BDF">
        <w:t>и</w:t>
      </w:r>
      <w:r w:rsidRPr="00542BDF">
        <w:rPr>
          <w:spacing w:val="1"/>
        </w:rPr>
        <w:t xml:space="preserve"> </w:t>
      </w:r>
      <w:r w:rsidRPr="00542BDF">
        <w:t>сделаем</w:t>
      </w:r>
      <w:r w:rsidRPr="00542BDF">
        <w:rPr>
          <w:spacing w:val="1"/>
        </w:rPr>
        <w:t xml:space="preserve"> </w:t>
      </w:r>
      <w:r w:rsidRPr="00542BDF">
        <w:t>его</w:t>
      </w:r>
      <w:r w:rsidRPr="00542BDF">
        <w:rPr>
          <w:spacing w:val="1"/>
        </w:rPr>
        <w:t xml:space="preserve"> </w:t>
      </w:r>
      <w:r w:rsidRPr="00542BDF">
        <w:t>более</w:t>
      </w:r>
      <w:r w:rsidRPr="00542BDF">
        <w:rPr>
          <w:spacing w:val="1"/>
        </w:rPr>
        <w:t xml:space="preserve"> </w:t>
      </w:r>
      <w:r w:rsidRPr="00542BDF">
        <w:t>сильным,</w:t>
      </w:r>
      <w:r w:rsidRPr="00542BDF">
        <w:rPr>
          <w:spacing w:val="1"/>
        </w:rPr>
        <w:t xml:space="preserve"> </w:t>
      </w:r>
      <w:r w:rsidRPr="00542BDF">
        <w:t>предоставив</w:t>
      </w:r>
      <w:r w:rsidRPr="00542BDF">
        <w:rPr>
          <w:spacing w:val="1"/>
        </w:rPr>
        <w:t xml:space="preserve"> </w:t>
      </w:r>
      <w:r w:rsidRPr="00542BDF">
        <w:t>дополнительные</w:t>
      </w:r>
      <w:r w:rsidRPr="00542BDF">
        <w:rPr>
          <w:spacing w:val="1"/>
        </w:rPr>
        <w:t xml:space="preserve"> </w:t>
      </w:r>
      <w:r w:rsidRPr="00542BDF">
        <w:t>возможности</w:t>
      </w:r>
      <w:r w:rsidRPr="00542BDF">
        <w:rPr>
          <w:spacing w:val="1"/>
        </w:rPr>
        <w:t xml:space="preserve"> </w:t>
      </w:r>
      <w:r w:rsidRPr="00542BDF">
        <w:t>для</w:t>
      </w:r>
      <w:r w:rsidRPr="00542BDF">
        <w:rPr>
          <w:spacing w:val="1"/>
        </w:rPr>
        <w:t xml:space="preserve"> </w:t>
      </w:r>
      <w:r w:rsidRPr="00542BDF">
        <w:t>сотрудничества</w:t>
      </w:r>
      <w:r w:rsidRPr="00542BDF">
        <w:rPr>
          <w:spacing w:val="1"/>
        </w:rPr>
        <w:t xml:space="preserve"> </w:t>
      </w:r>
      <w:r w:rsidRPr="00542BDF">
        <w:t>по</w:t>
      </w:r>
      <w:r w:rsidRPr="00542BDF">
        <w:rPr>
          <w:spacing w:val="1"/>
        </w:rPr>
        <w:t xml:space="preserve"> </w:t>
      </w:r>
      <w:r w:rsidRPr="00542BDF">
        <w:t>многим</w:t>
      </w:r>
      <w:r w:rsidRPr="00542BDF">
        <w:rPr>
          <w:spacing w:val="1"/>
        </w:rPr>
        <w:t xml:space="preserve"> </w:t>
      </w:r>
      <w:r w:rsidRPr="00542BDF">
        <w:t>направлениям,</w:t>
      </w:r>
      <w:r w:rsidRPr="00542BDF">
        <w:rPr>
          <w:spacing w:val="1"/>
        </w:rPr>
        <w:t xml:space="preserve"> </w:t>
      </w:r>
      <w:r w:rsidRPr="00542BDF">
        <w:t>включая</w:t>
      </w:r>
      <w:r w:rsidRPr="00542BDF">
        <w:rPr>
          <w:spacing w:val="1"/>
        </w:rPr>
        <w:t xml:space="preserve"> </w:t>
      </w:r>
      <w:r w:rsidRPr="00542BDF">
        <w:t>производственную кооперацию и логистику, и продолжив Шелковый путь", -</w:t>
      </w:r>
      <w:r w:rsidRPr="00542BDF">
        <w:rPr>
          <w:spacing w:val="1"/>
        </w:rPr>
        <w:t xml:space="preserve"> </w:t>
      </w:r>
      <w:r w:rsidRPr="00542BDF">
        <w:t>отметил Президент Республики Беларусь А.Г. Лукашенко 31 марта 2023 г. в</w:t>
      </w:r>
      <w:r w:rsidRPr="00542BDF">
        <w:rPr>
          <w:spacing w:val="1"/>
        </w:rPr>
        <w:t xml:space="preserve"> </w:t>
      </w:r>
      <w:r w:rsidRPr="00542BDF">
        <w:t>Послании белорусскому народу и Национальному собранию. – Так называемый</w:t>
      </w:r>
      <w:r w:rsidRPr="00542BDF">
        <w:rPr>
          <w:spacing w:val="-67"/>
        </w:rPr>
        <w:t xml:space="preserve"> </w:t>
      </w:r>
      <w:r w:rsidRPr="00542BDF">
        <w:t>разворот на Восток в нашей политике — это самая что ни на есть разумная</w:t>
      </w:r>
      <w:r w:rsidRPr="00542BDF">
        <w:rPr>
          <w:spacing w:val="1"/>
        </w:rPr>
        <w:t xml:space="preserve"> </w:t>
      </w:r>
      <w:r w:rsidRPr="00542BDF">
        <w:t>реальность,</w:t>
      </w:r>
      <w:r w:rsidRPr="00542BDF">
        <w:rPr>
          <w:spacing w:val="-2"/>
        </w:rPr>
        <w:t xml:space="preserve"> </w:t>
      </w:r>
      <w:r w:rsidRPr="00542BDF">
        <w:t>продиктованная</w:t>
      </w:r>
      <w:r w:rsidRPr="00542BDF">
        <w:rPr>
          <w:spacing w:val="-3"/>
        </w:rPr>
        <w:t xml:space="preserve"> </w:t>
      </w:r>
      <w:r w:rsidRPr="00542BDF">
        <w:t>духом времени».</w:t>
      </w:r>
    </w:p>
    <w:p w:rsidR="009573DE" w:rsidRPr="00542BDF" w:rsidRDefault="0055795C">
      <w:pPr>
        <w:pStyle w:val="a3"/>
        <w:ind w:right="105" w:firstLine="707"/>
      </w:pPr>
      <w:r w:rsidRPr="00542BDF">
        <w:t>Республика Беларусь работает также над тем, чтобы на долгосрочную</w:t>
      </w:r>
      <w:r w:rsidRPr="00542BDF">
        <w:rPr>
          <w:spacing w:val="1"/>
        </w:rPr>
        <w:t xml:space="preserve"> </w:t>
      </w:r>
      <w:r w:rsidRPr="00542BDF">
        <w:t>перспективу усилить взаимодействие с широким кругом стран Азии, Ближнего</w:t>
      </w:r>
      <w:r w:rsidRPr="00542BDF">
        <w:rPr>
          <w:spacing w:val="1"/>
        </w:rPr>
        <w:t xml:space="preserve"> </w:t>
      </w:r>
      <w:r w:rsidRPr="00542BDF">
        <w:t>Востока,</w:t>
      </w:r>
      <w:r w:rsidRPr="00542BDF">
        <w:rPr>
          <w:spacing w:val="-4"/>
        </w:rPr>
        <w:t xml:space="preserve"> </w:t>
      </w:r>
      <w:r w:rsidRPr="00542BDF">
        <w:t>Африки</w:t>
      </w:r>
      <w:r w:rsidRPr="00542BDF">
        <w:rPr>
          <w:spacing w:val="-2"/>
        </w:rPr>
        <w:t xml:space="preserve"> </w:t>
      </w:r>
      <w:r w:rsidRPr="00542BDF">
        <w:t>и Латинской</w:t>
      </w:r>
      <w:r w:rsidRPr="00542BDF">
        <w:rPr>
          <w:spacing w:val="-3"/>
        </w:rPr>
        <w:t xml:space="preserve"> </w:t>
      </w:r>
      <w:r w:rsidRPr="00542BDF">
        <w:t>Америки.</w:t>
      </w:r>
    </w:p>
    <w:p w:rsidR="009573DE" w:rsidRPr="00542BDF" w:rsidRDefault="0055795C">
      <w:pPr>
        <w:pStyle w:val="a3"/>
        <w:ind w:right="99" w:firstLine="707"/>
      </w:pPr>
      <w:r w:rsidRPr="00542BDF">
        <w:t>На фоне политического и экономического давления Европейского союза,</w:t>
      </w:r>
      <w:r w:rsidRPr="00542BDF">
        <w:rPr>
          <w:spacing w:val="1"/>
        </w:rPr>
        <w:t xml:space="preserve"> </w:t>
      </w:r>
      <w:r w:rsidRPr="00542BDF">
        <w:rPr>
          <w:spacing w:val="-1"/>
        </w:rPr>
        <w:t>США</w:t>
      </w:r>
      <w:r w:rsidRPr="00542BDF">
        <w:rPr>
          <w:spacing w:val="-15"/>
        </w:rPr>
        <w:t xml:space="preserve"> </w:t>
      </w:r>
      <w:r w:rsidRPr="00542BDF">
        <w:rPr>
          <w:spacing w:val="-1"/>
        </w:rPr>
        <w:t>и</w:t>
      </w:r>
      <w:r w:rsidRPr="00542BDF">
        <w:rPr>
          <w:spacing w:val="-15"/>
        </w:rPr>
        <w:t xml:space="preserve"> </w:t>
      </w:r>
      <w:r w:rsidRPr="00542BDF">
        <w:rPr>
          <w:spacing w:val="-1"/>
        </w:rPr>
        <w:t>других</w:t>
      </w:r>
      <w:r w:rsidRPr="00542BDF">
        <w:rPr>
          <w:spacing w:val="-12"/>
        </w:rPr>
        <w:t xml:space="preserve"> </w:t>
      </w:r>
      <w:r w:rsidRPr="00542BDF">
        <w:rPr>
          <w:spacing w:val="-1"/>
        </w:rPr>
        <w:t>стран</w:t>
      </w:r>
      <w:r w:rsidRPr="00542BDF">
        <w:rPr>
          <w:spacing w:val="-12"/>
        </w:rPr>
        <w:t xml:space="preserve"> </w:t>
      </w:r>
      <w:r w:rsidRPr="00542BDF">
        <w:rPr>
          <w:spacing w:val="-1"/>
        </w:rPr>
        <w:t>Запада</w:t>
      </w:r>
      <w:r w:rsidRPr="00542BDF">
        <w:rPr>
          <w:spacing w:val="-15"/>
        </w:rPr>
        <w:t xml:space="preserve"> </w:t>
      </w:r>
      <w:r w:rsidRPr="00542BDF">
        <w:t>на</w:t>
      </w:r>
      <w:r w:rsidRPr="00542BDF">
        <w:rPr>
          <w:spacing w:val="-16"/>
        </w:rPr>
        <w:t xml:space="preserve"> </w:t>
      </w:r>
      <w:r w:rsidRPr="00542BDF">
        <w:t>Беларусь</w:t>
      </w:r>
      <w:r w:rsidRPr="00542BDF">
        <w:rPr>
          <w:spacing w:val="-14"/>
        </w:rPr>
        <w:t xml:space="preserve"> </w:t>
      </w:r>
      <w:r w:rsidRPr="00542BDF">
        <w:t>отношения</w:t>
      </w:r>
      <w:r w:rsidRPr="00542BDF">
        <w:rPr>
          <w:spacing w:val="-12"/>
        </w:rPr>
        <w:t xml:space="preserve"> </w:t>
      </w:r>
      <w:r w:rsidRPr="00542BDF">
        <w:t>с</w:t>
      </w:r>
      <w:r w:rsidRPr="00542BDF">
        <w:rPr>
          <w:spacing w:val="-15"/>
        </w:rPr>
        <w:t xml:space="preserve"> </w:t>
      </w:r>
      <w:r w:rsidRPr="00542BDF">
        <w:t>ними</w:t>
      </w:r>
      <w:r w:rsidRPr="00542BDF">
        <w:rPr>
          <w:spacing w:val="-17"/>
        </w:rPr>
        <w:t xml:space="preserve"> </w:t>
      </w:r>
      <w:r w:rsidRPr="00542BDF">
        <w:t>трансформировались</w:t>
      </w:r>
      <w:r w:rsidRPr="00542BDF">
        <w:rPr>
          <w:spacing w:val="-68"/>
        </w:rPr>
        <w:t xml:space="preserve"> </w:t>
      </w:r>
      <w:proofErr w:type="gramStart"/>
      <w:r w:rsidRPr="00542BDF">
        <w:t>из</w:t>
      </w:r>
      <w:proofErr w:type="gramEnd"/>
      <w:r w:rsidRPr="00542BDF">
        <w:t xml:space="preserve"> партнерских и взаимовыгодных в жесткое противостояние. Вместе с тем</w:t>
      </w:r>
      <w:r w:rsidRPr="00542BDF">
        <w:rPr>
          <w:spacing w:val="1"/>
        </w:rPr>
        <w:t xml:space="preserve"> </w:t>
      </w:r>
      <w:r w:rsidRPr="00542BDF">
        <w:t>Беларусь остается открытой для диалога с западными странами с целью выхода</w:t>
      </w:r>
      <w:r w:rsidRPr="00542BDF">
        <w:rPr>
          <w:spacing w:val="1"/>
        </w:rPr>
        <w:t xml:space="preserve"> </w:t>
      </w:r>
      <w:r w:rsidRPr="00542BDF">
        <w:t>на</w:t>
      </w:r>
      <w:r w:rsidRPr="00542BDF">
        <w:rPr>
          <w:spacing w:val="1"/>
        </w:rPr>
        <w:t xml:space="preserve"> </w:t>
      </w:r>
      <w:r w:rsidRPr="00542BDF">
        <w:t>позитивную</w:t>
      </w:r>
      <w:r w:rsidRPr="00542BDF">
        <w:rPr>
          <w:spacing w:val="1"/>
        </w:rPr>
        <w:t xml:space="preserve"> </w:t>
      </w:r>
      <w:r w:rsidRPr="00542BDF">
        <w:t>траекторию</w:t>
      </w:r>
      <w:r w:rsidRPr="00542BDF">
        <w:rPr>
          <w:spacing w:val="1"/>
        </w:rPr>
        <w:t xml:space="preserve"> </w:t>
      </w:r>
      <w:r w:rsidRPr="00542BDF">
        <w:t>сотрудничества,</w:t>
      </w:r>
      <w:r w:rsidRPr="00542BDF">
        <w:rPr>
          <w:spacing w:val="1"/>
        </w:rPr>
        <w:t xml:space="preserve"> </w:t>
      </w:r>
      <w:r w:rsidRPr="00542BDF">
        <w:t>в</w:t>
      </w:r>
      <w:r w:rsidRPr="00542BDF">
        <w:rPr>
          <w:spacing w:val="1"/>
        </w:rPr>
        <w:t xml:space="preserve"> </w:t>
      </w:r>
      <w:r w:rsidRPr="00542BDF">
        <w:t>первую</w:t>
      </w:r>
      <w:r w:rsidRPr="00542BDF">
        <w:rPr>
          <w:spacing w:val="1"/>
        </w:rPr>
        <w:t xml:space="preserve"> </w:t>
      </w:r>
      <w:r w:rsidRPr="00542BDF">
        <w:t>очередь</w:t>
      </w:r>
      <w:r w:rsidRPr="00542BDF">
        <w:rPr>
          <w:spacing w:val="1"/>
        </w:rPr>
        <w:t xml:space="preserve"> </w:t>
      </w:r>
      <w:r w:rsidRPr="00542BDF">
        <w:t>в</w:t>
      </w:r>
      <w:r w:rsidRPr="00542BDF">
        <w:rPr>
          <w:spacing w:val="1"/>
        </w:rPr>
        <w:t xml:space="preserve"> </w:t>
      </w:r>
      <w:proofErr w:type="spellStart"/>
      <w:r w:rsidRPr="00542BDF">
        <w:t>торгов</w:t>
      </w:r>
      <w:proofErr w:type="gramStart"/>
      <w:r w:rsidRPr="00542BDF">
        <w:t>о</w:t>
      </w:r>
      <w:proofErr w:type="spellEnd"/>
      <w:r w:rsidRPr="00542BDF">
        <w:t>-</w:t>
      </w:r>
      <w:proofErr w:type="gramEnd"/>
      <w:r w:rsidRPr="00542BDF">
        <w:rPr>
          <w:spacing w:val="1"/>
        </w:rPr>
        <w:t xml:space="preserve"> </w:t>
      </w:r>
      <w:r w:rsidRPr="00542BDF">
        <w:t>экономической</w:t>
      </w:r>
      <w:r w:rsidRPr="00542BDF">
        <w:rPr>
          <w:spacing w:val="-4"/>
        </w:rPr>
        <w:t xml:space="preserve"> </w:t>
      </w:r>
      <w:r w:rsidRPr="00542BDF">
        <w:t>и инвестиционной сферах.</w:t>
      </w:r>
    </w:p>
    <w:sectPr w:rsidR="009573DE" w:rsidRPr="00542BDF" w:rsidSect="0027646F">
      <w:footerReference w:type="default" r:id="rId7"/>
      <w:pgSz w:w="11910" w:h="16840"/>
      <w:pgMar w:top="760" w:right="460" w:bottom="1200" w:left="160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71D" w:rsidRDefault="0078471D">
      <w:r>
        <w:separator/>
      </w:r>
    </w:p>
  </w:endnote>
  <w:endnote w:type="continuationSeparator" w:id="0">
    <w:p w:rsidR="0078471D" w:rsidRDefault="00784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3DE" w:rsidRDefault="00AC24D6">
    <w:pPr>
      <w:pStyle w:val="a3"/>
      <w:spacing w:line="14" w:lineRule="auto"/>
      <w:ind w:left="0"/>
      <w:jc w:val="left"/>
      <w:rPr>
        <w:sz w:val="20"/>
      </w:rPr>
    </w:pPr>
    <w:r w:rsidRPr="00AC24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6" type="#_x0000_t202" style="position:absolute;margin-left:558.6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G/FSeriAAAADwEAAA8AAAAAAAAAAAAAAAAALwQAAGRycy9kb3ducmV2LnhtbFBLBQYAAAAABAAE&#10;APMAAAA+BQAAAAA=&#10;" filled="f" stroked="f">
          <v:textbox inset="0,0,0,0">
            <w:txbxContent>
              <w:p w:rsidR="009573DE" w:rsidRDefault="00AC24D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5795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13D3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71D" w:rsidRDefault="0078471D">
      <w:r>
        <w:separator/>
      </w:r>
    </w:p>
  </w:footnote>
  <w:footnote w:type="continuationSeparator" w:id="0">
    <w:p w:rsidR="0078471D" w:rsidRDefault="00784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92C"/>
    <w:multiLevelType w:val="hybridMultilevel"/>
    <w:tmpl w:val="F52ACE82"/>
    <w:lvl w:ilvl="0" w:tplc="D7661986">
      <w:start w:val="6"/>
      <w:numFmt w:val="decimal"/>
      <w:lvlText w:val="%1."/>
      <w:lvlJc w:val="left"/>
      <w:pPr>
        <w:ind w:left="102" w:hanging="4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9E5D3A">
      <w:numFmt w:val="bullet"/>
      <w:lvlText w:val="•"/>
      <w:lvlJc w:val="left"/>
      <w:pPr>
        <w:ind w:left="1074" w:hanging="475"/>
      </w:pPr>
      <w:rPr>
        <w:rFonts w:hint="default"/>
        <w:lang w:val="ru-RU" w:eastAsia="en-US" w:bidi="ar-SA"/>
      </w:rPr>
    </w:lvl>
    <w:lvl w:ilvl="2" w:tplc="D31097C8">
      <w:numFmt w:val="bullet"/>
      <w:lvlText w:val="•"/>
      <w:lvlJc w:val="left"/>
      <w:pPr>
        <w:ind w:left="2049" w:hanging="475"/>
      </w:pPr>
      <w:rPr>
        <w:rFonts w:hint="default"/>
        <w:lang w:val="ru-RU" w:eastAsia="en-US" w:bidi="ar-SA"/>
      </w:rPr>
    </w:lvl>
    <w:lvl w:ilvl="3" w:tplc="62A48A22">
      <w:numFmt w:val="bullet"/>
      <w:lvlText w:val="•"/>
      <w:lvlJc w:val="left"/>
      <w:pPr>
        <w:ind w:left="3023" w:hanging="475"/>
      </w:pPr>
      <w:rPr>
        <w:rFonts w:hint="default"/>
        <w:lang w:val="ru-RU" w:eastAsia="en-US" w:bidi="ar-SA"/>
      </w:rPr>
    </w:lvl>
    <w:lvl w:ilvl="4" w:tplc="9E6899D6">
      <w:numFmt w:val="bullet"/>
      <w:lvlText w:val="•"/>
      <w:lvlJc w:val="left"/>
      <w:pPr>
        <w:ind w:left="3998" w:hanging="475"/>
      </w:pPr>
      <w:rPr>
        <w:rFonts w:hint="default"/>
        <w:lang w:val="ru-RU" w:eastAsia="en-US" w:bidi="ar-SA"/>
      </w:rPr>
    </w:lvl>
    <w:lvl w:ilvl="5" w:tplc="3A6EDA38">
      <w:numFmt w:val="bullet"/>
      <w:lvlText w:val="•"/>
      <w:lvlJc w:val="left"/>
      <w:pPr>
        <w:ind w:left="4973" w:hanging="475"/>
      </w:pPr>
      <w:rPr>
        <w:rFonts w:hint="default"/>
        <w:lang w:val="ru-RU" w:eastAsia="en-US" w:bidi="ar-SA"/>
      </w:rPr>
    </w:lvl>
    <w:lvl w:ilvl="6" w:tplc="391C6010">
      <w:numFmt w:val="bullet"/>
      <w:lvlText w:val="•"/>
      <w:lvlJc w:val="left"/>
      <w:pPr>
        <w:ind w:left="5947" w:hanging="475"/>
      </w:pPr>
      <w:rPr>
        <w:rFonts w:hint="default"/>
        <w:lang w:val="ru-RU" w:eastAsia="en-US" w:bidi="ar-SA"/>
      </w:rPr>
    </w:lvl>
    <w:lvl w:ilvl="7" w:tplc="C7FE0D74">
      <w:numFmt w:val="bullet"/>
      <w:lvlText w:val="•"/>
      <w:lvlJc w:val="left"/>
      <w:pPr>
        <w:ind w:left="6922" w:hanging="475"/>
      </w:pPr>
      <w:rPr>
        <w:rFonts w:hint="default"/>
        <w:lang w:val="ru-RU" w:eastAsia="en-US" w:bidi="ar-SA"/>
      </w:rPr>
    </w:lvl>
    <w:lvl w:ilvl="8" w:tplc="9A7273DC">
      <w:numFmt w:val="bullet"/>
      <w:lvlText w:val="•"/>
      <w:lvlJc w:val="left"/>
      <w:pPr>
        <w:ind w:left="7897" w:hanging="475"/>
      </w:pPr>
      <w:rPr>
        <w:rFonts w:hint="default"/>
        <w:lang w:val="ru-RU" w:eastAsia="en-US" w:bidi="ar-SA"/>
      </w:rPr>
    </w:lvl>
  </w:abstractNum>
  <w:abstractNum w:abstractNumId="1">
    <w:nsid w:val="12D51E11"/>
    <w:multiLevelType w:val="hybridMultilevel"/>
    <w:tmpl w:val="37702100"/>
    <w:lvl w:ilvl="0" w:tplc="79262AE4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88CC16">
      <w:numFmt w:val="bullet"/>
      <w:lvlText w:val="•"/>
      <w:lvlJc w:val="left"/>
      <w:pPr>
        <w:ind w:left="1326" w:hanging="281"/>
      </w:pPr>
      <w:rPr>
        <w:rFonts w:hint="default"/>
        <w:lang w:val="ru-RU" w:eastAsia="en-US" w:bidi="ar-SA"/>
      </w:rPr>
    </w:lvl>
    <w:lvl w:ilvl="2" w:tplc="0B4CB700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E84066EE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  <w:lvl w:ilvl="4" w:tplc="132287B2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1DFE109A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46441A7A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233624DE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C3FE6F68">
      <w:numFmt w:val="bullet"/>
      <w:lvlText w:val="•"/>
      <w:lvlJc w:val="left"/>
      <w:pPr>
        <w:ind w:left="7953" w:hanging="281"/>
      </w:pPr>
      <w:rPr>
        <w:rFonts w:hint="default"/>
        <w:lang w:val="ru-RU" w:eastAsia="en-US" w:bidi="ar-SA"/>
      </w:rPr>
    </w:lvl>
  </w:abstractNum>
  <w:abstractNum w:abstractNumId="2">
    <w:nsid w:val="31B7755A"/>
    <w:multiLevelType w:val="hybridMultilevel"/>
    <w:tmpl w:val="1C4AC488"/>
    <w:lvl w:ilvl="0" w:tplc="351A9524">
      <w:start w:val="1"/>
      <w:numFmt w:val="upperRoman"/>
      <w:lvlText w:val="%1."/>
      <w:lvlJc w:val="left"/>
      <w:pPr>
        <w:ind w:left="250" w:hanging="250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8"/>
        <w:szCs w:val="28"/>
        <w:lang w:val="ru-RU" w:eastAsia="en-US" w:bidi="ar-SA"/>
      </w:rPr>
    </w:lvl>
    <w:lvl w:ilvl="1" w:tplc="ADDC7A8A">
      <w:numFmt w:val="bullet"/>
      <w:lvlText w:val="•"/>
      <w:lvlJc w:val="left"/>
      <w:pPr>
        <w:ind w:left="1308" w:hanging="250"/>
      </w:pPr>
      <w:rPr>
        <w:rFonts w:hint="default"/>
        <w:lang w:val="ru-RU" w:eastAsia="en-US" w:bidi="ar-SA"/>
      </w:rPr>
    </w:lvl>
    <w:lvl w:ilvl="2" w:tplc="71842E8A">
      <w:numFmt w:val="bullet"/>
      <w:lvlText w:val="•"/>
      <w:lvlJc w:val="left"/>
      <w:pPr>
        <w:ind w:left="2257" w:hanging="250"/>
      </w:pPr>
      <w:rPr>
        <w:rFonts w:hint="default"/>
        <w:lang w:val="ru-RU" w:eastAsia="en-US" w:bidi="ar-SA"/>
      </w:rPr>
    </w:lvl>
    <w:lvl w:ilvl="3" w:tplc="B418842A">
      <w:numFmt w:val="bullet"/>
      <w:lvlText w:val="•"/>
      <w:lvlJc w:val="left"/>
      <w:pPr>
        <w:ind w:left="3205" w:hanging="250"/>
      </w:pPr>
      <w:rPr>
        <w:rFonts w:hint="default"/>
        <w:lang w:val="ru-RU" w:eastAsia="en-US" w:bidi="ar-SA"/>
      </w:rPr>
    </w:lvl>
    <w:lvl w:ilvl="4" w:tplc="B798DCC8">
      <w:numFmt w:val="bullet"/>
      <w:lvlText w:val="•"/>
      <w:lvlJc w:val="left"/>
      <w:pPr>
        <w:ind w:left="4154" w:hanging="250"/>
      </w:pPr>
      <w:rPr>
        <w:rFonts w:hint="default"/>
        <w:lang w:val="ru-RU" w:eastAsia="en-US" w:bidi="ar-SA"/>
      </w:rPr>
    </w:lvl>
    <w:lvl w:ilvl="5" w:tplc="79DA1B54">
      <w:numFmt w:val="bullet"/>
      <w:lvlText w:val="•"/>
      <w:lvlJc w:val="left"/>
      <w:pPr>
        <w:ind w:left="5103" w:hanging="250"/>
      </w:pPr>
      <w:rPr>
        <w:rFonts w:hint="default"/>
        <w:lang w:val="ru-RU" w:eastAsia="en-US" w:bidi="ar-SA"/>
      </w:rPr>
    </w:lvl>
    <w:lvl w:ilvl="6" w:tplc="DE5AA2FA">
      <w:numFmt w:val="bullet"/>
      <w:lvlText w:val="•"/>
      <w:lvlJc w:val="left"/>
      <w:pPr>
        <w:ind w:left="6051" w:hanging="250"/>
      </w:pPr>
      <w:rPr>
        <w:rFonts w:hint="default"/>
        <w:lang w:val="ru-RU" w:eastAsia="en-US" w:bidi="ar-SA"/>
      </w:rPr>
    </w:lvl>
    <w:lvl w:ilvl="7" w:tplc="C97066D8">
      <w:numFmt w:val="bullet"/>
      <w:lvlText w:val="•"/>
      <w:lvlJc w:val="left"/>
      <w:pPr>
        <w:ind w:left="7000" w:hanging="250"/>
      </w:pPr>
      <w:rPr>
        <w:rFonts w:hint="default"/>
        <w:lang w:val="ru-RU" w:eastAsia="en-US" w:bidi="ar-SA"/>
      </w:rPr>
    </w:lvl>
    <w:lvl w:ilvl="8" w:tplc="03448AB0">
      <w:numFmt w:val="bullet"/>
      <w:lvlText w:val="•"/>
      <w:lvlJc w:val="left"/>
      <w:pPr>
        <w:ind w:left="7949" w:hanging="2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573DE"/>
    <w:rsid w:val="001B4B9E"/>
    <w:rsid w:val="0027646F"/>
    <w:rsid w:val="003148A9"/>
    <w:rsid w:val="00542BDF"/>
    <w:rsid w:val="0055795C"/>
    <w:rsid w:val="00577603"/>
    <w:rsid w:val="0078471D"/>
    <w:rsid w:val="009573DE"/>
    <w:rsid w:val="009A2A3A"/>
    <w:rsid w:val="009B25C3"/>
    <w:rsid w:val="00A13D3A"/>
    <w:rsid w:val="00AC24D6"/>
    <w:rsid w:val="00AE19D8"/>
    <w:rsid w:val="00B56F09"/>
    <w:rsid w:val="00B7682D"/>
    <w:rsid w:val="00C21C3F"/>
    <w:rsid w:val="00D87A49"/>
    <w:rsid w:val="00E25AB3"/>
    <w:rsid w:val="00E5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646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7646F"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6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646F"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7646F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27646F"/>
  </w:style>
  <w:style w:type="paragraph" w:styleId="a5">
    <w:name w:val="No Spacing"/>
    <w:uiPriority w:val="1"/>
    <w:qFormat/>
    <w:rsid w:val="00B7682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2024-01-07T15:57:00Z</dcterms:created>
  <dcterms:modified xsi:type="dcterms:W3CDTF">2024-01-19T07:38:00Z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2024-01-06T00:00:00Z</vt:filetime>
  </property>
</Properties>
</file>