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8B51A" w14:textId="77777777" w:rsidR="00D64727" w:rsidRPr="00207D36" w:rsidRDefault="00D64727" w:rsidP="00207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D36">
        <w:rPr>
          <w:rFonts w:ascii="Times New Roman" w:hAnsi="Times New Roman" w:cs="Times New Roman"/>
          <w:sz w:val="28"/>
          <w:szCs w:val="28"/>
        </w:rPr>
        <w:t>Билет 16</w:t>
      </w:r>
    </w:p>
    <w:p w14:paraId="336872E0" w14:textId="77777777" w:rsidR="00D64727" w:rsidRPr="00207D36" w:rsidRDefault="00D64727" w:rsidP="00207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D36">
        <w:rPr>
          <w:rFonts w:ascii="Times New Roman" w:hAnsi="Times New Roman" w:cs="Times New Roman"/>
          <w:sz w:val="28"/>
          <w:szCs w:val="28"/>
        </w:rPr>
        <w:t>Практическое задание.</w:t>
      </w:r>
    </w:p>
    <w:p w14:paraId="490BB957" w14:textId="77777777" w:rsidR="00D64727" w:rsidRDefault="00D64727" w:rsidP="00207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32D">
        <w:rPr>
          <w:rFonts w:ascii="Times New Roman" w:hAnsi="Times New Roman" w:cs="Times New Roman"/>
          <w:b/>
          <w:sz w:val="28"/>
          <w:szCs w:val="28"/>
        </w:rPr>
        <w:t>Начало Великой Отечественной войны. Оборонительные бои в Беларуси и их значение.</w:t>
      </w:r>
    </w:p>
    <w:p w14:paraId="61D220C3" w14:textId="77777777" w:rsidR="00D64727" w:rsidRPr="00ED332D" w:rsidRDefault="00D64727" w:rsidP="00207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3FB0BB" w14:textId="77777777" w:rsidR="00D64727" w:rsidRDefault="00D64727" w:rsidP="00207D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32D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 (выполните задания)</w:t>
      </w:r>
    </w:p>
    <w:p w14:paraId="4E6D8C55" w14:textId="3B6451C9" w:rsidR="00D64727" w:rsidRPr="0029750A" w:rsidRDefault="00D64727" w:rsidP="00207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750A">
        <w:rPr>
          <w:rFonts w:ascii="Times New Roman" w:hAnsi="Times New Roman" w:cs="Times New Roman"/>
          <w:sz w:val="28"/>
          <w:szCs w:val="28"/>
        </w:rPr>
        <w:t>Как назывался план нападения фашистской Германии на СССР?</w:t>
      </w:r>
    </w:p>
    <w:p w14:paraId="2AA35129" w14:textId="77777777" w:rsidR="00D64727" w:rsidRDefault="00D64727" w:rsidP="00207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9750A">
        <w:rPr>
          <w:rFonts w:ascii="Times New Roman" w:hAnsi="Times New Roman" w:cs="Times New Roman"/>
          <w:sz w:val="28"/>
          <w:szCs w:val="28"/>
        </w:rPr>
        <w:t>Где летом 1941 года Красная Армия нанесла танковый контрудар по германским войскам? По</w:t>
      </w:r>
      <w:r>
        <w:rPr>
          <w:rFonts w:ascii="Times New Roman" w:hAnsi="Times New Roman" w:cs="Times New Roman"/>
          <w:sz w:val="28"/>
          <w:szCs w:val="28"/>
        </w:rPr>
        <w:t>кажите это место на картосхеме.</w:t>
      </w:r>
    </w:p>
    <w:p w14:paraId="3C835739" w14:textId="77777777" w:rsidR="00D64727" w:rsidRDefault="00D64727" w:rsidP="00207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750A">
        <w:rPr>
          <w:rFonts w:ascii="Times New Roman" w:hAnsi="Times New Roman" w:cs="Times New Roman"/>
          <w:sz w:val="28"/>
          <w:szCs w:val="28"/>
        </w:rPr>
        <w:t>Какое стратегическое значение имели оборонительные бои Красной Армии на территории Беларуси летом 1941 г.?</w:t>
      </w:r>
    </w:p>
    <w:p w14:paraId="4877B40C" w14:textId="2D877D98" w:rsidR="00D64727" w:rsidRDefault="00A17BC9" w:rsidP="00207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4727" w:rsidRPr="00BF04D7">
        <w:rPr>
          <w:rFonts w:ascii="Times New Roman" w:hAnsi="Times New Roman" w:cs="Times New Roman"/>
          <w:sz w:val="28"/>
          <w:szCs w:val="28"/>
        </w:rPr>
        <w:t>Приведите примеры героизма участников оборонительных боев на территории Беларуси.</w:t>
      </w:r>
      <w:r w:rsidR="002A45A4">
        <w:rPr>
          <w:rFonts w:ascii="Times New Roman" w:hAnsi="Times New Roman" w:cs="Times New Roman"/>
          <w:sz w:val="28"/>
          <w:szCs w:val="28"/>
        </w:rPr>
        <w:t xml:space="preserve"> Как вы думаете, что такое героизм?</w:t>
      </w:r>
    </w:p>
    <w:p w14:paraId="3342F9B7" w14:textId="77777777" w:rsidR="00D64727" w:rsidRPr="00E51A76" w:rsidRDefault="00D64727" w:rsidP="00207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2B4A7" w14:textId="77777777" w:rsidR="00D64727" w:rsidRPr="00207D36" w:rsidRDefault="00D64727" w:rsidP="00207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A19">
        <w:rPr>
          <w:rFonts w:ascii="Times New Roman" w:hAnsi="Times New Roman" w:cs="Times New Roman"/>
          <w:b/>
          <w:sz w:val="28"/>
          <w:szCs w:val="28"/>
        </w:rPr>
        <w:t>I. Из Директивы № 21 Верховного командования вооруженными силами Германии (план «Барбаросса»).</w:t>
      </w:r>
      <w:r w:rsidRPr="00EF5A19">
        <w:rPr>
          <w:rFonts w:ascii="Times New Roman" w:hAnsi="Times New Roman" w:cs="Times New Roman"/>
          <w:sz w:val="28"/>
          <w:szCs w:val="28"/>
        </w:rPr>
        <w:t xml:space="preserve"> </w:t>
      </w:r>
      <w:r w:rsidRPr="00207D36">
        <w:rPr>
          <w:rFonts w:ascii="Times New Roman" w:hAnsi="Times New Roman" w:cs="Times New Roman"/>
          <w:sz w:val="28"/>
          <w:szCs w:val="28"/>
        </w:rPr>
        <w:t>18 декабря 1940 г.</w:t>
      </w:r>
    </w:p>
    <w:p w14:paraId="6A8935F8" w14:textId="12A25813" w:rsidR="00D64727" w:rsidRDefault="00D64727" w:rsidP="002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A19">
        <w:rPr>
          <w:rFonts w:ascii="Times New Roman" w:hAnsi="Times New Roman" w:cs="Times New Roman"/>
          <w:sz w:val="28"/>
          <w:szCs w:val="28"/>
        </w:rPr>
        <w:t xml:space="preserve">«Германские вооруженные силы должны быть готовы разбить Советскую Россию </w:t>
      </w:r>
      <w:r>
        <w:rPr>
          <w:rFonts w:ascii="Times New Roman" w:hAnsi="Times New Roman" w:cs="Times New Roman"/>
          <w:sz w:val="28"/>
          <w:szCs w:val="28"/>
        </w:rPr>
        <w:t>в ходе кратковременной кампании..</w:t>
      </w:r>
      <w:r w:rsidRPr="00EF5A19">
        <w:rPr>
          <w:rFonts w:ascii="Times New Roman" w:hAnsi="Times New Roman" w:cs="Times New Roman"/>
          <w:sz w:val="28"/>
          <w:szCs w:val="28"/>
        </w:rPr>
        <w:t>.</w:t>
      </w:r>
    </w:p>
    <w:p w14:paraId="2CE859FD" w14:textId="77777777" w:rsidR="00D64727" w:rsidRDefault="00D64727" w:rsidP="002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A19">
        <w:rPr>
          <w:rFonts w:ascii="Times New Roman" w:hAnsi="Times New Roman" w:cs="Times New Roman"/>
          <w:sz w:val="28"/>
          <w:szCs w:val="28"/>
        </w:rPr>
        <w:t xml:space="preserve">Основные силы русских сухопутных войск, находящиеся в Западной России, должны быть уничтожены в смелых операциях посредством глубокого, быстрого выдвижения танковых клиньев. Отступление боеспособных войск противника на широкие просторы русской территории должно быть предотвращено. </w:t>
      </w:r>
    </w:p>
    <w:p w14:paraId="68D11227" w14:textId="77777777" w:rsidR="00D64727" w:rsidRDefault="00D64727" w:rsidP="002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A19">
        <w:rPr>
          <w:rFonts w:ascii="Times New Roman" w:hAnsi="Times New Roman" w:cs="Times New Roman"/>
          <w:sz w:val="28"/>
          <w:szCs w:val="28"/>
        </w:rPr>
        <w:t xml:space="preserve">… Направление главного удара должно быть севернее </w:t>
      </w:r>
      <w:proofErr w:type="spellStart"/>
      <w:r w:rsidRPr="00EF5A19">
        <w:rPr>
          <w:rFonts w:ascii="Times New Roman" w:hAnsi="Times New Roman" w:cs="Times New Roman"/>
          <w:sz w:val="28"/>
          <w:szCs w:val="28"/>
        </w:rPr>
        <w:t>Припятских</w:t>
      </w:r>
      <w:proofErr w:type="spellEnd"/>
      <w:r w:rsidRPr="00EF5A19">
        <w:rPr>
          <w:rFonts w:ascii="Times New Roman" w:hAnsi="Times New Roman" w:cs="Times New Roman"/>
          <w:sz w:val="28"/>
          <w:szCs w:val="28"/>
        </w:rPr>
        <w:t xml:space="preserve"> болот. Здесь следует сосредоточить две группы армий. …На севере – быстро выйти к Москве. Захват этого города означает решающий успех…».</w:t>
      </w:r>
    </w:p>
    <w:p w14:paraId="37B25ACE" w14:textId="77777777" w:rsidR="00D64727" w:rsidRDefault="00D64727" w:rsidP="002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4BAFB" w14:textId="77777777" w:rsidR="00D64727" w:rsidRPr="006779DD" w:rsidRDefault="00D64727" w:rsidP="00207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6779DD">
        <w:rPr>
          <w:rFonts w:ascii="Times New Roman" w:hAnsi="Times New Roman" w:cs="Times New Roman"/>
          <w:b/>
          <w:sz w:val="28"/>
          <w:szCs w:val="28"/>
        </w:rPr>
        <w:t xml:space="preserve">. Начало Великой Отечественной войны. 22 июня – август 1941 г. </w:t>
      </w:r>
    </w:p>
    <w:p w14:paraId="2475DEFE" w14:textId="77777777" w:rsidR="00D64727" w:rsidRDefault="00D64727" w:rsidP="00207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BEB664" wp14:editId="786773A9">
            <wp:extent cx="3665210" cy="3466353"/>
            <wp:effectExtent l="0" t="0" r="0" b="1270"/>
            <wp:docPr id="9" name="Рисунок 9" descr="https://www.mgtk.mogilev.by/patriyot/patriyot_game/img/Belarus_15_Napad_Germa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gtk.mogilev.by/patriyot/patriyot_game/img/Belarus_15_Napad_Germani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" t="5898" r="918" b="887"/>
                    <a:stretch/>
                  </pic:blipFill>
                  <pic:spPr bwMode="auto">
                    <a:xfrm>
                      <a:off x="0" y="0"/>
                      <a:ext cx="3704958" cy="350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F870E6" w14:textId="619F8231" w:rsidR="00D64727" w:rsidRPr="00A17BC9" w:rsidRDefault="00D64727" w:rsidP="002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79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 w:rsidR="00B65DF4" w:rsidRPr="00B65DF4">
        <w:rPr>
          <w:rFonts w:ascii="Times New Roman" w:hAnsi="Times New Roman" w:cs="Times New Roman"/>
          <w:b/>
          <w:bCs/>
          <w:sz w:val="28"/>
          <w:szCs w:val="28"/>
        </w:rPr>
        <w:t>Оборонительные бои в Беларуси и их результаты. Героизм и самоотв</w:t>
      </w:r>
      <w:r w:rsidR="00A17BC9">
        <w:rPr>
          <w:rFonts w:ascii="Times New Roman" w:hAnsi="Times New Roman" w:cs="Times New Roman"/>
          <w:b/>
          <w:bCs/>
          <w:sz w:val="28"/>
          <w:szCs w:val="28"/>
        </w:rPr>
        <w:t>ерженность защитников Отечества</w:t>
      </w:r>
      <w:r w:rsidR="00B65DF4" w:rsidRPr="00B65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5DF4" w:rsidRPr="00A17BC9">
        <w:rPr>
          <w:rFonts w:ascii="Times New Roman" w:hAnsi="Times New Roman" w:cs="Times New Roman"/>
          <w:bCs/>
          <w:sz w:val="28"/>
          <w:szCs w:val="28"/>
        </w:rPr>
        <w:t xml:space="preserve">(по материалам учебного пособия «История Беларуси». 1917 г. – начало </w:t>
      </w:r>
      <w:r w:rsidR="00B65DF4" w:rsidRPr="00A17BC9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="00B65DF4" w:rsidRPr="00A17BC9">
        <w:rPr>
          <w:rFonts w:ascii="Times New Roman" w:hAnsi="Times New Roman" w:cs="Times New Roman"/>
          <w:bCs/>
          <w:sz w:val="28"/>
          <w:szCs w:val="28"/>
        </w:rPr>
        <w:t xml:space="preserve"> в. 9 класс»).</w:t>
      </w:r>
    </w:p>
    <w:p w14:paraId="4E101211" w14:textId="77777777" w:rsidR="00D64727" w:rsidRDefault="00D64727" w:rsidP="0020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02568A" w14:textId="0722E8D9" w:rsidR="00355A0A" w:rsidRPr="00B65DF4" w:rsidRDefault="00B65DF4" w:rsidP="00207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DF4">
        <w:rPr>
          <w:rFonts w:ascii="Times New Roman" w:hAnsi="Times New Roman" w:cs="Times New Roman"/>
          <w:sz w:val="28"/>
          <w:szCs w:val="28"/>
        </w:rPr>
        <w:t>Несмотря на невероятно тяжелое положение, часто находясь в окружении противника, советские воины оказывали отчаянное сопротивление, проявляли стойкость и мужество.</w:t>
      </w:r>
    </w:p>
    <w:p w14:paraId="614B8CBF" w14:textId="218BBF23" w:rsidR="00B65DF4" w:rsidRPr="00B65DF4" w:rsidRDefault="00B65DF4" w:rsidP="00207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DF4">
        <w:rPr>
          <w:rFonts w:ascii="Times New Roman" w:hAnsi="Times New Roman" w:cs="Times New Roman"/>
          <w:sz w:val="28"/>
          <w:szCs w:val="28"/>
        </w:rPr>
        <w:t xml:space="preserve">Насмерть, до последнего патрона стояли на своих рубежах бойцы пограничной заставы в Брестской крепости. Начальником заставы был лейтенант Андрей </w:t>
      </w:r>
      <w:proofErr w:type="spellStart"/>
      <w:r w:rsidRPr="00B65DF4">
        <w:rPr>
          <w:rFonts w:ascii="Times New Roman" w:hAnsi="Times New Roman" w:cs="Times New Roman"/>
          <w:sz w:val="28"/>
          <w:szCs w:val="28"/>
        </w:rPr>
        <w:t>Кижеватов</w:t>
      </w:r>
      <w:proofErr w:type="spellEnd"/>
      <w:r w:rsidRPr="00B65DF4">
        <w:rPr>
          <w:rFonts w:ascii="Times New Roman" w:hAnsi="Times New Roman" w:cs="Times New Roman"/>
          <w:sz w:val="28"/>
          <w:szCs w:val="28"/>
        </w:rPr>
        <w:t xml:space="preserve">, после войны посмертно удостоенный звания Героя Советского Союза. Помогали защитникам Брестской крепости воспитанники полков — 12—15-летние подростки, среди которых был Петя Клыпа. Среди защитников Брестской крепости были представители более чем 30 национальностей и народностей Советского Союза. Штаб обороны крепости возглавили уроженец Рязанской губернии капитан Иван </w:t>
      </w:r>
      <w:proofErr w:type="spellStart"/>
      <w:r w:rsidRPr="00B65DF4">
        <w:rPr>
          <w:rFonts w:ascii="Times New Roman" w:hAnsi="Times New Roman" w:cs="Times New Roman"/>
          <w:sz w:val="28"/>
          <w:szCs w:val="28"/>
        </w:rPr>
        <w:t>Зубачёв</w:t>
      </w:r>
      <w:proofErr w:type="spellEnd"/>
      <w:r w:rsidRPr="00B65DF4">
        <w:rPr>
          <w:rFonts w:ascii="Times New Roman" w:hAnsi="Times New Roman" w:cs="Times New Roman"/>
          <w:sz w:val="28"/>
          <w:szCs w:val="28"/>
        </w:rPr>
        <w:t xml:space="preserve"> и уроженец Витебщины полковой комиссар Ефим Фомин. На стенах крепости ее защитниками были сделаны надписи: «Умрем, но</w:t>
      </w:r>
      <w:r w:rsidR="00BF04D7">
        <w:rPr>
          <w:rFonts w:ascii="Times New Roman" w:hAnsi="Times New Roman" w:cs="Times New Roman"/>
          <w:sz w:val="28"/>
          <w:szCs w:val="28"/>
        </w:rPr>
        <w:t xml:space="preserve"> </w:t>
      </w:r>
      <w:r w:rsidRPr="00B65DF4">
        <w:rPr>
          <w:rFonts w:ascii="Times New Roman" w:hAnsi="Times New Roman" w:cs="Times New Roman"/>
          <w:sz w:val="28"/>
          <w:szCs w:val="28"/>
        </w:rPr>
        <w:t>из</w:t>
      </w:r>
      <w:r w:rsidR="00BF04D7">
        <w:rPr>
          <w:rFonts w:ascii="Times New Roman" w:hAnsi="Times New Roman" w:cs="Times New Roman"/>
          <w:sz w:val="28"/>
          <w:szCs w:val="28"/>
        </w:rPr>
        <w:t xml:space="preserve"> </w:t>
      </w:r>
      <w:r w:rsidRPr="00B65DF4">
        <w:rPr>
          <w:rFonts w:ascii="Times New Roman" w:hAnsi="Times New Roman" w:cs="Times New Roman"/>
          <w:sz w:val="28"/>
          <w:szCs w:val="28"/>
        </w:rPr>
        <w:t>крепости не</w:t>
      </w:r>
      <w:r w:rsidR="00BF04D7">
        <w:rPr>
          <w:rFonts w:ascii="Times New Roman" w:hAnsi="Times New Roman" w:cs="Times New Roman"/>
          <w:sz w:val="28"/>
          <w:szCs w:val="28"/>
        </w:rPr>
        <w:t xml:space="preserve"> </w:t>
      </w:r>
      <w:r w:rsidRPr="00B65DF4">
        <w:rPr>
          <w:rFonts w:ascii="Times New Roman" w:hAnsi="Times New Roman" w:cs="Times New Roman"/>
          <w:sz w:val="28"/>
          <w:szCs w:val="28"/>
        </w:rPr>
        <w:t>уйдем», «Я умираю, но не сдаюсь! Прощай, Родина. 20.VII.41 г.»</w:t>
      </w:r>
    </w:p>
    <w:p w14:paraId="7B1D2B39" w14:textId="353BAD4D" w:rsidR="00B65DF4" w:rsidRPr="00B65DF4" w:rsidRDefault="00B65DF4" w:rsidP="00207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DF4">
        <w:rPr>
          <w:rFonts w:ascii="Times New Roman" w:hAnsi="Times New Roman" w:cs="Times New Roman"/>
          <w:sz w:val="28"/>
          <w:szCs w:val="28"/>
        </w:rPr>
        <w:t>Под Радошковичами совершил подвиг командир эскадрильи капитан Николай Гастелло. С</w:t>
      </w:r>
      <w:r w:rsidR="00BF04D7">
        <w:rPr>
          <w:rFonts w:ascii="Times New Roman" w:hAnsi="Times New Roman" w:cs="Times New Roman"/>
          <w:sz w:val="28"/>
          <w:szCs w:val="28"/>
        </w:rPr>
        <w:t xml:space="preserve"> </w:t>
      </w:r>
      <w:r w:rsidRPr="00B65DF4">
        <w:rPr>
          <w:rFonts w:ascii="Times New Roman" w:hAnsi="Times New Roman" w:cs="Times New Roman"/>
          <w:sz w:val="28"/>
          <w:szCs w:val="28"/>
        </w:rPr>
        <w:t>согласия экипажа он направил подбитый самолет на группу немецких танков и автомобилей, совершив наземный таран. Н. Гастелло посмертно удостоен звания Героя Советского Союза.</w:t>
      </w:r>
    </w:p>
    <w:p w14:paraId="46A292EF" w14:textId="18EC65F8" w:rsidR="00B65DF4" w:rsidRPr="00B65DF4" w:rsidRDefault="00B65DF4" w:rsidP="00207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DF4">
        <w:rPr>
          <w:rFonts w:ascii="Times New Roman" w:hAnsi="Times New Roman" w:cs="Times New Roman"/>
          <w:sz w:val="28"/>
          <w:szCs w:val="28"/>
        </w:rPr>
        <w:t xml:space="preserve">В обороне Минска принимала участие 100-я стрелковая дивизия под командованием генерал-майора Ивана </w:t>
      </w:r>
      <w:proofErr w:type="spellStart"/>
      <w:r w:rsidRPr="00B65DF4">
        <w:rPr>
          <w:rFonts w:ascii="Times New Roman" w:hAnsi="Times New Roman" w:cs="Times New Roman"/>
          <w:sz w:val="28"/>
          <w:szCs w:val="28"/>
        </w:rPr>
        <w:t>Руссиянова</w:t>
      </w:r>
      <w:proofErr w:type="spellEnd"/>
      <w:r w:rsidRPr="00B65DF4">
        <w:rPr>
          <w:rFonts w:ascii="Times New Roman" w:hAnsi="Times New Roman" w:cs="Times New Roman"/>
          <w:sz w:val="28"/>
          <w:szCs w:val="28"/>
        </w:rPr>
        <w:t>. Защитники столицы для борьбы с танками использовали так называемую «стеклянную артиллерию» — бутылки с горючей смесью, прозванные на Западе «коктейлем Молотова».</w:t>
      </w:r>
    </w:p>
    <w:p w14:paraId="4010A712" w14:textId="4689F2FD" w:rsidR="00B65DF4" w:rsidRPr="00B65DF4" w:rsidRDefault="00B65DF4" w:rsidP="00207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DF4">
        <w:rPr>
          <w:rFonts w:ascii="Times New Roman" w:hAnsi="Times New Roman" w:cs="Times New Roman"/>
          <w:sz w:val="28"/>
          <w:szCs w:val="28"/>
        </w:rPr>
        <w:t>Чрезвычайно напряженным характером отличались бои в районе Могилева. Оборона города продолжалась 23 дня. Для сравнения: столицу Франции — Париж — германская армия взяла фактически без боя, столица Голландии — Амстердам — была захвачена на четвертый день боев. В</w:t>
      </w:r>
      <w:r w:rsidR="00BF04D7">
        <w:rPr>
          <w:rFonts w:ascii="Times New Roman" w:hAnsi="Times New Roman" w:cs="Times New Roman"/>
          <w:sz w:val="28"/>
          <w:szCs w:val="28"/>
        </w:rPr>
        <w:t xml:space="preserve"> </w:t>
      </w:r>
      <w:r w:rsidRPr="00B65DF4">
        <w:rPr>
          <w:rFonts w:ascii="Times New Roman" w:hAnsi="Times New Roman" w:cs="Times New Roman"/>
          <w:sz w:val="28"/>
          <w:szCs w:val="28"/>
        </w:rPr>
        <w:t>обороне Могилева отличился стрелковый полк под командованием Семена Кутепова: только за один день его бойцы уничтожили 39 фашистских танков.</w:t>
      </w:r>
    </w:p>
    <w:p w14:paraId="70C91454" w14:textId="2FB4CF85" w:rsidR="00B65DF4" w:rsidRPr="00B65DF4" w:rsidRDefault="00B65DF4" w:rsidP="00207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DF4">
        <w:rPr>
          <w:rFonts w:ascii="Times New Roman" w:hAnsi="Times New Roman" w:cs="Times New Roman"/>
          <w:sz w:val="28"/>
          <w:szCs w:val="28"/>
        </w:rPr>
        <w:t>Под Оршей внезапный удар нанесла врагу батарея «катюш» (реактивных минометов), которой командовал капитан Иван Флёров. Оказавшись в окружении, она совершила более чем 100-километровый марш по</w:t>
      </w:r>
      <w:r w:rsidR="00BF04D7">
        <w:rPr>
          <w:rFonts w:ascii="Times New Roman" w:hAnsi="Times New Roman" w:cs="Times New Roman"/>
          <w:sz w:val="28"/>
          <w:szCs w:val="28"/>
        </w:rPr>
        <w:t xml:space="preserve"> </w:t>
      </w:r>
      <w:r w:rsidRPr="00B65DF4">
        <w:rPr>
          <w:rFonts w:ascii="Times New Roman" w:hAnsi="Times New Roman" w:cs="Times New Roman"/>
          <w:sz w:val="28"/>
          <w:szCs w:val="28"/>
        </w:rPr>
        <w:t>вражеским тылам. По</w:t>
      </w:r>
      <w:r w:rsidR="00BF04D7">
        <w:rPr>
          <w:rFonts w:ascii="Times New Roman" w:hAnsi="Times New Roman" w:cs="Times New Roman"/>
          <w:sz w:val="28"/>
          <w:szCs w:val="28"/>
        </w:rPr>
        <w:t xml:space="preserve"> </w:t>
      </w:r>
      <w:r w:rsidRPr="00B65DF4">
        <w:rPr>
          <w:rFonts w:ascii="Times New Roman" w:hAnsi="Times New Roman" w:cs="Times New Roman"/>
          <w:sz w:val="28"/>
          <w:szCs w:val="28"/>
        </w:rPr>
        <w:t>приказу командира артиллеристы взорвали секретную на то время боевую технику, чтобы она не досталась врагу, а сами с боем вышли из окружения.</w:t>
      </w:r>
    </w:p>
    <w:p w14:paraId="31E6BF12" w14:textId="77777777" w:rsidR="00B65DF4" w:rsidRDefault="00B65DF4" w:rsidP="00207D36">
      <w:pPr>
        <w:spacing w:line="240" w:lineRule="auto"/>
      </w:pPr>
    </w:p>
    <w:p w14:paraId="70E9F1AB" w14:textId="77777777" w:rsidR="00B65DF4" w:rsidRDefault="00B65DF4" w:rsidP="00207D36">
      <w:pPr>
        <w:spacing w:line="240" w:lineRule="auto"/>
      </w:pPr>
    </w:p>
    <w:sectPr w:rsidR="00B65DF4" w:rsidSect="00207D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5"/>
    <w:rsid w:val="00000E9E"/>
    <w:rsid w:val="00075545"/>
    <w:rsid w:val="001843C9"/>
    <w:rsid w:val="00207D36"/>
    <w:rsid w:val="002A45A4"/>
    <w:rsid w:val="00355A0A"/>
    <w:rsid w:val="00A17BC9"/>
    <w:rsid w:val="00B65DF4"/>
    <w:rsid w:val="00BF04D7"/>
    <w:rsid w:val="00D6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4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0E9E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0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0E9E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0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TTN</dc:creator>
  <cp:lastModifiedBy>VOIRO</cp:lastModifiedBy>
  <cp:revision>6</cp:revision>
  <dcterms:created xsi:type="dcterms:W3CDTF">2024-01-21T19:53:00Z</dcterms:created>
  <dcterms:modified xsi:type="dcterms:W3CDTF">2024-01-31T07:27:00Z</dcterms:modified>
</cp:coreProperties>
</file>