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83" w:rsidRPr="0013494B" w:rsidRDefault="001E4866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>Вынікі</w:t>
      </w:r>
    </w:p>
    <w:p w:rsidR="00806265" w:rsidRPr="00806265" w:rsidRDefault="001E4866" w:rsidP="0080626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вывучэння меркаванняў вучняў і настаўнікаў пра якасць вучэбнага дапаможніка </w:t>
      </w:r>
      <w:r w:rsidR="00806265" w:rsidRPr="0080626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для </w:t>
      </w:r>
      <w:r w:rsidR="00806265" w:rsidRPr="00806265">
        <w:rPr>
          <w:rFonts w:ascii="Times New Roman" w:hAnsi="Times New Roman" w:cs="Times New Roman"/>
          <w:b/>
          <w:sz w:val="28"/>
          <w:szCs w:val="28"/>
        </w:rPr>
        <w:t>XI</w:t>
      </w:r>
      <w:r w:rsidR="00806265" w:rsidRPr="0080626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класа ўстаноў агульнай сярэдняй адукацыі </w:t>
      </w:r>
      <w:r w:rsidR="000922B6" w:rsidRPr="000922B6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  <w:lang w:val="be-BY"/>
        </w:rPr>
        <w:t>«</w:t>
      </w:r>
      <w:r w:rsidR="00806265" w:rsidRPr="00806265">
        <w:rPr>
          <w:rFonts w:ascii="Times New Roman" w:hAnsi="Times New Roman" w:cs="Times New Roman"/>
          <w:b/>
          <w:sz w:val="28"/>
          <w:szCs w:val="28"/>
          <w:lang w:val="be-BY"/>
        </w:rPr>
        <w:t>Беларуская літаратура</w:t>
      </w:r>
      <w:r w:rsidR="000922B6" w:rsidRPr="000922B6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806265" w:rsidRPr="0080626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(з электронным дадаткам для павышанага ўзроўню) пад рэд. З.П. Мельнікавай, Г.М. Ішчанкі</w:t>
      </w:r>
    </w:p>
    <w:p w:rsidR="00806265" w:rsidRPr="0013494B" w:rsidRDefault="008062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121920</wp:posOffset>
            </wp:positionV>
            <wp:extent cx="1524000" cy="2071370"/>
            <wp:effectExtent l="0" t="0" r="0" b="5080"/>
            <wp:wrapTight wrapText="bothSides">
              <wp:wrapPolygon edited="0">
                <wp:start x="0" y="0"/>
                <wp:lineTo x="0" y="21454"/>
                <wp:lineTo x="21330" y="21454"/>
                <wp:lineTo x="213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573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806265">
        <w:rPr>
          <w:rFonts w:ascii="Times New Roman" w:hAnsi="Times New Roman" w:cs="Times New Roman"/>
          <w:sz w:val="28"/>
          <w:szCs w:val="28"/>
          <w:lang w:val="be-BY"/>
        </w:rPr>
        <w:t>маі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202</w:t>
      </w:r>
      <w:r w:rsidR="00806265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года Нацыянальны інстытут адукацыі з мэтай вывучэння меркаванняў удзельнікаў адукацыйнага працэсу пра новае вучэбнае выданне па беларускай літаратуры для Х</w:t>
      </w:r>
      <w:r w:rsidR="0080626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класа правёў ананімнае анлайн-анкетаванне. У анкетаванні прынялі ўдзел </w:t>
      </w:r>
      <w:r w:rsidR="00AC3F3D">
        <w:rPr>
          <w:rFonts w:ascii="Times New Roman" w:hAnsi="Times New Roman" w:cs="Times New Roman"/>
          <w:sz w:val="28"/>
          <w:szCs w:val="28"/>
          <w:lang w:val="be-BY"/>
        </w:rPr>
        <w:t>553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настаўнік</w:t>
      </w:r>
      <w:r w:rsidR="00AC255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AC2550">
        <w:rPr>
          <w:rFonts w:ascii="Times New Roman" w:hAnsi="Times New Roman" w:cs="Times New Roman"/>
          <w:sz w:val="28"/>
          <w:szCs w:val="28"/>
          <w:lang w:val="be-BY"/>
        </w:rPr>
        <w:t>3307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вучн</w:t>
      </w:r>
      <w:r w:rsidR="00AC2550">
        <w:rPr>
          <w:rFonts w:ascii="Times New Roman" w:hAnsi="Times New Roman" w:cs="Times New Roman"/>
          <w:sz w:val="28"/>
          <w:szCs w:val="28"/>
          <w:lang w:val="be-BY"/>
        </w:rPr>
        <w:t>яў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DB0883" w:rsidRPr="0013494B" w:rsidRDefault="001E4866">
      <w:pPr>
        <w:spacing w:after="0" w:line="240" w:lineRule="auto"/>
        <w:ind w:firstLine="709"/>
        <w:jc w:val="both"/>
        <w:rPr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Сярод удзельнікаў анкетавання былі прадстаўнікі ўстаноў адукацыі, якія знаходзяцца ў гарадскіх населеных пунктах (</w:t>
      </w:r>
      <w:r w:rsidR="00AC2550">
        <w:rPr>
          <w:rFonts w:ascii="Times New Roman" w:hAnsi="Times New Roman" w:cs="Times New Roman"/>
          <w:sz w:val="28"/>
          <w:szCs w:val="28"/>
          <w:lang w:val="be-BY"/>
        </w:rPr>
        <w:t>46,8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 % настаўнікаў, </w:t>
      </w:r>
      <w:r w:rsidR="00AC2550">
        <w:rPr>
          <w:rFonts w:ascii="Times New Roman" w:hAnsi="Times New Roman" w:cs="Times New Roman"/>
          <w:sz w:val="28"/>
          <w:szCs w:val="28"/>
          <w:lang w:val="be-BY"/>
        </w:rPr>
        <w:t>69,3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 вучняў) і сельс</w:t>
      </w:r>
      <w:r w:rsidR="004938B0" w:rsidRPr="0013494B">
        <w:rPr>
          <w:rFonts w:ascii="Times New Roman" w:hAnsi="Times New Roman" w:cs="Times New Roman"/>
          <w:sz w:val="28"/>
          <w:szCs w:val="28"/>
          <w:lang w:val="be-BY"/>
        </w:rPr>
        <w:t>кай мясцовасці (</w:t>
      </w:r>
      <w:r w:rsidR="00AC2550">
        <w:rPr>
          <w:rFonts w:ascii="Times New Roman" w:hAnsi="Times New Roman" w:cs="Times New Roman"/>
          <w:sz w:val="28"/>
          <w:szCs w:val="28"/>
          <w:lang w:val="be-BY"/>
        </w:rPr>
        <w:t>53,2</w:t>
      </w:r>
      <w:r w:rsidR="004938B0" w:rsidRPr="0013494B">
        <w:rPr>
          <w:rFonts w:ascii="Times New Roman" w:hAnsi="Times New Roman" w:cs="Times New Roman"/>
          <w:sz w:val="28"/>
          <w:szCs w:val="28"/>
          <w:lang w:val="be-BY"/>
        </w:rPr>
        <w:t> % настаўнікаў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і 3</w:t>
      </w:r>
      <w:r w:rsidR="00AC2550">
        <w:rPr>
          <w:rFonts w:ascii="Times New Roman" w:hAnsi="Times New Roman" w:cs="Times New Roman"/>
          <w:sz w:val="28"/>
          <w:szCs w:val="28"/>
          <w:lang w:val="be-BY"/>
        </w:rPr>
        <w:t>0,7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 % вучняў).</w:t>
      </w:r>
    </w:p>
    <w:p w:rsidR="00DB0883" w:rsidRDefault="002F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15B0">
        <w:rPr>
          <w:rFonts w:ascii="Times New Roman" w:hAnsi="Times New Roman" w:cs="Times New Roman"/>
          <w:sz w:val="28"/>
          <w:szCs w:val="28"/>
          <w:lang w:val="be-BY"/>
        </w:rPr>
        <w:t xml:space="preserve">У анкетаванні прынялі ўдзел </w:t>
      </w:r>
      <w:r>
        <w:rPr>
          <w:rFonts w:ascii="Times New Roman" w:hAnsi="Times New Roman" w:cs="Times New Roman"/>
          <w:sz w:val="28"/>
          <w:szCs w:val="28"/>
          <w:lang w:val="be-BY"/>
        </w:rPr>
        <w:t>вучні</w:t>
      </w:r>
      <w:r w:rsidRPr="002F15B0">
        <w:rPr>
          <w:rFonts w:ascii="Times New Roman" w:hAnsi="Times New Roman" w:cs="Times New Roman"/>
          <w:sz w:val="28"/>
          <w:szCs w:val="28"/>
          <w:lang w:val="be-BY"/>
        </w:rPr>
        <w:t xml:space="preserve">, якія вывучаюць </w:t>
      </w:r>
      <w:r>
        <w:rPr>
          <w:rFonts w:ascii="Times New Roman" w:hAnsi="Times New Roman" w:cs="Times New Roman"/>
          <w:sz w:val="28"/>
          <w:szCs w:val="28"/>
          <w:lang w:val="be-BY"/>
        </w:rPr>
        <w:t>вучэбны</w:t>
      </w:r>
      <w:r w:rsidRPr="002F15B0">
        <w:rPr>
          <w:rFonts w:ascii="Times New Roman" w:hAnsi="Times New Roman" w:cs="Times New Roman"/>
          <w:sz w:val="28"/>
          <w:szCs w:val="28"/>
          <w:lang w:val="be-BY"/>
        </w:rPr>
        <w:t xml:space="preserve"> прадмет </w:t>
      </w:r>
      <w:r w:rsidRPr="000D157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2F15B0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Беларуская</w:t>
      </w:r>
      <w:r w:rsidRPr="002F15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5AD0">
        <w:rPr>
          <w:rFonts w:ascii="Times New Roman" w:hAnsi="Times New Roman" w:cs="Times New Roman"/>
          <w:sz w:val="28"/>
          <w:szCs w:val="28"/>
          <w:lang w:val="be-BY"/>
        </w:rPr>
        <w:t>літаратура</w:t>
      </w:r>
      <w:r w:rsidRPr="002F15B0">
        <w:rPr>
          <w:rFonts w:ascii="Times New Roman" w:hAnsi="Times New Roman" w:cs="Times New Roman"/>
          <w:sz w:val="28"/>
          <w:szCs w:val="28"/>
          <w:lang w:val="be-BY"/>
        </w:rPr>
        <w:t>» на базавым і павышаным узроўнях (</w:t>
      </w:r>
      <w:r>
        <w:rPr>
          <w:rFonts w:ascii="Times New Roman" w:hAnsi="Times New Roman" w:cs="Times New Roman"/>
          <w:sz w:val="28"/>
          <w:szCs w:val="28"/>
          <w:lang w:val="be-BY"/>
        </w:rPr>
        <w:t>97,1</w:t>
      </w:r>
      <w:r w:rsidRPr="002F15B0">
        <w:rPr>
          <w:rFonts w:ascii="Times New Roman" w:hAnsi="Times New Roman" w:cs="Times New Roman"/>
          <w:sz w:val="28"/>
          <w:szCs w:val="28"/>
          <w:lang w:val="be-BY"/>
        </w:rPr>
        <w:t xml:space="preserve">% і </w:t>
      </w:r>
      <w:r>
        <w:rPr>
          <w:rFonts w:ascii="Times New Roman" w:hAnsi="Times New Roman" w:cs="Times New Roman"/>
          <w:sz w:val="28"/>
          <w:szCs w:val="28"/>
          <w:lang w:val="be-BY"/>
        </w:rPr>
        <w:t>2,9</w:t>
      </w:r>
      <w:r w:rsidRPr="002F15B0">
        <w:rPr>
          <w:rFonts w:ascii="Times New Roman" w:hAnsi="Times New Roman" w:cs="Times New Roman"/>
          <w:sz w:val="28"/>
          <w:szCs w:val="28"/>
          <w:lang w:val="be-BY"/>
        </w:rPr>
        <w:t xml:space="preserve">% адпаведна), і 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настаўнікі розных кваліфікацыйных катэгорый; большасць з іх – вышэйшай і першай (</w:t>
      </w:r>
      <w:r w:rsidR="00AC2550">
        <w:rPr>
          <w:rFonts w:ascii="Times New Roman" w:hAnsi="Times New Roman" w:cs="Times New Roman"/>
          <w:sz w:val="28"/>
          <w:szCs w:val="28"/>
          <w:lang w:val="be-BY"/>
        </w:rPr>
        <w:t>54,</w:t>
      </w:r>
      <w:r w:rsidR="00B912FE" w:rsidRPr="00B912FE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1E4866" w:rsidRPr="0013494B">
        <w:rPr>
          <w:rFonts w:ascii="Times New Roman" w:hAnsi="Times New Roman" w:cs="Times New Roman"/>
          <w:sz w:val="28"/>
          <w:szCs w:val="28"/>
          <w:lang w:val="be-BY"/>
        </w:rPr>
        <w:t> % і 44,5 % адпаведна).</w:t>
      </w:r>
    </w:p>
    <w:p w:rsidR="000D1573" w:rsidRPr="002F15B0" w:rsidRDefault="000D1573" w:rsidP="000D15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F15B0">
        <w:rPr>
          <w:rFonts w:ascii="Times New Roman" w:hAnsi="Times New Roman" w:cs="Times New Roman"/>
          <w:i/>
          <w:sz w:val="24"/>
          <w:szCs w:val="24"/>
          <w:lang w:val="be-BY"/>
        </w:rPr>
        <w:t>Д</w:t>
      </w:r>
      <w:r w:rsidR="00C03681" w:rsidRPr="002F15B0">
        <w:rPr>
          <w:rFonts w:ascii="Times New Roman" w:hAnsi="Times New Roman" w:cs="Times New Roman"/>
          <w:i/>
          <w:sz w:val="24"/>
          <w:szCs w:val="24"/>
          <w:lang w:val="be-BY"/>
        </w:rPr>
        <w:t>ля д</w:t>
      </w:r>
      <w:r w:rsidRPr="002F15B0">
        <w:rPr>
          <w:rFonts w:ascii="Times New Roman" w:hAnsi="Times New Roman" w:cs="Times New Roman"/>
          <w:i/>
          <w:sz w:val="24"/>
          <w:szCs w:val="24"/>
          <w:lang w:val="be-BY"/>
        </w:rPr>
        <w:t>авед</w:t>
      </w:r>
      <w:r w:rsidR="00C03681" w:rsidRPr="002F15B0">
        <w:rPr>
          <w:rFonts w:ascii="Times New Roman" w:hAnsi="Times New Roman" w:cs="Times New Roman"/>
          <w:i/>
          <w:sz w:val="24"/>
          <w:szCs w:val="24"/>
          <w:lang w:val="be-BY"/>
        </w:rPr>
        <w:t>кі</w:t>
      </w:r>
    </w:p>
    <w:p w:rsidR="003A4B2F" w:rsidRPr="000D1573" w:rsidRDefault="000D1573" w:rsidP="000D1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D1573">
        <w:rPr>
          <w:rFonts w:ascii="Times New Roman" w:hAnsi="Times New Roman" w:cs="Times New Roman"/>
          <w:sz w:val="24"/>
          <w:szCs w:val="24"/>
          <w:lang w:val="be-BY"/>
        </w:rPr>
        <w:t>Адказы настаўнікаў на пытанне</w:t>
      </w:r>
      <w:r w:rsidR="0023375F">
        <w:rPr>
          <w:rFonts w:ascii="Times New Roman" w:hAnsi="Times New Roman" w:cs="Times New Roman"/>
          <w:sz w:val="24"/>
          <w:szCs w:val="24"/>
          <w:lang w:val="be-BY"/>
        </w:rPr>
        <w:t>:</w:t>
      </w:r>
      <w:r w:rsidRPr="000D157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03681" w:rsidRPr="00792FD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«</w:t>
      </w:r>
      <w:r w:rsidRPr="000D1573">
        <w:rPr>
          <w:rFonts w:ascii="Times New Roman" w:hAnsi="Times New Roman" w:cs="Times New Roman"/>
          <w:sz w:val="24"/>
          <w:szCs w:val="24"/>
          <w:lang w:val="be-BY"/>
        </w:rPr>
        <w:t>Укажыце Вашу кваліфікацыйную катэгорыю</w:t>
      </w:r>
      <w:r w:rsidR="002F15B0" w:rsidRPr="002F15B0">
        <w:rPr>
          <w:rFonts w:ascii="Times New Roman" w:hAnsi="Times New Roman" w:cs="Times New Roman"/>
          <w:sz w:val="24"/>
          <w:szCs w:val="24"/>
          <w:lang w:val="be-BY"/>
        </w:rPr>
        <w:t>»</w:t>
      </w:r>
    </w:p>
    <w:p w:rsidR="00DB0883" w:rsidRPr="0013494B" w:rsidRDefault="003A4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/>
        </w:rPr>
        <w:drawing>
          <wp:inline distT="0" distB="0" distL="0" distR="0" wp14:anchorId="117159FC" wp14:editId="4495D384">
            <wp:extent cx="5248275" cy="23241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0883" w:rsidRPr="0013494B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Аналіз вын</w:t>
      </w:r>
      <w:r w:rsidR="005E75FF" w:rsidRPr="0013494B">
        <w:rPr>
          <w:rFonts w:ascii="Times New Roman" w:hAnsi="Times New Roman" w:cs="Times New Roman"/>
          <w:sz w:val="28"/>
          <w:szCs w:val="28"/>
          <w:lang w:val="be-BY"/>
        </w:rPr>
        <w:t>ікаў анкетавання дазволіў зрабіц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ь наступныя вывады. </w:t>
      </w:r>
    </w:p>
    <w:p w:rsidR="00DB0883" w:rsidRPr="00AC2550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B912FE">
        <w:rPr>
          <w:rFonts w:ascii="Times New Roman" w:hAnsi="Times New Roman" w:cs="Times New Roman"/>
          <w:sz w:val="28"/>
          <w:szCs w:val="28"/>
          <w:lang w:val="be-BY"/>
        </w:rPr>
        <w:t>У цэлым настаўнікі і вучні станоўча ацэньваюць новы вучэбны дапаможнік. 7</w:t>
      </w:r>
      <w:r w:rsidR="00B912FE" w:rsidRPr="00B912FE">
        <w:rPr>
          <w:rFonts w:ascii="Times New Roman" w:hAnsi="Times New Roman" w:cs="Times New Roman"/>
          <w:sz w:val="28"/>
          <w:szCs w:val="28"/>
          <w:lang w:val="be-BY"/>
        </w:rPr>
        <w:t>7,6</w:t>
      </w:r>
      <w:r w:rsidRPr="00B912FE">
        <w:rPr>
          <w:rFonts w:ascii="Times New Roman" w:hAnsi="Times New Roman" w:cs="Times New Roman"/>
          <w:sz w:val="28"/>
          <w:szCs w:val="28"/>
          <w:lang w:val="be-BY"/>
        </w:rPr>
        <w:t> % вучняў адказалі, што ім цікава вывучаць вучэбны прадмет з яго дапамогай; 7</w:t>
      </w:r>
      <w:r w:rsidR="00B912FE" w:rsidRPr="00B912FE">
        <w:rPr>
          <w:rFonts w:ascii="Times New Roman" w:hAnsi="Times New Roman" w:cs="Times New Roman"/>
          <w:sz w:val="28"/>
          <w:szCs w:val="28"/>
          <w:lang w:val="be-BY"/>
        </w:rPr>
        <w:t>9,2</w:t>
      </w:r>
      <w:r w:rsidRPr="00B912FE">
        <w:rPr>
          <w:rFonts w:ascii="Times New Roman" w:hAnsi="Times New Roman" w:cs="Times New Roman"/>
          <w:sz w:val="28"/>
          <w:szCs w:val="28"/>
          <w:lang w:val="be-BY"/>
        </w:rPr>
        <w:t>% настаўнікаў лічаць, што ў вучняў не ўзнікае цяжкасцей пры рабоце з новым вучэбным дапаможнікам</w:t>
      </w:r>
      <w:r w:rsidR="00B912FE" w:rsidRPr="00B912FE">
        <w:rPr>
          <w:rFonts w:ascii="Times New Roman" w:hAnsi="Times New Roman" w:cs="Times New Roman"/>
          <w:sz w:val="28"/>
          <w:szCs w:val="28"/>
          <w:lang w:val="be-BY"/>
        </w:rPr>
        <w:t>; 89,7% настаўнікаў не маюць цяжкасцей пры рабоце з новым вучэбным дапаможнікам.</w:t>
      </w:r>
    </w:p>
    <w:p w:rsidR="00DB0883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7A77">
        <w:rPr>
          <w:rFonts w:ascii="Times New Roman" w:hAnsi="Times New Roman" w:cs="Times New Roman"/>
          <w:sz w:val="28"/>
          <w:szCs w:val="28"/>
          <w:lang w:val="be-BY"/>
        </w:rPr>
        <w:t xml:space="preserve">Большасць настаўнікаў лічаць, што ў вучэбным дапаможніку ў поўнай меры рэалізаваны дыдактычныя функцыі: навучальная – </w:t>
      </w:r>
      <w:r w:rsidR="00B912FE" w:rsidRPr="002B7A77">
        <w:rPr>
          <w:rFonts w:ascii="Times New Roman" w:hAnsi="Times New Roman" w:cs="Times New Roman"/>
          <w:sz w:val="28"/>
          <w:szCs w:val="28"/>
          <w:lang w:val="be-BY"/>
        </w:rPr>
        <w:t>81,7</w:t>
      </w:r>
      <w:r w:rsidRPr="002B7A77">
        <w:rPr>
          <w:rFonts w:ascii="Times New Roman" w:hAnsi="Times New Roman" w:cs="Times New Roman"/>
          <w:sz w:val="28"/>
          <w:szCs w:val="28"/>
          <w:lang w:val="be-BY"/>
        </w:rPr>
        <w:t xml:space="preserve"> %, выхаваўчая – </w:t>
      </w:r>
      <w:r w:rsidR="00B912FE" w:rsidRPr="002B7A77">
        <w:rPr>
          <w:rFonts w:ascii="Times New Roman" w:hAnsi="Times New Roman" w:cs="Times New Roman"/>
          <w:sz w:val="28"/>
          <w:szCs w:val="28"/>
          <w:lang w:val="be-BY"/>
        </w:rPr>
        <w:t>82,3</w:t>
      </w:r>
      <w:r w:rsidRPr="002B7A77">
        <w:rPr>
          <w:rFonts w:ascii="Times New Roman" w:hAnsi="Times New Roman" w:cs="Times New Roman"/>
          <w:sz w:val="28"/>
          <w:szCs w:val="28"/>
          <w:lang w:val="be-BY"/>
        </w:rPr>
        <w:t xml:space="preserve"> %, развіццёвая – </w:t>
      </w:r>
      <w:r w:rsidR="00B912FE" w:rsidRPr="002B7A77">
        <w:rPr>
          <w:rFonts w:ascii="Times New Roman" w:hAnsi="Times New Roman" w:cs="Times New Roman"/>
          <w:sz w:val="28"/>
          <w:szCs w:val="28"/>
          <w:lang w:val="be-BY"/>
        </w:rPr>
        <w:t>81,5</w:t>
      </w:r>
      <w:r w:rsidRPr="002B7A77">
        <w:rPr>
          <w:rFonts w:ascii="Times New Roman" w:hAnsi="Times New Roman" w:cs="Times New Roman"/>
          <w:sz w:val="28"/>
          <w:szCs w:val="28"/>
          <w:lang w:val="be-BY"/>
        </w:rPr>
        <w:t> % і матывацыйная – 6</w:t>
      </w:r>
      <w:r w:rsidR="00B912FE" w:rsidRPr="002B7A77">
        <w:rPr>
          <w:rFonts w:ascii="Times New Roman" w:hAnsi="Times New Roman" w:cs="Times New Roman"/>
          <w:sz w:val="28"/>
          <w:szCs w:val="28"/>
          <w:lang w:val="be-BY"/>
        </w:rPr>
        <w:t>8,2</w:t>
      </w:r>
      <w:r w:rsidRPr="002B7A77">
        <w:rPr>
          <w:rFonts w:ascii="Times New Roman" w:hAnsi="Times New Roman" w:cs="Times New Roman"/>
          <w:sz w:val="28"/>
          <w:szCs w:val="28"/>
          <w:lang w:val="be-BY"/>
        </w:rPr>
        <w:t> % настаўнікаў.</w:t>
      </w:r>
    </w:p>
    <w:p w:rsidR="002F15B0" w:rsidRPr="002F15B0" w:rsidRDefault="002F15B0" w:rsidP="002F15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F15B0">
        <w:rPr>
          <w:rFonts w:ascii="Times New Roman" w:hAnsi="Times New Roman" w:cs="Times New Roman"/>
          <w:i/>
          <w:sz w:val="24"/>
          <w:szCs w:val="24"/>
          <w:lang w:val="be-BY"/>
        </w:rPr>
        <w:lastRenderedPageBreak/>
        <w:t>Для даведкі</w:t>
      </w:r>
    </w:p>
    <w:p w:rsidR="002F15B0" w:rsidRPr="002B7A77" w:rsidRDefault="002F15B0">
      <w:pPr>
        <w:spacing w:after="0" w:line="240" w:lineRule="auto"/>
        <w:ind w:firstLine="709"/>
        <w:jc w:val="both"/>
        <w:rPr>
          <w:lang w:val="be-BY"/>
        </w:rPr>
      </w:pPr>
      <w:r w:rsidRPr="000D1573">
        <w:rPr>
          <w:rFonts w:ascii="Times New Roman" w:hAnsi="Times New Roman" w:cs="Times New Roman"/>
          <w:sz w:val="24"/>
          <w:szCs w:val="24"/>
          <w:lang w:val="be-BY"/>
        </w:rPr>
        <w:t>Адказы настаўнікаў на пытанне</w:t>
      </w:r>
      <w:r w:rsidR="0023375F">
        <w:rPr>
          <w:rFonts w:ascii="Times New Roman" w:hAnsi="Times New Roman" w:cs="Times New Roman"/>
          <w:sz w:val="24"/>
          <w:szCs w:val="24"/>
          <w:lang w:val="be-BY"/>
        </w:rPr>
        <w:t>:</w:t>
      </w:r>
      <w:r w:rsidRPr="000D157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2F15B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be-BY"/>
        </w:rPr>
        <w:t>«</w:t>
      </w:r>
      <w:r w:rsidRPr="002F15B0">
        <w:rPr>
          <w:rFonts w:ascii="Roboto" w:hAnsi="Roboto"/>
          <w:color w:val="202124"/>
          <w:spacing w:val="3"/>
          <w:shd w:val="clear" w:color="auto" w:fill="FFFFFF"/>
          <w:lang w:val="be-BY"/>
        </w:rPr>
        <w:t>У якой меры ў вучэбным дапаможніку рэалізаваны асноўныя дыдактычныя функцыі школьнага падручніка?</w:t>
      </w:r>
      <w:r w:rsidRPr="002F15B0">
        <w:rPr>
          <w:rFonts w:ascii="Times New Roman" w:hAnsi="Times New Roman" w:cs="Times New Roman"/>
          <w:sz w:val="24"/>
          <w:szCs w:val="24"/>
          <w:lang w:val="be-BY"/>
        </w:rPr>
        <w:t>»</w:t>
      </w:r>
    </w:p>
    <w:p w:rsidR="00DB0883" w:rsidRPr="00B912FE" w:rsidRDefault="003A4B2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B912FE">
        <w:rPr>
          <w:rFonts w:ascii="Times New Roman" w:hAnsi="Times New Roman" w:cs="Times New Roman"/>
          <w:noProof/>
          <w:color w:val="FF0000"/>
          <w:sz w:val="28"/>
          <w:szCs w:val="28"/>
          <w:lang w:val="be-BY"/>
        </w:rPr>
        <w:drawing>
          <wp:inline distT="0" distB="0" distL="0" distR="0" wp14:anchorId="0595C4CC" wp14:editId="5DAB79CF">
            <wp:extent cx="5800725" cy="29432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0883" w:rsidRPr="00BB2AED" w:rsidRDefault="002B7A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2AED">
        <w:rPr>
          <w:rFonts w:ascii="Times New Roman" w:hAnsi="Times New Roman" w:cs="Times New Roman"/>
          <w:sz w:val="28"/>
          <w:szCs w:val="28"/>
          <w:lang w:val="be-BY"/>
        </w:rPr>
        <w:t>74,7</w:t>
      </w:r>
      <w:r w:rsidR="001E4866" w:rsidRPr="00BB2AED">
        <w:rPr>
          <w:rFonts w:ascii="Times New Roman" w:hAnsi="Times New Roman" w:cs="Times New Roman"/>
          <w:sz w:val="28"/>
          <w:szCs w:val="28"/>
          <w:lang w:val="be-BY"/>
        </w:rPr>
        <w:t>% апытаных настаўнікаў лічаць аптымальным спалучэнне вербальнай (слоўна-знакавай) і візуальнай (схемы, табліцы, малюнкі) форм прад’яўлення вучэбнага матэрыялу ў вучэбным дапаможніку.</w:t>
      </w:r>
    </w:p>
    <w:p w:rsidR="002F15B0" w:rsidRPr="002F15B0" w:rsidRDefault="002F15B0" w:rsidP="002F15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2F15B0">
        <w:rPr>
          <w:rFonts w:ascii="Times New Roman" w:hAnsi="Times New Roman" w:cs="Times New Roman"/>
          <w:i/>
          <w:sz w:val="24"/>
          <w:szCs w:val="24"/>
          <w:lang w:val="be-BY"/>
        </w:rPr>
        <w:t>Для даведкі</w:t>
      </w:r>
    </w:p>
    <w:p w:rsidR="002F15B0" w:rsidRPr="002F15B0" w:rsidRDefault="002F15B0" w:rsidP="002F15B0">
      <w:pPr>
        <w:spacing w:after="0" w:line="240" w:lineRule="auto"/>
        <w:ind w:firstLine="709"/>
        <w:jc w:val="both"/>
        <w:rPr>
          <w:sz w:val="24"/>
          <w:szCs w:val="24"/>
          <w:lang w:val="be-BY"/>
        </w:rPr>
      </w:pPr>
      <w:r w:rsidRPr="000D1573">
        <w:rPr>
          <w:rFonts w:ascii="Times New Roman" w:hAnsi="Times New Roman" w:cs="Times New Roman"/>
          <w:sz w:val="24"/>
          <w:szCs w:val="24"/>
          <w:lang w:val="be-BY"/>
        </w:rPr>
        <w:t xml:space="preserve">Адказы настаўнікаў на </w:t>
      </w:r>
      <w:r w:rsidRPr="002F15B0">
        <w:rPr>
          <w:rFonts w:ascii="Times New Roman" w:hAnsi="Times New Roman" w:cs="Times New Roman"/>
          <w:sz w:val="24"/>
          <w:szCs w:val="24"/>
          <w:lang w:val="be-BY"/>
        </w:rPr>
        <w:t>пытанне</w:t>
      </w:r>
      <w:r w:rsidR="0023375F">
        <w:rPr>
          <w:rFonts w:ascii="Times New Roman" w:hAnsi="Times New Roman" w:cs="Times New Roman"/>
          <w:sz w:val="24"/>
          <w:szCs w:val="24"/>
          <w:lang w:val="be-BY"/>
        </w:rPr>
        <w:t>:</w:t>
      </w:r>
      <w:r w:rsidRPr="002F15B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2F15B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be-BY"/>
        </w:rPr>
        <w:t>«</w:t>
      </w:r>
      <w:r w:rsidRPr="002F15B0">
        <w:rPr>
          <w:rFonts w:ascii="Roboto" w:hAnsi="Roboto"/>
          <w:color w:val="202124"/>
          <w:spacing w:val="3"/>
          <w:sz w:val="24"/>
          <w:szCs w:val="24"/>
          <w:shd w:val="clear" w:color="auto" w:fill="FFFFFF"/>
          <w:lang w:val="be-BY"/>
        </w:rPr>
        <w:t>Як Вы лічыце, ці аптымальнае спалучэнне вербальнай (слоўна-знакавай) і візуальнай (малюнкі, схемы, табліцы) форм прад’яўлення вучэбнага матэрыялу ў вучэбным дапаможніку?</w:t>
      </w:r>
      <w:r w:rsidRPr="002F15B0">
        <w:rPr>
          <w:rFonts w:ascii="Times New Roman" w:hAnsi="Times New Roman" w:cs="Times New Roman"/>
          <w:sz w:val="24"/>
          <w:szCs w:val="24"/>
          <w:lang w:val="be-BY"/>
        </w:rPr>
        <w:t>»</w:t>
      </w:r>
    </w:p>
    <w:p w:rsidR="002B7A77" w:rsidRPr="00B912FE" w:rsidRDefault="002B7A77" w:rsidP="008D58F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>
        <w:rPr>
          <w:noProof/>
          <w:color w:val="FF0000"/>
          <w:sz w:val="28"/>
          <w:szCs w:val="28"/>
          <w:lang w:val="be-BY"/>
        </w:rPr>
        <w:drawing>
          <wp:inline distT="0" distB="0" distL="0" distR="0">
            <wp:extent cx="5448406" cy="1895475"/>
            <wp:effectExtent l="0" t="0" r="0" b="0"/>
            <wp:docPr id="1" name="Рисунок 1" descr="C:\Users\User\AppData\Local\Microsoft\Windows\INetCache\Content.MSO\A9C7AC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A9C7ACC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28"/>
                    <a:stretch/>
                  </pic:blipFill>
                  <pic:spPr bwMode="auto">
                    <a:xfrm>
                      <a:off x="0" y="0"/>
                      <a:ext cx="5449769" cy="189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883" w:rsidRPr="00FD4C9D" w:rsidRDefault="00FD4C9D">
      <w:pPr>
        <w:spacing w:after="0" w:line="240" w:lineRule="auto"/>
        <w:ind w:firstLine="851"/>
        <w:jc w:val="both"/>
        <w:rPr>
          <w:lang w:val="be-BY"/>
        </w:rPr>
      </w:pPr>
      <w:r w:rsidRPr="00FD4C9D">
        <w:rPr>
          <w:rFonts w:ascii="Times New Roman" w:hAnsi="Times New Roman" w:cs="Times New Roman"/>
          <w:sz w:val="28"/>
          <w:szCs w:val="28"/>
          <w:lang w:val="be-BY"/>
        </w:rPr>
        <w:t>87,4</w:t>
      </w:r>
      <w:r w:rsidR="001E4866" w:rsidRPr="00FD4C9D">
        <w:rPr>
          <w:rFonts w:ascii="Times New Roman" w:hAnsi="Times New Roman" w:cs="Times New Roman"/>
          <w:sz w:val="28"/>
          <w:szCs w:val="28"/>
          <w:lang w:val="be-BY"/>
        </w:rPr>
        <w:t xml:space="preserve"> % вучняў лічаць, што ілюстрацыйны матэрыял, які ўключаны ў вучэбны дапаможнік, дапамагае лепш засвойваць вучэбны матэрыял па вучэбным прадмеце (адказы </w:t>
      </w:r>
      <w:r w:rsidR="001E4866" w:rsidRPr="00FD4C9D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1E4866" w:rsidRPr="00FD4C9D"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="001E4866" w:rsidRPr="00FD4C9D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1E4866" w:rsidRPr="00FD4C9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E4866" w:rsidRPr="00FD4C9D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1E4866" w:rsidRPr="00FD4C9D">
        <w:rPr>
          <w:rFonts w:ascii="Times New Roman" w:hAnsi="Times New Roman" w:cs="Times New Roman"/>
          <w:sz w:val="28"/>
          <w:szCs w:val="28"/>
          <w:lang w:val="be-BY"/>
        </w:rPr>
        <w:t>хутчэй так, чым не</w:t>
      </w:r>
      <w:r w:rsidR="001E4866" w:rsidRPr="00FD4C9D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1E4866" w:rsidRPr="00FD4C9D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DB0883" w:rsidRDefault="001E4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7E0">
        <w:rPr>
          <w:rFonts w:ascii="Times New Roman" w:hAnsi="Times New Roman" w:cs="Times New Roman"/>
          <w:sz w:val="28"/>
          <w:szCs w:val="28"/>
          <w:lang w:val="be-BY"/>
        </w:rPr>
        <w:t>Настаўнікі высока ацанілі р</w:t>
      </w:r>
      <w:r w:rsidR="005E75FF" w:rsidRPr="001777E0">
        <w:rPr>
          <w:rFonts w:ascii="Times New Roman" w:hAnsi="Times New Roman" w:cs="Times New Roman"/>
          <w:sz w:val="28"/>
          <w:szCs w:val="28"/>
          <w:lang w:val="be-BY"/>
        </w:rPr>
        <w:t>эалізацыю прынцыпу даступнасці ў</w:t>
      </w:r>
      <w:r w:rsidRPr="001777E0">
        <w:rPr>
          <w:rFonts w:ascii="Times New Roman" w:hAnsi="Times New Roman" w:cs="Times New Roman"/>
          <w:sz w:val="28"/>
          <w:szCs w:val="28"/>
          <w:lang w:val="be-BY"/>
        </w:rPr>
        <w:t xml:space="preserve"> новым вучэбным дапаможніку па беларуская літаратуры. Так, 9</w:t>
      </w:r>
      <w:r w:rsidR="00FD4C9D" w:rsidRPr="001777E0">
        <w:rPr>
          <w:rFonts w:ascii="Times New Roman" w:hAnsi="Times New Roman" w:cs="Times New Roman"/>
          <w:sz w:val="28"/>
          <w:szCs w:val="28"/>
          <w:lang w:val="be-BY"/>
        </w:rPr>
        <w:t>8,</w:t>
      </w:r>
      <w:r w:rsidR="00D7447E" w:rsidRPr="00D7447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1777E0">
        <w:rPr>
          <w:rFonts w:ascii="Times New Roman" w:hAnsi="Times New Roman" w:cs="Times New Roman"/>
          <w:sz w:val="28"/>
          <w:szCs w:val="28"/>
          <w:lang w:val="be-BY"/>
        </w:rPr>
        <w:t xml:space="preserve"> % настаўнікаў адказалі, што вучэбныя тэксты выкладзены даспупна для вучняў; </w:t>
      </w:r>
      <w:r w:rsidR="00FD4C9D" w:rsidRPr="001777E0">
        <w:rPr>
          <w:rFonts w:ascii="Times New Roman" w:hAnsi="Times New Roman" w:cs="Times New Roman"/>
          <w:sz w:val="28"/>
          <w:szCs w:val="28"/>
          <w:lang w:val="be-BY"/>
        </w:rPr>
        <w:t>98</w:t>
      </w:r>
      <w:r w:rsidRPr="001777E0">
        <w:rPr>
          <w:rFonts w:ascii="Times New Roman" w:hAnsi="Times New Roman" w:cs="Times New Roman"/>
          <w:sz w:val="28"/>
          <w:szCs w:val="28"/>
          <w:lang w:val="be-BY"/>
        </w:rPr>
        <w:t> % апытаных лічаць, што змест вучэбнага матэрыялу адпавядае ўзроставым пазнавальным магчымасцям вучняў; 9</w:t>
      </w:r>
      <w:r w:rsidR="001777E0" w:rsidRPr="001777E0">
        <w:rPr>
          <w:rFonts w:ascii="Times New Roman" w:hAnsi="Times New Roman" w:cs="Times New Roman"/>
          <w:sz w:val="28"/>
          <w:szCs w:val="28"/>
          <w:lang w:val="be-BY"/>
        </w:rPr>
        <w:t>8,9</w:t>
      </w:r>
      <w:r w:rsidRPr="001777E0">
        <w:rPr>
          <w:rFonts w:ascii="Times New Roman" w:hAnsi="Times New Roman" w:cs="Times New Roman"/>
          <w:sz w:val="28"/>
          <w:szCs w:val="28"/>
          <w:lang w:val="be-BY"/>
        </w:rPr>
        <w:t xml:space="preserve">% удзельнікаў анкетавання адзначаюць, што змест вучэбнага матэрыялу адпавядае ўзроўню папярэдняй адукацыйнай падрыхтоўкі вучняў (адказы </w:t>
      </w:r>
      <w:r w:rsidRPr="001777E0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1777E0">
        <w:rPr>
          <w:rFonts w:ascii="Times New Roman" w:hAnsi="Times New Roman" w:cs="Times New Roman"/>
          <w:sz w:val="28"/>
          <w:szCs w:val="28"/>
          <w:lang w:val="be-BY"/>
        </w:rPr>
        <w:t>так, у поўнай меры</w:t>
      </w:r>
      <w:r w:rsidRPr="001777E0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1777E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777E0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1777E0">
        <w:rPr>
          <w:rFonts w:ascii="Times New Roman" w:hAnsi="Times New Roman" w:cs="Times New Roman"/>
          <w:sz w:val="28"/>
          <w:szCs w:val="28"/>
          <w:lang w:val="be-BY"/>
        </w:rPr>
        <w:t>хутчэй так, чым не</w:t>
      </w:r>
      <w:r w:rsidRPr="001777E0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1777E0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8D58F0" w:rsidRDefault="008D58F0" w:rsidP="002F15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2F15B0" w:rsidRPr="002F15B0" w:rsidRDefault="002F15B0" w:rsidP="002F15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bookmarkStart w:id="0" w:name="_Hlk116650010"/>
      <w:r w:rsidRPr="002F15B0">
        <w:rPr>
          <w:rFonts w:ascii="Times New Roman" w:hAnsi="Times New Roman" w:cs="Times New Roman"/>
          <w:i/>
          <w:sz w:val="24"/>
          <w:szCs w:val="24"/>
          <w:lang w:val="be-BY"/>
        </w:rPr>
        <w:lastRenderedPageBreak/>
        <w:t>Для даведкі</w:t>
      </w:r>
    </w:p>
    <w:p w:rsidR="002F15B0" w:rsidRPr="002F15B0" w:rsidRDefault="002F15B0" w:rsidP="002F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D1573">
        <w:rPr>
          <w:rFonts w:ascii="Times New Roman" w:hAnsi="Times New Roman" w:cs="Times New Roman"/>
          <w:sz w:val="24"/>
          <w:szCs w:val="24"/>
          <w:lang w:val="be-BY"/>
        </w:rPr>
        <w:t xml:space="preserve">Адказы настаўнікаў на </w:t>
      </w:r>
      <w:r w:rsidRPr="002F15B0">
        <w:rPr>
          <w:rFonts w:ascii="Times New Roman" w:hAnsi="Times New Roman" w:cs="Times New Roman"/>
          <w:sz w:val="24"/>
          <w:szCs w:val="24"/>
          <w:lang w:val="be-BY"/>
        </w:rPr>
        <w:t>пытанне</w:t>
      </w:r>
      <w:r w:rsidR="0023375F">
        <w:rPr>
          <w:rFonts w:ascii="Times New Roman" w:hAnsi="Times New Roman" w:cs="Times New Roman"/>
          <w:sz w:val="24"/>
          <w:szCs w:val="24"/>
          <w:lang w:val="be-BY"/>
        </w:rPr>
        <w:t>:</w:t>
      </w:r>
      <w:r w:rsidRPr="002F15B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2F15B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be-BY"/>
        </w:rPr>
        <w:t>«</w:t>
      </w:r>
      <w:r w:rsidRPr="002F15B0">
        <w:rPr>
          <w:rFonts w:ascii="Roboto" w:hAnsi="Roboto"/>
          <w:spacing w:val="3"/>
          <w:sz w:val="24"/>
          <w:szCs w:val="24"/>
          <w:shd w:val="clear" w:color="auto" w:fill="FFFFFF"/>
          <w:lang w:val="be-BY"/>
        </w:rPr>
        <w:t>Ці адпавядае вучэбны дапаможнік прынцыпу даступнасці?</w:t>
      </w:r>
      <w:r w:rsidRPr="002F15B0">
        <w:rPr>
          <w:rFonts w:ascii="Times New Roman" w:hAnsi="Times New Roman" w:cs="Times New Roman"/>
          <w:sz w:val="24"/>
          <w:szCs w:val="24"/>
          <w:lang w:val="be-BY"/>
        </w:rPr>
        <w:t>»</w:t>
      </w:r>
    </w:p>
    <w:bookmarkEnd w:id="0"/>
    <w:p w:rsidR="00DB0883" w:rsidRDefault="003A4B2F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B912FE">
        <w:rPr>
          <w:rFonts w:ascii="Times New Roman" w:hAnsi="Times New Roman" w:cs="Times New Roman"/>
          <w:noProof/>
          <w:color w:val="FF0000"/>
          <w:sz w:val="28"/>
          <w:szCs w:val="28"/>
          <w:lang w:val="be-BY"/>
        </w:rPr>
        <w:drawing>
          <wp:inline distT="0" distB="0" distL="0" distR="0" wp14:anchorId="18ECE457" wp14:editId="530094D4">
            <wp:extent cx="5724525" cy="20859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447E" w:rsidRDefault="001E4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1" w:name="_Hlk116650049"/>
      <w:r w:rsidRPr="00D7447E">
        <w:rPr>
          <w:rFonts w:ascii="Times New Roman" w:hAnsi="Times New Roman" w:cs="Times New Roman"/>
          <w:sz w:val="28"/>
          <w:szCs w:val="28"/>
          <w:lang w:val="be-BY"/>
        </w:rPr>
        <w:t>Па меркаванні настаўнікаў</w:t>
      </w:r>
      <w:r w:rsidR="002F15B0">
        <w:rPr>
          <w:rFonts w:ascii="Times New Roman" w:hAnsi="Times New Roman" w:cs="Times New Roman"/>
          <w:sz w:val="28"/>
          <w:szCs w:val="28"/>
          <w:lang w:val="be-BY"/>
        </w:rPr>
        <w:t xml:space="preserve">, выкарыстанне матэрыялу вучэбнага дапаможніка ў адукацыйным працэсе </w:t>
      </w:r>
      <w:r w:rsidR="008D58F0">
        <w:rPr>
          <w:rFonts w:ascii="Times New Roman" w:hAnsi="Times New Roman" w:cs="Times New Roman"/>
          <w:sz w:val="28"/>
          <w:szCs w:val="28"/>
          <w:lang w:val="be-BY"/>
        </w:rPr>
        <w:t>спрыяе фарміраванню ў вучняў</w:t>
      </w:r>
      <w:r w:rsidRPr="00D744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D58F0" w:rsidRPr="007B5D6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элемент</w:t>
      </w:r>
      <w:r w:rsidR="008D58F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аў</w:t>
      </w:r>
      <w:r w:rsidR="008D58F0" w:rsidRPr="007B5D6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функцыянальнай адукаванасці</w:t>
      </w:r>
      <w:r w:rsidR="008D58F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;</w:t>
      </w:r>
      <w:r w:rsidR="008D58F0" w:rsidRPr="00D744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7447E">
        <w:rPr>
          <w:rFonts w:ascii="Times New Roman" w:hAnsi="Times New Roman" w:cs="Times New Roman"/>
          <w:sz w:val="28"/>
          <w:szCs w:val="28"/>
          <w:lang w:val="be-BY"/>
        </w:rPr>
        <w:t>вучэбны дапаможнік дазваляе</w:t>
      </w:r>
      <w:r w:rsidR="00D7447E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D7447E" w:rsidRPr="007B5D64" w:rsidRDefault="001E4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447E">
        <w:rPr>
          <w:rFonts w:ascii="Times New Roman" w:hAnsi="Times New Roman" w:cs="Times New Roman"/>
          <w:sz w:val="28"/>
          <w:szCs w:val="28"/>
          <w:lang w:val="be-BY"/>
        </w:rPr>
        <w:t>працаваць з вучэбным тэкстам</w:t>
      </w:r>
      <w:r w:rsidR="00D7447E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Pr="002130DE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D7447E">
        <w:rPr>
          <w:rFonts w:ascii="Times New Roman" w:hAnsi="Times New Roman" w:cs="Times New Roman"/>
          <w:sz w:val="28"/>
          <w:szCs w:val="28"/>
          <w:lang w:val="be-BY"/>
        </w:rPr>
        <w:t xml:space="preserve">знаходзіць інфармацыю ў тэксце параграфа, інтэрпрэтаваць, аналізаваць, ацэньваць яе і выкарыстоўваць для вырашэння </w:t>
      </w:r>
      <w:r w:rsidRPr="007B5D64">
        <w:rPr>
          <w:rFonts w:ascii="Times New Roman" w:hAnsi="Times New Roman" w:cs="Times New Roman"/>
          <w:sz w:val="28"/>
          <w:szCs w:val="28"/>
          <w:lang w:val="be-BY"/>
        </w:rPr>
        <w:t xml:space="preserve">навучальных і практычных задач) </w:t>
      </w:r>
      <w:bookmarkEnd w:id="1"/>
      <w:r w:rsidRPr="007B5D64">
        <w:rPr>
          <w:rFonts w:ascii="Times New Roman" w:hAnsi="Times New Roman" w:cs="Times New Roman"/>
          <w:sz w:val="28"/>
          <w:szCs w:val="28"/>
          <w:lang w:val="be-BY"/>
        </w:rPr>
        <w:t>(9</w:t>
      </w:r>
      <w:r w:rsidR="007B5D64" w:rsidRPr="007B5D64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7B5D64">
        <w:rPr>
          <w:rFonts w:ascii="Times New Roman" w:hAnsi="Times New Roman" w:cs="Times New Roman"/>
          <w:sz w:val="28"/>
          <w:szCs w:val="28"/>
          <w:lang w:val="be-BY"/>
        </w:rPr>
        <w:t> % апытаных)</w:t>
      </w:r>
      <w:r w:rsidR="008D58F0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7447E" w:rsidRPr="007B5D64" w:rsidRDefault="001E4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5D64">
        <w:rPr>
          <w:rFonts w:ascii="Times New Roman" w:hAnsi="Times New Roman" w:cs="Times New Roman"/>
          <w:sz w:val="28"/>
          <w:szCs w:val="28"/>
          <w:lang w:val="be-BY"/>
        </w:rPr>
        <w:t>інтэграваць інфармацыю, атрыманую з розных крыніц (асноўных, дадатковых і тлумачальных тэкстаў, ілюстрацый, схем і г.д.) (9</w:t>
      </w:r>
      <w:r w:rsidR="007B5D64" w:rsidRPr="007B5D64">
        <w:rPr>
          <w:rFonts w:ascii="Times New Roman" w:hAnsi="Times New Roman" w:cs="Times New Roman"/>
          <w:sz w:val="28"/>
          <w:szCs w:val="28"/>
          <w:lang w:val="be-BY"/>
        </w:rPr>
        <w:t>7,1</w:t>
      </w:r>
      <w:r w:rsidRPr="007B5D64">
        <w:rPr>
          <w:rFonts w:ascii="Times New Roman" w:hAnsi="Times New Roman" w:cs="Times New Roman"/>
          <w:sz w:val="28"/>
          <w:szCs w:val="28"/>
          <w:lang w:val="be-BY"/>
        </w:rPr>
        <w:t> %)</w:t>
      </w:r>
      <w:r w:rsidR="008D58F0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7B5D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7447E" w:rsidRPr="007B5D64" w:rsidRDefault="001E4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5D64">
        <w:rPr>
          <w:rFonts w:ascii="Times New Roman" w:hAnsi="Times New Roman" w:cs="Times New Roman"/>
          <w:sz w:val="28"/>
          <w:szCs w:val="28"/>
          <w:lang w:val="be-BY"/>
        </w:rPr>
        <w:t>прымяняць засвоеныя веды і ўменні для рашэння вучэбных і практычных задач (9</w:t>
      </w:r>
      <w:r w:rsidR="007B5D64" w:rsidRPr="007B5D64">
        <w:rPr>
          <w:rFonts w:ascii="Times New Roman" w:hAnsi="Times New Roman" w:cs="Times New Roman"/>
          <w:sz w:val="28"/>
          <w:szCs w:val="28"/>
          <w:lang w:val="be-BY"/>
        </w:rPr>
        <w:t>7,3</w:t>
      </w:r>
      <w:r w:rsidRPr="007B5D64">
        <w:rPr>
          <w:rFonts w:ascii="Times New Roman" w:hAnsi="Times New Roman" w:cs="Times New Roman"/>
          <w:sz w:val="28"/>
          <w:szCs w:val="28"/>
          <w:lang w:val="be-BY"/>
        </w:rPr>
        <w:t> %)</w:t>
      </w:r>
      <w:r w:rsidR="008D58F0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A4B2F" w:rsidRDefault="00D74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5D6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інтэграваць і прымяняць веды з розных вучэбных прадметаў, пераносіць веды і ўменні ў пазавучэбныя сітуацыі і іншыя прадметныя галіны</w:t>
      </w:r>
      <w:r w:rsidRPr="007B5D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E4866" w:rsidRPr="007B5D64">
        <w:rPr>
          <w:rFonts w:ascii="Times New Roman" w:hAnsi="Times New Roman" w:cs="Times New Roman"/>
          <w:sz w:val="28"/>
          <w:szCs w:val="28"/>
          <w:lang w:val="be-BY"/>
        </w:rPr>
        <w:t>(9</w:t>
      </w:r>
      <w:r w:rsidR="007B5D64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7B5D64" w:rsidRPr="007B5D64">
        <w:rPr>
          <w:rFonts w:ascii="Times New Roman" w:hAnsi="Times New Roman" w:cs="Times New Roman"/>
          <w:sz w:val="28"/>
          <w:szCs w:val="28"/>
          <w:lang w:val="be-BY"/>
        </w:rPr>
        <w:t>,8</w:t>
      </w:r>
      <w:r w:rsidR="001E4866" w:rsidRPr="007B5D64">
        <w:rPr>
          <w:rFonts w:ascii="Times New Roman" w:hAnsi="Times New Roman" w:cs="Times New Roman"/>
          <w:sz w:val="28"/>
          <w:szCs w:val="28"/>
          <w:lang w:val="be-BY"/>
        </w:rPr>
        <w:t xml:space="preserve"> %) (адказы </w:t>
      </w:r>
      <w:r w:rsidR="001E4866" w:rsidRPr="007B5D64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1E4866" w:rsidRPr="007B5D64">
        <w:rPr>
          <w:rFonts w:ascii="Times New Roman" w:hAnsi="Times New Roman" w:cs="Times New Roman"/>
          <w:sz w:val="28"/>
          <w:szCs w:val="28"/>
          <w:lang w:val="be-BY"/>
        </w:rPr>
        <w:t>так, у поўнай меры</w:t>
      </w:r>
      <w:r w:rsidR="001E4866" w:rsidRPr="007B5D64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1E4866" w:rsidRPr="007B5D6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E4866" w:rsidRPr="007B5D64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1E4866" w:rsidRPr="007B5D64">
        <w:rPr>
          <w:rFonts w:ascii="Times New Roman" w:hAnsi="Times New Roman" w:cs="Times New Roman"/>
          <w:sz w:val="28"/>
          <w:szCs w:val="28"/>
          <w:lang w:val="be-BY"/>
        </w:rPr>
        <w:t>хутчэй так, чым не</w:t>
      </w:r>
      <w:r w:rsidR="001E4866" w:rsidRPr="007B5D64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="001E4866" w:rsidRPr="007B5D6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8D58F0" w:rsidRPr="002F15B0" w:rsidRDefault="008D58F0" w:rsidP="008D58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bookmarkStart w:id="2" w:name="_Hlk116650104"/>
      <w:r w:rsidRPr="002F15B0">
        <w:rPr>
          <w:rFonts w:ascii="Times New Roman" w:hAnsi="Times New Roman" w:cs="Times New Roman"/>
          <w:i/>
          <w:sz w:val="24"/>
          <w:szCs w:val="24"/>
          <w:lang w:val="be-BY"/>
        </w:rPr>
        <w:t>Для даведкі</w:t>
      </w:r>
    </w:p>
    <w:p w:rsidR="008D58F0" w:rsidRPr="008D58F0" w:rsidRDefault="008D58F0" w:rsidP="008D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D1573">
        <w:rPr>
          <w:rFonts w:ascii="Times New Roman" w:hAnsi="Times New Roman" w:cs="Times New Roman"/>
          <w:sz w:val="24"/>
          <w:szCs w:val="24"/>
          <w:lang w:val="be-BY"/>
        </w:rPr>
        <w:t xml:space="preserve">Адказы настаўнікаў на </w:t>
      </w:r>
      <w:r w:rsidRPr="002F15B0">
        <w:rPr>
          <w:rFonts w:ascii="Times New Roman" w:hAnsi="Times New Roman" w:cs="Times New Roman"/>
          <w:sz w:val="24"/>
          <w:szCs w:val="24"/>
          <w:lang w:val="be-BY"/>
        </w:rPr>
        <w:t>пытанне</w:t>
      </w:r>
      <w:r w:rsidR="0023375F">
        <w:rPr>
          <w:rFonts w:ascii="Times New Roman" w:hAnsi="Times New Roman" w:cs="Times New Roman"/>
          <w:sz w:val="24"/>
          <w:szCs w:val="24"/>
          <w:lang w:val="be-BY"/>
        </w:rPr>
        <w:t>:</w:t>
      </w:r>
      <w:r w:rsidRPr="002F15B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8D58F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be-BY"/>
        </w:rPr>
        <w:t>«</w:t>
      </w:r>
      <w:r w:rsidRPr="008D58F0">
        <w:rPr>
          <w:rFonts w:ascii="Roboto" w:hAnsi="Roboto"/>
          <w:spacing w:val="3"/>
          <w:sz w:val="24"/>
          <w:szCs w:val="24"/>
          <w:shd w:val="clear" w:color="auto" w:fill="FFFFFF"/>
          <w:lang w:val="be-BY"/>
        </w:rPr>
        <w:t>Укажыце, ці дазваляе вучэбны дапаможнік вучыць вучняў:..</w:t>
      </w:r>
      <w:r w:rsidRPr="008D58F0">
        <w:rPr>
          <w:rFonts w:ascii="Times New Roman" w:hAnsi="Times New Roman" w:cs="Times New Roman"/>
          <w:sz w:val="24"/>
          <w:szCs w:val="24"/>
          <w:lang w:val="be-BY"/>
        </w:rPr>
        <w:t>»</w:t>
      </w:r>
    </w:p>
    <w:bookmarkEnd w:id="2"/>
    <w:p w:rsidR="00DB0883" w:rsidRPr="00B912FE" w:rsidRDefault="003A4B2F" w:rsidP="003A4B2F">
      <w:pPr>
        <w:spacing w:after="0" w:line="240" w:lineRule="auto"/>
        <w:ind w:firstLine="142"/>
        <w:jc w:val="both"/>
        <w:rPr>
          <w:color w:val="FF0000"/>
          <w:lang w:val="be-BY"/>
        </w:rPr>
      </w:pPr>
      <w:r w:rsidRPr="00B912FE">
        <w:rPr>
          <w:rFonts w:ascii="Times New Roman" w:hAnsi="Times New Roman" w:cs="Times New Roman"/>
          <w:noProof/>
          <w:color w:val="FF0000"/>
          <w:sz w:val="28"/>
          <w:szCs w:val="28"/>
          <w:lang w:val="be-BY"/>
        </w:rPr>
        <w:drawing>
          <wp:inline distT="0" distB="0" distL="0" distR="0" wp14:anchorId="50C38F6A" wp14:editId="7961C6F2">
            <wp:extent cx="5940425" cy="2924175"/>
            <wp:effectExtent l="0" t="0" r="317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58F0" w:rsidRDefault="008D58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Default="001E4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84E4F">
        <w:rPr>
          <w:rFonts w:ascii="Times New Roman" w:hAnsi="Times New Roman" w:cs="Times New Roman"/>
          <w:sz w:val="28"/>
          <w:szCs w:val="28"/>
          <w:lang w:val="be-BY"/>
        </w:rPr>
        <w:lastRenderedPageBreak/>
        <w:t>Большасць апытаных настаўнікаў (9</w:t>
      </w:r>
      <w:r w:rsidR="00C84E4F" w:rsidRPr="00C84E4F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C84E4F">
        <w:rPr>
          <w:rFonts w:ascii="Times New Roman" w:hAnsi="Times New Roman" w:cs="Times New Roman"/>
          <w:sz w:val="28"/>
          <w:szCs w:val="28"/>
          <w:lang w:val="be-BY"/>
        </w:rPr>
        <w:t> %) лічаць мэтазгодным</w:t>
      </w:r>
      <w:r w:rsidR="008D58F0">
        <w:rPr>
          <w:rFonts w:ascii="Times New Roman" w:hAnsi="Times New Roman" w:cs="Times New Roman"/>
          <w:sz w:val="28"/>
          <w:szCs w:val="28"/>
          <w:lang w:val="be-BY"/>
        </w:rPr>
        <w:t xml:space="preserve"> выкарыстанне</w:t>
      </w:r>
      <w:r w:rsidRPr="00C84E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7EEB" w:rsidRPr="00C84E4F">
        <w:rPr>
          <w:rFonts w:ascii="Times New Roman" w:hAnsi="Times New Roman" w:cs="Times New Roman"/>
          <w:sz w:val="28"/>
          <w:szCs w:val="28"/>
          <w:lang w:val="be-BY"/>
        </w:rPr>
        <w:t xml:space="preserve">ў вучэбным дапаможніку </w:t>
      </w:r>
      <w:r w:rsidRPr="00C84E4F">
        <w:rPr>
          <w:rFonts w:ascii="Times New Roman" w:hAnsi="Times New Roman" w:cs="Times New Roman"/>
          <w:sz w:val="28"/>
          <w:szCs w:val="28"/>
          <w:lang w:val="be-BY"/>
        </w:rPr>
        <w:t>схем, табліц, шрыфтавы</w:t>
      </w:r>
      <w:r w:rsidR="008D58F0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C84E4F">
        <w:rPr>
          <w:rFonts w:ascii="Times New Roman" w:hAnsi="Times New Roman" w:cs="Times New Roman"/>
          <w:sz w:val="28"/>
          <w:szCs w:val="28"/>
          <w:lang w:val="be-BY"/>
        </w:rPr>
        <w:t xml:space="preserve"> і колеравы</w:t>
      </w:r>
      <w:r w:rsidR="008D58F0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C84E4F">
        <w:rPr>
          <w:rFonts w:ascii="Times New Roman" w:hAnsi="Times New Roman" w:cs="Times New Roman"/>
          <w:sz w:val="28"/>
          <w:szCs w:val="28"/>
          <w:lang w:val="be-BY"/>
        </w:rPr>
        <w:t xml:space="preserve"> выдзяленн</w:t>
      </w:r>
      <w:r w:rsidR="008D58F0">
        <w:rPr>
          <w:rFonts w:ascii="Times New Roman" w:hAnsi="Times New Roman" w:cs="Times New Roman"/>
          <w:sz w:val="28"/>
          <w:szCs w:val="28"/>
          <w:lang w:val="be-BY"/>
        </w:rPr>
        <w:t>яў</w:t>
      </w:r>
      <w:r w:rsidRPr="00C84E4F">
        <w:rPr>
          <w:rFonts w:ascii="Times New Roman" w:hAnsi="Times New Roman" w:cs="Times New Roman"/>
          <w:sz w:val="28"/>
          <w:szCs w:val="28"/>
          <w:lang w:val="be-BY"/>
        </w:rPr>
        <w:t xml:space="preserve"> (адказ </w:t>
      </w:r>
      <w:r w:rsidRPr="00C84E4F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C84E4F">
        <w:rPr>
          <w:rFonts w:ascii="Times New Roman" w:hAnsi="Times New Roman" w:cs="Times New Roman"/>
          <w:sz w:val="28"/>
          <w:szCs w:val="28"/>
          <w:lang w:val="be-BY"/>
        </w:rPr>
        <w:t>так</w:t>
      </w:r>
      <w:r w:rsidRPr="00C84E4F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C84E4F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8D58F0" w:rsidRPr="002F15B0" w:rsidRDefault="008D58F0" w:rsidP="008D58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bookmarkStart w:id="3" w:name="_Hlk116650136"/>
      <w:r w:rsidRPr="002F15B0">
        <w:rPr>
          <w:rFonts w:ascii="Times New Roman" w:hAnsi="Times New Roman" w:cs="Times New Roman"/>
          <w:i/>
          <w:sz w:val="24"/>
          <w:szCs w:val="24"/>
          <w:lang w:val="be-BY"/>
        </w:rPr>
        <w:t>Для даведкі</w:t>
      </w:r>
    </w:p>
    <w:p w:rsidR="008D58F0" w:rsidRDefault="008D58F0" w:rsidP="008D58F0">
      <w:pPr>
        <w:spacing w:after="0" w:line="240" w:lineRule="auto"/>
        <w:ind w:firstLine="709"/>
        <w:jc w:val="both"/>
        <w:rPr>
          <w:rFonts w:ascii="Roboto" w:hAnsi="Roboto"/>
          <w:spacing w:val="3"/>
          <w:sz w:val="24"/>
          <w:szCs w:val="24"/>
          <w:shd w:val="clear" w:color="auto" w:fill="FFFFFF"/>
          <w:lang w:val="be-BY"/>
        </w:rPr>
      </w:pPr>
      <w:r w:rsidRPr="000D1573">
        <w:rPr>
          <w:rFonts w:ascii="Times New Roman" w:hAnsi="Times New Roman" w:cs="Times New Roman"/>
          <w:sz w:val="24"/>
          <w:szCs w:val="24"/>
          <w:lang w:val="be-BY"/>
        </w:rPr>
        <w:t xml:space="preserve">Адказы настаўнікаў на </w:t>
      </w:r>
      <w:r w:rsidRPr="002F15B0">
        <w:rPr>
          <w:rFonts w:ascii="Times New Roman" w:hAnsi="Times New Roman" w:cs="Times New Roman"/>
          <w:sz w:val="24"/>
          <w:szCs w:val="24"/>
          <w:lang w:val="be-BY"/>
        </w:rPr>
        <w:t>пытанне</w:t>
      </w:r>
      <w:r w:rsidR="0023375F">
        <w:rPr>
          <w:rFonts w:ascii="Times New Roman" w:hAnsi="Times New Roman" w:cs="Times New Roman"/>
          <w:sz w:val="24"/>
          <w:szCs w:val="24"/>
          <w:lang w:val="be-BY"/>
        </w:rPr>
        <w:t>:</w:t>
      </w:r>
      <w:r w:rsidRPr="002F15B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8D58F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be-BY"/>
        </w:rPr>
        <w:t>«</w:t>
      </w:r>
      <w:r w:rsidRPr="008D58F0">
        <w:rPr>
          <w:rFonts w:ascii="Roboto" w:hAnsi="Roboto"/>
          <w:spacing w:val="3"/>
          <w:sz w:val="24"/>
          <w:szCs w:val="24"/>
          <w:shd w:val="clear" w:color="auto" w:fill="FFFFFF"/>
          <w:lang w:val="be-BY"/>
        </w:rPr>
        <w:t>Укажыце, ці мэтазгодны ў вучэбным дапаможніку:..</w:t>
      </w:r>
      <w:r w:rsidRPr="008D58F0">
        <w:rPr>
          <w:rFonts w:ascii="Times New Roman" w:hAnsi="Times New Roman" w:cs="Times New Roman"/>
          <w:sz w:val="24"/>
          <w:szCs w:val="24"/>
          <w:lang w:val="be-BY"/>
        </w:rPr>
        <w:t>»</w:t>
      </w:r>
      <w:r w:rsidRPr="008D58F0">
        <w:rPr>
          <w:rFonts w:ascii="Roboto" w:hAnsi="Roboto"/>
          <w:spacing w:val="3"/>
          <w:sz w:val="24"/>
          <w:szCs w:val="24"/>
          <w:shd w:val="clear" w:color="auto" w:fill="FFFFFF"/>
          <w:lang w:val="be-BY"/>
        </w:rPr>
        <w:t xml:space="preserve"> </w:t>
      </w:r>
    </w:p>
    <w:bookmarkEnd w:id="3"/>
    <w:p w:rsidR="00DB0883" w:rsidRPr="008D58F0" w:rsidRDefault="003A4B2F" w:rsidP="008D58F0">
      <w:pPr>
        <w:spacing w:after="0" w:line="240" w:lineRule="auto"/>
        <w:ind w:firstLine="851"/>
        <w:rPr>
          <w:noProof/>
          <w:color w:val="FF0000"/>
          <w:lang w:val="be-BY" w:eastAsia="ru-RU"/>
        </w:rPr>
      </w:pPr>
      <w:r w:rsidRPr="00B912FE">
        <w:rPr>
          <w:rFonts w:ascii="Times New Roman" w:hAnsi="Times New Roman" w:cs="Times New Roman"/>
          <w:noProof/>
          <w:color w:val="FF0000"/>
          <w:sz w:val="28"/>
          <w:szCs w:val="28"/>
          <w:lang w:val="be-BY"/>
        </w:rPr>
        <w:drawing>
          <wp:inline distT="0" distB="0" distL="0" distR="0" wp14:anchorId="52868470" wp14:editId="0D93A1EB">
            <wp:extent cx="5334000" cy="2143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0883" w:rsidRPr="00395E6E" w:rsidRDefault="00395E6E" w:rsidP="00395E6E">
      <w:pPr>
        <w:spacing w:after="0" w:line="240" w:lineRule="auto"/>
        <w:ind w:firstLine="709"/>
        <w:jc w:val="both"/>
        <w:rPr>
          <w:lang w:val="be-BY"/>
        </w:rPr>
      </w:pPr>
      <w:r w:rsidRPr="00395E6E">
        <w:rPr>
          <w:rFonts w:ascii="Times New Roman" w:hAnsi="Times New Roman" w:cs="Times New Roman"/>
          <w:sz w:val="28"/>
          <w:szCs w:val="28"/>
          <w:lang w:val="be-BY"/>
        </w:rPr>
        <w:t>86,3</w:t>
      </w:r>
      <w:r w:rsidR="001E4866" w:rsidRPr="00395E6E">
        <w:rPr>
          <w:rFonts w:ascii="Times New Roman" w:hAnsi="Times New Roman" w:cs="Times New Roman"/>
          <w:sz w:val="28"/>
          <w:szCs w:val="28"/>
          <w:lang w:val="be-BY"/>
        </w:rPr>
        <w:t xml:space="preserve"> % настаўнікаў мяркуюць, што колькасць заданняў у вучэбным дапаможніку аптымальная. Пры гэтым </w:t>
      </w:r>
      <w:r w:rsidRPr="00395E6E">
        <w:rPr>
          <w:rFonts w:ascii="Times New Roman" w:hAnsi="Times New Roman" w:cs="Times New Roman"/>
          <w:sz w:val="28"/>
          <w:szCs w:val="28"/>
          <w:lang w:val="be-BY"/>
        </w:rPr>
        <w:t>9,8</w:t>
      </w:r>
      <w:r w:rsidR="001E4866" w:rsidRPr="00395E6E">
        <w:rPr>
          <w:rFonts w:ascii="Times New Roman" w:hAnsi="Times New Roman" w:cs="Times New Roman"/>
          <w:sz w:val="28"/>
          <w:szCs w:val="28"/>
          <w:lang w:val="be-BY"/>
        </w:rPr>
        <w:t xml:space="preserve"> % педагогаў адказалі, што ў вучэбным дапаможніку празмерная колькасць заданняў, </w:t>
      </w:r>
      <w:r w:rsidRPr="00395E6E">
        <w:rPr>
          <w:rFonts w:ascii="Times New Roman" w:hAnsi="Times New Roman" w:cs="Times New Roman"/>
          <w:sz w:val="28"/>
          <w:szCs w:val="28"/>
          <w:lang w:val="be-BY"/>
        </w:rPr>
        <w:t>3,9</w:t>
      </w:r>
      <w:r w:rsidR="001E4866" w:rsidRPr="00395E6E">
        <w:rPr>
          <w:rFonts w:ascii="Times New Roman" w:hAnsi="Times New Roman" w:cs="Times New Roman"/>
          <w:sz w:val="28"/>
          <w:szCs w:val="28"/>
          <w:lang w:val="be-BY"/>
        </w:rPr>
        <w:t> % – заданняў недастаткова для дасягнення мэт вучэбнага прадмета.</w:t>
      </w:r>
    </w:p>
    <w:p w:rsidR="00DB0883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0969">
        <w:rPr>
          <w:rFonts w:ascii="Times New Roman" w:hAnsi="Times New Roman" w:cs="Times New Roman"/>
          <w:sz w:val="28"/>
          <w:szCs w:val="28"/>
          <w:lang w:val="be-BY"/>
        </w:rPr>
        <w:t xml:space="preserve">Настаўнікі ацанілі пытанні і заданні, прапанаваныя ў вучэбным дапаможніку, наступным чынам: </w:t>
      </w:r>
      <w:r w:rsidR="001C0969" w:rsidRPr="001C0969">
        <w:rPr>
          <w:rFonts w:ascii="Times New Roman" w:hAnsi="Times New Roman" w:cs="Times New Roman"/>
          <w:sz w:val="28"/>
          <w:szCs w:val="28"/>
          <w:lang w:val="be-BY"/>
        </w:rPr>
        <w:t>78,7</w:t>
      </w:r>
      <w:r w:rsidRPr="001C0969">
        <w:rPr>
          <w:rFonts w:ascii="Times New Roman" w:hAnsi="Times New Roman" w:cs="Times New Roman"/>
          <w:sz w:val="28"/>
          <w:szCs w:val="28"/>
          <w:lang w:val="be-BY"/>
        </w:rPr>
        <w:t xml:space="preserve"> % лічаць, што яны цалкам адпавядаюць пазнавальным магчымасцям вучняў, </w:t>
      </w:r>
      <w:r w:rsidR="001C0969" w:rsidRPr="001C0969">
        <w:rPr>
          <w:rFonts w:ascii="Times New Roman" w:hAnsi="Times New Roman" w:cs="Times New Roman"/>
          <w:sz w:val="28"/>
          <w:szCs w:val="28"/>
          <w:lang w:val="be-BY"/>
        </w:rPr>
        <w:t>76,7</w:t>
      </w:r>
      <w:r w:rsidRPr="001C0969">
        <w:rPr>
          <w:rFonts w:ascii="Times New Roman" w:hAnsi="Times New Roman" w:cs="Times New Roman"/>
          <w:sz w:val="28"/>
          <w:szCs w:val="28"/>
          <w:lang w:val="be-BY"/>
        </w:rPr>
        <w:t xml:space="preserve"> % настаўнікаў – узроўню папярэдняй адукацыйнай падрыхтоўкі вучняў, </w:t>
      </w:r>
      <w:r w:rsidR="001C0969" w:rsidRPr="001C0969">
        <w:rPr>
          <w:rFonts w:ascii="Times New Roman" w:hAnsi="Times New Roman" w:cs="Times New Roman"/>
          <w:sz w:val="28"/>
          <w:szCs w:val="28"/>
          <w:lang w:val="be-BY"/>
        </w:rPr>
        <w:t>74,9</w:t>
      </w:r>
      <w:r w:rsidRPr="001C0969">
        <w:rPr>
          <w:rFonts w:ascii="Times New Roman" w:hAnsi="Times New Roman" w:cs="Times New Roman"/>
          <w:sz w:val="28"/>
          <w:szCs w:val="28"/>
          <w:lang w:val="be-BY"/>
        </w:rPr>
        <w:t> % настаўнікаў – пяці ўзроўням засваення вучэбнага матэрыялу.</w:t>
      </w:r>
    </w:p>
    <w:p w:rsidR="008D58F0" w:rsidRPr="002F15B0" w:rsidRDefault="008D58F0" w:rsidP="008D58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bookmarkStart w:id="4" w:name="_Hlk116650406"/>
      <w:r w:rsidRPr="002F15B0">
        <w:rPr>
          <w:rFonts w:ascii="Times New Roman" w:hAnsi="Times New Roman" w:cs="Times New Roman"/>
          <w:i/>
          <w:sz w:val="24"/>
          <w:szCs w:val="24"/>
          <w:lang w:val="be-BY"/>
        </w:rPr>
        <w:t>Для даведкі</w:t>
      </w:r>
    </w:p>
    <w:p w:rsidR="008D58F0" w:rsidRPr="001C0969" w:rsidRDefault="008D58F0">
      <w:pPr>
        <w:spacing w:after="0" w:line="240" w:lineRule="auto"/>
        <w:ind w:firstLine="709"/>
        <w:jc w:val="both"/>
        <w:rPr>
          <w:lang w:val="be-BY"/>
        </w:rPr>
      </w:pPr>
      <w:r w:rsidRPr="000D1573">
        <w:rPr>
          <w:rFonts w:ascii="Times New Roman" w:hAnsi="Times New Roman" w:cs="Times New Roman"/>
          <w:sz w:val="24"/>
          <w:szCs w:val="24"/>
          <w:lang w:val="be-BY"/>
        </w:rPr>
        <w:t xml:space="preserve">Адказы настаўнікаў на </w:t>
      </w:r>
      <w:r w:rsidRPr="002F15B0">
        <w:rPr>
          <w:rFonts w:ascii="Times New Roman" w:hAnsi="Times New Roman" w:cs="Times New Roman"/>
          <w:sz w:val="24"/>
          <w:szCs w:val="24"/>
          <w:lang w:val="be-BY"/>
        </w:rPr>
        <w:t>пытанне</w:t>
      </w:r>
      <w:r w:rsidR="0023375F">
        <w:rPr>
          <w:rFonts w:ascii="Times New Roman" w:hAnsi="Times New Roman" w:cs="Times New Roman"/>
          <w:sz w:val="24"/>
          <w:szCs w:val="24"/>
          <w:lang w:val="be-BY"/>
        </w:rPr>
        <w:t>:</w:t>
      </w:r>
      <w:r w:rsidRPr="002F15B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8D58F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be-BY"/>
        </w:rPr>
        <w:t>«</w:t>
      </w:r>
      <w:r w:rsidRPr="008D58F0">
        <w:rPr>
          <w:rFonts w:ascii="Roboto" w:hAnsi="Roboto"/>
          <w:color w:val="202124"/>
          <w:spacing w:val="3"/>
          <w:sz w:val="24"/>
          <w:szCs w:val="24"/>
          <w:shd w:val="clear" w:color="auto" w:fill="FFFFFF"/>
          <w:lang w:val="be-BY"/>
        </w:rPr>
        <w:t>Ацаніце пытанні і заданні, уключаныя ў вучэбны дапаможнік</w:t>
      </w:r>
      <w:r w:rsidRPr="008D58F0">
        <w:rPr>
          <w:rFonts w:ascii="Times New Roman" w:hAnsi="Times New Roman" w:cs="Times New Roman"/>
          <w:sz w:val="24"/>
          <w:szCs w:val="24"/>
          <w:lang w:val="be-BY"/>
        </w:rPr>
        <w:t>»</w:t>
      </w:r>
      <w:r w:rsidRPr="008D58F0">
        <w:rPr>
          <w:rFonts w:ascii="Roboto" w:hAnsi="Roboto"/>
          <w:spacing w:val="3"/>
          <w:sz w:val="24"/>
          <w:szCs w:val="24"/>
          <w:shd w:val="clear" w:color="auto" w:fill="FFFFFF"/>
          <w:lang w:val="be-BY"/>
        </w:rPr>
        <w:t xml:space="preserve"> </w:t>
      </w:r>
    </w:p>
    <w:bookmarkEnd w:id="4"/>
    <w:p w:rsidR="00DB0883" w:rsidRPr="00B912FE" w:rsidRDefault="003A4B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B912FE">
        <w:rPr>
          <w:rFonts w:ascii="Times New Roman" w:hAnsi="Times New Roman" w:cs="Times New Roman"/>
          <w:noProof/>
          <w:color w:val="FF0000"/>
          <w:sz w:val="28"/>
          <w:szCs w:val="28"/>
          <w:lang w:val="be-BY"/>
        </w:rPr>
        <w:drawing>
          <wp:inline distT="0" distB="0" distL="0" distR="0" wp14:anchorId="22322503" wp14:editId="78C2B323">
            <wp:extent cx="5486400" cy="20669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58F0" w:rsidRDefault="008D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0883" w:rsidRPr="00B912FE" w:rsidRDefault="001E48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F002A1">
        <w:rPr>
          <w:rFonts w:ascii="Times New Roman" w:hAnsi="Times New Roman" w:cs="Times New Roman"/>
          <w:sz w:val="28"/>
          <w:szCs w:val="28"/>
          <w:lang w:val="be-BY"/>
        </w:rPr>
        <w:t xml:space="preserve">Разам з тым, </w:t>
      </w:r>
      <w:r w:rsidR="00F002A1" w:rsidRPr="00F002A1">
        <w:rPr>
          <w:rFonts w:ascii="Times New Roman" w:hAnsi="Times New Roman" w:cs="Times New Roman"/>
          <w:sz w:val="28"/>
          <w:szCs w:val="28"/>
          <w:lang w:val="be-BY"/>
        </w:rPr>
        <w:t>17,6</w:t>
      </w:r>
      <w:r w:rsidRPr="00F002A1">
        <w:rPr>
          <w:rFonts w:ascii="Times New Roman" w:hAnsi="Times New Roman" w:cs="Times New Roman"/>
          <w:sz w:val="28"/>
          <w:szCs w:val="28"/>
          <w:lang w:val="be-BY"/>
        </w:rPr>
        <w:t xml:space="preserve"> % вучняў адзначаюць, што ім не заўсёды зразумелыя ў новым дапаможніку вучэбныя тэксты, </w:t>
      </w:r>
      <w:r w:rsidR="00F002A1" w:rsidRPr="00F002A1">
        <w:rPr>
          <w:rFonts w:ascii="Times New Roman" w:hAnsi="Times New Roman" w:cs="Times New Roman"/>
          <w:sz w:val="28"/>
          <w:szCs w:val="28"/>
          <w:lang w:val="be-BY"/>
        </w:rPr>
        <w:t>22,4 % – тэорыя літаратуры, 14,6</w:t>
      </w:r>
      <w:r w:rsidRPr="00F002A1">
        <w:rPr>
          <w:rFonts w:ascii="Times New Roman" w:hAnsi="Times New Roman" w:cs="Times New Roman"/>
          <w:sz w:val="28"/>
          <w:szCs w:val="28"/>
          <w:lang w:val="be-BY"/>
        </w:rPr>
        <w:t> % – табліцы</w:t>
      </w:r>
      <w:r w:rsidR="00F002A1" w:rsidRPr="00F002A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F002A1">
        <w:rPr>
          <w:rFonts w:ascii="Times New Roman" w:hAnsi="Times New Roman" w:cs="Times New Roman"/>
          <w:sz w:val="28"/>
          <w:szCs w:val="28"/>
          <w:lang w:val="be-BY"/>
        </w:rPr>
        <w:t xml:space="preserve"> схемы,</w:t>
      </w:r>
      <w:r w:rsidR="00F002A1" w:rsidRPr="00F002A1">
        <w:rPr>
          <w:rFonts w:ascii="Times New Roman" w:hAnsi="Times New Roman" w:cs="Times New Roman"/>
          <w:sz w:val="28"/>
          <w:szCs w:val="28"/>
          <w:lang w:val="be-BY"/>
        </w:rPr>
        <w:t xml:space="preserve"> малюнкі, 24,8</w:t>
      </w:r>
      <w:r w:rsidRPr="00F002A1">
        <w:rPr>
          <w:rFonts w:ascii="Times New Roman" w:hAnsi="Times New Roman" w:cs="Times New Roman"/>
          <w:sz w:val="28"/>
          <w:szCs w:val="28"/>
          <w:lang w:val="be-BY"/>
        </w:rPr>
        <w:t xml:space="preserve"> % – пытанні і заданні</w:t>
      </w:r>
      <w:r w:rsidR="00F002A1" w:rsidRPr="00F002A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D58F0" w:rsidRPr="002F15B0" w:rsidRDefault="008D58F0" w:rsidP="008D58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bookmarkStart w:id="5" w:name="_Hlk116650429"/>
      <w:r w:rsidRPr="002F15B0">
        <w:rPr>
          <w:rFonts w:ascii="Times New Roman" w:hAnsi="Times New Roman" w:cs="Times New Roman"/>
          <w:i/>
          <w:sz w:val="24"/>
          <w:szCs w:val="24"/>
          <w:lang w:val="be-BY"/>
        </w:rPr>
        <w:t>Для даведкі</w:t>
      </w:r>
    </w:p>
    <w:p w:rsidR="008D58F0" w:rsidRPr="00327EEB" w:rsidRDefault="008D58F0" w:rsidP="008D58F0">
      <w:pPr>
        <w:spacing w:after="0" w:line="240" w:lineRule="auto"/>
        <w:ind w:firstLine="709"/>
        <w:jc w:val="both"/>
        <w:rPr>
          <w:sz w:val="24"/>
          <w:szCs w:val="24"/>
          <w:lang w:val="be-BY"/>
        </w:rPr>
      </w:pPr>
      <w:r w:rsidRPr="000D1573">
        <w:rPr>
          <w:rFonts w:ascii="Times New Roman" w:hAnsi="Times New Roman" w:cs="Times New Roman"/>
          <w:sz w:val="24"/>
          <w:szCs w:val="24"/>
          <w:lang w:val="be-BY"/>
        </w:rPr>
        <w:t xml:space="preserve">Адказы </w:t>
      </w:r>
      <w:r>
        <w:rPr>
          <w:rFonts w:ascii="Times New Roman" w:hAnsi="Times New Roman" w:cs="Times New Roman"/>
          <w:sz w:val="24"/>
          <w:szCs w:val="24"/>
          <w:lang w:val="be-BY"/>
        </w:rPr>
        <w:t>вучняў</w:t>
      </w:r>
      <w:r w:rsidRPr="000D1573">
        <w:rPr>
          <w:rFonts w:ascii="Times New Roman" w:hAnsi="Times New Roman" w:cs="Times New Roman"/>
          <w:sz w:val="24"/>
          <w:szCs w:val="24"/>
          <w:lang w:val="be-BY"/>
        </w:rPr>
        <w:t xml:space="preserve"> на </w:t>
      </w:r>
      <w:r w:rsidRPr="002F15B0">
        <w:rPr>
          <w:rFonts w:ascii="Times New Roman" w:hAnsi="Times New Roman" w:cs="Times New Roman"/>
          <w:sz w:val="24"/>
          <w:szCs w:val="24"/>
          <w:lang w:val="be-BY"/>
        </w:rPr>
        <w:t>пытанне</w:t>
      </w:r>
      <w:r w:rsidR="0023375F">
        <w:rPr>
          <w:rFonts w:ascii="Times New Roman" w:hAnsi="Times New Roman" w:cs="Times New Roman"/>
          <w:sz w:val="24"/>
          <w:szCs w:val="24"/>
          <w:lang w:val="be-BY"/>
        </w:rPr>
        <w:t>:</w:t>
      </w:r>
      <w:r w:rsidRPr="002F15B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327EE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be-BY"/>
        </w:rPr>
        <w:t>«</w:t>
      </w:r>
      <w:proofErr w:type="spellStart"/>
      <w:r w:rsidRPr="00327EEB">
        <w:rPr>
          <w:rFonts w:ascii="Roboto" w:hAnsi="Roboto"/>
          <w:spacing w:val="3"/>
          <w:sz w:val="24"/>
          <w:szCs w:val="24"/>
          <w:shd w:val="clear" w:color="auto" w:fill="FFFFFF"/>
        </w:rPr>
        <w:t>Ці</w:t>
      </w:r>
      <w:proofErr w:type="spellEnd"/>
      <w:r w:rsidRPr="00327EEB">
        <w:rPr>
          <w:rFonts w:ascii="Roboto" w:hAnsi="Roboto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327EEB">
        <w:rPr>
          <w:rFonts w:ascii="Roboto" w:hAnsi="Roboto"/>
          <w:spacing w:val="3"/>
          <w:sz w:val="24"/>
          <w:szCs w:val="24"/>
          <w:shd w:val="clear" w:color="auto" w:fill="FFFFFF"/>
        </w:rPr>
        <w:t>зразумелыя</w:t>
      </w:r>
      <w:proofErr w:type="spellEnd"/>
      <w:r w:rsidRPr="00327EEB">
        <w:rPr>
          <w:rFonts w:ascii="Roboto" w:hAnsi="Roboto"/>
          <w:spacing w:val="3"/>
          <w:sz w:val="24"/>
          <w:szCs w:val="24"/>
          <w:shd w:val="clear" w:color="auto" w:fill="FFFFFF"/>
        </w:rPr>
        <w:t xml:space="preserve"> Вам у новым </w:t>
      </w:r>
      <w:proofErr w:type="spellStart"/>
      <w:r w:rsidRPr="00327EEB">
        <w:rPr>
          <w:rFonts w:ascii="Roboto" w:hAnsi="Roboto"/>
          <w:spacing w:val="3"/>
          <w:sz w:val="24"/>
          <w:szCs w:val="24"/>
          <w:shd w:val="clear" w:color="auto" w:fill="FFFFFF"/>
        </w:rPr>
        <w:t>вучэбным</w:t>
      </w:r>
      <w:proofErr w:type="spellEnd"/>
      <w:r w:rsidRPr="00327EEB">
        <w:rPr>
          <w:rFonts w:ascii="Roboto" w:hAnsi="Roboto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327EEB">
        <w:rPr>
          <w:rFonts w:ascii="Roboto" w:hAnsi="Roboto"/>
          <w:spacing w:val="3"/>
          <w:sz w:val="24"/>
          <w:szCs w:val="24"/>
          <w:shd w:val="clear" w:color="auto" w:fill="FFFFFF"/>
        </w:rPr>
        <w:t>дапаможніку</w:t>
      </w:r>
      <w:proofErr w:type="spellEnd"/>
      <w:r w:rsidRPr="00327EEB">
        <w:rPr>
          <w:rFonts w:ascii="Roboto" w:hAnsi="Roboto"/>
          <w:spacing w:val="3"/>
          <w:sz w:val="24"/>
          <w:szCs w:val="24"/>
          <w:shd w:val="clear" w:color="auto" w:fill="FFFFFF"/>
          <w:lang w:val="be-BY"/>
        </w:rPr>
        <w:t>…?</w:t>
      </w:r>
      <w:r w:rsidRPr="00327EEB">
        <w:rPr>
          <w:rFonts w:ascii="Times New Roman" w:hAnsi="Times New Roman" w:cs="Times New Roman"/>
          <w:sz w:val="24"/>
          <w:szCs w:val="24"/>
          <w:lang w:val="be-BY"/>
        </w:rPr>
        <w:t>»</w:t>
      </w:r>
    </w:p>
    <w:bookmarkEnd w:id="5"/>
    <w:p w:rsidR="00DB0883" w:rsidRPr="00B912FE" w:rsidRDefault="003A4B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B912FE">
        <w:rPr>
          <w:rFonts w:ascii="Times New Roman" w:hAnsi="Times New Roman" w:cs="Times New Roman"/>
          <w:noProof/>
          <w:color w:val="FF0000"/>
          <w:sz w:val="28"/>
          <w:szCs w:val="28"/>
          <w:lang w:val="be-BY"/>
        </w:rPr>
        <w:lastRenderedPageBreak/>
        <w:drawing>
          <wp:inline distT="0" distB="0" distL="0" distR="0" wp14:anchorId="3877212A" wp14:editId="4D40265E">
            <wp:extent cx="5486400" cy="20002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B0883" w:rsidRPr="00B912FE" w:rsidRDefault="00DB08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DB0883" w:rsidRPr="00F002A1" w:rsidRDefault="00F002A1">
      <w:pPr>
        <w:spacing w:after="0" w:line="240" w:lineRule="auto"/>
        <w:ind w:firstLine="709"/>
        <w:jc w:val="both"/>
        <w:rPr>
          <w:sz w:val="28"/>
          <w:szCs w:val="28"/>
          <w:lang w:val="be-BY"/>
        </w:rPr>
      </w:pPr>
      <w:r w:rsidRPr="00F002A1">
        <w:rPr>
          <w:rFonts w:ascii="Times New Roman" w:hAnsi="Times New Roman" w:cs="Times New Roman"/>
          <w:sz w:val="28"/>
          <w:szCs w:val="28"/>
          <w:lang w:val="be-BY"/>
        </w:rPr>
        <w:t>81,4</w:t>
      </w:r>
      <w:r w:rsidR="001E4866" w:rsidRPr="00F002A1">
        <w:rPr>
          <w:rFonts w:ascii="Times New Roman" w:hAnsi="Times New Roman" w:cs="Times New Roman"/>
          <w:sz w:val="28"/>
          <w:szCs w:val="28"/>
          <w:lang w:val="be-BY"/>
        </w:rPr>
        <w:t xml:space="preserve"> % настаўнікаў і </w:t>
      </w:r>
      <w:r w:rsidRPr="00F002A1">
        <w:rPr>
          <w:rFonts w:ascii="Times New Roman" w:hAnsi="Times New Roman" w:cs="Times New Roman"/>
          <w:sz w:val="28"/>
          <w:szCs w:val="28"/>
          <w:lang w:val="be-BY"/>
        </w:rPr>
        <w:t>54,4</w:t>
      </w:r>
      <w:r w:rsidR="001E4866" w:rsidRPr="00F002A1">
        <w:rPr>
          <w:rFonts w:ascii="Times New Roman" w:hAnsi="Times New Roman" w:cs="Times New Roman"/>
          <w:sz w:val="28"/>
          <w:szCs w:val="28"/>
          <w:lang w:val="be-BY"/>
        </w:rPr>
        <w:t> % вучняў выкарыстоўвалі ў працэсе навучання вучэбнаму прадмету дадатковыя матэрыялы</w:t>
      </w:r>
      <w:r w:rsidRPr="00F002A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E4866" w:rsidRPr="00F002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002A1">
        <w:rPr>
          <w:rFonts w:ascii="Roboto" w:hAnsi="Roboto"/>
          <w:spacing w:val="3"/>
          <w:sz w:val="28"/>
          <w:szCs w:val="28"/>
          <w:shd w:val="clear" w:color="auto" w:fill="FFFFFF"/>
          <w:lang w:val="be-BY"/>
        </w:rPr>
        <w:t xml:space="preserve">абазначаныя ў вучэбным дапаможніку </w:t>
      </w:r>
      <w:r w:rsidRPr="00F002A1">
        <w:rPr>
          <w:rFonts w:ascii="Roboto" w:hAnsi="Roboto"/>
          <w:spacing w:val="3"/>
          <w:sz w:val="28"/>
          <w:szCs w:val="28"/>
          <w:shd w:val="clear" w:color="auto" w:fill="FFFFFF"/>
        </w:rPr>
        <w:t>QR</w:t>
      </w:r>
      <w:r w:rsidRPr="00F002A1">
        <w:rPr>
          <w:rFonts w:ascii="Roboto" w:hAnsi="Roboto"/>
          <w:spacing w:val="3"/>
          <w:sz w:val="28"/>
          <w:szCs w:val="28"/>
          <w:shd w:val="clear" w:color="auto" w:fill="FFFFFF"/>
          <w:lang w:val="be-BY"/>
        </w:rPr>
        <w:t>-кодамі</w:t>
      </w:r>
      <w:r w:rsidR="001E4866" w:rsidRPr="00F002A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F2D7D" w:rsidRPr="00B50D80" w:rsidRDefault="008F2D7D" w:rsidP="008F2D7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  <w:lang w:val="be-BY"/>
        </w:rPr>
      </w:pPr>
      <w:r w:rsidRPr="00B50D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74 % настаўнікаў лічаць, што ў вучэбным дапаможніку дастаткова вучэбнага матэрыялу, які размешчаны на рэсурсе</w:t>
      </w:r>
      <w:r w:rsidRPr="00B50D80">
        <w:rPr>
          <w:rFonts w:ascii="Arial" w:hAnsi="Arial" w:cs="Arial"/>
          <w:spacing w:val="2"/>
          <w:shd w:val="clear" w:color="auto" w:fill="FFFFFF"/>
          <w:lang w:val="be-BY"/>
        </w:rPr>
        <w:t xml:space="preserve"> </w:t>
      </w:r>
      <w:proofErr w:type="spellStart"/>
      <w:r w:rsidRPr="00B50D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profil</w:t>
      </w:r>
      <w:proofErr w:type="spellEnd"/>
      <w:r w:rsidRPr="00B50D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.</w:t>
      </w:r>
      <w:proofErr w:type="spellStart"/>
      <w:r w:rsidRPr="00B50D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adu</w:t>
      </w:r>
      <w:proofErr w:type="spellEnd"/>
      <w:r w:rsidRPr="00B50D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.</w:t>
      </w:r>
      <w:proofErr w:type="spellStart"/>
      <w:r w:rsidRPr="00B50D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by</w:t>
      </w:r>
      <w:proofErr w:type="spellEnd"/>
      <w:r w:rsidRPr="00B50D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, для рэалізацыі задач павышанага ўзроўню.</w:t>
      </w:r>
    </w:p>
    <w:p w:rsidR="00DB0883" w:rsidRPr="00B50D80" w:rsidRDefault="008F2D7D">
      <w:pPr>
        <w:spacing w:after="0" w:line="240" w:lineRule="auto"/>
        <w:ind w:firstLine="709"/>
        <w:jc w:val="both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</w:t>
      </w:r>
      <w:r w:rsidR="001E4866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матэрыяламі для павышанага ўзроўню, якія размешчаны на рэсурсе </w:t>
      </w:r>
      <w:proofErr w:type="spellStart"/>
      <w:r w:rsidR="001E4866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profil</w:t>
      </w:r>
      <w:proofErr w:type="spellEnd"/>
      <w:r w:rsidR="001E4866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proofErr w:type="spellStart"/>
      <w:r w:rsidR="001E4866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adu</w:t>
      </w:r>
      <w:proofErr w:type="spellEnd"/>
      <w:r w:rsidR="001E4866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="001E4866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="001E4866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 ўроках працуюць </w:t>
      </w:r>
      <w:r w:rsidR="00B50D80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3</w:t>
      </w:r>
      <w:r w:rsidR="00B50D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3,7</w:t>
      </w:r>
      <w:r w:rsidR="001E4866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 % вучняў.</w:t>
      </w:r>
      <w:r w:rsidR="009327E6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Па рэкамендацыі настаўнікаў </w:t>
      </w:r>
      <w:r w:rsidR="00B50D80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11,7</w:t>
      </w:r>
      <w:r w:rsidR="009327E6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 % вучняў выкарыстоўвалі</w:t>
      </w:r>
      <w:r w:rsidR="001E4866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матэрыялы пры выкананні дамашняга задання, </w:t>
      </w:r>
      <w:r w:rsidR="009327E6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яшчэ </w:t>
      </w:r>
      <w:r w:rsidR="00B50D80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17,7</w:t>
      </w:r>
      <w:r w:rsidR="001E4866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 % вучня</w:t>
      </w:r>
      <w:r w:rsidR="00634013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ў</w:t>
      </w:r>
      <w:r w:rsidR="001E4866" w:rsidRPr="00B50D8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прапаноўвалі працаваць па жаданні.</w:t>
      </w:r>
    </w:p>
    <w:p w:rsidR="00F27E82" w:rsidRPr="00632EE2" w:rsidRDefault="001E4866" w:rsidP="00632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32EE2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На пытанне </w:t>
      </w:r>
      <w:r w:rsidRPr="00632E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«Што б вы хацелі змяніць у вучэбным дапаможніку </w:t>
      </w:r>
      <w:r w:rsidR="00737DDC" w:rsidRPr="00632E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“Беларуская літаратура. 1</w:t>
      </w:r>
      <w:r w:rsidR="00F27E82" w:rsidRPr="00632E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1</w:t>
      </w:r>
      <w:r w:rsidR="00737DDC" w:rsidRPr="00632E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 клас”?» </w:t>
      </w:r>
      <w:r w:rsidRPr="00632E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большасць вучняў адказалі, што вучэбнаму дапаможніку змены не патрабуюцца. </w:t>
      </w:r>
      <w:r w:rsidR="00F27E82" w:rsidRPr="00632E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</w:t>
      </w:r>
      <w:r w:rsidR="00F27E82" w:rsidRPr="00632EE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зам з тым былі выказаны наступныя пажаданні (прыведзены найбольш распаўсюджаныя выказванні):</w:t>
      </w:r>
    </w:p>
    <w:p w:rsidR="00F27E82" w:rsidRPr="008F2D7D" w:rsidRDefault="00F27E82" w:rsidP="00632E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</w:pPr>
      <w:r w:rsidRPr="008F2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дабавіць малюнкі</w:t>
      </w:r>
      <w:r w:rsidR="008F2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8F2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схемы</w:t>
      </w:r>
      <w:r w:rsidR="008F2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8F2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фотаздымкі</w:t>
      </w:r>
      <w:r w:rsidR="008F2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8F2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табліцы</w:t>
      </w:r>
      <w:r w:rsidR="008F2D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– 2,9%;</w:t>
      </w:r>
    </w:p>
    <w:p w:rsidR="00F27E82" w:rsidRPr="008F2D7D" w:rsidRDefault="00F27E82" w:rsidP="00632E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</w:pP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дадаць больш цікавых заданняў</w:t>
      </w:r>
      <w:r w:rsid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/</w:t>
      </w: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дадатковага матэрыялу</w:t>
      </w:r>
      <w:r w:rsidR="008F2D7D"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</w:t>
      </w:r>
      <w:r w:rsid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(</w:t>
      </w:r>
      <w:r w:rsidR="008F2D7D"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QR</w:t>
      </w:r>
      <w:r w:rsidR="008F2D7D"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-коды</w:t>
      </w:r>
      <w:r w:rsid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) / </w:t>
      </w: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заданняў творчага характару</w:t>
      </w:r>
      <w:r w:rsid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/</w:t>
      </w: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тэставых заданняў – 1,2%;</w:t>
      </w:r>
    </w:p>
    <w:p w:rsidR="00F27E82" w:rsidRPr="008F2D7D" w:rsidRDefault="00F27E82" w:rsidP="00632E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</w:pP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спрасціць тэкст</w:t>
      </w:r>
      <w:r w:rsid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/</w:t>
      </w: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тлумачыць боль</w:t>
      </w:r>
      <w:r w:rsid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ш</w:t>
      </w: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простай мовай</w:t>
      </w:r>
      <w:r w:rsid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/</w:t>
      </w: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зрабіць тэкст больш зразумелым і цікавым</w:t>
      </w:r>
      <w:r w:rsid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/</w:t>
      </w: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скараціць тэксты – 1,4%;</w:t>
      </w:r>
    </w:p>
    <w:p w:rsidR="00F27E82" w:rsidRPr="008F2D7D" w:rsidRDefault="00F27E82" w:rsidP="00632E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</w:pP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дадаць хрэстаматыю</w:t>
      </w:r>
      <w:r w:rsid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/</w:t>
      </w: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размяшчаць тэксты твораў</w:t>
      </w:r>
      <w:r w:rsid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/</w:t>
      </w: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зрабіць даступнымі творы – 2,7%;</w:t>
      </w:r>
    </w:p>
    <w:p w:rsidR="00F27E82" w:rsidRPr="008F2D7D" w:rsidRDefault="00F27E82" w:rsidP="00632E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</w:pP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падаць больш цікавых звестак пра пісьменнікаў</w:t>
      </w:r>
      <w:r w:rsid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/</w:t>
      </w: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цікава падаваць біяграфіі – </w:t>
      </w:r>
      <w:r w:rsidR="00632EE2"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0,8 %</w:t>
      </w: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;</w:t>
      </w:r>
    </w:p>
    <w:p w:rsidR="00F27E82" w:rsidRPr="008F2D7D" w:rsidRDefault="00F27E82" w:rsidP="00632E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</w:pP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змяніць дызайн</w:t>
      </w:r>
      <w:r w:rsid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/</w:t>
      </w: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вокладку – </w:t>
      </w:r>
      <w:r w:rsidR="00632EE2"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0,3 %</w:t>
      </w: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;</w:t>
      </w:r>
    </w:p>
    <w:p w:rsidR="00F27E82" w:rsidRPr="008F2D7D" w:rsidRDefault="00F27E82" w:rsidP="00632E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</w:pP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замяніць тэксты</w:t>
      </w:r>
      <w:r w:rsid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/</w:t>
      </w: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уключаць у змест творы сучасных аўтараў</w:t>
      </w:r>
      <w:r w:rsid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/</w:t>
      </w: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 xml:space="preserve"> дадаць пазітыўныя творы – </w:t>
      </w:r>
      <w:r w:rsidR="00632EE2"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1,3 %</w:t>
      </w:r>
      <w:r w:rsidRPr="008F2D7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be-BY"/>
        </w:rPr>
        <w:t>.</w:t>
      </w:r>
    </w:p>
    <w:p w:rsidR="00DB0883" w:rsidRPr="008F2D7D" w:rsidRDefault="001E4866">
      <w:pPr>
        <w:spacing w:after="0" w:line="240" w:lineRule="auto"/>
        <w:ind w:firstLine="709"/>
        <w:jc w:val="both"/>
        <w:rPr>
          <w:lang w:val="be-BY"/>
        </w:rPr>
      </w:pPr>
      <w:r w:rsidRPr="008F2D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Аналіз адказаў настаўнікаў на пытанне «Якія змены, на Ваш погляд, неабходна ўнесці ў вучэбны дапаможнік </w:t>
      </w:r>
      <w:r w:rsidR="00737DDC" w:rsidRPr="008F2D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“Беларуская літаратура. 1</w:t>
      </w:r>
      <w:r w:rsidR="00F27E82" w:rsidRPr="008F2D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1</w:t>
      </w:r>
      <w:r w:rsidR="00737DDC" w:rsidRPr="008F2D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 клас”</w:t>
      </w:r>
      <w:r w:rsidRPr="008F2D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 пры яго перавыданні?» дазволіў вызначыць прапановы </w:t>
      </w:r>
      <w:r w:rsidR="004938B0" w:rsidRPr="008F2D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па ўдасканаленні</w:t>
      </w:r>
      <w:r w:rsidRPr="008F2D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 xml:space="preserve"> вучэбнага дапаможніка, якія часта сустракаюцца:</w:t>
      </w:r>
    </w:p>
    <w:p w:rsidR="00F27E82" w:rsidRPr="008F2D7D" w:rsidRDefault="00F27E82" w:rsidP="00F2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2D7D">
        <w:rPr>
          <w:rFonts w:ascii="Times New Roman" w:hAnsi="Times New Roman" w:cs="Times New Roman"/>
          <w:sz w:val="28"/>
          <w:szCs w:val="28"/>
          <w:lang w:val="be-BY"/>
        </w:rPr>
        <w:t>павялічыць колькасць схем</w:t>
      </w:r>
      <w:r w:rsidR="008F2D7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F2D7D">
        <w:rPr>
          <w:rFonts w:ascii="Times New Roman" w:hAnsi="Times New Roman" w:cs="Times New Roman"/>
          <w:sz w:val="28"/>
          <w:szCs w:val="28"/>
          <w:lang w:val="be-BY"/>
        </w:rPr>
        <w:t xml:space="preserve"> табліц</w:t>
      </w:r>
      <w:r w:rsidR="008F2D7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F2D7D">
        <w:rPr>
          <w:rFonts w:ascii="Times New Roman" w:hAnsi="Times New Roman" w:cs="Times New Roman"/>
          <w:sz w:val="28"/>
          <w:szCs w:val="28"/>
          <w:lang w:val="be-BY"/>
        </w:rPr>
        <w:t xml:space="preserve"> алгарытма</w:t>
      </w:r>
      <w:r w:rsidR="008F2D7D">
        <w:rPr>
          <w:rFonts w:ascii="Times New Roman" w:hAnsi="Times New Roman" w:cs="Times New Roman"/>
          <w:sz w:val="28"/>
          <w:szCs w:val="28"/>
          <w:lang w:val="be-BY"/>
        </w:rPr>
        <w:t>ў,</w:t>
      </w:r>
      <w:r w:rsidRPr="008F2D7D">
        <w:rPr>
          <w:rFonts w:ascii="Times New Roman" w:hAnsi="Times New Roman" w:cs="Times New Roman"/>
          <w:sz w:val="28"/>
          <w:szCs w:val="28"/>
          <w:lang w:val="be-BY"/>
        </w:rPr>
        <w:t xml:space="preserve"> нагляднасці </w:t>
      </w:r>
      <w:r w:rsidR="008F2D7D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Pr="008F2D7D">
        <w:rPr>
          <w:rFonts w:ascii="Times New Roman" w:hAnsi="Times New Roman" w:cs="Times New Roman"/>
          <w:sz w:val="28"/>
          <w:szCs w:val="28"/>
          <w:lang w:val="be-BY"/>
        </w:rPr>
        <w:t>візуалізаваць матэрыял – 7,4 %</w:t>
      </w:r>
    </w:p>
    <w:p w:rsidR="00F27E82" w:rsidRPr="00F27E82" w:rsidRDefault="00F27E82" w:rsidP="00F2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2D7D">
        <w:rPr>
          <w:rFonts w:ascii="Times New Roman" w:hAnsi="Times New Roman" w:cs="Times New Roman"/>
          <w:sz w:val="28"/>
          <w:szCs w:val="28"/>
          <w:lang w:val="be-BY"/>
        </w:rPr>
        <w:t>прапанаваць больш творчых заданняў</w:t>
      </w:r>
      <w:r w:rsidR="008F2D7D"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 w:rsidRPr="008F2D7D">
        <w:rPr>
          <w:rFonts w:ascii="Times New Roman" w:hAnsi="Times New Roman" w:cs="Times New Roman"/>
          <w:sz w:val="28"/>
          <w:szCs w:val="28"/>
          <w:lang w:val="be-BY"/>
        </w:rPr>
        <w:t xml:space="preserve"> заданняў для павышанага ўзроўню</w:t>
      </w:r>
      <w:r w:rsidR="008F2D7D"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 w:rsidRPr="008F2D7D">
        <w:rPr>
          <w:rFonts w:ascii="Times New Roman" w:hAnsi="Times New Roman" w:cs="Times New Roman"/>
          <w:sz w:val="28"/>
          <w:szCs w:val="28"/>
          <w:lang w:val="be-BY"/>
        </w:rPr>
        <w:t xml:space="preserve"> практычных заданняў, рознаўзроўневых </w:t>
      </w:r>
      <w:r w:rsidRPr="00F27E82">
        <w:rPr>
          <w:rFonts w:ascii="Times New Roman" w:hAnsi="Times New Roman" w:cs="Times New Roman"/>
          <w:sz w:val="28"/>
          <w:szCs w:val="28"/>
          <w:lang w:val="be-BY"/>
        </w:rPr>
        <w:t>заданняў – 10,8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27E82">
        <w:rPr>
          <w:rFonts w:ascii="Times New Roman" w:hAnsi="Times New Roman" w:cs="Times New Roman"/>
          <w:sz w:val="28"/>
          <w:szCs w:val="28"/>
          <w:lang w:val="be-BY"/>
        </w:rPr>
        <w:t>%</w:t>
      </w:r>
    </w:p>
    <w:p w:rsidR="00F27E82" w:rsidRPr="00F27E82" w:rsidRDefault="00F27E82" w:rsidP="00F2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7E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lastRenderedPageBreak/>
        <w:t xml:space="preserve">змясціць </w:t>
      </w:r>
      <w:r w:rsidRPr="00F27E82">
        <w:rPr>
          <w:rFonts w:ascii="Times New Roman" w:hAnsi="Times New Roman" w:cs="Times New Roman"/>
          <w:sz w:val="28"/>
          <w:szCs w:val="28"/>
          <w:lang w:val="be-BY"/>
        </w:rPr>
        <w:t>больш даступныя творы</w:t>
      </w:r>
      <w:r w:rsidR="008F2D7D"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 w:rsidRPr="00F27E82">
        <w:rPr>
          <w:rFonts w:ascii="Times New Roman" w:hAnsi="Times New Roman" w:cs="Times New Roman"/>
          <w:sz w:val="28"/>
          <w:szCs w:val="28"/>
          <w:lang w:val="be-BY"/>
        </w:rPr>
        <w:t xml:space="preserve"> дабавіць сучасныя творы– 4,2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27E82">
        <w:rPr>
          <w:rFonts w:ascii="Times New Roman" w:hAnsi="Times New Roman" w:cs="Times New Roman"/>
          <w:sz w:val="28"/>
          <w:szCs w:val="28"/>
          <w:lang w:val="be-BY"/>
        </w:rPr>
        <w:t>%;</w:t>
      </w:r>
    </w:p>
    <w:p w:rsidR="00F27E82" w:rsidRPr="00F27E82" w:rsidRDefault="00F27E82" w:rsidP="00F2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7E82">
        <w:rPr>
          <w:rFonts w:ascii="Times New Roman" w:hAnsi="Times New Roman" w:cs="Times New Roman"/>
          <w:sz w:val="28"/>
          <w:szCs w:val="28"/>
          <w:lang w:val="be-BY"/>
        </w:rPr>
        <w:t>выдаць хрэстаматыю з творамі – 5,6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27E82">
        <w:rPr>
          <w:rFonts w:ascii="Times New Roman" w:hAnsi="Times New Roman" w:cs="Times New Roman"/>
          <w:sz w:val="28"/>
          <w:szCs w:val="28"/>
          <w:lang w:val="be-BY"/>
        </w:rPr>
        <w:t>%;</w:t>
      </w:r>
    </w:p>
    <w:p w:rsidR="00F27E82" w:rsidRPr="00F27E82" w:rsidRDefault="00F27E82" w:rsidP="00F2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7E82">
        <w:rPr>
          <w:rFonts w:ascii="Times New Roman" w:hAnsi="Times New Roman" w:cs="Times New Roman"/>
          <w:sz w:val="28"/>
          <w:szCs w:val="28"/>
          <w:lang w:val="be-BY"/>
        </w:rPr>
        <w:t>спрасціць матэрыял</w:t>
      </w:r>
      <w:r w:rsidR="008F2D7D"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 w:rsidRPr="00F27E82">
        <w:rPr>
          <w:rFonts w:ascii="Times New Roman" w:hAnsi="Times New Roman" w:cs="Times New Roman"/>
          <w:sz w:val="28"/>
          <w:szCs w:val="28"/>
          <w:lang w:val="be-BY"/>
        </w:rPr>
        <w:t xml:space="preserve"> спрасціць фармулёўкі, мову падачы</w:t>
      </w:r>
      <w:r w:rsidR="008F2D7D">
        <w:rPr>
          <w:rFonts w:ascii="Times New Roman" w:hAnsi="Times New Roman" w:cs="Times New Roman"/>
          <w:sz w:val="28"/>
          <w:szCs w:val="28"/>
          <w:lang w:val="be-BY"/>
        </w:rPr>
        <w:t xml:space="preserve"> /</w:t>
      </w:r>
      <w:r w:rsidRPr="00F27E82">
        <w:rPr>
          <w:rFonts w:ascii="Times New Roman" w:hAnsi="Times New Roman" w:cs="Times New Roman"/>
          <w:sz w:val="28"/>
          <w:szCs w:val="28"/>
          <w:lang w:val="be-BY"/>
        </w:rPr>
        <w:t xml:space="preserve"> зрабіць матэрыял больш цікавым, творча падаваць – 2,3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F27E82">
        <w:rPr>
          <w:rFonts w:ascii="Times New Roman" w:hAnsi="Times New Roman" w:cs="Times New Roman"/>
          <w:sz w:val="28"/>
          <w:szCs w:val="28"/>
          <w:lang w:val="be-BY"/>
        </w:rPr>
        <w:t>%.</w:t>
      </w:r>
    </w:p>
    <w:p w:rsidR="00DB0883" w:rsidRPr="00F27E82" w:rsidRDefault="000922B6" w:rsidP="009327E6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13494B">
        <w:rPr>
          <w:rFonts w:ascii="Times New Roman" w:hAnsi="Times New Roman" w:cs="Times New Roman"/>
          <w:sz w:val="28"/>
          <w:szCs w:val="28"/>
          <w:lang w:val="be-BY"/>
        </w:rPr>
        <w:t>Вынікі анкетавання разгледжаны на пасяджэнні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Навукова-метадычнага савета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Нацыянальнага інстытута адукацыі,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3494B">
        <w:rPr>
          <w:rFonts w:ascii="Times New Roman" w:hAnsi="Times New Roman"/>
          <w:sz w:val="28"/>
          <w:szCs w:val="28"/>
          <w:lang w:val="be-BY"/>
        </w:rPr>
        <w:t xml:space="preserve">секцыі беларускай мовы і літаратуры </w:t>
      </w:r>
      <w:r w:rsidRPr="0013494B">
        <w:rPr>
          <w:rFonts w:ascii="Times New Roman" w:hAnsi="Times New Roman" w:cs="Times New Roman"/>
          <w:sz w:val="28"/>
          <w:szCs w:val="28"/>
          <w:lang w:val="be-BY"/>
        </w:rPr>
        <w:t>Навукова-метадычнага савета пры Міністэрстве адукацыі Рэспублікі Беларусь, абмеркаваны з аўтарскім калектывам і будуць улічаны пры перавыданні вучэбнага дапаможніка</w:t>
      </w:r>
      <w:bookmarkStart w:id="6" w:name="_GoBack"/>
      <w:bookmarkEnd w:id="6"/>
      <w:r w:rsidR="001E4866" w:rsidRPr="00F27E8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sectPr w:rsidR="00DB0883" w:rsidRPr="00F27E82">
      <w:footerReference w:type="default" r:id="rId15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496" w:rsidRDefault="00DF1496">
      <w:pPr>
        <w:spacing w:after="0" w:line="240" w:lineRule="auto"/>
      </w:pPr>
      <w:r>
        <w:separator/>
      </w:r>
    </w:p>
  </w:endnote>
  <w:endnote w:type="continuationSeparator" w:id="0">
    <w:p w:rsidR="00DF1496" w:rsidRDefault="00DF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7759288"/>
      <w:docPartObj>
        <w:docPartGallery w:val="Page Numbers (Bottom of Page)"/>
        <w:docPartUnique/>
      </w:docPartObj>
    </w:sdtPr>
    <w:sdtEndPr/>
    <w:sdtContent>
      <w:p w:rsidR="00DB0883" w:rsidRDefault="001E4866">
        <w:pPr>
          <w:pStyle w:val="a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938B0">
          <w:rPr>
            <w:noProof/>
          </w:rPr>
          <w:t>5</w:t>
        </w:r>
        <w:r>
          <w:fldChar w:fldCharType="end"/>
        </w:r>
      </w:p>
    </w:sdtContent>
  </w:sdt>
  <w:p w:rsidR="00DB0883" w:rsidRDefault="00DB08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496" w:rsidRDefault="00DF1496">
      <w:pPr>
        <w:spacing w:after="0" w:line="240" w:lineRule="auto"/>
      </w:pPr>
      <w:r>
        <w:separator/>
      </w:r>
    </w:p>
  </w:footnote>
  <w:footnote w:type="continuationSeparator" w:id="0">
    <w:p w:rsidR="00DF1496" w:rsidRDefault="00DF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883"/>
    <w:rsid w:val="00087F85"/>
    <w:rsid w:val="000922B6"/>
    <w:rsid w:val="000D1573"/>
    <w:rsid w:val="000D237E"/>
    <w:rsid w:val="0013494B"/>
    <w:rsid w:val="001777E0"/>
    <w:rsid w:val="001C0969"/>
    <w:rsid w:val="001E4866"/>
    <w:rsid w:val="002130DE"/>
    <w:rsid w:val="00224C07"/>
    <w:rsid w:val="0023375F"/>
    <w:rsid w:val="002617F6"/>
    <w:rsid w:val="002B7A77"/>
    <w:rsid w:val="002F15B0"/>
    <w:rsid w:val="002F5DD2"/>
    <w:rsid w:val="00327EEB"/>
    <w:rsid w:val="00395E6E"/>
    <w:rsid w:val="003A4B2F"/>
    <w:rsid w:val="003A7E93"/>
    <w:rsid w:val="003F0DC2"/>
    <w:rsid w:val="00401EC2"/>
    <w:rsid w:val="004938B0"/>
    <w:rsid w:val="0058052B"/>
    <w:rsid w:val="005E75FF"/>
    <w:rsid w:val="00632EE2"/>
    <w:rsid w:val="00634013"/>
    <w:rsid w:val="00737DDC"/>
    <w:rsid w:val="007B5D64"/>
    <w:rsid w:val="007E747E"/>
    <w:rsid w:val="00806265"/>
    <w:rsid w:val="008D58F0"/>
    <w:rsid w:val="008F2D7D"/>
    <w:rsid w:val="009327E6"/>
    <w:rsid w:val="009362D5"/>
    <w:rsid w:val="00936FAC"/>
    <w:rsid w:val="009C32BE"/>
    <w:rsid w:val="00AA4A7E"/>
    <w:rsid w:val="00AC2550"/>
    <w:rsid w:val="00AC3F3D"/>
    <w:rsid w:val="00B50D80"/>
    <w:rsid w:val="00B912FE"/>
    <w:rsid w:val="00BB2AED"/>
    <w:rsid w:val="00C03681"/>
    <w:rsid w:val="00C3439D"/>
    <w:rsid w:val="00C754F3"/>
    <w:rsid w:val="00C84D4E"/>
    <w:rsid w:val="00C84E4F"/>
    <w:rsid w:val="00D7447E"/>
    <w:rsid w:val="00D97D80"/>
    <w:rsid w:val="00DB0883"/>
    <w:rsid w:val="00DF1496"/>
    <w:rsid w:val="00E675AF"/>
    <w:rsid w:val="00F002A1"/>
    <w:rsid w:val="00F27E82"/>
    <w:rsid w:val="00F52273"/>
    <w:rsid w:val="00F9136A"/>
    <w:rsid w:val="00FA5AD0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D8C4"/>
  <w15:docId w15:val="{430BE83B-20D6-4154-B5C6-227FE10B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3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501F2"/>
  </w:style>
  <w:style w:type="character" w:customStyle="1" w:styleId="a4">
    <w:name w:val="Нижний колонтитул Знак"/>
    <w:basedOn w:val="a0"/>
    <w:uiPriority w:val="99"/>
    <w:qFormat/>
    <w:rsid w:val="001501F2"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header"/>
    <w:basedOn w:val="a"/>
    <w:uiPriority w:val="99"/>
    <w:unhideWhenUsed/>
    <w:rsid w:val="001501F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1501F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3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CFB-427E-A81F-5E8C707B1D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CFB-427E-A81F-5E8C707B1D3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CFB-427E-A81F-5E8C707B1D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CFB-427E-A81F-5E8C707B1D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CFB-427E-A81F-5E8C707B1D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Настаўнік-метадыст</c:v>
                </c:pt>
                <c:pt idx="1">
                  <c:v>Вышэйшая</c:v>
                </c:pt>
                <c:pt idx="2">
                  <c:v>Першая</c:v>
                </c:pt>
                <c:pt idx="3">
                  <c:v>Другая</c:v>
                </c:pt>
                <c:pt idx="4">
                  <c:v>Без катэгорыі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2.4E-2</c:v>
                </c:pt>
                <c:pt idx="1">
                  <c:v>0.54600000000000004</c:v>
                </c:pt>
                <c:pt idx="2">
                  <c:v>0.38300000000000001</c:v>
                </c:pt>
                <c:pt idx="3">
                  <c:v>0.02</c:v>
                </c:pt>
                <c:pt idx="4">
                  <c:v>2.7E-2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CFB-427E-A81F-5E8C707B1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рэалізавана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Матывацыйная (вучэбны дапаможнік садзейнічае развіццю цікавасці вучняў да вучэбнага прадмета)</c:v>
                </c:pt>
                <c:pt idx="1">
                  <c:v>Развіццёвая (вучэбны дапаможнік садзейнічае развіццю інтэлектуальных і творчых здольнасцей вучняў)</c:v>
                </c:pt>
                <c:pt idx="2">
                  <c:v>Выхаваўчая (змест вучэбнага дапаможніка накіраваны на фарміраванне асобасных якасцей, каштоўнасных арыентацый, якія з’яўляюцца значнымі для беларускага грамадства)</c:v>
                </c:pt>
                <c:pt idx="3">
                  <c:v>Навучальная (вучэбны дапаможнік забяспечвае дасягненне ўсіх вынікаў вучэбнай дзейнасці, якія прадугледжаны вучэбнай праграмай па прадмеце)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1.7999999999999999E-2</c:v>
                </c:pt>
                <c:pt idx="1">
                  <c:v>0.01</c:v>
                </c:pt>
                <c:pt idx="2">
                  <c:v>1.2999999999999999E-2</c:v>
                </c:pt>
                <c:pt idx="3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A9-4EFF-B356-58603182F6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Часткова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Матывацыйная (вучэбны дапаможнік садзейнічае развіццю цікавасці вучняў да вучэбнага прадмета)</c:v>
                </c:pt>
                <c:pt idx="1">
                  <c:v>Развіццёвая (вучэбны дапаможнік садзейнічае развіццю інтэлектуальных і творчых здольнасцей вучняў)</c:v>
                </c:pt>
                <c:pt idx="2">
                  <c:v>Выхаваўчая (змест вучэбнага дапаможніка накіраваны на фарміраванне асобасных якасцей, каштоўнасных арыентацый, якія з’яўляюцца значнымі для беларускага грамадства)</c:v>
                </c:pt>
                <c:pt idx="3">
                  <c:v>Навучальная (вучэбны дапаможнік забяспечвае дасягненне ўсіх вынікаў вучэбнай дзейнасці, якія прадугледжаны вучэбнай праграмай па прадмеце)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</c:v>
                </c:pt>
                <c:pt idx="1">
                  <c:v>1.4999999999999999E-2</c:v>
                </c:pt>
                <c:pt idx="2">
                  <c:v>0.16400000000000001</c:v>
                </c:pt>
                <c:pt idx="3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A9-4EFF-B356-58603182F6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 поўнай меры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Матывацыйная (вучэбны дапаможнік садзейнічае развіццю цікавасці вучняў да вучэбнага прадмета)</c:v>
                </c:pt>
                <c:pt idx="1">
                  <c:v>Развіццёвая (вучэбны дапаможнік садзейнічае развіццю інтэлектуальных і творчых здольнасцей вучняў)</c:v>
                </c:pt>
                <c:pt idx="2">
                  <c:v>Выхаваўчая (змест вучэбнага дапаможніка накіраваны на фарміраванне асобасных якасцей, каштоўнасных арыентацый, якія з’яўляюцца значнымі для беларускага грамадства)</c:v>
                </c:pt>
                <c:pt idx="3">
                  <c:v>Навучальная (вучэбны дапаможнік забяспечвае дасягненне ўсіх вынікаў вучэбнай дзейнасці, якія прадугледжаны вучэбнай праграмай па прадмеце)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0.68200000000000005</c:v>
                </c:pt>
                <c:pt idx="1">
                  <c:v>0.81499999999999995</c:v>
                </c:pt>
                <c:pt idx="2">
                  <c:v>0.82299999999999995</c:v>
                </c:pt>
                <c:pt idx="3">
                  <c:v>0.81699999999999995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A9-4EFF-B356-58603182F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51273951"/>
        <c:axId val="1238050463"/>
      </c:barChart>
      <c:catAx>
        <c:axId val="10512739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8050463"/>
        <c:crosses val="autoZero"/>
        <c:auto val="1"/>
        <c:lblAlgn val="ctr"/>
        <c:lblOffset val="100"/>
        <c:noMultiLvlLbl val="0"/>
      </c:catAx>
      <c:valAx>
        <c:axId val="1238050463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0512739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Змест вучэбнага матэрыялу адпавядае ўзроўню папярэдняй адукацыйнай падрыхтоўкі вучняў</c:v>
                </c:pt>
                <c:pt idx="1">
                  <c:v>Змест вучэбнага матэрыялу адпавядае ўзроставым пазнавальным магчымасцям вучняў</c:v>
                </c:pt>
                <c:pt idx="2">
                  <c:v>Вучэбныя тэксты выкладзеныдаступна для вучняў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</c:v>
                </c:pt>
                <c:pt idx="1">
                  <c:v>4.0000000000000001E-3</c:v>
                </c:pt>
                <c:pt idx="2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F9-47F6-88CF-3641809658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Хутчэй не, чым так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Змест вучэбнага матэрыялу адпавядае ўзроўню папярэдняй адукацыйнай падрыхтоўкі вучняў</c:v>
                </c:pt>
                <c:pt idx="1">
                  <c:v>Змест вучэбнага матэрыялу адпавядае ўзроставым пазнавальным магчымасцям вучняў</c:v>
                </c:pt>
                <c:pt idx="2">
                  <c:v>Вучэбныя тэксты выкладзеныдаступна для вучняў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8.9999999999999993E-3</c:v>
                </c:pt>
                <c:pt idx="1">
                  <c:v>1.6E-2</c:v>
                </c:pt>
                <c:pt idx="2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F9-47F6-88CF-3641809658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Хутчэй так, чым не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Змест вучэбнага матэрыялу адпавядае ўзроўню папярэдняй адукацыйнай падрыхтоўкі вучняў</c:v>
                </c:pt>
                <c:pt idx="1">
                  <c:v>Змест вучэбнага матэрыялу адпавядае ўзроставым пазнавальным магчымасцям вучняў</c:v>
                </c:pt>
                <c:pt idx="2">
                  <c:v>Вучэбныя тэксты выкладзеныдаступна для вучняў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0.28199999999999997</c:v>
                </c:pt>
                <c:pt idx="1">
                  <c:v>0.29799999999999999</c:v>
                </c:pt>
                <c:pt idx="2">
                  <c:v>0.35099999999999998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F9-47F6-88CF-36418096587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Так, у поўнай меры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Змест вучэбнага матэрыялу адпавядае ўзроўню папярэдняй адукацыйнай падрыхтоўкі вучняў</c:v>
                </c:pt>
                <c:pt idx="1">
                  <c:v>Змест вучэбнага матэрыялу адпавядае ўзроставым пазнавальным магчымасцям вучняў</c:v>
                </c:pt>
                <c:pt idx="2">
                  <c:v>Вучэбныя тэксты выкладзеныдаступна для вучняў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0.70899999999999996</c:v>
                </c:pt>
                <c:pt idx="1">
                  <c:v>0.68200000000000005</c:v>
                </c:pt>
                <c:pt idx="2">
                  <c:v>0.63100000000000001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7F9-47F6-88CF-364180965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40028847"/>
        <c:axId val="977577647"/>
      </c:barChart>
      <c:catAx>
        <c:axId val="12400288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7577647"/>
        <c:crosses val="autoZero"/>
        <c:auto val="1"/>
        <c:lblAlgn val="ctr"/>
        <c:lblOffset val="100"/>
        <c:noMultiLvlLbl val="0"/>
      </c:catAx>
      <c:valAx>
        <c:axId val="97757764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240028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835746847433547"/>
          <c:y val="1.1851814701506262E-2"/>
          <c:w val="0.47917636611213071"/>
          <c:h val="0.75727201297290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Інтэграваць і прымяняць веды з розных вучэбных прадметаў, пераносіць веды і ўменні ў пазавучэбныя сітуацыі і іншыя прадметныя галіны</c:v>
                </c:pt>
                <c:pt idx="1">
                  <c:v>Прымяняць засвоеныя веды і ўменні для рашэння вучэбных і практычных задач</c:v>
                </c:pt>
                <c:pt idx="2">
                  <c:v> Інтэграваць інфармацыю, атрыманую з розных крыніц (асноўных, дадатковых і тлумачальных тэкстаў, ілюстрацый, схем і г.д.) </c:v>
                </c:pt>
                <c:pt idx="3">
                  <c:v>Працаваць з вучэбным тэкстам (знаходзіць інфармацыю ў тэксце параграфа, інтэрпрэтаваць, аналізаваць, ацэньваць яе і выкарыстоўваць для вырашэння навучальных і практычных задач)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4.0000000000000001E-3</c:v>
                </c:pt>
                <c:pt idx="1">
                  <c:v>2E-3</c:v>
                </c:pt>
                <c:pt idx="2">
                  <c:v>4.0000000000000001E-3</c:v>
                </c:pt>
                <c:pt idx="3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61-42AF-BBC7-4C7363A877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Хутчэй не, чым так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Інтэграваць і прымяняць веды з розных вучэбных прадметаў, пераносіць веды і ўменні ў пазавучэбныя сітуацыі і іншыя прадметныя галіны</c:v>
                </c:pt>
                <c:pt idx="1">
                  <c:v>Прымяняць засвоеныя веды і ўменні для рашэння вучэбных і практычных задач</c:v>
                </c:pt>
                <c:pt idx="2">
                  <c:v> Інтэграваць інфармацыю, атрыманую з розных крыніц (асноўных, дадатковых і тлумачальных тэкстаў, ілюстрацый, схем і г.д.) </c:v>
                </c:pt>
                <c:pt idx="3">
                  <c:v>Працаваць з вучэбным тэкстам (знаходзіць інфармацыю ў тэксце параграфа, інтэрпрэтаваць, аналізаваць, ацэньваць яе і выкарыстоўваць для вырашэння навучальных і практычных задач)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3.7999999999999999E-2</c:v>
                </c:pt>
                <c:pt idx="1">
                  <c:v>2.5000000000000001E-2</c:v>
                </c:pt>
                <c:pt idx="2">
                  <c:v>2.5000000000000001E-2</c:v>
                </c:pt>
                <c:pt idx="3">
                  <c:v>1.9E-2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61-42AF-BBC7-4C7363A8776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Хутчэй так, чым не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Інтэграваць і прымяняць веды з розных вучэбных прадметаў, пераносіць веды і ўменні ў пазавучэбныя сітуацыі і іншыя прадметныя галіны</c:v>
                </c:pt>
                <c:pt idx="1">
                  <c:v>Прымяняць засвоеныя веды і ўменні для рашэння вучэбных і практычных задач</c:v>
                </c:pt>
                <c:pt idx="2">
                  <c:v> Інтэграваць інфармацыю, атрыманую з розных крыніц (асноўных, дадатковых і тлумачальных тэкстаў, ілюстрацый, схем і г.д.) </c:v>
                </c:pt>
                <c:pt idx="3">
                  <c:v>Працаваць з вучэбным тэкстам (знаходзіць інфармацыю ў тэксце параграфа, інтэрпрэтаваць, аналізаваць, ацэньваць яе і выкарыстоўваць для вырашэння навучальных і практычных задач)</c:v>
                </c:pt>
              </c:strCache>
            </c:strRef>
          </c:cat>
          <c:val>
            <c:numRef>
              <c:f>Лист1!$D$2:$D$6</c:f>
              <c:numCache>
                <c:formatCode>0.0%</c:formatCode>
                <c:ptCount val="5"/>
                <c:pt idx="0">
                  <c:v>0.378</c:v>
                </c:pt>
                <c:pt idx="1">
                  <c:v>0.32700000000000001</c:v>
                </c:pt>
                <c:pt idx="2">
                  <c:v>0.35799999999999998</c:v>
                </c:pt>
                <c:pt idx="3">
                  <c:v>0.29799999999999999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61-42AF-BBC7-4C7363A8776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Так, у поўнай меры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Інтэграваць і прымяняць веды з розных вучэбных прадметаў, пераносіць веды і ўменні ў пазавучэбныя сітуацыі і іншыя прадметныя галіны</c:v>
                </c:pt>
                <c:pt idx="1">
                  <c:v>Прымяняць засвоеныя веды і ўменні для рашэння вучэбных і практычных задач</c:v>
                </c:pt>
                <c:pt idx="2">
                  <c:v> Інтэграваць інфармацыю, атрыманую з розных крыніц (асноўных, дадатковых і тлумачальных тэкстаў, ілюстрацый, схем і г.д.) </c:v>
                </c:pt>
                <c:pt idx="3">
                  <c:v>Працаваць з вучэбным тэкстам (знаходзіць інфармацыю ў тэксце параграфа, інтэрпрэтаваць, аналізаваць, ацэньваць яе і выкарыстоўваць для вырашэння навучальных і практычных задач)</c:v>
                </c:pt>
              </c:strCache>
            </c:strRef>
          </c:cat>
          <c:val>
            <c:numRef>
              <c:f>Лист1!$E$2:$E$6</c:f>
              <c:numCache>
                <c:formatCode>0.0%</c:formatCode>
                <c:ptCount val="5"/>
                <c:pt idx="0">
                  <c:v>0.57999999999999996</c:v>
                </c:pt>
                <c:pt idx="1">
                  <c:v>0.64600000000000002</c:v>
                </c:pt>
                <c:pt idx="2">
                  <c:v>0.61299999999999999</c:v>
                </c:pt>
                <c:pt idx="3">
                  <c:v>0.68200000000000005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61-42AF-BBC7-4C7363A87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46024639"/>
        <c:axId val="1246953487"/>
      </c:barChart>
      <c:catAx>
        <c:axId val="12460246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6953487"/>
        <c:crosses val="autoZero"/>
        <c:auto val="1"/>
        <c:lblAlgn val="ctr"/>
        <c:lblOffset val="100"/>
        <c:noMultiLvlLbl val="0"/>
      </c:catAx>
      <c:valAx>
        <c:axId val="124695348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246024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5257999217227718E-2"/>
          <c:y val="0.84295117135125908"/>
          <c:w val="0.80948400156554456"/>
          <c:h val="7.74380369636458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Прыведзеныя схемы, табліцы, малюнкі</c:v>
                </c:pt>
                <c:pt idx="1">
                  <c:v>Выкарыстаныя ўмоўныя абазначэнні</c:v>
                </c:pt>
                <c:pt idx="2">
                  <c:v>Шрыфтавыя і колеравыя выдзяленні ў тэксце параграфаў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0.94599999999999995</c:v>
                </c:pt>
                <c:pt idx="1">
                  <c:v>0.95799999999999996</c:v>
                </c:pt>
                <c:pt idx="2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2A-4A35-AE30-CAFA1BD315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Прыведзеныя схемы, табліцы, малюнкі</c:v>
                </c:pt>
                <c:pt idx="1">
                  <c:v>Выкарыстаныя ўмоўныя абазначэнні</c:v>
                </c:pt>
                <c:pt idx="2">
                  <c:v>Шрыфтавыя і колеравыя выдзяленні ў тэксце параграфаў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3.1E-2</c:v>
                </c:pt>
                <c:pt idx="1">
                  <c:v>2.5000000000000001E-2</c:v>
                </c:pt>
                <c:pt idx="2">
                  <c:v>2.7E-2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2A-4A35-AE30-CAFA1BD3155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Цяжка адказаць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Прыведзеныя схемы, табліцы, малюнкі</c:v>
                </c:pt>
                <c:pt idx="1">
                  <c:v>Выкарыстаныя ўмоўныя абазначэнні</c:v>
                </c:pt>
                <c:pt idx="2">
                  <c:v>Шрыфтавыя і колеравыя выдзяленні ў тэксце параграфаў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2.3E-2</c:v>
                </c:pt>
                <c:pt idx="1">
                  <c:v>1.7000000000000001E-2</c:v>
                </c:pt>
                <c:pt idx="2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2A-4A35-AE30-CAFA1BD315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1452735"/>
        <c:axId val="1122932095"/>
      </c:barChart>
      <c:catAx>
        <c:axId val="1241452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2932095"/>
        <c:crosses val="autoZero"/>
        <c:auto val="1"/>
        <c:lblAlgn val="ctr"/>
        <c:lblOffset val="100"/>
        <c:noMultiLvlLbl val="0"/>
      </c:catAx>
      <c:valAx>
        <c:axId val="112293209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241452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адпавядаюць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Адпаведнасць заданняў пяці ўзроўнямзасваення вучэбнага матэрыялу</c:v>
                </c:pt>
                <c:pt idx="1">
                  <c:v>Адпаведнасць заданняў узроўнюпапярэдняй адукацыйнай падрыхтоўківучняў</c:v>
                </c:pt>
                <c:pt idx="2">
                  <c:v>Адпаведнасць пытанняў і заданняў пазнавальным магчымасцям вучняў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1.2E-2</c:v>
                </c:pt>
                <c:pt idx="1">
                  <c:v>3.0000000000000001E-3</c:v>
                </c:pt>
                <c:pt idx="2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3B-45DB-A13B-54EEABAF02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Адпавядаюць часткова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Адпаведнасць заданняў пяці ўзроўнямзасваення вучэбнага матэрыялу</c:v>
                </c:pt>
                <c:pt idx="1">
                  <c:v>Адпаведнасць заданняў узроўнюпапярэдняй адукацыйнай падрыхтоўківучняў</c:v>
                </c:pt>
                <c:pt idx="2">
                  <c:v>Адпаведнасць пытанняў і заданняў пазнавальным магчымасцям вучняў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0.23899999999999999</c:v>
                </c:pt>
                <c:pt idx="1">
                  <c:v>0.23</c:v>
                </c:pt>
                <c:pt idx="2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3B-45DB-A13B-54EEABAF02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Адпавядаюць цалкам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Адпаведнасць заданняў пяці ўзроўнямзасваення вучэбнага матэрыялу</c:v>
                </c:pt>
                <c:pt idx="1">
                  <c:v>Адпаведнасць заданняў узроўнюпапярэдняй адукацыйнай падрыхтоўківучняў</c:v>
                </c:pt>
                <c:pt idx="2">
                  <c:v>Адпаведнасць пытанняў і заданняў пазнавальным магчымасцям вучняў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0.749</c:v>
                </c:pt>
                <c:pt idx="1">
                  <c:v>0.76700000000000002</c:v>
                </c:pt>
                <c:pt idx="2">
                  <c:v>0.78700000000000003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3B-45DB-A13B-54EEABAF02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30669407"/>
        <c:axId val="1263168671"/>
      </c:barChart>
      <c:catAx>
        <c:axId val="11306694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3168671"/>
        <c:crosses val="autoZero"/>
        <c:auto val="1"/>
        <c:lblAlgn val="ctr"/>
        <c:lblOffset val="100"/>
        <c:noMultiLvlLbl val="0"/>
      </c:catAx>
      <c:valAx>
        <c:axId val="1263168671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130669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Так, заўсёды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Вучэбныя тэксты</c:v>
                </c:pt>
                <c:pt idx="1">
                  <c:v>Табліцы, схемы, малюнкі</c:v>
                </c:pt>
                <c:pt idx="2">
                  <c:v>Пытанні і заданні</c:v>
                </c:pt>
                <c:pt idx="3">
                  <c:v>Тэорыя літаратуры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0.78700000000000003</c:v>
                </c:pt>
                <c:pt idx="1">
                  <c:v>0.82</c:v>
                </c:pt>
                <c:pt idx="2">
                  <c:v>0.70699999999999996</c:v>
                </c:pt>
                <c:pt idx="3">
                  <c:v>0.73399999999999999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65-4B3E-B882-C865200780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заўсёды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Вучэбныя тэксты</c:v>
                </c:pt>
                <c:pt idx="1">
                  <c:v>Табліцы, схемы, малюнкі</c:v>
                </c:pt>
                <c:pt idx="2">
                  <c:v>Пытанні і заданні</c:v>
                </c:pt>
                <c:pt idx="3">
                  <c:v>Тэорыя літаратуры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0.17599999999999999</c:v>
                </c:pt>
                <c:pt idx="1">
                  <c:v>0.14599999999999999</c:v>
                </c:pt>
                <c:pt idx="2">
                  <c:v>0.248</c:v>
                </c:pt>
                <c:pt idx="3">
                  <c:v>0.224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65-4B3E-B882-C865200780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Вучэбныя тэксты</c:v>
                </c:pt>
                <c:pt idx="1">
                  <c:v>Табліцы, схемы, малюнкі</c:v>
                </c:pt>
                <c:pt idx="2">
                  <c:v>Пытанні і заданні</c:v>
                </c:pt>
                <c:pt idx="3">
                  <c:v>Тэорыя літаратуры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3.6999999999999998E-2</c:v>
                </c:pt>
                <c:pt idx="1">
                  <c:v>3.4000000000000002E-2</c:v>
                </c:pt>
                <c:pt idx="2">
                  <c:v>4.4999999999999998E-2</c:v>
                </c:pt>
                <c:pt idx="3">
                  <c:v>4.2000000000000003E-2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65-4B3E-B882-C865200780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9825503"/>
        <c:axId val="1263155775"/>
      </c:barChart>
      <c:catAx>
        <c:axId val="1249825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3155775"/>
        <c:crosses val="autoZero"/>
        <c:auto val="1"/>
        <c:lblAlgn val="ctr"/>
        <c:lblOffset val="100"/>
        <c:noMultiLvlLbl val="0"/>
      </c:catAx>
      <c:valAx>
        <c:axId val="126315577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2498255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6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Кастрицкая О.Г.</cp:lastModifiedBy>
  <cp:revision>21</cp:revision>
  <cp:lastPrinted>2022-10-14T09:50:00Z</cp:lastPrinted>
  <dcterms:created xsi:type="dcterms:W3CDTF">2021-07-21T07:50:00Z</dcterms:created>
  <dcterms:modified xsi:type="dcterms:W3CDTF">2022-12-07T16:10:00Z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