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6037B5" w:rsidRPr="00D22F8B" w14:paraId="606B8B0C" w14:textId="77777777" w:rsidTr="00B0085A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14:paraId="41FEA0CC" w14:textId="77777777" w:rsidR="006037B5" w:rsidRPr="00D22F8B" w:rsidRDefault="006037B5" w:rsidP="00B0085A">
            <w:pPr>
              <w:spacing w:line="280" w:lineRule="exact"/>
              <w:rPr>
                <w:sz w:val="30"/>
                <w:szCs w:val="30"/>
              </w:rPr>
            </w:pPr>
            <w:r w:rsidRPr="00D22F8B">
              <w:rPr>
                <w:sz w:val="30"/>
                <w:szCs w:val="30"/>
              </w:rPr>
              <w:t>ЗАЦВЕРДЖАНА</w:t>
            </w:r>
          </w:p>
        </w:tc>
      </w:tr>
      <w:tr w:rsidR="006037B5" w:rsidRPr="00D22F8B" w14:paraId="53520CEA" w14:textId="77777777" w:rsidTr="00B0085A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14:paraId="18C23C81" w14:textId="77777777" w:rsidR="006037B5" w:rsidRPr="00D22F8B" w:rsidRDefault="006037B5" w:rsidP="00B0085A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 w:rsidRPr="00D22F8B">
              <w:rPr>
                <w:sz w:val="30"/>
                <w:szCs w:val="30"/>
              </w:rPr>
              <w:t>Пастанова</w:t>
            </w:r>
            <w:proofErr w:type="spellEnd"/>
            <w:r w:rsidRPr="00D22F8B">
              <w:rPr>
                <w:sz w:val="30"/>
                <w:szCs w:val="30"/>
              </w:rPr>
              <w:t xml:space="preserve"> </w:t>
            </w:r>
          </w:p>
          <w:p w14:paraId="6E97DEFA" w14:textId="77777777" w:rsidR="006037B5" w:rsidRPr="00D22F8B" w:rsidRDefault="006037B5" w:rsidP="00B0085A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 w:rsidRPr="00D22F8B">
              <w:rPr>
                <w:sz w:val="30"/>
                <w:szCs w:val="30"/>
              </w:rPr>
              <w:t>Міністэрства</w:t>
            </w:r>
            <w:proofErr w:type="spellEnd"/>
            <w:r w:rsidRPr="00D22F8B">
              <w:rPr>
                <w:sz w:val="30"/>
                <w:szCs w:val="30"/>
              </w:rPr>
              <w:t xml:space="preserve"> </w:t>
            </w:r>
            <w:proofErr w:type="spellStart"/>
            <w:r w:rsidRPr="00D22F8B">
              <w:rPr>
                <w:sz w:val="30"/>
                <w:szCs w:val="30"/>
              </w:rPr>
              <w:t>адукацыі</w:t>
            </w:r>
            <w:proofErr w:type="spellEnd"/>
          </w:p>
        </w:tc>
      </w:tr>
      <w:tr w:rsidR="006037B5" w:rsidRPr="00D22F8B" w14:paraId="0911D619" w14:textId="77777777" w:rsidTr="00B0085A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14:paraId="0DC63CA9" w14:textId="77777777" w:rsidR="006037B5" w:rsidRPr="00D22F8B" w:rsidRDefault="006037B5" w:rsidP="00B0085A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 w:rsidRPr="00D22F8B">
              <w:rPr>
                <w:sz w:val="30"/>
                <w:szCs w:val="30"/>
              </w:rPr>
              <w:t>Рэспублікі</w:t>
            </w:r>
            <w:proofErr w:type="spellEnd"/>
            <w:r w:rsidRPr="00D22F8B">
              <w:rPr>
                <w:sz w:val="30"/>
                <w:szCs w:val="30"/>
              </w:rPr>
              <w:t xml:space="preserve"> Беларусь</w:t>
            </w:r>
          </w:p>
        </w:tc>
      </w:tr>
      <w:tr w:rsidR="006037B5" w:rsidRPr="00D22F8B" w14:paraId="3FE30AAD" w14:textId="77777777" w:rsidTr="00B0085A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14:paraId="0C4F2120" w14:textId="77777777" w:rsidR="006037B5" w:rsidRPr="0022084B" w:rsidRDefault="006037B5" w:rsidP="00B0085A">
            <w:pPr>
              <w:spacing w:line="280" w:lineRule="exact"/>
              <w:rPr>
                <w:color w:val="000000"/>
                <w:sz w:val="30"/>
                <w:szCs w:val="30"/>
                <w:lang w:val="be-BY" w:eastAsia="en-US"/>
              </w:rPr>
            </w:pPr>
            <w:r>
              <w:rPr>
                <w:color w:val="000000"/>
                <w:sz w:val="30"/>
                <w:szCs w:val="30"/>
                <w:lang w:eastAsia="en-US"/>
              </w:rPr>
              <w:t>04.10.2021 </w:t>
            </w:r>
            <w:r w:rsidRPr="00D22F8B">
              <w:rPr>
                <w:color w:val="000000"/>
                <w:sz w:val="30"/>
                <w:szCs w:val="30"/>
                <w:lang w:eastAsia="en-US"/>
              </w:rPr>
              <w:t xml:space="preserve">№ </w:t>
            </w:r>
            <w:r>
              <w:rPr>
                <w:color w:val="000000"/>
                <w:sz w:val="30"/>
                <w:szCs w:val="30"/>
                <w:lang w:val="be-BY" w:eastAsia="en-US"/>
              </w:rPr>
              <w:t>224</w:t>
            </w:r>
          </w:p>
          <w:p w14:paraId="52B68A43" w14:textId="77777777" w:rsidR="006037B5" w:rsidRPr="00D22F8B" w:rsidRDefault="006037B5" w:rsidP="00B0085A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6037B5" w:rsidRPr="00D22F8B" w14:paraId="75772E6E" w14:textId="77777777" w:rsidTr="00B0085A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14:paraId="041D5CA1" w14:textId="77777777" w:rsidR="006037B5" w:rsidRPr="00D22F8B" w:rsidRDefault="006037B5" w:rsidP="00B0085A">
            <w:pPr>
              <w:spacing w:line="280" w:lineRule="exact"/>
              <w:rPr>
                <w:color w:val="000000"/>
                <w:sz w:val="30"/>
                <w:szCs w:val="30"/>
                <w:lang w:eastAsia="en-US"/>
              </w:rPr>
            </w:pPr>
          </w:p>
        </w:tc>
      </w:tr>
    </w:tbl>
    <w:p w14:paraId="783D16A9" w14:textId="77777777" w:rsidR="006037B5" w:rsidRPr="00D76C4E" w:rsidRDefault="006037B5" w:rsidP="006037B5">
      <w:pPr>
        <w:ind w:firstLine="709"/>
        <w:jc w:val="center"/>
        <w:rPr>
          <w:noProof/>
          <w:sz w:val="30"/>
          <w:szCs w:val="30"/>
          <w:lang w:val="be-BY"/>
        </w:rPr>
      </w:pPr>
    </w:p>
    <w:p w14:paraId="5A9B5664" w14:textId="77777777" w:rsidR="006037B5" w:rsidRPr="00D76C4E" w:rsidRDefault="006037B5" w:rsidP="006037B5">
      <w:pPr>
        <w:ind w:firstLine="709"/>
        <w:jc w:val="center"/>
        <w:rPr>
          <w:noProof/>
          <w:sz w:val="30"/>
          <w:szCs w:val="30"/>
          <w:lang w:val="be-BY"/>
        </w:rPr>
      </w:pPr>
    </w:p>
    <w:p w14:paraId="144E240E" w14:textId="77777777" w:rsidR="006037B5" w:rsidRPr="00D76C4E" w:rsidRDefault="006037B5" w:rsidP="006037B5">
      <w:pPr>
        <w:ind w:firstLine="709"/>
        <w:jc w:val="center"/>
        <w:rPr>
          <w:noProof/>
          <w:sz w:val="30"/>
          <w:szCs w:val="30"/>
          <w:lang w:val="be-BY"/>
        </w:rPr>
      </w:pPr>
    </w:p>
    <w:p w14:paraId="14C9EBE1" w14:textId="77777777" w:rsidR="006037B5" w:rsidRPr="00D76C4E" w:rsidRDefault="006037B5" w:rsidP="006037B5">
      <w:pPr>
        <w:ind w:firstLine="709"/>
        <w:jc w:val="center"/>
        <w:rPr>
          <w:noProof/>
          <w:sz w:val="30"/>
          <w:szCs w:val="30"/>
          <w:lang w:val="be-BY"/>
        </w:rPr>
      </w:pPr>
    </w:p>
    <w:p w14:paraId="216AD275" w14:textId="77777777" w:rsidR="006037B5" w:rsidRPr="00D76C4E" w:rsidRDefault="006037B5" w:rsidP="006037B5">
      <w:pPr>
        <w:ind w:firstLine="709"/>
        <w:jc w:val="center"/>
        <w:rPr>
          <w:noProof/>
          <w:sz w:val="30"/>
          <w:szCs w:val="30"/>
          <w:lang w:val="be-BY"/>
        </w:rPr>
      </w:pPr>
      <w:bookmarkStart w:id="0" w:name="_GoBack"/>
      <w:bookmarkEnd w:id="0"/>
    </w:p>
    <w:p w14:paraId="1A18A36E" w14:textId="77777777" w:rsidR="006037B5" w:rsidRPr="00D76C4E" w:rsidRDefault="006037B5" w:rsidP="006037B5">
      <w:pPr>
        <w:ind w:firstLine="709"/>
        <w:jc w:val="center"/>
        <w:rPr>
          <w:noProof/>
          <w:sz w:val="30"/>
          <w:szCs w:val="30"/>
          <w:lang w:val="be-BY"/>
        </w:rPr>
      </w:pPr>
    </w:p>
    <w:p w14:paraId="3E426D08" w14:textId="77777777" w:rsidR="006037B5" w:rsidRPr="00D76C4E" w:rsidRDefault="006037B5" w:rsidP="006037B5">
      <w:pPr>
        <w:ind w:firstLine="709"/>
        <w:jc w:val="center"/>
        <w:rPr>
          <w:noProof/>
          <w:sz w:val="30"/>
          <w:szCs w:val="30"/>
          <w:lang w:val="be-BY"/>
        </w:rPr>
      </w:pPr>
    </w:p>
    <w:p w14:paraId="155D9CFB" w14:textId="77777777" w:rsidR="006037B5" w:rsidRPr="00D76C4E" w:rsidRDefault="006037B5" w:rsidP="006037B5">
      <w:pPr>
        <w:ind w:firstLine="709"/>
        <w:jc w:val="center"/>
        <w:rPr>
          <w:noProof/>
          <w:sz w:val="30"/>
          <w:szCs w:val="30"/>
          <w:lang w:val="be-BY"/>
        </w:rPr>
      </w:pPr>
    </w:p>
    <w:p w14:paraId="435C1131" w14:textId="77777777" w:rsidR="006037B5" w:rsidRPr="00D76C4E" w:rsidRDefault="006037B5" w:rsidP="006037B5">
      <w:pPr>
        <w:ind w:firstLine="709"/>
        <w:jc w:val="center"/>
        <w:rPr>
          <w:noProof/>
          <w:sz w:val="30"/>
          <w:szCs w:val="30"/>
          <w:lang w:val="be-BY"/>
        </w:rPr>
      </w:pPr>
    </w:p>
    <w:p w14:paraId="3E0C4DA2" w14:textId="77777777" w:rsidR="006037B5" w:rsidRPr="00D76C4E" w:rsidRDefault="006037B5" w:rsidP="006037B5">
      <w:pPr>
        <w:ind w:firstLine="709"/>
        <w:jc w:val="center"/>
        <w:rPr>
          <w:noProof/>
          <w:sz w:val="30"/>
          <w:szCs w:val="30"/>
          <w:lang w:val="be-BY"/>
        </w:rPr>
      </w:pPr>
    </w:p>
    <w:p w14:paraId="790B089B" w14:textId="77777777" w:rsidR="006037B5" w:rsidRPr="00D76C4E" w:rsidRDefault="006037B5" w:rsidP="006037B5">
      <w:pPr>
        <w:ind w:firstLine="709"/>
        <w:jc w:val="center"/>
        <w:rPr>
          <w:noProof/>
          <w:sz w:val="30"/>
          <w:szCs w:val="30"/>
          <w:lang w:val="en-US"/>
        </w:rPr>
      </w:pPr>
    </w:p>
    <w:p w14:paraId="37560A76" w14:textId="77777777" w:rsidR="006037B5" w:rsidRPr="00D76C4E" w:rsidRDefault="006037B5" w:rsidP="006037B5">
      <w:pPr>
        <w:ind w:firstLine="709"/>
        <w:jc w:val="center"/>
        <w:rPr>
          <w:noProof/>
          <w:sz w:val="30"/>
          <w:szCs w:val="30"/>
          <w:lang w:val="be-BY"/>
        </w:rPr>
      </w:pPr>
    </w:p>
    <w:p w14:paraId="7ADC16EC" w14:textId="77777777" w:rsidR="006037B5" w:rsidRPr="00D76C4E" w:rsidRDefault="006037B5" w:rsidP="006037B5">
      <w:pPr>
        <w:widowControl w:val="0"/>
        <w:autoSpaceDE w:val="0"/>
        <w:autoSpaceDN w:val="0"/>
        <w:adjustRightInd w:val="0"/>
        <w:jc w:val="center"/>
        <w:textAlignment w:val="center"/>
        <w:rPr>
          <w:bCs/>
          <w:color w:val="000000"/>
          <w:sz w:val="30"/>
          <w:szCs w:val="30"/>
          <w:lang w:val="be-BY"/>
        </w:rPr>
      </w:pPr>
      <w:r w:rsidRPr="00D76C4E">
        <w:rPr>
          <w:bCs/>
          <w:color w:val="000000"/>
          <w:sz w:val="30"/>
          <w:szCs w:val="30"/>
          <w:lang w:val="be-BY"/>
        </w:rPr>
        <w:t>Вучэбная праграма факультатыўных заняткаў</w:t>
      </w:r>
    </w:p>
    <w:p w14:paraId="68685591" w14:textId="77777777" w:rsidR="006037B5" w:rsidRPr="00D76C4E" w:rsidRDefault="006037B5" w:rsidP="006037B5">
      <w:pPr>
        <w:widowControl w:val="0"/>
        <w:autoSpaceDE w:val="0"/>
        <w:autoSpaceDN w:val="0"/>
        <w:adjustRightInd w:val="0"/>
        <w:jc w:val="center"/>
        <w:textAlignment w:val="center"/>
        <w:rPr>
          <w:bCs/>
          <w:color w:val="000000"/>
          <w:sz w:val="30"/>
          <w:szCs w:val="30"/>
          <w:lang w:val="be-BY"/>
        </w:rPr>
      </w:pPr>
      <w:r w:rsidRPr="00D76C4E">
        <w:rPr>
          <w:bCs/>
          <w:color w:val="000000"/>
          <w:sz w:val="30"/>
          <w:szCs w:val="30"/>
          <w:lang w:val="be-BY"/>
        </w:rPr>
        <w:t xml:space="preserve">«Гісторыя Беларусі ў імёнах і падзеях» </w:t>
      </w:r>
    </w:p>
    <w:p w14:paraId="05A78301" w14:textId="77777777" w:rsidR="006037B5" w:rsidRPr="00D76C4E" w:rsidRDefault="006037B5" w:rsidP="006037B5">
      <w:pPr>
        <w:widowControl w:val="0"/>
        <w:autoSpaceDE w:val="0"/>
        <w:autoSpaceDN w:val="0"/>
        <w:adjustRightInd w:val="0"/>
        <w:jc w:val="center"/>
        <w:textAlignment w:val="center"/>
        <w:rPr>
          <w:bCs/>
          <w:color w:val="000000"/>
          <w:sz w:val="30"/>
          <w:szCs w:val="30"/>
          <w:lang w:val="be-BY"/>
        </w:rPr>
      </w:pPr>
      <w:r w:rsidRPr="00D76C4E">
        <w:rPr>
          <w:bCs/>
          <w:color w:val="000000"/>
          <w:sz w:val="30"/>
          <w:szCs w:val="30"/>
          <w:lang w:val="be-BY"/>
        </w:rPr>
        <w:t xml:space="preserve">для </w:t>
      </w:r>
      <w:r w:rsidRPr="00D76C4E">
        <w:rPr>
          <w:bCs/>
          <w:color w:val="000000"/>
          <w:sz w:val="30"/>
          <w:szCs w:val="30"/>
          <w:lang w:val="en-US"/>
        </w:rPr>
        <w:t>IX</w:t>
      </w:r>
      <w:r w:rsidRPr="00D76C4E">
        <w:rPr>
          <w:bCs/>
          <w:color w:val="000000"/>
          <w:sz w:val="30"/>
          <w:szCs w:val="30"/>
          <w:lang w:val="be-BY"/>
        </w:rPr>
        <w:t xml:space="preserve"> (</w:t>
      </w:r>
      <w:r w:rsidRPr="00D76C4E">
        <w:rPr>
          <w:bCs/>
          <w:color w:val="000000"/>
          <w:sz w:val="30"/>
          <w:szCs w:val="30"/>
          <w:lang w:val="en-US"/>
        </w:rPr>
        <w:t>XI</w:t>
      </w:r>
      <w:r w:rsidRPr="00D76C4E">
        <w:rPr>
          <w:bCs/>
          <w:color w:val="000000"/>
          <w:sz w:val="30"/>
          <w:szCs w:val="30"/>
          <w:lang w:val="be-BY"/>
        </w:rPr>
        <w:t>)</w:t>
      </w:r>
      <w:r>
        <w:rPr>
          <w:bCs/>
          <w:color w:val="000000"/>
          <w:sz w:val="30"/>
          <w:szCs w:val="30"/>
          <w:lang w:val="be-BY"/>
        </w:rPr>
        <w:t xml:space="preserve"> класа ў</w:t>
      </w:r>
      <w:r w:rsidRPr="00D76C4E">
        <w:rPr>
          <w:bCs/>
          <w:color w:val="000000"/>
          <w:sz w:val="30"/>
          <w:szCs w:val="30"/>
          <w:lang w:val="be-BY"/>
        </w:rPr>
        <w:t>станоў адукацыі, якія рэалізуюць адукацыйныя праграмы агульнай сярэдняй адукацыі</w:t>
      </w:r>
    </w:p>
    <w:p w14:paraId="0659835A" w14:textId="77777777" w:rsidR="006037B5" w:rsidRPr="00D76C4E" w:rsidRDefault="006037B5" w:rsidP="006037B5">
      <w:pPr>
        <w:ind w:firstLine="709"/>
        <w:jc w:val="center"/>
        <w:rPr>
          <w:noProof/>
          <w:sz w:val="30"/>
          <w:szCs w:val="30"/>
          <w:lang w:val="be-BY"/>
        </w:rPr>
      </w:pPr>
    </w:p>
    <w:p w14:paraId="3310B9D6" w14:textId="77777777" w:rsidR="006037B5" w:rsidRPr="00D76C4E" w:rsidRDefault="006037B5" w:rsidP="006037B5">
      <w:pPr>
        <w:ind w:firstLine="709"/>
        <w:jc w:val="center"/>
        <w:rPr>
          <w:noProof/>
          <w:sz w:val="30"/>
          <w:szCs w:val="30"/>
          <w:lang w:val="be-BY"/>
        </w:rPr>
      </w:pPr>
    </w:p>
    <w:p w14:paraId="23B60BAE" w14:textId="77777777" w:rsidR="006037B5" w:rsidRPr="00D76C4E" w:rsidRDefault="006037B5" w:rsidP="006037B5">
      <w:pPr>
        <w:ind w:firstLine="709"/>
        <w:jc w:val="center"/>
        <w:rPr>
          <w:noProof/>
          <w:sz w:val="30"/>
          <w:szCs w:val="30"/>
          <w:lang w:val="be-BY"/>
        </w:rPr>
      </w:pPr>
    </w:p>
    <w:p w14:paraId="19EAC9E3" w14:textId="77777777" w:rsidR="006037B5" w:rsidRPr="00D76C4E" w:rsidRDefault="006037B5" w:rsidP="006037B5">
      <w:pPr>
        <w:ind w:firstLine="709"/>
        <w:jc w:val="center"/>
        <w:rPr>
          <w:noProof/>
          <w:sz w:val="30"/>
          <w:szCs w:val="30"/>
          <w:lang w:val="be-BY"/>
        </w:rPr>
      </w:pPr>
    </w:p>
    <w:p w14:paraId="5F4FBB5E" w14:textId="77777777" w:rsidR="006037B5" w:rsidRPr="00D76C4E" w:rsidRDefault="006037B5" w:rsidP="006037B5">
      <w:pPr>
        <w:ind w:firstLine="709"/>
        <w:jc w:val="center"/>
        <w:rPr>
          <w:noProof/>
          <w:sz w:val="30"/>
          <w:szCs w:val="30"/>
          <w:lang w:val="be-BY"/>
        </w:rPr>
      </w:pPr>
    </w:p>
    <w:p w14:paraId="10D3DDF1" w14:textId="77777777" w:rsidR="006037B5" w:rsidRPr="00D76C4E" w:rsidRDefault="006037B5" w:rsidP="006037B5">
      <w:pPr>
        <w:ind w:firstLine="709"/>
        <w:jc w:val="center"/>
        <w:rPr>
          <w:noProof/>
          <w:sz w:val="30"/>
          <w:szCs w:val="30"/>
          <w:lang w:val="be-BY"/>
        </w:rPr>
      </w:pPr>
    </w:p>
    <w:p w14:paraId="2AF62365" w14:textId="77777777" w:rsidR="006037B5" w:rsidRPr="00D76C4E" w:rsidRDefault="006037B5" w:rsidP="006037B5">
      <w:pPr>
        <w:ind w:firstLine="709"/>
        <w:jc w:val="center"/>
        <w:rPr>
          <w:noProof/>
          <w:sz w:val="30"/>
          <w:szCs w:val="30"/>
          <w:lang w:val="be-BY"/>
        </w:rPr>
      </w:pPr>
    </w:p>
    <w:p w14:paraId="3FB8A00D" w14:textId="77777777" w:rsidR="006037B5" w:rsidRPr="00D76C4E" w:rsidRDefault="006037B5" w:rsidP="006037B5">
      <w:pPr>
        <w:ind w:firstLine="709"/>
        <w:jc w:val="center"/>
        <w:rPr>
          <w:noProof/>
          <w:sz w:val="30"/>
          <w:szCs w:val="30"/>
          <w:lang w:val="be-BY"/>
        </w:rPr>
      </w:pPr>
    </w:p>
    <w:p w14:paraId="28E0DBB4" w14:textId="77777777" w:rsidR="006037B5" w:rsidRPr="00D76C4E" w:rsidRDefault="006037B5" w:rsidP="006037B5">
      <w:pPr>
        <w:ind w:firstLine="709"/>
        <w:jc w:val="center"/>
        <w:rPr>
          <w:noProof/>
          <w:sz w:val="30"/>
          <w:szCs w:val="30"/>
          <w:lang w:val="be-BY"/>
        </w:rPr>
      </w:pPr>
    </w:p>
    <w:p w14:paraId="55595F15" w14:textId="77777777" w:rsidR="006037B5" w:rsidRPr="00D76C4E" w:rsidRDefault="006037B5" w:rsidP="006037B5">
      <w:pPr>
        <w:ind w:firstLine="709"/>
        <w:jc w:val="center"/>
        <w:rPr>
          <w:noProof/>
          <w:sz w:val="30"/>
          <w:szCs w:val="30"/>
          <w:lang w:val="be-BY"/>
        </w:rPr>
      </w:pPr>
    </w:p>
    <w:p w14:paraId="60A18889" w14:textId="77777777" w:rsidR="006037B5" w:rsidRPr="00D76C4E" w:rsidRDefault="006037B5" w:rsidP="006037B5">
      <w:pPr>
        <w:ind w:firstLine="709"/>
        <w:jc w:val="center"/>
        <w:rPr>
          <w:noProof/>
          <w:sz w:val="30"/>
          <w:szCs w:val="30"/>
          <w:lang w:val="be-BY"/>
        </w:rPr>
      </w:pPr>
    </w:p>
    <w:p w14:paraId="2FFFDCCB" w14:textId="77777777" w:rsidR="006037B5" w:rsidRPr="00D76C4E" w:rsidRDefault="006037B5" w:rsidP="006037B5">
      <w:pPr>
        <w:ind w:firstLine="709"/>
        <w:jc w:val="center"/>
        <w:rPr>
          <w:noProof/>
          <w:sz w:val="30"/>
          <w:szCs w:val="30"/>
          <w:lang w:val="be-BY"/>
        </w:rPr>
      </w:pPr>
    </w:p>
    <w:p w14:paraId="05C6163D" w14:textId="77777777" w:rsidR="006037B5" w:rsidRPr="00D76C4E" w:rsidRDefault="006037B5" w:rsidP="006037B5">
      <w:pPr>
        <w:ind w:firstLine="709"/>
        <w:jc w:val="center"/>
        <w:rPr>
          <w:noProof/>
          <w:sz w:val="30"/>
          <w:szCs w:val="30"/>
          <w:lang w:val="be-BY"/>
        </w:rPr>
      </w:pPr>
    </w:p>
    <w:p w14:paraId="1B4FE85F" w14:textId="77777777" w:rsidR="006037B5" w:rsidRPr="00D76C4E" w:rsidRDefault="006037B5" w:rsidP="006037B5">
      <w:pPr>
        <w:ind w:firstLine="709"/>
        <w:jc w:val="center"/>
        <w:rPr>
          <w:noProof/>
          <w:sz w:val="30"/>
          <w:szCs w:val="30"/>
          <w:lang w:val="be-BY"/>
        </w:rPr>
      </w:pPr>
    </w:p>
    <w:p w14:paraId="63923F8E" w14:textId="77777777" w:rsidR="006037B5" w:rsidRPr="00D76C4E" w:rsidRDefault="006037B5" w:rsidP="006037B5">
      <w:pPr>
        <w:ind w:firstLine="709"/>
        <w:jc w:val="center"/>
        <w:rPr>
          <w:noProof/>
          <w:sz w:val="30"/>
          <w:szCs w:val="30"/>
          <w:lang w:val="be-BY"/>
        </w:rPr>
      </w:pPr>
    </w:p>
    <w:p w14:paraId="7C9D0984" w14:textId="77777777" w:rsidR="006037B5" w:rsidRPr="00D76C4E" w:rsidRDefault="006037B5" w:rsidP="006037B5">
      <w:pPr>
        <w:ind w:firstLine="709"/>
        <w:jc w:val="center"/>
        <w:rPr>
          <w:noProof/>
          <w:sz w:val="30"/>
          <w:szCs w:val="30"/>
          <w:lang w:val="be-BY"/>
        </w:rPr>
      </w:pPr>
    </w:p>
    <w:p w14:paraId="2F83127A" w14:textId="77777777" w:rsidR="006037B5" w:rsidRPr="00D76C4E" w:rsidRDefault="006037B5" w:rsidP="006037B5">
      <w:pPr>
        <w:ind w:firstLine="709"/>
        <w:jc w:val="center"/>
        <w:rPr>
          <w:noProof/>
          <w:sz w:val="30"/>
          <w:szCs w:val="30"/>
          <w:lang w:val="be-BY"/>
        </w:rPr>
      </w:pPr>
    </w:p>
    <w:p w14:paraId="5268A02C" w14:textId="77777777" w:rsidR="006037B5" w:rsidRPr="00D76C4E" w:rsidRDefault="006037B5" w:rsidP="006037B5">
      <w:pPr>
        <w:ind w:firstLine="709"/>
        <w:jc w:val="center"/>
        <w:rPr>
          <w:noProof/>
          <w:sz w:val="30"/>
          <w:szCs w:val="30"/>
          <w:lang w:val="be-BY"/>
        </w:rPr>
      </w:pPr>
    </w:p>
    <w:p w14:paraId="12D58743" w14:textId="77777777" w:rsidR="006037B5" w:rsidRPr="00D76C4E" w:rsidRDefault="006037B5" w:rsidP="006037B5">
      <w:pPr>
        <w:ind w:firstLine="709"/>
        <w:jc w:val="center"/>
        <w:rPr>
          <w:noProof/>
          <w:sz w:val="30"/>
          <w:szCs w:val="30"/>
          <w:lang w:val="be-BY"/>
        </w:rPr>
      </w:pPr>
    </w:p>
    <w:p w14:paraId="24B2CF90" w14:textId="77777777" w:rsidR="006037B5" w:rsidRPr="00D76C4E" w:rsidRDefault="006037B5" w:rsidP="006037B5">
      <w:pPr>
        <w:shd w:val="clear" w:color="auto" w:fill="FFFFFF"/>
        <w:ind w:right="-82"/>
        <w:rPr>
          <w:b/>
          <w:bCs/>
          <w:sz w:val="30"/>
          <w:szCs w:val="30"/>
          <w:lang w:val="be-BY"/>
        </w:rPr>
      </w:pPr>
    </w:p>
    <w:p w14:paraId="7AD17FF4" w14:textId="77777777" w:rsidR="006037B5" w:rsidRPr="00E419B4" w:rsidRDefault="006037B5" w:rsidP="006037B5">
      <w:pPr>
        <w:widowControl w:val="0"/>
        <w:autoSpaceDE w:val="0"/>
        <w:autoSpaceDN w:val="0"/>
        <w:adjustRightInd w:val="0"/>
        <w:jc w:val="center"/>
        <w:textAlignment w:val="center"/>
        <w:rPr>
          <w:b/>
          <w:bCs/>
          <w:color w:val="000000"/>
          <w:sz w:val="30"/>
          <w:szCs w:val="30"/>
          <w:lang w:val="be-BY"/>
        </w:rPr>
      </w:pPr>
      <w:r w:rsidRPr="00D76C4E">
        <w:rPr>
          <w:bCs/>
          <w:sz w:val="30"/>
          <w:szCs w:val="30"/>
          <w:lang w:val="be-BY"/>
        </w:rPr>
        <w:br w:type="page"/>
      </w:r>
      <w:r w:rsidRPr="00E419B4">
        <w:rPr>
          <w:b/>
          <w:bCs/>
          <w:color w:val="000000"/>
          <w:sz w:val="30"/>
          <w:szCs w:val="30"/>
          <w:lang w:val="be-BY"/>
        </w:rPr>
        <w:lastRenderedPageBreak/>
        <w:t>ГЛАВА 1</w:t>
      </w:r>
    </w:p>
    <w:p w14:paraId="5226C021" w14:textId="77777777" w:rsidR="006037B5" w:rsidRPr="00D76C4E" w:rsidRDefault="006037B5" w:rsidP="006037B5">
      <w:pPr>
        <w:widowControl w:val="0"/>
        <w:autoSpaceDE w:val="0"/>
        <w:autoSpaceDN w:val="0"/>
        <w:adjustRightInd w:val="0"/>
        <w:jc w:val="center"/>
        <w:textAlignment w:val="center"/>
        <w:rPr>
          <w:bCs/>
          <w:color w:val="000000"/>
          <w:sz w:val="30"/>
          <w:szCs w:val="30"/>
          <w:lang w:val="be-BY"/>
        </w:rPr>
      </w:pPr>
      <w:r w:rsidRPr="00E419B4">
        <w:rPr>
          <w:b/>
          <w:bCs/>
          <w:color w:val="000000"/>
          <w:sz w:val="30"/>
          <w:szCs w:val="30"/>
          <w:lang w:val="be-BY"/>
        </w:rPr>
        <w:t>АГУЛЬНЫЯ ПАЛАЖЭННІ</w:t>
      </w:r>
    </w:p>
    <w:p w14:paraId="33A5A202" w14:textId="77777777" w:rsidR="006037B5" w:rsidRPr="00D76C4E" w:rsidRDefault="006037B5" w:rsidP="006037B5">
      <w:pPr>
        <w:ind w:firstLine="709"/>
        <w:jc w:val="both"/>
        <w:rPr>
          <w:noProof/>
          <w:sz w:val="30"/>
          <w:szCs w:val="30"/>
          <w:lang w:val="be-BY"/>
        </w:rPr>
      </w:pPr>
    </w:p>
    <w:p w14:paraId="7444EF67" w14:textId="77777777" w:rsidR="006037B5" w:rsidRPr="009E2685" w:rsidRDefault="006037B5" w:rsidP="006037B5">
      <w:pPr>
        <w:widowControl w:val="0"/>
        <w:autoSpaceDE w:val="0"/>
        <w:autoSpaceDN w:val="0"/>
        <w:adjustRightInd w:val="0"/>
        <w:ind w:firstLine="709"/>
        <w:jc w:val="both"/>
        <w:textAlignment w:val="center"/>
        <w:rPr>
          <w:bCs/>
          <w:color w:val="000000"/>
          <w:sz w:val="30"/>
          <w:szCs w:val="30"/>
          <w:lang w:val="be-BY"/>
        </w:rPr>
      </w:pPr>
      <w:r w:rsidRPr="00D76C4E">
        <w:rPr>
          <w:noProof/>
          <w:sz w:val="30"/>
          <w:szCs w:val="30"/>
          <w:lang w:val="be-BY"/>
        </w:rPr>
        <w:t xml:space="preserve">1. </w:t>
      </w:r>
      <w:r>
        <w:rPr>
          <w:sz w:val="30"/>
          <w:szCs w:val="30"/>
          <w:lang w:val="be-BY"/>
        </w:rPr>
        <w:t xml:space="preserve">Дадзеная вучэбная праграма факультатыўных заняткаў </w:t>
      </w:r>
      <w:r w:rsidRPr="00D76C4E">
        <w:rPr>
          <w:bCs/>
          <w:color w:val="000000"/>
          <w:sz w:val="30"/>
          <w:szCs w:val="30"/>
          <w:lang w:val="be-BY"/>
        </w:rPr>
        <w:t xml:space="preserve">«Гісторыя Беларусі ў імёнах і падзеях» </w:t>
      </w:r>
      <w:r>
        <w:rPr>
          <w:sz w:val="30"/>
          <w:szCs w:val="30"/>
          <w:lang w:val="be-BY"/>
        </w:rPr>
        <w:t>(далей – вучэбная праграма) распрацавана</w:t>
      </w:r>
      <w:r w:rsidRPr="00D76C4E">
        <w:rPr>
          <w:noProof/>
          <w:sz w:val="30"/>
          <w:szCs w:val="30"/>
          <w:lang w:val="be-BY"/>
        </w:rPr>
        <w:t xml:space="preserve"> для </w:t>
      </w:r>
      <w:r>
        <w:rPr>
          <w:noProof/>
          <w:sz w:val="30"/>
          <w:szCs w:val="30"/>
          <w:lang w:val="be-BY"/>
        </w:rPr>
        <w:t xml:space="preserve">вучняў </w:t>
      </w:r>
      <w:r w:rsidRPr="00D76C4E">
        <w:rPr>
          <w:noProof/>
          <w:sz w:val="30"/>
          <w:szCs w:val="30"/>
          <w:lang w:val="en-US"/>
        </w:rPr>
        <w:t>IX</w:t>
      </w:r>
      <w:r w:rsidRPr="00D76C4E">
        <w:rPr>
          <w:noProof/>
          <w:sz w:val="30"/>
          <w:szCs w:val="30"/>
          <w:lang w:val="be-BY"/>
        </w:rPr>
        <w:t xml:space="preserve"> (</w:t>
      </w:r>
      <w:r w:rsidRPr="00D76C4E">
        <w:rPr>
          <w:noProof/>
          <w:sz w:val="30"/>
          <w:szCs w:val="30"/>
          <w:lang w:val="en-US"/>
        </w:rPr>
        <w:t>XI</w:t>
      </w:r>
      <w:r w:rsidRPr="00D76C4E">
        <w:rPr>
          <w:noProof/>
          <w:sz w:val="30"/>
          <w:szCs w:val="30"/>
          <w:lang w:val="be-BY"/>
        </w:rPr>
        <w:t>)</w:t>
      </w:r>
      <w:r>
        <w:rPr>
          <w:noProof/>
          <w:sz w:val="30"/>
          <w:szCs w:val="30"/>
          <w:lang w:val="be-BY"/>
        </w:rPr>
        <w:t xml:space="preserve"> класа</w:t>
      </w:r>
      <w:r w:rsidRPr="00D76C4E">
        <w:rPr>
          <w:noProof/>
          <w:sz w:val="30"/>
          <w:szCs w:val="30"/>
          <w:lang w:val="be-BY"/>
        </w:rPr>
        <w:t xml:space="preserve"> ўстаноў адукацыі, якія рэалізуюць адукацыйныя праграмы агульнай сярэдняй адукацыі.</w:t>
      </w:r>
    </w:p>
    <w:p w14:paraId="13A149F7" w14:textId="77777777" w:rsidR="006037B5" w:rsidRPr="00D76C4E" w:rsidRDefault="006037B5" w:rsidP="006037B5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noProof/>
          <w:sz w:val="30"/>
          <w:szCs w:val="30"/>
          <w:lang w:val="be-BY"/>
        </w:rPr>
      </w:pPr>
      <w:r w:rsidRPr="00D76C4E">
        <w:rPr>
          <w:noProof/>
          <w:sz w:val="30"/>
          <w:szCs w:val="30"/>
          <w:lang w:val="be-BY"/>
        </w:rPr>
        <w:t>2. Дадзе</w:t>
      </w:r>
      <w:r>
        <w:rPr>
          <w:noProof/>
          <w:sz w:val="30"/>
          <w:szCs w:val="30"/>
          <w:lang w:val="be-BY"/>
        </w:rPr>
        <w:t xml:space="preserve">ная вучэбная праграма </w:t>
      </w:r>
      <w:r>
        <w:rPr>
          <w:sz w:val="30"/>
          <w:szCs w:val="30"/>
          <w:lang w:val="be-BY"/>
        </w:rPr>
        <w:t>разлічана на 35 гадзін (1 гадзіна ў тыдзень)</w:t>
      </w:r>
      <w:r w:rsidRPr="00D76C4E">
        <w:rPr>
          <w:noProof/>
          <w:sz w:val="30"/>
          <w:szCs w:val="30"/>
          <w:lang w:val="be-BY"/>
        </w:rPr>
        <w:t>.</w:t>
      </w:r>
    </w:p>
    <w:p w14:paraId="2D9F52D6" w14:textId="77777777" w:rsidR="006037B5" w:rsidRPr="00D76C4E" w:rsidRDefault="006037B5" w:rsidP="006037B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D76C4E">
        <w:rPr>
          <w:iCs/>
          <w:noProof/>
          <w:sz w:val="30"/>
          <w:szCs w:val="30"/>
          <w:lang w:val="be-BY"/>
        </w:rPr>
        <w:t xml:space="preserve">3. Мэта – </w:t>
      </w:r>
      <w:r>
        <w:rPr>
          <w:noProof/>
          <w:sz w:val="30"/>
          <w:szCs w:val="30"/>
          <w:lang w:val="be-BY"/>
        </w:rPr>
        <w:t>фарміраваць веды і ўяўленні</w:t>
      </w:r>
      <w:r w:rsidRPr="00D76C4E">
        <w:rPr>
          <w:noProof/>
          <w:sz w:val="30"/>
          <w:szCs w:val="30"/>
          <w:lang w:val="be-BY"/>
        </w:rPr>
        <w:t xml:space="preserve"> аб славутых гістарычных дзеячах і вызначальных падзеях</w:t>
      </w:r>
      <w:r>
        <w:rPr>
          <w:noProof/>
          <w:sz w:val="30"/>
          <w:szCs w:val="30"/>
          <w:lang w:val="be-BY"/>
        </w:rPr>
        <w:t xml:space="preserve"> айчыннай гісторыі як кампанентах</w:t>
      </w:r>
      <w:r w:rsidRPr="00D76C4E">
        <w:rPr>
          <w:noProof/>
          <w:sz w:val="30"/>
          <w:szCs w:val="30"/>
          <w:lang w:val="be-BY"/>
        </w:rPr>
        <w:t xml:space="preserve"> індывідуальнай і калектыўнай</w:t>
      </w:r>
      <w:r>
        <w:rPr>
          <w:noProof/>
          <w:sz w:val="30"/>
          <w:szCs w:val="30"/>
          <w:lang w:val="be-BY"/>
        </w:rPr>
        <w:t xml:space="preserve"> гістарычнай памяці; падрыхтаваць</w:t>
      </w:r>
      <w:r w:rsidRPr="00D76C4E">
        <w:rPr>
          <w:noProof/>
          <w:sz w:val="30"/>
          <w:szCs w:val="30"/>
          <w:lang w:val="be-BY"/>
        </w:rPr>
        <w:t xml:space="preserve"> вучняў да выніковай атэстацыі па вучэбным прадмеце </w:t>
      </w:r>
      <w:r>
        <w:rPr>
          <w:sz w:val="30"/>
          <w:szCs w:val="30"/>
          <w:lang w:val="be-BY"/>
        </w:rPr>
        <w:t>«</w:t>
      </w:r>
      <w:r w:rsidRPr="00D76C4E">
        <w:rPr>
          <w:noProof/>
          <w:sz w:val="30"/>
          <w:szCs w:val="30"/>
          <w:lang w:val="be-BY"/>
        </w:rPr>
        <w:t>Гісторыя Беларусі</w:t>
      </w:r>
      <w:r w:rsidRPr="00D76C4E">
        <w:rPr>
          <w:bCs/>
          <w:color w:val="000000"/>
          <w:sz w:val="30"/>
          <w:szCs w:val="30"/>
          <w:lang w:val="be-BY"/>
        </w:rPr>
        <w:t>»</w:t>
      </w:r>
      <w:r w:rsidRPr="00D76C4E">
        <w:rPr>
          <w:noProof/>
          <w:sz w:val="30"/>
          <w:szCs w:val="30"/>
          <w:lang w:val="be-BY"/>
        </w:rPr>
        <w:t xml:space="preserve"> за перыяд навучання на </w:t>
      </w:r>
      <w:r>
        <w:rPr>
          <w:noProof/>
          <w:sz w:val="30"/>
          <w:szCs w:val="30"/>
          <w:lang w:val="be-BY"/>
        </w:rPr>
        <w:t xml:space="preserve"> ІІ (</w:t>
      </w:r>
      <w:r w:rsidRPr="00D76C4E">
        <w:rPr>
          <w:noProof/>
          <w:sz w:val="30"/>
          <w:szCs w:val="30"/>
          <w:lang w:val="be-BY"/>
        </w:rPr>
        <w:t>ІІІ</w:t>
      </w:r>
      <w:r>
        <w:rPr>
          <w:noProof/>
          <w:sz w:val="30"/>
          <w:szCs w:val="30"/>
          <w:lang w:val="be-BY"/>
        </w:rPr>
        <w:t>)</w:t>
      </w:r>
      <w:r w:rsidRPr="00D76C4E">
        <w:rPr>
          <w:noProof/>
          <w:sz w:val="30"/>
          <w:szCs w:val="30"/>
          <w:lang w:val="be-BY"/>
        </w:rPr>
        <w:t> ступені агульнай сярэдняй адукацыі, а таксама да ўступных іспытаў ва ўстановы сярэдняй спецыяльнай ці вышэйшай адукацыі.</w:t>
      </w:r>
      <w:r w:rsidRPr="00D76C4E">
        <w:rPr>
          <w:bCs/>
          <w:sz w:val="30"/>
          <w:szCs w:val="30"/>
          <w:lang w:val="be-BY"/>
        </w:rPr>
        <w:t xml:space="preserve"> </w:t>
      </w:r>
    </w:p>
    <w:p w14:paraId="5439A7DE" w14:textId="77777777" w:rsidR="006037B5" w:rsidRPr="00D76C4E" w:rsidRDefault="006037B5" w:rsidP="006037B5">
      <w:pPr>
        <w:autoSpaceDE w:val="0"/>
        <w:autoSpaceDN w:val="0"/>
        <w:adjustRightInd w:val="0"/>
        <w:ind w:firstLine="709"/>
        <w:jc w:val="both"/>
        <w:textAlignment w:val="center"/>
        <w:rPr>
          <w:bCs/>
          <w:noProof/>
          <w:sz w:val="30"/>
          <w:szCs w:val="30"/>
          <w:lang w:val="be-BY"/>
        </w:rPr>
      </w:pPr>
      <w:r w:rsidRPr="00D76C4E">
        <w:rPr>
          <w:bCs/>
          <w:noProof/>
          <w:sz w:val="30"/>
          <w:szCs w:val="30"/>
          <w:lang w:val="be-BY"/>
        </w:rPr>
        <w:t xml:space="preserve">4. Задачы: </w:t>
      </w:r>
    </w:p>
    <w:p w14:paraId="42E9DE78" w14:textId="77777777" w:rsidR="006037B5" w:rsidRPr="00D76C4E" w:rsidRDefault="006037B5" w:rsidP="006037B5">
      <w:pPr>
        <w:autoSpaceDE w:val="0"/>
        <w:autoSpaceDN w:val="0"/>
        <w:adjustRightInd w:val="0"/>
        <w:ind w:firstLine="709"/>
        <w:jc w:val="both"/>
        <w:textAlignment w:val="center"/>
        <w:rPr>
          <w:noProof/>
          <w:sz w:val="30"/>
          <w:szCs w:val="30"/>
          <w:lang w:val="be-BY"/>
        </w:rPr>
      </w:pPr>
      <w:r w:rsidRPr="00D76C4E">
        <w:rPr>
          <w:noProof/>
          <w:sz w:val="30"/>
          <w:szCs w:val="30"/>
          <w:lang w:val="be-BY"/>
        </w:rPr>
        <w:t>сістэматызацыя і абагульненне кампанентаў вучэбных гістарычных ведаў, якія адлюстроўваюць ролю гістарычных асоб і матывацыю іх сацыяльных паводзін у розных гістарычных падзеях;</w:t>
      </w:r>
    </w:p>
    <w:p w14:paraId="21086DDF" w14:textId="77777777" w:rsidR="006037B5" w:rsidRPr="00D76C4E" w:rsidRDefault="006037B5" w:rsidP="006037B5">
      <w:pPr>
        <w:autoSpaceDE w:val="0"/>
        <w:autoSpaceDN w:val="0"/>
        <w:adjustRightInd w:val="0"/>
        <w:ind w:firstLine="709"/>
        <w:jc w:val="both"/>
        <w:textAlignment w:val="center"/>
        <w:rPr>
          <w:noProof/>
          <w:sz w:val="30"/>
          <w:szCs w:val="30"/>
          <w:lang w:val="be-BY"/>
        </w:rPr>
      </w:pPr>
      <w:r w:rsidRPr="00D76C4E">
        <w:rPr>
          <w:noProof/>
          <w:sz w:val="30"/>
          <w:szCs w:val="30"/>
          <w:lang w:val="be-BY"/>
        </w:rPr>
        <w:t>сацыялізацыя асобы вучня</w:t>
      </w:r>
      <w:r>
        <w:rPr>
          <w:noProof/>
          <w:sz w:val="30"/>
          <w:szCs w:val="30"/>
          <w:lang w:val="be-BY"/>
        </w:rPr>
        <w:t>ў</w:t>
      </w:r>
      <w:r w:rsidRPr="00D76C4E">
        <w:rPr>
          <w:noProof/>
          <w:sz w:val="30"/>
          <w:szCs w:val="30"/>
          <w:lang w:val="be-BY"/>
        </w:rPr>
        <w:t xml:space="preserve"> праз фарміраванне гістарычнай памяці як сукупнасці ўяўле</w:t>
      </w:r>
      <w:r>
        <w:rPr>
          <w:noProof/>
          <w:sz w:val="30"/>
          <w:szCs w:val="30"/>
          <w:lang w:val="be-BY"/>
        </w:rPr>
        <w:t>нняў і ведаў беларускага соцыуму</w:t>
      </w:r>
      <w:r w:rsidRPr="00D76C4E">
        <w:rPr>
          <w:noProof/>
          <w:sz w:val="30"/>
          <w:szCs w:val="30"/>
          <w:lang w:val="be-BY"/>
        </w:rPr>
        <w:t xml:space="preserve"> аб агульным мінулым і як асновы пачуцця гонару за культурна-гістарычныя дасягненні беларускага народа; </w:t>
      </w:r>
    </w:p>
    <w:p w14:paraId="5B6BDA67" w14:textId="77777777" w:rsidR="006037B5" w:rsidRDefault="006037B5" w:rsidP="006037B5">
      <w:pPr>
        <w:autoSpaceDE w:val="0"/>
        <w:autoSpaceDN w:val="0"/>
        <w:adjustRightInd w:val="0"/>
        <w:ind w:firstLine="709"/>
        <w:jc w:val="both"/>
        <w:textAlignment w:val="center"/>
        <w:rPr>
          <w:noProof/>
          <w:sz w:val="30"/>
          <w:szCs w:val="30"/>
          <w:lang w:val="be-BY"/>
        </w:rPr>
      </w:pPr>
      <w:r w:rsidRPr="00D76C4E">
        <w:rPr>
          <w:noProof/>
          <w:sz w:val="30"/>
          <w:szCs w:val="30"/>
          <w:lang w:val="be-BY"/>
        </w:rPr>
        <w:t>фарміраванне гістарычнай эмпатыі як умення аднаўляць вобраз</w:t>
      </w:r>
      <w:r>
        <w:rPr>
          <w:noProof/>
          <w:sz w:val="30"/>
          <w:szCs w:val="30"/>
          <w:lang w:val="be-BY"/>
        </w:rPr>
        <w:t xml:space="preserve"> думак, перажываннняў, настрою </w:t>
      </w:r>
      <w:r w:rsidRPr="00D76C4E">
        <w:rPr>
          <w:noProof/>
          <w:sz w:val="30"/>
          <w:szCs w:val="30"/>
          <w:lang w:val="be-BY"/>
        </w:rPr>
        <w:t>людзей мінулага з пазіцыі ўласцівай іх гістарычнаму часу сістэмы каштоўнасцей.</w:t>
      </w:r>
      <w:r>
        <w:rPr>
          <w:noProof/>
          <w:sz w:val="30"/>
          <w:szCs w:val="30"/>
          <w:lang w:val="be-BY"/>
        </w:rPr>
        <w:t xml:space="preserve"> </w:t>
      </w:r>
    </w:p>
    <w:p w14:paraId="53A68BD1" w14:textId="77777777" w:rsidR="006037B5" w:rsidRDefault="006037B5" w:rsidP="006037B5">
      <w:pPr>
        <w:autoSpaceDE w:val="0"/>
        <w:autoSpaceDN w:val="0"/>
        <w:adjustRightInd w:val="0"/>
        <w:ind w:firstLine="709"/>
        <w:jc w:val="both"/>
        <w:textAlignment w:val="center"/>
        <w:rPr>
          <w:noProof/>
          <w:sz w:val="30"/>
          <w:szCs w:val="30"/>
          <w:lang w:val="be-BY"/>
        </w:rPr>
      </w:pPr>
      <w:r w:rsidRPr="00D76C4E">
        <w:rPr>
          <w:noProof/>
          <w:sz w:val="30"/>
          <w:szCs w:val="30"/>
          <w:lang w:val="be-BY"/>
        </w:rPr>
        <w:t xml:space="preserve">5. Рэкамендуемыя формы і метады навучання: </w:t>
      </w:r>
      <w:r>
        <w:rPr>
          <w:noProof/>
          <w:sz w:val="30"/>
          <w:szCs w:val="30"/>
          <w:lang w:val="be-BY"/>
        </w:rPr>
        <w:t xml:space="preserve">арганізацыя </w:t>
      </w:r>
      <w:r w:rsidRPr="00D76C4E">
        <w:rPr>
          <w:noProof/>
          <w:sz w:val="30"/>
          <w:szCs w:val="30"/>
          <w:lang w:val="be-BY"/>
        </w:rPr>
        <w:t>самастойнай практыка-арыентаванай дзейнасці вучняў па засваенні зместу праз фарміраванне адпаведных уменняў, звязаных з арыентацыяй у в</w:t>
      </w:r>
      <w:r>
        <w:rPr>
          <w:noProof/>
          <w:sz w:val="30"/>
          <w:szCs w:val="30"/>
          <w:lang w:val="be-BY"/>
        </w:rPr>
        <w:t>учэбным інфармацыйным асяроддзі.</w:t>
      </w:r>
      <w:r w:rsidRPr="00D76C4E">
        <w:rPr>
          <w:noProof/>
          <w:sz w:val="30"/>
          <w:szCs w:val="30"/>
          <w:lang w:val="be-BY"/>
        </w:rPr>
        <w:t xml:space="preserve"> </w:t>
      </w:r>
    </w:p>
    <w:p w14:paraId="374EA811" w14:textId="77777777" w:rsidR="006037B5" w:rsidRPr="00D76C4E" w:rsidRDefault="006037B5" w:rsidP="006037B5">
      <w:pPr>
        <w:autoSpaceDE w:val="0"/>
        <w:autoSpaceDN w:val="0"/>
        <w:adjustRightInd w:val="0"/>
        <w:ind w:firstLine="709"/>
        <w:jc w:val="both"/>
        <w:textAlignment w:val="center"/>
        <w:rPr>
          <w:noProof/>
          <w:sz w:val="30"/>
          <w:szCs w:val="30"/>
          <w:lang w:val="be-BY"/>
        </w:rPr>
      </w:pPr>
      <w:r w:rsidRPr="00D76C4E">
        <w:rPr>
          <w:noProof/>
          <w:sz w:val="30"/>
          <w:szCs w:val="30"/>
          <w:lang w:val="be-BY"/>
        </w:rPr>
        <w:t>6. Вучні, якія засвоілі змест дадзенай вучэбнай праграмы, павінны:</w:t>
      </w:r>
    </w:p>
    <w:p w14:paraId="5F927787" w14:textId="77777777" w:rsidR="006037B5" w:rsidRPr="00D76C4E" w:rsidRDefault="006037B5" w:rsidP="006037B5">
      <w:pPr>
        <w:ind w:firstLine="709"/>
        <w:jc w:val="both"/>
        <w:rPr>
          <w:noProof/>
          <w:sz w:val="30"/>
          <w:szCs w:val="30"/>
          <w:lang w:val="be-BY"/>
        </w:rPr>
      </w:pPr>
      <w:r w:rsidRPr="00D76C4E">
        <w:rPr>
          <w:noProof/>
          <w:sz w:val="30"/>
          <w:szCs w:val="30"/>
          <w:lang w:val="be-BY"/>
        </w:rPr>
        <w:t>6.1. ведаць славутых гістарычных дзеячаў і вызначальныя падзеі айчыннай гісторыі;</w:t>
      </w:r>
    </w:p>
    <w:p w14:paraId="110070B4" w14:textId="77777777" w:rsidR="006037B5" w:rsidRPr="00D76C4E" w:rsidRDefault="006037B5" w:rsidP="006037B5">
      <w:pPr>
        <w:ind w:firstLine="709"/>
        <w:jc w:val="both"/>
        <w:rPr>
          <w:noProof/>
          <w:sz w:val="30"/>
          <w:szCs w:val="30"/>
          <w:lang w:val="be-BY"/>
        </w:rPr>
      </w:pPr>
      <w:r w:rsidRPr="00D76C4E">
        <w:rPr>
          <w:noProof/>
          <w:sz w:val="30"/>
          <w:szCs w:val="30"/>
          <w:lang w:val="be-BY"/>
        </w:rPr>
        <w:t>6.2. умець:</w:t>
      </w:r>
    </w:p>
    <w:p w14:paraId="58F06A21" w14:textId="77777777" w:rsidR="006037B5" w:rsidRPr="00D76C4E" w:rsidRDefault="006037B5" w:rsidP="006037B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D76C4E">
        <w:rPr>
          <w:sz w:val="30"/>
          <w:szCs w:val="30"/>
          <w:lang w:val="be-BY"/>
        </w:rPr>
        <w:t>складаць вуснае сюжэтнае апавяданне аб дзейнасці асобы ў гісторыі;</w:t>
      </w:r>
    </w:p>
    <w:p w14:paraId="1A244B6F" w14:textId="77777777" w:rsidR="006037B5" w:rsidRPr="00D76C4E" w:rsidRDefault="006037B5" w:rsidP="006037B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D76C4E">
        <w:rPr>
          <w:sz w:val="30"/>
          <w:szCs w:val="30"/>
          <w:lang w:val="be-BY"/>
        </w:rPr>
        <w:t>аналізаваць твор мастацтва, прысвечаны гістарычнай асобе;</w:t>
      </w:r>
    </w:p>
    <w:p w14:paraId="7D6E93D3" w14:textId="77777777" w:rsidR="006037B5" w:rsidRPr="00D76C4E" w:rsidRDefault="006037B5" w:rsidP="006037B5">
      <w:pPr>
        <w:shd w:val="clear" w:color="auto" w:fill="FFFFFF"/>
        <w:ind w:firstLine="709"/>
        <w:jc w:val="both"/>
        <w:rPr>
          <w:bCs/>
          <w:sz w:val="30"/>
          <w:szCs w:val="30"/>
          <w:lang w:val="be-BY"/>
        </w:rPr>
      </w:pPr>
      <w:r w:rsidRPr="00D76C4E">
        <w:rPr>
          <w:sz w:val="30"/>
          <w:szCs w:val="30"/>
          <w:lang w:val="be-BY"/>
        </w:rPr>
        <w:t>праводзіць персаніфікацыю гістарычнай асобы;</w:t>
      </w:r>
      <w:r w:rsidRPr="00D76C4E">
        <w:rPr>
          <w:bCs/>
          <w:sz w:val="30"/>
          <w:szCs w:val="30"/>
          <w:lang w:val="be-BY"/>
        </w:rPr>
        <w:t xml:space="preserve"> </w:t>
      </w:r>
    </w:p>
    <w:p w14:paraId="1629EFD4" w14:textId="77777777" w:rsidR="006037B5" w:rsidRPr="00D76C4E" w:rsidRDefault="006037B5" w:rsidP="006037B5">
      <w:pPr>
        <w:shd w:val="clear" w:color="auto" w:fill="FFFFFF"/>
        <w:ind w:firstLine="709"/>
        <w:jc w:val="both"/>
        <w:rPr>
          <w:bCs/>
          <w:sz w:val="30"/>
          <w:szCs w:val="30"/>
          <w:lang w:val="be-BY"/>
        </w:rPr>
      </w:pPr>
      <w:r w:rsidRPr="00D76C4E">
        <w:rPr>
          <w:bCs/>
          <w:sz w:val="30"/>
          <w:szCs w:val="30"/>
          <w:lang w:val="be-BY"/>
        </w:rPr>
        <w:t>тлумачыць прычынна-выніковыя сувязі паміж прычынамі і вынікамі дзейнасці гістарычных асоб;</w:t>
      </w:r>
    </w:p>
    <w:p w14:paraId="61E25A53" w14:textId="77777777" w:rsidR="006037B5" w:rsidRPr="00D76C4E" w:rsidRDefault="006037B5" w:rsidP="006037B5">
      <w:pPr>
        <w:shd w:val="clear" w:color="auto" w:fill="FFFFFF"/>
        <w:ind w:firstLine="709"/>
        <w:jc w:val="both"/>
        <w:rPr>
          <w:bCs/>
          <w:sz w:val="30"/>
          <w:szCs w:val="30"/>
          <w:lang w:val="be-BY"/>
        </w:rPr>
      </w:pPr>
      <w:r w:rsidRPr="00D76C4E">
        <w:rPr>
          <w:bCs/>
          <w:sz w:val="30"/>
          <w:szCs w:val="30"/>
          <w:lang w:val="be-BY"/>
        </w:rPr>
        <w:t>ацэньваць ролю гістарычных асоб і дзеячаў культуры і характарызаваць матывацыйную аснову іх дзейнасці;</w:t>
      </w:r>
    </w:p>
    <w:p w14:paraId="43B018D7" w14:textId="77777777" w:rsidR="006037B5" w:rsidRPr="00D76C4E" w:rsidRDefault="006037B5" w:rsidP="006037B5">
      <w:pPr>
        <w:shd w:val="clear" w:color="auto" w:fill="FFFFFF"/>
        <w:ind w:firstLine="709"/>
        <w:jc w:val="both"/>
        <w:rPr>
          <w:bCs/>
          <w:sz w:val="30"/>
          <w:szCs w:val="30"/>
          <w:lang w:val="be-BY"/>
        </w:rPr>
      </w:pPr>
      <w:r w:rsidRPr="00D76C4E">
        <w:rPr>
          <w:bCs/>
          <w:sz w:val="30"/>
          <w:szCs w:val="30"/>
          <w:lang w:val="be-BY"/>
        </w:rPr>
        <w:lastRenderedPageBreak/>
        <w:t>удакладняць з дапамогай дакументаў і матэрыялаў пазіцыі іх аўтараў;</w:t>
      </w:r>
    </w:p>
    <w:p w14:paraId="55B5BF27" w14:textId="77777777" w:rsidR="006037B5" w:rsidRPr="00D76C4E" w:rsidRDefault="006037B5" w:rsidP="006037B5">
      <w:pPr>
        <w:shd w:val="clear" w:color="auto" w:fill="FFFFFF"/>
        <w:ind w:firstLine="709"/>
        <w:jc w:val="both"/>
        <w:rPr>
          <w:bCs/>
          <w:sz w:val="30"/>
          <w:szCs w:val="30"/>
          <w:lang w:val="be-BY"/>
        </w:rPr>
      </w:pPr>
      <w:r w:rsidRPr="00D76C4E">
        <w:rPr>
          <w:bCs/>
          <w:sz w:val="30"/>
          <w:szCs w:val="30"/>
          <w:lang w:val="be-BY"/>
        </w:rPr>
        <w:t xml:space="preserve">адрозніваць гістарычныя факты ад іх інтэпрэтацый, прадстаўленых у навуковых даследваннях і творах мастацтва; </w:t>
      </w:r>
    </w:p>
    <w:p w14:paraId="38732D36" w14:textId="77777777" w:rsidR="006037B5" w:rsidRPr="00D76C4E" w:rsidRDefault="006037B5" w:rsidP="006037B5">
      <w:pPr>
        <w:shd w:val="clear" w:color="auto" w:fill="FFFFFF"/>
        <w:ind w:firstLine="709"/>
        <w:jc w:val="both"/>
        <w:rPr>
          <w:bCs/>
          <w:sz w:val="30"/>
          <w:szCs w:val="30"/>
          <w:lang w:val="be-BY"/>
        </w:rPr>
      </w:pPr>
      <w:r w:rsidRPr="00D76C4E">
        <w:rPr>
          <w:bCs/>
          <w:sz w:val="30"/>
          <w:szCs w:val="30"/>
          <w:lang w:val="be-BY"/>
        </w:rPr>
        <w:t>тлумачыць розныя ацэнкі ролі гістарычных асоб і прычыны разнастайнасці іх поглядаў;</w:t>
      </w:r>
    </w:p>
    <w:p w14:paraId="359A35A1" w14:textId="77777777" w:rsidR="006037B5" w:rsidRPr="00D76C4E" w:rsidRDefault="006037B5" w:rsidP="006037B5">
      <w:pPr>
        <w:shd w:val="clear" w:color="auto" w:fill="FFFFFF"/>
        <w:ind w:firstLine="709"/>
        <w:jc w:val="both"/>
        <w:rPr>
          <w:bCs/>
          <w:sz w:val="30"/>
          <w:szCs w:val="30"/>
          <w:lang w:val="be-BY"/>
        </w:rPr>
      </w:pPr>
      <w:r w:rsidRPr="00D76C4E">
        <w:rPr>
          <w:bCs/>
          <w:sz w:val="30"/>
          <w:szCs w:val="30"/>
          <w:lang w:val="be-BY"/>
        </w:rPr>
        <w:t>супастаўляць і тлумачыць розныя пункты гледжання сведкаў і нашчадкаў гістарычных падзей;</w:t>
      </w:r>
    </w:p>
    <w:p w14:paraId="78082020" w14:textId="77777777" w:rsidR="006037B5" w:rsidRPr="006421E2" w:rsidRDefault="006037B5" w:rsidP="006037B5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  <w:lang w:val="be-BY"/>
        </w:rPr>
      </w:pPr>
      <w:r w:rsidRPr="00D76C4E">
        <w:rPr>
          <w:bCs/>
          <w:sz w:val="30"/>
          <w:szCs w:val="30"/>
          <w:lang w:val="be-BY"/>
        </w:rPr>
        <w:t xml:space="preserve">ажыццяўляць пошук, збор, сістэматызацыю і абагульненне інфармацыі, неабходнай для характарыстыкі дзейнасці гістарычных асоб. </w:t>
      </w:r>
    </w:p>
    <w:p w14:paraId="6AC56621" w14:textId="77777777" w:rsidR="006037B5" w:rsidRPr="00D76C4E" w:rsidRDefault="006037B5" w:rsidP="006037B5">
      <w:pPr>
        <w:pStyle w:val="a3"/>
        <w:spacing w:line="240" w:lineRule="auto"/>
        <w:ind w:firstLine="709"/>
        <w:rPr>
          <w:rFonts w:ascii="Times New Roman" w:hAnsi="Times New Roman" w:cs="Times New Roman"/>
          <w:bCs w:val="0"/>
          <w:sz w:val="30"/>
          <w:szCs w:val="30"/>
          <w:lang w:val="be-BY"/>
        </w:rPr>
      </w:pPr>
    </w:p>
    <w:p w14:paraId="31EBFF98" w14:textId="77777777" w:rsidR="006037B5" w:rsidRPr="00D76C4E" w:rsidRDefault="006037B5" w:rsidP="006037B5">
      <w:pPr>
        <w:pStyle w:val="a3"/>
        <w:spacing w:line="240" w:lineRule="auto"/>
        <w:ind w:firstLine="709"/>
        <w:rPr>
          <w:rFonts w:ascii="Times New Roman" w:hAnsi="Times New Roman" w:cs="Times New Roman"/>
          <w:bCs w:val="0"/>
          <w:sz w:val="30"/>
          <w:szCs w:val="30"/>
          <w:lang w:val="be-BY"/>
        </w:rPr>
      </w:pPr>
    </w:p>
    <w:p w14:paraId="45B92A95" w14:textId="77777777" w:rsidR="006037B5" w:rsidRPr="00E419B4" w:rsidRDefault="006037B5" w:rsidP="006037B5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jc w:val="center"/>
        <w:textAlignment w:val="center"/>
        <w:rPr>
          <w:b/>
          <w:bCs/>
          <w:color w:val="000000"/>
          <w:sz w:val="30"/>
          <w:szCs w:val="30"/>
          <w:lang w:val="be-BY"/>
        </w:rPr>
      </w:pPr>
      <w:r w:rsidRPr="00E419B4">
        <w:rPr>
          <w:b/>
          <w:bCs/>
          <w:color w:val="000000"/>
          <w:sz w:val="30"/>
          <w:szCs w:val="30"/>
          <w:lang w:val="be-BY"/>
        </w:rPr>
        <w:t>ГЛАВА 2</w:t>
      </w:r>
    </w:p>
    <w:p w14:paraId="6BA37117" w14:textId="77777777" w:rsidR="006037B5" w:rsidRPr="00E419B4" w:rsidRDefault="006037B5" w:rsidP="006037B5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jc w:val="center"/>
        <w:textAlignment w:val="center"/>
        <w:rPr>
          <w:b/>
          <w:bCs/>
          <w:color w:val="000000"/>
          <w:sz w:val="30"/>
          <w:szCs w:val="30"/>
          <w:lang w:val="be-BY"/>
        </w:rPr>
      </w:pPr>
      <w:r w:rsidRPr="00E419B4">
        <w:rPr>
          <w:b/>
          <w:bCs/>
          <w:color w:val="000000"/>
          <w:sz w:val="30"/>
          <w:szCs w:val="30"/>
          <w:lang w:val="be-BY"/>
        </w:rPr>
        <w:t xml:space="preserve">ЗМЕСТ ВУЧЭБНАГА МАТЭРЫЯЛУ </w:t>
      </w:r>
    </w:p>
    <w:p w14:paraId="78366CD3" w14:textId="77777777" w:rsidR="006037B5" w:rsidRPr="00D76C4E" w:rsidRDefault="006037B5" w:rsidP="006037B5">
      <w:pPr>
        <w:jc w:val="center"/>
        <w:rPr>
          <w:bCs/>
          <w:noProof/>
          <w:sz w:val="30"/>
          <w:szCs w:val="30"/>
          <w:lang w:val="be-BY"/>
        </w:rPr>
      </w:pPr>
      <w:r w:rsidRPr="00D76C4E">
        <w:rPr>
          <w:bCs/>
          <w:noProof/>
          <w:sz w:val="30"/>
          <w:szCs w:val="30"/>
          <w:lang w:val="be-BY"/>
        </w:rPr>
        <w:t>ІХ (ХІ) клас (35 гадзін)</w:t>
      </w:r>
    </w:p>
    <w:p w14:paraId="5AF9C307" w14:textId="77777777" w:rsidR="006037B5" w:rsidRPr="00D76C4E" w:rsidRDefault="006037B5" w:rsidP="006037B5">
      <w:pPr>
        <w:shd w:val="clear" w:color="auto" w:fill="FFFFFF"/>
        <w:ind w:firstLine="709"/>
        <w:jc w:val="both"/>
        <w:rPr>
          <w:b/>
          <w:bCs/>
          <w:sz w:val="30"/>
          <w:szCs w:val="30"/>
          <w:lang w:val="be-BY"/>
        </w:rPr>
      </w:pPr>
    </w:p>
    <w:p w14:paraId="3ABBBE6E" w14:textId="77777777" w:rsidR="006037B5" w:rsidRPr="00D76C4E" w:rsidRDefault="006037B5" w:rsidP="006037B5">
      <w:pPr>
        <w:jc w:val="center"/>
        <w:rPr>
          <w:noProof/>
          <w:sz w:val="30"/>
          <w:szCs w:val="30"/>
          <w:lang w:val="be-BY"/>
        </w:rPr>
      </w:pPr>
      <w:r w:rsidRPr="00D76C4E">
        <w:rPr>
          <w:noProof/>
          <w:sz w:val="30"/>
          <w:szCs w:val="30"/>
          <w:lang w:val="be-BY"/>
        </w:rPr>
        <w:t>Уводзіны (</w:t>
      </w:r>
      <w:smartTag w:uri="urn:schemas-microsoft-com:office:smarttags" w:element="metricconverter">
        <w:smartTagPr>
          <w:attr w:name="ProductID" w:val="1 г"/>
        </w:smartTagPr>
        <w:r w:rsidRPr="00D76C4E">
          <w:rPr>
            <w:noProof/>
            <w:sz w:val="30"/>
            <w:szCs w:val="30"/>
            <w:lang w:val="be-BY"/>
          </w:rPr>
          <w:t>1 г</w:t>
        </w:r>
      </w:smartTag>
      <w:r>
        <w:rPr>
          <w:noProof/>
          <w:sz w:val="30"/>
          <w:szCs w:val="30"/>
          <w:lang w:val="be-BY"/>
        </w:rPr>
        <w:t>адзіна</w:t>
      </w:r>
      <w:r w:rsidRPr="00D76C4E">
        <w:rPr>
          <w:noProof/>
          <w:sz w:val="30"/>
          <w:szCs w:val="30"/>
          <w:lang w:val="be-BY"/>
        </w:rPr>
        <w:t>)</w:t>
      </w:r>
    </w:p>
    <w:p w14:paraId="4F856876" w14:textId="77777777" w:rsidR="006037B5" w:rsidRPr="00D76C4E" w:rsidRDefault="006037B5" w:rsidP="006037B5">
      <w:pPr>
        <w:ind w:firstLine="709"/>
        <w:jc w:val="both"/>
        <w:rPr>
          <w:noProof/>
          <w:sz w:val="30"/>
          <w:szCs w:val="30"/>
          <w:lang w:val="be-BY"/>
        </w:rPr>
      </w:pPr>
      <w:r w:rsidRPr="00D76C4E">
        <w:rPr>
          <w:noProof/>
          <w:sz w:val="30"/>
          <w:szCs w:val="30"/>
          <w:lang w:val="be-BY"/>
        </w:rPr>
        <w:t xml:space="preserve">Паняцце гістарычнай памяці. Дыскусіі гісторыкаў па пытанні ролі чалавека ў гісторыі. Сутнасць прыема комплекснай гісторыка-мастацкай характарыстыкі вывучаемых падзей і іх удзельнікаў. Алгарытм работы з матэрыяламі </w:t>
      </w:r>
      <w:r>
        <w:rPr>
          <w:noProof/>
          <w:sz w:val="30"/>
          <w:szCs w:val="30"/>
          <w:lang w:val="be-BY"/>
        </w:rPr>
        <w:t>д</w:t>
      </w:r>
      <w:r w:rsidRPr="00D76C4E">
        <w:rPr>
          <w:noProof/>
          <w:sz w:val="30"/>
          <w:szCs w:val="30"/>
          <w:lang w:val="be-BY"/>
        </w:rPr>
        <w:t>адзе</w:t>
      </w:r>
      <w:r>
        <w:rPr>
          <w:noProof/>
          <w:sz w:val="30"/>
          <w:szCs w:val="30"/>
          <w:lang w:val="be-BY"/>
        </w:rPr>
        <w:t>най вучэбнай праграмы</w:t>
      </w:r>
      <w:r w:rsidRPr="00D76C4E">
        <w:rPr>
          <w:noProof/>
          <w:sz w:val="30"/>
          <w:szCs w:val="30"/>
          <w:lang w:val="be-BY"/>
        </w:rPr>
        <w:t xml:space="preserve">, прысвечанымі гістарычным персаналіям. </w:t>
      </w:r>
    </w:p>
    <w:p w14:paraId="4C05634A" w14:textId="77777777" w:rsidR="006037B5" w:rsidRPr="00D76C4E" w:rsidRDefault="006037B5" w:rsidP="006037B5">
      <w:pPr>
        <w:tabs>
          <w:tab w:val="left" w:pos="900"/>
        </w:tabs>
        <w:ind w:firstLine="709"/>
        <w:jc w:val="both"/>
        <w:rPr>
          <w:noProof/>
          <w:sz w:val="30"/>
          <w:szCs w:val="30"/>
          <w:lang w:val="be-BY"/>
        </w:rPr>
      </w:pPr>
    </w:p>
    <w:p w14:paraId="05BEE15B" w14:textId="77777777" w:rsidR="006037B5" w:rsidRDefault="006037B5" w:rsidP="006037B5">
      <w:pPr>
        <w:shd w:val="clear" w:color="auto" w:fill="FFFFFF"/>
        <w:ind w:right="19"/>
        <w:jc w:val="center"/>
        <w:rPr>
          <w:sz w:val="30"/>
          <w:szCs w:val="30"/>
          <w:lang w:val="be-BY"/>
        </w:rPr>
      </w:pPr>
      <w:r w:rsidRPr="00D76C4E">
        <w:rPr>
          <w:sz w:val="30"/>
          <w:szCs w:val="30"/>
          <w:lang w:val="be-BY"/>
        </w:rPr>
        <w:t xml:space="preserve">Гісторыя Беларусі са старажытных часоў </w:t>
      </w:r>
    </w:p>
    <w:p w14:paraId="06D820E0" w14:textId="77777777" w:rsidR="006037B5" w:rsidRPr="00D76C4E" w:rsidRDefault="006037B5" w:rsidP="006037B5">
      <w:pPr>
        <w:shd w:val="clear" w:color="auto" w:fill="FFFFFF"/>
        <w:ind w:right="19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да сярэдзіны XIII стагоддзя </w:t>
      </w:r>
      <w:r w:rsidRPr="00D76C4E">
        <w:rPr>
          <w:sz w:val="30"/>
          <w:szCs w:val="30"/>
          <w:lang w:val="be-BY"/>
        </w:rPr>
        <w:t>(</w:t>
      </w:r>
      <w:smartTag w:uri="urn:schemas-microsoft-com:office:smarttags" w:element="metricconverter">
        <w:smartTagPr>
          <w:attr w:name="ProductID" w:val="3 г"/>
        </w:smartTagPr>
        <w:r w:rsidRPr="00D76C4E">
          <w:rPr>
            <w:sz w:val="30"/>
            <w:szCs w:val="30"/>
            <w:lang w:val="be-BY"/>
          </w:rPr>
          <w:t>3 г</w:t>
        </w:r>
      </w:smartTag>
      <w:r>
        <w:rPr>
          <w:sz w:val="30"/>
          <w:szCs w:val="30"/>
          <w:lang w:val="be-BY"/>
        </w:rPr>
        <w:t>адзіны</w:t>
      </w:r>
      <w:r w:rsidRPr="00D76C4E">
        <w:rPr>
          <w:sz w:val="30"/>
          <w:szCs w:val="30"/>
          <w:lang w:val="be-BY"/>
        </w:rPr>
        <w:t>)</w:t>
      </w:r>
    </w:p>
    <w:p w14:paraId="2C71E96C" w14:textId="77777777" w:rsidR="006037B5" w:rsidRPr="00D76C4E" w:rsidRDefault="006037B5" w:rsidP="006037B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D76C4E">
        <w:rPr>
          <w:sz w:val="30"/>
          <w:szCs w:val="30"/>
          <w:lang w:val="be-BY"/>
        </w:rPr>
        <w:t>Першабытныя людзі на тэрыторыі Беларусі: рэканструкцыя вобраза.</w:t>
      </w:r>
      <w:r w:rsidRPr="00D76C4E">
        <w:rPr>
          <w:b/>
          <w:sz w:val="30"/>
          <w:szCs w:val="30"/>
          <w:lang w:val="be-BY"/>
        </w:rPr>
        <w:t xml:space="preserve"> </w:t>
      </w:r>
      <w:r w:rsidRPr="00D76C4E">
        <w:rPr>
          <w:sz w:val="30"/>
          <w:szCs w:val="30"/>
          <w:lang w:val="be-BY"/>
        </w:rPr>
        <w:t>Эвалюцыя</w:t>
      </w:r>
      <w:r w:rsidRPr="00D76C4E">
        <w:rPr>
          <w:b/>
          <w:sz w:val="30"/>
          <w:szCs w:val="30"/>
          <w:lang w:val="be-BY"/>
        </w:rPr>
        <w:t xml:space="preserve"> </w:t>
      </w:r>
      <w:r w:rsidRPr="00D76C4E">
        <w:rPr>
          <w:sz w:val="30"/>
          <w:szCs w:val="30"/>
          <w:lang w:val="be-BY"/>
        </w:rPr>
        <w:t xml:space="preserve">чалавека ад неандэртальца да краманьёнца: погляды вучоных. Роля першабытнага чалавека ў асваенні тэрыторыі Беларусі, стварэнне ім помнікаў матэрыяльнай і духоўнай культуры. </w:t>
      </w:r>
    </w:p>
    <w:p w14:paraId="2914A8FB" w14:textId="77777777" w:rsidR="006037B5" w:rsidRPr="00E419B4" w:rsidRDefault="006037B5" w:rsidP="006037B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E419B4">
        <w:rPr>
          <w:sz w:val="30"/>
          <w:szCs w:val="30"/>
          <w:lang w:val="be-BY"/>
        </w:rPr>
        <w:t xml:space="preserve">Рэканструкцыя вобраза жыцця першабытных людзей па апісаннні заняткаў і прылад працы, адзення, зброі, упрыгожванняў. </w:t>
      </w:r>
    </w:p>
    <w:p w14:paraId="18A3695F" w14:textId="77777777" w:rsidR="006037B5" w:rsidRPr="00D76C4E" w:rsidRDefault="006037B5" w:rsidP="006037B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D76C4E">
        <w:rPr>
          <w:sz w:val="30"/>
          <w:szCs w:val="30"/>
          <w:lang w:val="be-BY"/>
        </w:rPr>
        <w:t>Князі</w:t>
      </w:r>
      <w:r>
        <w:rPr>
          <w:sz w:val="30"/>
          <w:szCs w:val="30"/>
          <w:lang w:val="be-BY"/>
        </w:rPr>
        <w:t xml:space="preserve"> Полацкага княства ў ІХ–ХІ стагоддзях</w:t>
      </w:r>
      <w:r w:rsidRPr="00D76C4E">
        <w:rPr>
          <w:sz w:val="30"/>
          <w:szCs w:val="30"/>
          <w:lang w:val="be-BY"/>
        </w:rPr>
        <w:t>.</w:t>
      </w:r>
      <w:r w:rsidRPr="00D76C4E">
        <w:rPr>
          <w:b/>
          <w:sz w:val="30"/>
          <w:szCs w:val="30"/>
          <w:lang w:val="be-BY"/>
        </w:rPr>
        <w:t xml:space="preserve"> </w:t>
      </w:r>
      <w:r w:rsidRPr="00D76C4E">
        <w:rPr>
          <w:sz w:val="30"/>
          <w:szCs w:val="30"/>
          <w:lang w:val="be-BY"/>
        </w:rPr>
        <w:t>Прадстаўнікі ўсходнеславянскіх плямён на тэрыторыі Беларусі: рэканструкцыя вобраза.</w:t>
      </w:r>
      <w:r w:rsidRPr="00D76C4E">
        <w:rPr>
          <w:b/>
          <w:sz w:val="30"/>
          <w:szCs w:val="30"/>
          <w:lang w:val="be-BY"/>
        </w:rPr>
        <w:t xml:space="preserve"> </w:t>
      </w:r>
      <w:r w:rsidRPr="00D76C4E">
        <w:rPr>
          <w:sz w:val="30"/>
          <w:szCs w:val="30"/>
          <w:lang w:val="be-BY"/>
        </w:rPr>
        <w:t>Узаемаадносіны полацкіх і кіеўскіх княжацкіх дынастый у час існавання</w:t>
      </w:r>
      <w:r w:rsidRPr="00D76C4E">
        <w:rPr>
          <w:b/>
          <w:sz w:val="30"/>
          <w:szCs w:val="30"/>
          <w:lang w:val="be-BY"/>
        </w:rPr>
        <w:t xml:space="preserve"> </w:t>
      </w:r>
      <w:r w:rsidRPr="00D76C4E">
        <w:rPr>
          <w:sz w:val="30"/>
          <w:szCs w:val="30"/>
          <w:lang w:val="be-BY"/>
        </w:rPr>
        <w:t xml:space="preserve">Старажытнарускай дзяржавы Кіеўская Русь. Рагвалод і Рагнеда. Рагнеда і вялікі кіеўскі князь Уладзімір. Ізяслаў – сын Рагнеды. </w:t>
      </w:r>
      <w:r w:rsidRPr="008E3BB6">
        <w:rPr>
          <w:sz w:val="30"/>
          <w:szCs w:val="30"/>
          <w:lang w:val="be-BY"/>
        </w:rPr>
        <w:t>Княжанне Брачыслава Усеславіча</w:t>
      </w:r>
      <w:r>
        <w:rPr>
          <w:sz w:val="30"/>
          <w:szCs w:val="30"/>
          <w:lang w:val="be-BY"/>
        </w:rPr>
        <w:t xml:space="preserve">. </w:t>
      </w:r>
      <w:r w:rsidRPr="00D76C4E">
        <w:rPr>
          <w:sz w:val="30"/>
          <w:szCs w:val="30"/>
          <w:lang w:val="be-BY"/>
        </w:rPr>
        <w:t xml:space="preserve">Роля князя Усяслава Брачыславiча </w:t>
      </w:r>
      <w:r w:rsidRPr="00D76C4E">
        <w:rPr>
          <w:color w:val="000000"/>
          <w:sz w:val="30"/>
          <w:szCs w:val="30"/>
          <w:lang w:val="be-BY"/>
        </w:rPr>
        <w:t xml:space="preserve">(Чарадзея) у замацаванні самастойнасці Полацкага княства ва ўмовах </w:t>
      </w:r>
      <w:r w:rsidRPr="00D76C4E">
        <w:rPr>
          <w:sz w:val="30"/>
          <w:szCs w:val="30"/>
          <w:lang w:val="be-BY"/>
        </w:rPr>
        <w:t xml:space="preserve">феадальнай усобіцы. Княжацка-вечавы лад у Полацку. Дзейнасць веча і роля князя. </w:t>
      </w:r>
    </w:p>
    <w:p w14:paraId="500E203A" w14:textId="77777777" w:rsidR="006037B5" w:rsidRPr="00E419B4" w:rsidRDefault="006037B5" w:rsidP="006037B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E419B4">
        <w:rPr>
          <w:sz w:val="30"/>
          <w:szCs w:val="30"/>
          <w:lang w:val="be-BY"/>
        </w:rPr>
        <w:t xml:space="preserve">Рэканструкцыя аблічча прадстаўніка аднаго з усходнеславянскіх плямёнаў на тэрыторыі Беларусі. </w:t>
      </w:r>
    </w:p>
    <w:p w14:paraId="48F72C2F" w14:textId="77777777" w:rsidR="006037B5" w:rsidRPr="00E419B4" w:rsidRDefault="006037B5" w:rsidP="006037B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E419B4">
        <w:rPr>
          <w:sz w:val="30"/>
          <w:szCs w:val="30"/>
          <w:lang w:val="be-BY"/>
        </w:rPr>
        <w:lastRenderedPageBreak/>
        <w:t xml:space="preserve">Вызначэнне ролі полацкіх князеў на шляху «з варагаў у грэкі». Суаднясенне легендарных звестак аб Усяславе Чарадзеі з дакументальнымі крыніцамі. </w:t>
      </w:r>
    </w:p>
    <w:p w14:paraId="4D66DC1E" w14:textId="77777777" w:rsidR="006037B5" w:rsidRPr="00D76C4E" w:rsidRDefault="006037B5" w:rsidP="006037B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D76C4E">
        <w:rPr>
          <w:sz w:val="30"/>
          <w:szCs w:val="30"/>
          <w:lang w:val="be-BY"/>
        </w:rPr>
        <w:t xml:space="preserve">Рэлігійна-асветніцкія дзеячы беларускіх зямель у </w:t>
      </w:r>
      <w:r>
        <w:rPr>
          <w:sz w:val="30"/>
          <w:szCs w:val="30"/>
          <w:lang w:val="be-BY"/>
        </w:rPr>
        <w:t>ХІІ-ХІІІ стагоддзях</w:t>
      </w:r>
      <w:r w:rsidRPr="00D76C4E">
        <w:rPr>
          <w:sz w:val="30"/>
          <w:szCs w:val="30"/>
          <w:lang w:val="be-BY"/>
        </w:rPr>
        <w:t>.</w:t>
      </w:r>
      <w:r w:rsidRPr="00D76C4E">
        <w:rPr>
          <w:b/>
          <w:sz w:val="30"/>
          <w:szCs w:val="30"/>
          <w:lang w:val="be-BY"/>
        </w:rPr>
        <w:t xml:space="preserve"> </w:t>
      </w:r>
      <w:r w:rsidRPr="00D76C4E">
        <w:rPr>
          <w:sz w:val="30"/>
          <w:szCs w:val="30"/>
          <w:lang w:val="be-BY"/>
        </w:rPr>
        <w:t>Святая Еўфрасіння Полацкая: выбар жыцця на карысць служэння Богу і асветніцкая дзейнасць.  Пачытанне Е</w:t>
      </w:r>
      <w:r>
        <w:rPr>
          <w:sz w:val="30"/>
          <w:szCs w:val="30"/>
          <w:lang w:val="be-BY"/>
        </w:rPr>
        <w:t>ў</w:t>
      </w:r>
      <w:r w:rsidRPr="00D76C4E">
        <w:rPr>
          <w:sz w:val="30"/>
          <w:szCs w:val="30"/>
          <w:lang w:val="be-BY"/>
        </w:rPr>
        <w:t>фрасінні Полацкай як святой. Рэлігійны подзвіг Кірылы Тураўскага. Маральныя і грамадскія ідэалы асветніка. Хрысціянскі антра</w:t>
      </w:r>
      <w:r>
        <w:rPr>
          <w:sz w:val="30"/>
          <w:szCs w:val="30"/>
          <w:lang w:val="be-BY"/>
        </w:rPr>
        <w:t>пацэнтрызм Кірылы Тураўскага ў</w:t>
      </w:r>
      <w:r w:rsidRPr="00D76C4E">
        <w:rPr>
          <w:sz w:val="30"/>
          <w:szCs w:val="30"/>
          <w:lang w:val="be-BY"/>
        </w:rPr>
        <w:t xml:space="preserve"> прытчы пра кульгавага і сляпога.</w:t>
      </w:r>
    </w:p>
    <w:p w14:paraId="7E174AF4" w14:textId="77777777" w:rsidR="006037B5" w:rsidRPr="00E419B4" w:rsidRDefault="006037B5" w:rsidP="006037B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E419B4">
        <w:rPr>
          <w:sz w:val="30"/>
          <w:szCs w:val="30"/>
          <w:lang w:val="be-BY"/>
        </w:rPr>
        <w:t xml:space="preserve">Вызначэнне матывацыі рэлігійных паводзін Еўфрасінні Полацкай. Вызначэнне сутнасці маральных поглядаў Кірылы Тураўскага па матэрыялах яго прытч. </w:t>
      </w:r>
    </w:p>
    <w:p w14:paraId="5EA36D99" w14:textId="77777777" w:rsidR="006037B5" w:rsidRPr="00D76C4E" w:rsidRDefault="006037B5" w:rsidP="006037B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</w:p>
    <w:p w14:paraId="3EB06345" w14:textId="77777777" w:rsidR="006037B5" w:rsidRDefault="006037B5" w:rsidP="006037B5">
      <w:pPr>
        <w:shd w:val="clear" w:color="auto" w:fill="FFFFFF"/>
        <w:ind w:right="19"/>
        <w:jc w:val="center"/>
        <w:rPr>
          <w:sz w:val="30"/>
          <w:szCs w:val="30"/>
          <w:lang w:val="be-BY"/>
        </w:rPr>
      </w:pPr>
      <w:r w:rsidRPr="00D76C4E">
        <w:rPr>
          <w:bCs/>
          <w:sz w:val="30"/>
          <w:szCs w:val="30"/>
          <w:lang w:val="be-BY"/>
        </w:rPr>
        <w:t>Гісторыя Беларусі ў д</w:t>
      </w:r>
      <w:r w:rsidRPr="00D76C4E">
        <w:rPr>
          <w:sz w:val="30"/>
          <w:szCs w:val="30"/>
          <w:lang w:val="be-BY"/>
        </w:rPr>
        <w:t>ругой палове ХІІІ – першай палове</w:t>
      </w:r>
      <w:r>
        <w:rPr>
          <w:sz w:val="30"/>
          <w:szCs w:val="30"/>
          <w:lang w:val="be-BY"/>
        </w:rPr>
        <w:t xml:space="preserve"> </w:t>
      </w:r>
    </w:p>
    <w:p w14:paraId="0FDD1BFF" w14:textId="77777777" w:rsidR="006037B5" w:rsidRPr="00D76C4E" w:rsidRDefault="006037B5" w:rsidP="006037B5">
      <w:pPr>
        <w:shd w:val="clear" w:color="auto" w:fill="FFFFFF"/>
        <w:ind w:right="19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ХVІ стагоддзя </w:t>
      </w:r>
      <w:r w:rsidRPr="00D76C4E">
        <w:rPr>
          <w:sz w:val="30"/>
          <w:szCs w:val="30"/>
          <w:lang w:val="be-BY"/>
        </w:rPr>
        <w:t xml:space="preserve"> (4</w:t>
      </w:r>
      <w:r>
        <w:rPr>
          <w:sz w:val="30"/>
          <w:szCs w:val="30"/>
          <w:lang w:val="be-BY"/>
        </w:rPr>
        <w:t xml:space="preserve"> гадзіны</w:t>
      </w:r>
      <w:r w:rsidRPr="00D76C4E">
        <w:rPr>
          <w:sz w:val="30"/>
          <w:szCs w:val="30"/>
          <w:lang w:val="be-BY"/>
        </w:rPr>
        <w:t>)</w:t>
      </w:r>
    </w:p>
    <w:p w14:paraId="3087B584" w14:textId="77777777" w:rsidR="006037B5" w:rsidRPr="00D76C4E" w:rsidRDefault="006037B5" w:rsidP="006037B5">
      <w:pPr>
        <w:ind w:firstLine="709"/>
        <w:jc w:val="both"/>
        <w:rPr>
          <w:bCs/>
          <w:sz w:val="30"/>
          <w:szCs w:val="30"/>
          <w:lang w:val="be-BY"/>
        </w:rPr>
      </w:pPr>
      <w:r w:rsidRPr="00D76C4E">
        <w:rPr>
          <w:bCs/>
          <w:sz w:val="30"/>
          <w:szCs w:val="30"/>
          <w:lang w:val="be-BY"/>
        </w:rPr>
        <w:t xml:space="preserve">Князі Вялікага Княства Літоўскага </w:t>
      </w:r>
      <w:r>
        <w:rPr>
          <w:bCs/>
          <w:sz w:val="30"/>
          <w:szCs w:val="30"/>
          <w:lang w:val="be-BY"/>
        </w:rPr>
        <w:t xml:space="preserve"> (далей – ВКЛ) у</w:t>
      </w:r>
      <w:r w:rsidRPr="00D76C4E">
        <w:rPr>
          <w:bCs/>
          <w:sz w:val="30"/>
          <w:szCs w:val="30"/>
          <w:lang w:val="be-BY"/>
        </w:rPr>
        <w:t xml:space="preserve"> д</w:t>
      </w:r>
      <w:r w:rsidRPr="00D76C4E">
        <w:rPr>
          <w:sz w:val="30"/>
          <w:szCs w:val="30"/>
          <w:lang w:val="be-BY"/>
        </w:rPr>
        <w:t>ругой палове ХІІІ – сярэдзіне ХІV ст</w:t>
      </w:r>
      <w:r>
        <w:rPr>
          <w:sz w:val="30"/>
          <w:szCs w:val="30"/>
          <w:lang w:val="be-BY"/>
        </w:rPr>
        <w:t>агоддзя</w:t>
      </w:r>
      <w:r w:rsidRPr="00D76C4E">
        <w:rPr>
          <w:sz w:val="30"/>
          <w:szCs w:val="30"/>
          <w:lang w:val="be-BY"/>
        </w:rPr>
        <w:t>.</w:t>
      </w:r>
      <w:r w:rsidRPr="00D76C4E">
        <w:rPr>
          <w:b/>
          <w:bCs/>
          <w:sz w:val="30"/>
          <w:szCs w:val="30"/>
          <w:lang w:val="be-BY"/>
        </w:rPr>
        <w:t xml:space="preserve"> </w:t>
      </w:r>
      <w:r w:rsidRPr="00D76C4E">
        <w:rPr>
          <w:sz w:val="30"/>
          <w:szCs w:val="30"/>
          <w:lang w:val="be-BY"/>
        </w:rPr>
        <w:t xml:space="preserve">Летапісныя звесткі пра Літву і князя Міндоўга. Каранацыя Міндоўга ў Навагрудку. </w:t>
      </w:r>
      <w:r w:rsidRPr="00D76C4E">
        <w:rPr>
          <w:bCs/>
          <w:sz w:val="30"/>
          <w:szCs w:val="30"/>
          <w:lang w:val="be-BY"/>
        </w:rPr>
        <w:t>Умацаванне вялікакняжацкай улады пры</w:t>
      </w:r>
      <w:r w:rsidRPr="00D76C4E">
        <w:rPr>
          <w:b/>
          <w:bCs/>
          <w:sz w:val="30"/>
          <w:szCs w:val="30"/>
          <w:lang w:val="be-BY"/>
        </w:rPr>
        <w:t xml:space="preserve"> </w:t>
      </w:r>
      <w:r w:rsidRPr="00D76C4E">
        <w:rPr>
          <w:sz w:val="30"/>
          <w:szCs w:val="30"/>
          <w:lang w:val="be-BY"/>
        </w:rPr>
        <w:t>Гедыміне і яго прынцып дзяржаўнага кіравання</w:t>
      </w:r>
      <w:r w:rsidRPr="00C04954">
        <w:rPr>
          <w:bCs/>
          <w:sz w:val="30"/>
          <w:szCs w:val="30"/>
          <w:lang w:val="be-BY"/>
        </w:rPr>
        <w:t>.</w:t>
      </w:r>
      <w:r w:rsidRPr="00D76C4E">
        <w:rPr>
          <w:b/>
          <w:bCs/>
          <w:sz w:val="30"/>
          <w:szCs w:val="30"/>
          <w:lang w:val="be-BY"/>
        </w:rPr>
        <w:t xml:space="preserve"> </w:t>
      </w:r>
      <w:r w:rsidRPr="00D76C4E">
        <w:rPr>
          <w:bCs/>
          <w:sz w:val="30"/>
          <w:szCs w:val="30"/>
          <w:lang w:val="be-BY"/>
        </w:rPr>
        <w:t xml:space="preserve">Умацаванне дзяржавы пры Альгердзе. </w:t>
      </w:r>
    </w:p>
    <w:p w14:paraId="614B656A" w14:textId="77777777" w:rsidR="006037B5" w:rsidRPr="00E419B4" w:rsidRDefault="006037B5" w:rsidP="006037B5">
      <w:pPr>
        <w:shd w:val="clear" w:color="auto" w:fill="FFFFFF"/>
        <w:ind w:firstLine="709"/>
        <w:jc w:val="both"/>
        <w:rPr>
          <w:bCs/>
          <w:sz w:val="30"/>
          <w:szCs w:val="30"/>
          <w:lang w:val="be-BY"/>
        </w:rPr>
      </w:pPr>
      <w:r w:rsidRPr="00E419B4">
        <w:rPr>
          <w:bCs/>
          <w:sz w:val="30"/>
          <w:szCs w:val="30"/>
          <w:lang w:val="be-BY"/>
        </w:rPr>
        <w:t xml:space="preserve">Характарыстыка палітыкі князеў ВКЛ </w:t>
      </w:r>
      <w:r w:rsidRPr="00E419B4">
        <w:rPr>
          <w:sz w:val="30"/>
          <w:szCs w:val="30"/>
          <w:lang w:val="be-BY"/>
        </w:rPr>
        <w:t xml:space="preserve"> у дачыненні да </w:t>
      </w:r>
      <w:r w:rsidRPr="00E419B4">
        <w:rPr>
          <w:bCs/>
          <w:sz w:val="30"/>
          <w:szCs w:val="30"/>
          <w:lang w:val="be-BY"/>
        </w:rPr>
        <w:t xml:space="preserve">ўсходнеславянскага </w:t>
      </w:r>
      <w:r w:rsidRPr="00E419B4">
        <w:rPr>
          <w:sz w:val="30"/>
          <w:szCs w:val="30"/>
          <w:lang w:val="be-BY"/>
        </w:rPr>
        <w:t xml:space="preserve">насельніцтва. </w:t>
      </w:r>
    </w:p>
    <w:p w14:paraId="247E72E5" w14:textId="77777777" w:rsidR="006037B5" w:rsidRPr="00D76C4E" w:rsidRDefault="006037B5" w:rsidP="006037B5">
      <w:pPr>
        <w:shd w:val="clear" w:color="auto" w:fill="FFFFFF"/>
        <w:ind w:firstLine="709"/>
        <w:jc w:val="both"/>
        <w:rPr>
          <w:b/>
          <w:bCs/>
          <w:sz w:val="30"/>
          <w:szCs w:val="30"/>
          <w:lang w:val="be-BY"/>
        </w:rPr>
      </w:pPr>
      <w:r w:rsidRPr="00D76C4E">
        <w:rPr>
          <w:sz w:val="30"/>
          <w:szCs w:val="30"/>
          <w:lang w:val="be-BY"/>
        </w:rPr>
        <w:t>Ягайла і Вітаўт</w:t>
      </w:r>
      <w:r>
        <w:rPr>
          <w:sz w:val="30"/>
          <w:szCs w:val="30"/>
          <w:lang w:val="be-BY"/>
        </w:rPr>
        <w:t>: у</w:t>
      </w:r>
      <w:r w:rsidRPr="00D76C4E">
        <w:rPr>
          <w:sz w:val="30"/>
          <w:szCs w:val="30"/>
          <w:lang w:val="be-BY"/>
        </w:rPr>
        <w:t>заемаадносіны ў час Крэўскай уніі і Грунвальдскай бітвы.</w:t>
      </w:r>
      <w:r w:rsidRPr="00D76C4E">
        <w:rPr>
          <w:b/>
          <w:sz w:val="30"/>
          <w:szCs w:val="30"/>
          <w:lang w:val="be-BY"/>
        </w:rPr>
        <w:t xml:space="preserve"> </w:t>
      </w:r>
      <w:r w:rsidRPr="00D76C4E">
        <w:rPr>
          <w:sz w:val="30"/>
          <w:szCs w:val="30"/>
          <w:lang w:val="be-BY"/>
        </w:rPr>
        <w:t xml:space="preserve">Барацьба Ягайлы за вялікае княжанне. Ягайла і Андрэй Полацкі. Крэўскае  пагадненне як персанальная ўнія. Роля Ягайлы ў працэсах паланізацыі і акаталічвання беларускіх зямель. Пазіцыя Вітаўта па забеспячэнні самастойнасці ВКЛ у час унутрыпалітычнай барацьбы з Ягайлам. Матывацыя Вітаўта ў справе атрымання каралеўскай кароны. Роля Ягайлы і Вітаўта як удзельнікаў Грунвальдскай бітвы. Погляды гісторыкаў на ролю Ягайлы і Вітаўта. </w:t>
      </w:r>
    </w:p>
    <w:p w14:paraId="220A7770" w14:textId="77777777" w:rsidR="006037B5" w:rsidRPr="00E419B4" w:rsidRDefault="006037B5" w:rsidP="006037B5">
      <w:pPr>
        <w:shd w:val="clear" w:color="auto" w:fill="FFFFFF"/>
        <w:ind w:firstLine="709"/>
        <w:jc w:val="both"/>
        <w:rPr>
          <w:bCs/>
          <w:sz w:val="30"/>
          <w:szCs w:val="30"/>
          <w:lang w:val="be-BY"/>
        </w:rPr>
      </w:pPr>
      <w:r w:rsidRPr="00E419B4">
        <w:rPr>
          <w:bCs/>
          <w:sz w:val="30"/>
          <w:szCs w:val="30"/>
          <w:lang w:val="be-BY"/>
        </w:rPr>
        <w:t xml:space="preserve">Вызначэнне матывацыйнай асновы палітычнага выбару вялікага князя літоўскага Ягайлы. </w:t>
      </w:r>
    </w:p>
    <w:p w14:paraId="0694B8AA" w14:textId="77777777" w:rsidR="006037B5" w:rsidRPr="00E419B4" w:rsidRDefault="006037B5" w:rsidP="006037B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E419B4">
        <w:rPr>
          <w:sz w:val="30"/>
          <w:szCs w:val="30"/>
          <w:lang w:val="be-BY"/>
        </w:rPr>
        <w:t xml:space="preserve">Складанне сюжэтнага аповеду аб тактыцы Ягайлы і Вітаўта ў час Грунвальдскай бітвы з апорай на дакументальныя крыніцы і матэрыялы мастацкай літаратуры. </w:t>
      </w:r>
    </w:p>
    <w:p w14:paraId="127D1559" w14:textId="77777777" w:rsidR="006037B5" w:rsidRPr="00E419B4" w:rsidRDefault="006037B5" w:rsidP="006037B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E419B4">
        <w:rPr>
          <w:sz w:val="30"/>
          <w:szCs w:val="30"/>
          <w:lang w:val="be-BY"/>
        </w:rPr>
        <w:t>Характарыстыка Вітаўта як дзяржаўнага дзеяча.</w:t>
      </w:r>
    </w:p>
    <w:p w14:paraId="63A8A4A9" w14:textId="77777777" w:rsidR="006037B5" w:rsidRPr="00D76C4E" w:rsidRDefault="006037B5" w:rsidP="006037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D76C4E">
        <w:rPr>
          <w:sz w:val="30"/>
          <w:szCs w:val="30"/>
          <w:lang w:val="be-BY"/>
        </w:rPr>
        <w:t>Мікола Гусоўскі</w:t>
      </w:r>
      <w:r>
        <w:rPr>
          <w:sz w:val="30"/>
          <w:szCs w:val="30"/>
          <w:lang w:val="be-BY"/>
        </w:rPr>
        <w:t xml:space="preserve"> і яго «Песня</w:t>
      </w:r>
      <w:r w:rsidRPr="00D76C4E">
        <w:rPr>
          <w:sz w:val="30"/>
          <w:szCs w:val="30"/>
          <w:lang w:val="be-BY"/>
        </w:rPr>
        <w:t xml:space="preserve"> пра зубра».</w:t>
      </w:r>
      <w:r w:rsidRPr="00D76C4E">
        <w:rPr>
          <w:b/>
          <w:sz w:val="30"/>
          <w:szCs w:val="30"/>
          <w:lang w:val="be-BY"/>
        </w:rPr>
        <w:t xml:space="preserve"> </w:t>
      </w:r>
      <w:r w:rsidRPr="00D76C4E">
        <w:rPr>
          <w:sz w:val="30"/>
          <w:szCs w:val="30"/>
          <w:lang w:val="be-BY"/>
        </w:rPr>
        <w:t>Прадстаўнік лацінамоўнай паэзіі. Матывы творчасці. Сюжэты гісторыі і прыроды роднага краю ў</w:t>
      </w:r>
      <w:r w:rsidRPr="00D76C4E">
        <w:rPr>
          <w:b/>
          <w:sz w:val="30"/>
          <w:szCs w:val="30"/>
          <w:lang w:val="be-BY"/>
        </w:rPr>
        <w:t xml:space="preserve"> </w:t>
      </w:r>
      <w:r w:rsidRPr="00F146A6">
        <w:rPr>
          <w:sz w:val="30"/>
          <w:szCs w:val="30"/>
          <w:lang w:val="be-BY"/>
        </w:rPr>
        <w:t>п</w:t>
      </w:r>
      <w:r w:rsidRPr="00D76C4E">
        <w:rPr>
          <w:sz w:val="30"/>
          <w:szCs w:val="30"/>
          <w:lang w:val="be-BY"/>
        </w:rPr>
        <w:t>а</w:t>
      </w:r>
      <w:r w:rsidRPr="00F146A6">
        <w:rPr>
          <w:sz w:val="30"/>
          <w:szCs w:val="30"/>
          <w:lang w:val="be-BY"/>
        </w:rPr>
        <w:t>эм</w:t>
      </w:r>
      <w:r w:rsidRPr="00D76C4E">
        <w:rPr>
          <w:sz w:val="30"/>
          <w:szCs w:val="30"/>
          <w:lang w:val="be-BY"/>
        </w:rPr>
        <w:t>е</w:t>
      </w:r>
      <w:r w:rsidRPr="00F146A6">
        <w:rPr>
          <w:sz w:val="30"/>
          <w:szCs w:val="30"/>
          <w:lang w:val="be-BY"/>
        </w:rPr>
        <w:t xml:space="preserve"> «Песня </w:t>
      </w:r>
      <w:r w:rsidRPr="00D76C4E">
        <w:rPr>
          <w:sz w:val="30"/>
          <w:szCs w:val="30"/>
          <w:lang w:val="be-BY"/>
        </w:rPr>
        <w:t xml:space="preserve">пра </w:t>
      </w:r>
      <w:r w:rsidRPr="00F146A6">
        <w:rPr>
          <w:sz w:val="30"/>
          <w:szCs w:val="30"/>
          <w:lang w:val="be-BY"/>
        </w:rPr>
        <w:t>зубр</w:t>
      </w:r>
      <w:r w:rsidRPr="00D76C4E">
        <w:rPr>
          <w:sz w:val="30"/>
          <w:szCs w:val="30"/>
          <w:lang w:val="be-BY"/>
        </w:rPr>
        <w:t>а</w:t>
      </w:r>
      <w:r w:rsidRPr="00F146A6">
        <w:rPr>
          <w:sz w:val="30"/>
          <w:szCs w:val="30"/>
          <w:lang w:val="be-BY"/>
        </w:rPr>
        <w:t>»</w:t>
      </w:r>
      <w:r w:rsidRPr="00D76C4E">
        <w:rPr>
          <w:sz w:val="30"/>
          <w:szCs w:val="30"/>
          <w:lang w:val="be-BY"/>
        </w:rPr>
        <w:t xml:space="preserve">. </w:t>
      </w:r>
      <w:r w:rsidRPr="00F146A6">
        <w:rPr>
          <w:sz w:val="30"/>
          <w:szCs w:val="30"/>
          <w:lang w:val="be-BY"/>
        </w:rPr>
        <w:t xml:space="preserve"> </w:t>
      </w:r>
      <w:r w:rsidRPr="00D76C4E">
        <w:rPr>
          <w:sz w:val="30"/>
          <w:szCs w:val="30"/>
          <w:lang w:val="be-BY"/>
        </w:rPr>
        <w:t xml:space="preserve">Погляды даследчыкаў па пытанні малой радзімы (паходжання) М. Гусоўскага. </w:t>
      </w:r>
    </w:p>
    <w:p w14:paraId="57C1E37A" w14:textId="77777777" w:rsidR="006037B5" w:rsidRPr="006037B5" w:rsidRDefault="006037B5" w:rsidP="006037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E419B4">
        <w:rPr>
          <w:sz w:val="30"/>
          <w:szCs w:val="30"/>
          <w:lang w:val="be-BY"/>
        </w:rPr>
        <w:t>Вызначэнне матываў творчасці М. Гусоўскага.</w:t>
      </w:r>
    </w:p>
    <w:p w14:paraId="4440915E" w14:textId="77777777" w:rsidR="006037B5" w:rsidRPr="00D76C4E" w:rsidRDefault="006037B5" w:rsidP="006037B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D76C4E">
        <w:rPr>
          <w:bCs/>
          <w:sz w:val="30"/>
          <w:szCs w:val="30"/>
          <w:lang w:val="be-BY"/>
        </w:rPr>
        <w:lastRenderedPageBreak/>
        <w:t>Францыск Скарына і выданне кніг Бібліі.</w:t>
      </w:r>
      <w:r w:rsidRPr="00D76C4E">
        <w:rPr>
          <w:b/>
          <w:bCs/>
          <w:sz w:val="30"/>
          <w:szCs w:val="30"/>
          <w:lang w:val="be-BY"/>
        </w:rPr>
        <w:t xml:space="preserve"> </w:t>
      </w:r>
      <w:r w:rsidRPr="00D76C4E">
        <w:rPr>
          <w:sz w:val="30"/>
          <w:szCs w:val="30"/>
          <w:lang w:val="be-BY"/>
        </w:rPr>
        <w:t xml:space="preserve">Погляды і друкарская </w:t>
      </w:r>
      <w:r w:rsidRPr="00D76C4E">
        <w:rPr>
          <w:bCs/>
          <w:sz w:val="30"/>
          <w:szCs w:val="30"/>
          <w:lang w:val="be-BY"/>
        </w:rPr>
        <w:t>дзейнасць Ф. Скарыны як  прыклад служэння свайму народу. Ф. Скарына як гуманіст і асветнік</w:t>
      </w:r>
      <w:r>
        <w:rPr>
          <w:bCs/>
          <w:sz w:val="30"/>
          <w:szCs w:val="30"/>
          <w:lang w:val="be-BY"/>
        </w:rPr>
        <w:t>.</w:t>
      </w:r>
      <w:r w:rsidRPr="00D76C4E">
        <w:rPr>
          <w:bCs/>
          <w:sz w:val="30"/>
          <w:szCs w:val="30"/>
          <w:lang w:val="be-BY"/>
        </w:rPr>
        <w:t xml:space="preserve"> Грамадзянская мужнасць Ф. Скарыны. Талерантная пазіцыя Ф. Скарыны. </w:t>
      </w:r>
      <w:r w:rsidRPr="00D76C4E">
        <w:rPr>
          <w:sz w:val="30"/>
          <w:szCs w:val="30"/>
          <w:lang w:val="be-BY"/>
        </w:rPr>
        <w:t xml:space="preserve">Велічнасць постаці Ф.Скарыны. </w:t>
      </w:r>
    </w:p>
    <w:p w14:paraId="7C159903" w14:textId="77777777" w:rsidR="006037B5" w:rsidRPr="00E419B4" w:rsidRDefault="006037B5" w:rsidP="006037B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E419B4">
        <w:rPr>
          <w:sz w:val="30"/>
          <w:szCs w:val="30"/>
          <w:lang w:val="be-BY"/>
        </w:rPr>
        <w:t xml:space="preserve">Вызначэнне маральнасці і патрыятызму Ф. Скарыны па тэкстах яго выданняў. Характарыстыка Ф. Скарыны як сімвала беларускага этнасу. </w:t>
      </w:r>
    </w:p>
    <w:p w14:paraId="639C0E6F" w14:textId="77777777" w:rsidR="006037B5" w:rsidRPr="00D76C4E" w:rsidRDefault="006037B5" w:rsidP="006037B5">
      <w:pPr>
        <w:shd w:val="clear" w:color="auto" w:fill="FFFFFF"/>
        <w:ind w:firstLine="709"/>
        <w:jc w:val="both"/>
        <w:rPr>
          <w:i/>
          <w:sz w:val="30"/>
          <w:szCs w:val="30"/>
          <w:lang w:val="be-BY"/>
        </w:rPr>
      </w:pPr>
    </w:p>
    <w:p w14:paraId="74E2AC63" w14:textId="77777777" w:rsidR="006037B5" w:rsidRDefault="006037B5" w:rsidP="006037B5">
      <w:pPr>
        <w:widowControl w:val="0"/>
        <w:autoSpaceDE w:val="0"/>
        <w:autoSpaceDN w:val="0"/>
        <w:adjustRightInd w:val="0"/>
        <w:jc w:val="center"/>
        <w:rPr>
          <w:color w:val="000000"/>
          <w:sz w:val="30"/>
          <w:szCs w:val="30"/>
          <w:lang w:val="be-BY"/>
        </w:rPr>
      </w:pPr>
      <w:r w:rsidRPr="00D76C4E">
        <w:rPr>
          <w:color w:val="000000"/>
          <w:sz w:val="30"/>
          <w:szCs w:val="30"/>
          <w:lang w:val="be-BY"/>
        </w:rPr>
        <w:t xml:space="preserve">Гісторыя Беларусі ў другой палове </w:t>
      </w:r>
    </w:p>
    <w:p w14:paraId="36FC39AB" w14:textId="77777777" w:rsidR="006037B5" w:rsidRPr="002F2E29" w:rsidRDefault="006037B5" w:rsidP="006037B5">
      <w:pPr>
        <w:widowControl w:val="0"/>
        <w:autoSpaceDE w:val="0"/>
        <w:autoSpaceDN w:val="0"/>
        <w:adjustRightInd w:val="0"/>
        <w:jc w:val="center"/>
        <w:rPr>
          <w:color w:val="000000"/>
          <w:sz w:val="30"/>
          <w:szCs w:val="30"/>
          <w:lang w:val="be-BY"/>
        </w:rPr>
      </w:pPr>
      <w:r w:rsidRPr="00D76C4E">
        <w:rPr>
          <w:color w:val="000000"/>
          <w:sz w:val="30"/>
          <w:szCs w:val="30"/>
          <w:lang w:val="en-US"/>
        </w:rPr>
        <w:t>XVI</w:t>
      </w:r>
      <w:r w:rsidRPr="00D76C4E">
        <w:rPr>
          <w:color w:val="000000"/>
          <w:sz w:val="30"/>
          <w:szCs w:val="30"/>
          <w:lang w:val="be-BY"/>
        </w:rPr>
        <w:t xml:space="preserve"> </w:t>
      </w:r>
      <w:r w:rsidRPr="00D76C4E">
        <w:rPr>
          <w:sz w:val="30"/>
          <w:szCs w:val="30"/>
          <w:lang w:val="be-BY"/>
        </w:rPr>
        <w:t xml:space="preserve">– </w:t>
      </w:r>
      <w:r w:rsidRPr="00D76C4E">
        <w:rPr>
          <w:sz w:val="30"/>
          <w:szCs w:val="30"/>
          <w:lang w:val="en-US"/>
        </w:rPr>
        <w:t>XVIII</w:t>
      </w:r>
      <w:r>
        <w:rPr>
          <w:sz w:val="30"/>
          <w:szCs w:val="30"/>
          <w:lang w:val="be-BY"/>
        </w:rPr>
        <w:t xml:space="preserve"> стагоддзяў</w:t>
      </w:r>
      <w:r w:rsidRPr="00D76C4E">
        <w:rPr>
          <w:sz w:val="30"/>
          <w:szCs w:val="30"/>
          <w:lang w:val="be-BY"/>
        </w:rPr>
        <w:t xml:space="preserve"> (8</w:t>
      </w:r>
      <w:r>
        <w:rPr>
          <w:sz w:val="30"/>
          <w:szCs w:val="30"/>
          <w:lang w:val="be-BY"/>
        </w:rPr>
        <w:t xml:space="preserve"> гадзін</w:t>
      </w:r>
      <w:r w:rsidRPr="00D76C4E">
        <w:rPr>
          <w:sz w:val="30"/>
          <w:szCs w:val="30"/>
          <w:lang w:val="be-BY"/>
        </w:rPr>
        <w:t>)</w:t>
      </w:r>
    </w:p>
    <w:p w14:paraId="053D1796" w14:textId="77777777" w:rsidR="006037B5" w:rsidRPr="00D76C4E" w:rsidRDefault="006037B5" w:rsidP="006037B5">
      <w:pPr>
        <w:ind w:firstLine="709"/>
        <w:jc w:val="both"/>
        <w:rPr>
          <w:sz w:val="30"/>
          <w:szCs w:val="30"/>
          <w:lang w:val="be-BY"/>
        </w:rPr>
      </w:pPr>
      <w:r w:rsidRPr="00D76C4E">
        <w:rPr>
          <w:sz w:val="30"/>
          <w:szCs w:val="30"/>
          <w:lang w:val="be-BY"/>
        </w:rPr>
        <w:t xml:space="preserve">Леў Сапега і яго роля ў захаванні самастойнасці </w:t>
      </w:r>
      <w:r>
        <w:rPr>
          <w:bCs/>
          <w:sz w:val="30"/>
          <w:szCs w:val="30"/>
          <w:lang w:val="be-BY"/>
        </w:rPr>
        <w:t>ВКЛ</w:t>
      </w:r>
      <w:r w:rsidRPr="00D76C4E">
        <w:rPr>
          <w:bCs/>
          <w:sz w:val="30"/>
          <w:szCs w:val="30"/>
          <w:lang w:val="be-BY"/>
        </w:rPr>
        <w:t xml:space="preserve"> ва ўмовах Люблінскай уніі.</w:t>
      </w:r>
      <w:r w:rsidRPr="00D76C4E">
        <w:rPr>
          <w:b/>
          <w:bCs/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Л. </w:t>
      </w:r>
      <w:r w:rsidRPr="00D76C4E">
        <w:rPr>
          <w:sz w:val="30"/>
          <w:szCs w:val="30"/>
          <w:lang w:val="be-BY"/>
        </w:rPr>
        <w:t>Сапега як палітычны і дзяржаўны дзеяч і прыхільнік ідэі афармлення прававой дзяржавы. Пазіцыя Л. Сапегі па пытанні захавання самастойнасці ВКЛ ва ўмовах уніі з Польшчай. Рэдагаванне і  прыняцце III Статута ВКЛ як прыклад кадыфікацыі</w:t>
      </w:r>
      <w:r>
        <w:rPr>
          <w:sz w:val="30"/>
          <w:szCs w:val="30"/>
          <w:lang w:val="be-BY"/>
        </w:rPr>
        <w:t xml:space="preserve"> сацыяльных адносін.  Намеры Л. </w:t>
      </w:r>
      <w:r w:rsidRPr="00D76C4E">
        <w:rPr>
          <w:sz w:val="30"/>
          <w:szCs w:val="30"/>
          <w:lang w:val="be-BY"/>
        </w:rPr>
        <w:t>Сапегі ў міжнародных стасунках у «</w:t>
      </w:r>
      <w:r>
        <w:rPr>
          <w:sz w:val="30"/>
          <w:szCs w:val="30"/>
          <w:lang w:val="be-BY"/>
        </w:rPr>
        <w:t>Смутны час». Пазіцыя Л. Сапегі ў</w:t>
      </w:r>
      <w:r w:rsidRPr="00D76C4E">
        <w:rPr>
          <w:sz w:val="30"/>
          <w:szCs w:val="30"/>
          <w:lang w:val="be-BY"/>
        </w:rPr>
        <w:t xml:space="preserve"> працэсе распаўсюджвання ўніяцтва.</w:t>
      </w:r>
    </w:p>
    <w:p w14:paraId="13BE8D64" w14:textId="77777777" w:rsidR="006037B5" w:rsidRPr="00E419B4" w:rsidRDefault="006037B5" w:rsidP="006037B5">
      <w:pPr>
        <w:ind w:firstLine="709"/>
        <w:jc w:val="both"/>
        <w:rPr>
          <w:sz w:val="30"/>
          <w:szCs w:val="30"/>
          <w:lang w:val="be-BY"/>
        </w:rPr>
      </w:pPr>
      <w:r w:rsidRPr="00E419B4">
        <w:rPr>
          <w:sz w:val="30"/>
          <w:szCs w:val="30"/>
          <w:lang w:val="be-BY"/>
        </w:rPr>
        <w:t>Вызначэнне пазіцыі Л. Сапегі ў захаванні самастойнасці ВКЛ і яго ролі ва ўсталяванні талерантных адносін у тагачасным грамадстве.</w:t>
      </w:r>
    </w:p>
    <w:p w14:paraId="1042FC23" w14:textId="77777777" w:rsidR="006037B5" w:rsidRPr="00D76C4E" w:rsidRDefault="006037B5" w:rsidP="006037B5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30"/>
          <w:szCs w:val="30"/>
          <w:lang w:val="be-BY"/>
        </w:rPr>
      </w:pPr>
      <w:r w:rsidRPr="00D76C4E">
        <w:rPr>
          <w:color w:val="000000"/>
          <w:sz w:val="30"/>
          <w:szCs w:val="30"/>
          <w:lang w:val="be-BY"/>
        </w:rPr>
        <w:t>Жыгімонт ІІ Аўгуст і Барбара Радзівіл: палітыка і каханне. М</w:t>
      </w:r>
      <w:r w:rsidRPr="00D76C4E">
        <w:rPr>
          <w:sz w:val="30"/>
          <w:szCs w:val="30"/>
          <w:lang w:val="be-BY"/>
        </w:rPr>
        <w:t xml:space="preserve">есца і роля </w:t>
      </w:r>
      <w:r w:rsidRPr="00D76C4E">
        <w:rPr>
          <w:color w:val="000000"/>
          <w:sz w:val="30"/>
          <w:szCs w:val="30"/>
          <w:lang w:val="be-BY"/>
        </w:rPr>
        <w:t xml:space="preserve">Жыгімонта ІІ Аўгуста ў дынастыі Ягелонаў. Пазіцыя Боны Сфорцы і Мікалая Радзівіла Чорнага ва ўзаемаадносінах Жыгімонта ІІ Аўгуста і Барбары Радзівіл. Роля Боны Сфорцы і Жыгімонта ІІ Аўгуста ў правядзенні </w:t>
      </w:r>
      <w:r w:rsidRPr="00D76C4E">
        <w:rPr>
          <w:sz w:val="30"/>
          <w:szCs w:val="30"/>
          <w:lang w:val="be-BY"/>
        </w:rPr>
        <w:t>«</w:t>
      </w:r>
      <w:r w:rsidRPr="00D76C4E">
        <w:rPr>
          <w:color w:val="000000"/>
          <w:sz w:val="30"/>
          <w:szCs w:val="30"/>
          <w:lang w:val="be-BY"/>
        </w:rPr>
        <w:t>Валочнай памеры</w:t>
      </w:r>
      <w:r w:rsidRPr="00D76C4E">
        <w:rPr>
          <w:sz w:val="30"/>
          <w:szCs w:val="30"/>
          <w:lang w:val="be-BY"/>
        </w:rPr>
        <w:t>»</w:t>
      </w:r>
      <w:r w:rsidRPr="00D76C4E">
        <w:rPr>
          <w:color w:val="000000"/>
          <w:sz w:val="30"/>
          <w:szCs w:val="30"/>
          <w:lang w:val="be-BY"/>
        </w:rPr>
        <w:t>. Адлюстраванне легенд аб гісторыі крыжовых паходаў, геральдыкі італьянскага горада Мілана ў гарадскім гербе Пружан у час надання яму Магдэбургскага права.</w:t>
      </w:r>
    </w:p>
    <w:p w14:paraId="74CF9724" w14:textId="77777777" w:rsidR="006037B5" w:rsidRPr="00E419B4" w:rsidRDefault="006037B5" w:rsidP="006037B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be-BY"/>
        </w:rPr>
      </w:pPr>
      <w:r w:rsidRPr="00E419B4">
        <w:rPr>
          <w:color w:val="000000"/>
          <w:sz w:val="30"/>
          <w:szCs w:val="30"/>
          <w:lang w:val="be-BY"/>
        </w:rPr>
        <w:t xml:space="preserve">Суаднясенне легендарнай гісторыі і дакладных гістарычных звестак аб узаемаадносіах Жыгімонта ІІ Аўгуста і Барбары Радзівіл. </w:t>
      </w:r>
    </w:p>
    <w:p w14:paraId="5AE62468" w14:textId="77777777" w:rsidR="006037B5" w:rsidRPr="00D76C4E" w:rsidRDefault="006037B5" w:rsidP="006037B5">
      <w:pPr>
        <w:pStyle w:val="a4"/>
        <w:spacing w:after="0"/>
        <w:ind w:left="0" w:firstLine="709"/>
        <w:jc w:val="both"/>
        <w:rPr>
          <w:sz w:val="30"/>
          <w:szCs w:val="30"/>
          <w:lang w:val="be-BY"/>
        </w:rPr>
      </w:pPr>
      <w:r w:rsidRPr="00D76C4E">
        <w:rPr>
          <w:sz w:val="30"/>
          <w:szCs w:val="30"/>
          <w:lang w:val="be-BY"/>
        </w:rPr>
        <w:t>Сымон</w:t>
      </w:r>
      <w:r w:rsidRPr="00D76C4E">
        <w:rPr>
          <w:i/>
          <w:sz w:val="30"/>
          <w:szCs w:val="30"/>
          <w:lang w:val="be-BY"/>
        </w:rPr>
        <w:t xml:space="preserve"> </w:t>
      </w:r>
      <w:r w:rsidRPr="00D76C4E">
        <w:rPr>
          <w:sz w:val="30"/>
          <w:szCs w:val="30"/>
          <w:lang w:val="be-BY"/>
        </w:rPr>
        <w:t>Будны і рэфармацыйны рух у ВКЛ. Рэлігійныя погляды С.</w:t>
      </w:r>
      <w:r>
        <w:rPr>
          <w:sz w:val="30"/>
          <w:szCs w:val="30"/>
          <w:lang w:val="be-BY"/>
        </w:rPr>
        <w:t> </w:t>
      </w:r>
      <w:r w:rsidRPr="00D76C4E">
        <w:rPr>
          <w:sz w:val="30"/>
          <w:szCs w:val="30"/>
          <w:lang w:val="be-BY"/>
        </w:rPr>
        <w:t>Буднага ва ўмовах пашырэння ўплыву ка</w:t>
      </w:r>
      <w:r>
        <w:rPr>
          <w:sz w:val="30"/>
          <w:szCs w:val="30"/>
          <w:lang w:val="be-BY"/>
        </w:rPr>
        <w:t>та</w:t>
      </w:r>
      <w:r w:rsidRPr="00D76C4E">
        <w:rPr>
          <w:sz w:val="30"/>
          <w:szCs w:val="30"/>
          <w:lang w:val="be-BY"/>
        </w:rPr>
        <w:t xml:space="preserve">ліцтва і ўціску праваслаўнай царквы.  Сутнасць Катэхізіса (Сімвала веры) С. Буднага. Роля С. Буднага ў падрыхтоўцы рэфармавання каталіцкай царквы. </w:t>
      </w:r>
      <w:r>
        <w:rPr>
          <w:sz w:val="30"/>
          <w:szCs w:val="30"/>
          <w:lang w:val="be-BY"/>
        </w:rPr>
        <w:t>С. </w:t>
      </w:r>
      <w:r w:rsidRPr="00D76C4E">
        <w:rPr>
          <w:sz w:val="30"/>
          <w:szCs w:val="30"/>
          <w:lang w:val="be-BY"/>
        </w:rPr>
        <w:t xml:space="preserve">Будны як адзін з прадстаўнікоў рэфармацыйнага руху і яго барацьба з Контррэфармацыяй. Кнігавыдавецкая дзейнасць С. Буднага. </w:t>
      </w:r>
    </w:p>
    <w:p w14:paraId="4A0F8C03" w14:textId="77777777" w:rsidR="006037B5" w:rsidRPr="00E419B4" w:rsidRDefault="006037B5" w:rsidP="006037B5">
      <w:pPr>
        <w:pStyle w:val="a4"/>
        <w:spacing w:after="0"/>
        <w:ind w:left="0" w:firstLine="709"/>
        <w:jc w:val="both"/>
        <w:rPr>
          <w:sz w:val="30"/>
          <w:szCs w:val="30"/>
          <w:lang w:val="be-BY"/>
        </w:rPr>
      </w:pPr>
      <w:r w:rsidRPr="00E419B4">
        <w:rPr>
          <w:sz w:val="30"/>
          <w:szCs w:val="30"/>
          <w:lang w:val="be-BY"/>
        </w:rPr>
        <w:t xml:space="preserve">Вызначэнне поглядаў С. Буднага на рэфармаванне каталіцкай царквы і грамадства на біблейскіх прынцыпах роўнасці  і сацыяльнай справядлівасці. </w:t>
      </w:r>
    </w:p>
    <w:p w14:paraId="517B2DF3" w14:textId="77777777" w:rsidR="006037B5" w:rsidRPr="00D76C4E" w:rsidRDefault="006037B5" w:rsidP="006037B5">
      <w:pPr>
        <w:pStyle w:val="a4"/>
        <w:spacing w:after="0"/>
        <w:ind w:left="0" w:firstLine="709"/>
        <w:jc w:val="both"/>
        <w:rPr>
          <w:sz w:val="30"/>
          <w:szCs w:val="30"/>
          <w:lang w:val="be-BY"/>
        </w:rPr>
      </w:pPr>
      <w:r w:rsidRPr="00D76C4E">
        <w:rPr>
          <w:sz w:val="30"/>
          <w:szCs w:val="30"/>
          <w:lang w:val="be-BY"/>
        </w:rPr>
        <w:t>Сімяон Полацкі і яго ўклад у развіцце рускай культуры.</w:t>
      </w:r>
      <w:r w:rsidRPr="00D76C4E">
        <w:rPr>
          <w:b/>
          <w:sz w:val="30"/>
          <w:szCs w:val="30"/>
          <w:lang w:val="be-BY"/>
        </w:rPr>
        <w:t xml:space="preserve"> </w:t>
      </w:r>
      <w:r w:rsidRPr="00D76C4E">
        <w:rPr>
          <w:sz w:val="30"/>
          <w:szCs w:val="30"/>
          <w:lang w:val="be-BY"/>
        </w:rPr>
        <w:t>Дзейнаць Сімяона Полацкага як адлюстраванне агульных пачаткаў у культуры беларускага і рускага народаў. Роля Сімяона Полацкага ў станаўленні рускага тэатра. Сімяон</w:t>
      </w:r>
      <w:r>
        <w:rPr>
          <w:sz w:val="30"/>
          <w:szCs w:val="30"/>
          <w:lang w:val="be-BY"/>
        </w:rPr>
        <w:t xml:space="preserve"> Полацкі</w:t>
      </w:r>
      <w:r w:rsidRPr="00D76C4E">
        <w:rPr>
          <w:sz w:val="30"/>
          <w:szCs w:val="30"/>
          <w:lang w:val="be-BY"/>
        </w:rPr>
        <w:t xml:space="preserve"> як настаўнік і асветнік, як першы расійскі прафесійны пісьменнік. </w:t>
      </w:r>
    </w:p>
    <w:p w14:paraId="7D9E9B77" w14:textId="77777777" w:rsidR="006037B5" w:rsidRPr="002F2E29" w:rsidRDefault="006037B5" w:rsidP="006037B5">
      <w:pPr>
        <w:pStyle w:val="a4"/>
        <w:spacing w:after="0"/>
        <w:ind w:left="0" w:firstLine="709"/>
        <w:jc w:val="both"/>
        <w:rPr>
          <w:sz w:val="30"/>
          <w:szCs w:val="30"/>
          <w:lang w:val="be-BY"/>
        </w:rPr>
      </w:pPr>
      <w:r w:rsidRPr="002F2E29">
        <w:rPr>
          <w:sz w:val="30"/>
          <w:szCs w:val="30"/>
          <w:lang w:val="be-BY"/>
        </w:rPr>
        <w:lastRenderedPageBreak/>
        <w:t>Характарыстыка ўкладу Сімяона Полацкага ў развіцце ўсходнеславянскай культуры і яго гісторыка-культурнай спадчыны. Вызначэнне імя Сімяона Полацкага як сімвала беларускага этнасу ў прасторы міжкультурных стасункаў.</w:t>
      </w:r>
    </w:p>
    <w:p w14:paraId="48BF1C6A" w14:textId="77777777" w:rsidR="006037B5" w:rsidRPr="00D76C4E" w:rsidRDefault="006037B5" w:rsidP="006037B5">
      <w:pPr>
        <w:pStyle w:val="a4"/>
        <w:spacing w:after="0"/>
        <w:ind w:left="0" w:firstLine="709"/>
        <w:jc w:val="both"/>
        <w:rPr>
          <w:sz w:val="30"/>
          <w:szCs w:val="30"/>
          <w:lang w:val="be-BY"/>
        </w:rPr>
      </w:pPr>
      <w:r w:rsidRPr="00F146A6">
        <w:rPr>
          <w:sz w:val="30"/>
          <w:szCs w:val="30"/>
          <w:lang w:val="be-BY"/>
        </w:rPr>
        <w:t>Казімір</w:t>
      </w:r>
      <w:r w:rsidRPr="00D76C4E">
        <w:rPr>
          <w:sz w:val="30"/>
          <w:szCs w:val="30"/>
          <w:lang w:val="be-BY"/>
        </w:rPr>
        <w:t xml:space="preserve"> Лышчынскі і яго погляды на веру чалавека ў Бога. К.</w:t>
      </w:r>
      <w:r>
        <w:rPr>
          <w:sz w:val="30"/>
          <w:szCs w:val="30"/>
          <w:lang w:val="be-BY"/>
        </w:rPr>
        <w:t> </w:t>
      </w:r>
      <w:r w:rsidRPr="00D76C4E">
        <w:rPr>
          <w:sz w:val="30"/>
          <w:szCs w:val="30"/>
          <w:lang w:val="be-BY"/>
        </w:rPr>
        <w:t xml:space="preserve">Лышчынскі як заснавальнік новых поглядаў на існаванне чалавека. Пазіцыя К. Лышчынскага як адлюстраванне яго грамадзянскай мужнасці ва ўмовах існавання царкоўных дагматаў.  Пазіцыяніраванне грамадска-палітычнай думкі К. Лышчынскага як атэістычнай. </w:t>
      </w:r>
    </w:p>
    <w:p w14:paraId="66B1F5D5" w14:textId="77777777" w:rsidR="006037B5" w:rsidRPr="002F2E29" w:rsidRDefault="006037B5" w:rsidP="006037B5">
      <w:pPr>
        <w:pStyle w:val="a4"/>
        <w:spacing w:after="0"/>
        <w:ind w:left="0" w:firstLine="709"/>
        <w:jc w:val="both"/>
        <w:rPr>
          <w:sz w:val="30"/>
          <w:szCs w:val="30"/>
          <w:lang w:val="be-BY"/>
        </w:rPr>
      </w:pPr>
      <w:r w:rsidRPr="002F2E29">
        <w:rPr>
          <w:sz w:val="30"/>
          <w:szCs w:val="30"/>
          <w:lang w:val="be-BY"/>
        </w:rPr>
        <w:t>Суаднясенне поглядаў К. Лышчынскага на сутнасць і прызначэнне чалавека ў грамадстве з сучаснымі грамадазнаўчымі канцэпцыямі.</w:t>
      </w:r>
    </w:p>
    <w:p w14:paraId="5430D8B9" w14:textId="77777777" w:rsidR="006037B5" w:rsidRPr="00D76C4E" w:rsidRDefault="006037B5" w:rsidP="006037B5">
      <w:pPr>
        <w:pStyle w:val="a4"/>
        <w:spacing w:after="0"/>
        <w:ind w:left="0" w:firstLine="709"/>
        <w:jc w:val="both"/>
        <w:rPr>
          <w:sz w:val="30"/>
          <w:szCs w:val="30"/>
          <w:lang w:val="be-BY"/>
        </w:rPr>
      </w:pPr>
      <w:r w:rsidRPr="00D76C4E">
        <w:rPr>
          <w:sz w:val="30"/>
          <w:szCs w:val="30"/>
          <w:lang w:val="be-BY"/>
        </w:rPr>
        <w:t>Казімір Семяновіч і яго «Вялікае мастацтва артылерыі».</w:t>
      </w:r>
      <w:r w:rsidRPr="00D76C4E">
        <w:rPr>
          <w:b/>
          <w:sz w:val="30"/>
          <w:szCs w:val="30"/>
          <w:lang w:val="be-BY"/>
        </w:rPr>
        <w:t xml:space="preserve"> </w:t>
      </w:r>
      <w:r w:rsidRPr="00D76C4E">
        <w:rPr>
          <w:sz w:val="30"/>
          <w:szCs w:val="30"/>
          <w:lang w:val="be-BY"/>
        </w:rPr>
        <w:t xml:space="preserve">Распрацоўшчык </w:t>
      </w:r>
      <w:r>
        <w:rPr>
          <w:sz w:val="30"/>
          <w:szCs w:val="30"/>
          <w:lang w:val="be-BY"/>
        </w:rPr>
        <w:t>сістэмы</w:t>
      </w:r>
      <w:r w:rsidRPr="00D76C4E">
        <w:rPr>
          <w:sz w:val="30"/>
          <w:szCs w:val="30"/>
          <w:lang w:val="be-BY"/>
        </w:rPr>
        <w:t xml:space="preserve"> залпавага агню з прымяненнем атылерыйскай зброі. </w:t>
      </w:r>
      <w:r>
        <w:rPr>
          <w:sz w:val="30"/>
          <w:szCs w:val="30"/>
          <w:lang w:val="be-BY"/>
        </w:rPr>
        <w:t>Вынаходніцтва К. </w:t>
      </w:r>
      <w:r w:rsidRPr="00D76C4E">
        <w:rPr>
          <w:sz w:val="30"/>
          <w:szCs w:val="30"/>
          <w:lang w:val="be-BY"/>
        </w:rPr>
        <w:t xml:space="preserve">Семяновічам трохвугольнага крыла як папярэдніцтва сучаснай авіяцыі. Ідэя К. Семяновіча аб шматступенчатай ракеце </w:t>
      </w:r>
      <w:r>
        <w:rPr>
          <w:sz w:val="30"/>
          <w:szCs w:val="30"/>
          <w:lang w:val="be-BY"/>
        </w:rPr>
        <w:t>як прадвесне даследванняў К.Э. Цыялкоўскага і С.П. Каралёва ў</w:t>
      </w:r>
      <w:r w:rsidRPr="00D76C4E">
        <w:rPr>
          <w:sz w:val="30"/>
          <w:szCs w:val="30"/>
          <w:lang w:val="be-BY"/>
        </w:rPr>
        <w:t xml:space="preserve"> стварэнні тэорыі палётаў у космас. </w:t>
      </w:r>
    </w:p>
    <w:p w14:paraId="70F72412" w14:textId="77777777" w:rsidR="006037B5" w:rsidRPr="002F2E29" w:rsidRDefault="006037B5" w:rsidP="006037B5">
      <w:pPr>
        <w:pStyle w:val="a4"/>
        <w:spacing w:after="0"/>
        <w:ind w:left="0" w:firstLine="709"/>
        <w:jc w:val="both"/>
        <w:rPr>
          <w:color w:val="000000"/>
          <w:sz w:val="30"/>
          <w:szCs w:val="30"/>
          <w:lang w:val="be-BY"/>
        </w:rPr>
      </w:pPr>
      <w:r w:rsidRPr="002F2E29">
        <w:rPr>
          <w:sz w:val="30"/>
          <w:szCs w:val="30"/>
          <w:lang w:val="be-BY"/>
        </w:rPr>
        <w:t>Ацэньванне значнасці  адкрыццяў К. Семяновіча для далейшага асваення касмічнай прасторы</w:t>
      </w:r>
      <w:r w:rsidRPr="002F2E29">
        <w:rPr>
          <w:color w:val="000000"/>
          <w:sz w:val="30"/>
          <w:szCs w:val="30"/>
          <w:lang w:val="be-BY"/>
        </w:rPr>
        <w:t xml:space="preserve">. </w:t>
      </w:r>
    </w:p>
    <w:p w14:paraId="542FB1D6" w14:textId="77777777" w:rsidR="006037B5" w:rsidRPr="00D76C4E" w:rsidRDefault="006037B5" w:rsidP="006037B5">
      <w:pPr>
        <w:pStyle w:val="a4"/>
        <w:spacing w:after="0"/>
        <w:ind w:left="0" w:firstLine="709"/>
        <w:jc w:val="both"/>
        <w:rPr>
          <w:sz w:val="30"/>
          <w:szCs w:val="30"/>
          <w:lang w:val="be-BY"/>
        </w:rPr>
      </w:pPr>
      <w:r w:rsidRPr="00D76C4E">
        <w:rPr>
          <w:sz w:val="30"/>
          <w:szCs w:val="30"/>
          <w:lang w:val="be-BY"/>
        </w:rPr>
        <w:t>Антоній Тызенгаўз і яго рэформы.</w:t>
      </w:r>
      <w:r w:rsidRPr="00D76C4E">
        <w:rPr>
          <w:b/>
          <w:sz w:val="30"/>
          <w:szCs w:val="30"/>
          <w:lang w:val="be-BY"/>
        </w:rPr>
        <w:t xml:space="preserve"> </w:t>
      </w:r>
      <w:r w:rsidRPr="00D76C4E">
        <w:rPr>
          <w:sz w:val="30"/>
          <w:szCs w:val="30"/>
          <w:lang w:val="be-BY"/>
        </w:rPr>
        <w:t xml:space="preserve">А. Тызенгаўз як «вучоны муж». Прыхільнік поглядаў і  </w:t>
      </w:r>
      <w:r>
        <w:rPr>
          <w:sz w:val="30"/>
          <w:szCs w:val="30"/>
          <w:lang w:val="be-BY"/>
        </w:rPr>
        <w:t>ідэй французкага асветніка Ж.Ж. </w:t>
      </w:r>
      <w:r w:rsidRPr="00D76C4E">
        <w:rPr>
          <w:sz w:val="30"/>
          <w:szCs w:val="30"/>
          <w:lang w:val="be-BY"/>
        </w:rPr>
        <w:t>Русо, Ж.Э.</w:t>
      </w:r>
      <w:r>
        <w:rPr>
          <w:sz w:val="30"/>
          <w:szCs w:val="30"/>
          <w:lang w:val="be-BY"/>
        </w:rPr>
        <w:t> </w:t>
      </w:r>
      <w:r w:rsidRPr="00D76C4E">
        <w:rPr>
          <w:sz w:val="30"/>
          <w:szCs w:val="30"/>
          <w:lang w:val="be-BY"/>
        </w:rPr>
        <w:t>Жылібера. Акт</w:t>
      </w:r>
      <w:r>
        <w:rPr>
          <w:sz w:val="30"/>
          <w:szCs w:val="30"/>
          <w:lang w:val="be-BY"/>
        </w:rPr>
        <w:t>ыўны рэфарматар па пераўтварэнні</w:t>
      </w:r>
      <w:r w:rsidRPr="00D76C4E">
        <w:rPr>
          <w:sz w:val="30"/>
          <w:szCs w:val="30"/>
          <w:lang w:val="be-BY"/>
        </w:rPr>
        <w:t xml:space="preserve"> сваёй краіны</w:t>
      </w:r>
      <w:r>
        <w:rPr>
          <w:sz w:val="30"/>
          <w:szCs w:val="30"/>
          <w:lang w:val="be-BY"/>
        </w:rPr>
        <w:t>. Адукацыйная дзейнасць А. Тызенгаўза. Роля А. </w:t>
      </w:r>
      <w:r w:rsidRPr="00D76C4E">
        <w:rPr>
          <w:sz w:val="30"/>
          <w:szCs w:val="30"/>
          <w:lang w:val="be-BY"/>
        </w:rPr>
        <w:t xml:space="preserve">Тызенгаўза ў развіцці матэрыяльнай вытворчасці. </w:t>
      </w:r>
    </w:p>
    <w:p w14:paraId="44C63CC7" w14:textId="77777777" w:rsidR="006037B5" w:rsidRPr="002F2E29" w:rsidRDefault="006037B5" w:rsidP="006037B5">
      <w:pPr>
        <w:pStyle w:val="a4"/>
        <w:spacing w:after="0"/>
        <w:ind w:left="0" w:firstLine="709"/>
        <w:jc w:val="both"/>
        <w:rPr>
          <w:sz w:val="30"/>
          <w:szCs w:val="30"/>
          <w:lang w:val="be-BY"/>
        </w:rPr>
      </w:pPr>
      <w:r w:rsidRPr="002F2E29">
        <w:rPr>
          <w:sz w:val="30"/>
          <w:szCs w:val="30"/>
          <w:lang w:val="be-BY"/>
        </w:rPr>
        <w:t xml:space="preserve">Характарыстыка ролі А. Тызенгаўза ў прапагандзе ідэй Асветніцтва і захаванні самастойнасці </w:t>
      </w:r>
      <w:r w:rsidRPr="002F2E29">
        <w:rPr>
          <w:color w:val="000000"/>
          <w:sz w:val="30"/>
          <w:szCs w:val="30"/>
          <w:lang w:val="be-BY"/>
        </w:rPr>
        <w:t>Рэчы Паспалітай</w:t>
      </w:r>
      <w:r w:rsidRPr="002F2E29">
        <w:rPr>
          <w:sz w:val="30"/>
          <w:szCs w:val="30"/>
          <w:lang w:val="be-BY"/>
        </w:rPr>
        <w:t xml:space="preserve">. </w:t>
      </w:r>
    </w:p>
    <w:p w14:paraId="04167690" w14:textId="77777777" w:rsidR="006037B5" w:rsidRPr="00D76C4E" w:rsidRDefault="006037B5" w:rsidP="006037B5">
      <w:pPr>
        <w:pStyle w:val="a4"/>
        <w:spacing w:after="0"/>
        <w:ind w:left="0" w:firstLine="709"/>
        <w:jc w:val="both"/>
        <w:rPr>
          <w:sz w:val="30"/>
          <w:szCs w:val="30"/>
          <w:lang w:val="be-BY"/>
        </w:rPr>
      </w:pPr>
      <w:r w:rsidRPr="00D76C4E">
        <w:rPr>
          <w:sz w:val="30"/>
          <w:szCs w:val="30"/>
          <w:lang w:val="be-BY"/>
        </w:rPr>
        <w:t>Тадэвуш Касцюшка і яго ўклад у грамадска-палітычныя падзеі ў ЗША і Рэчы Паспалітай.</w:t>
      </w:r>
      <w:r w:rsidRPr="00D76C4E">
        <w:rPr>
          <w:b/>
          <w:sz w:val="30"/>
          <w:szCs w:val="30"/>
          <w:lang w:val="be-BY"/>
        </w:rPr>
        <w:t xml:space="preserve"> </w:t>
      </w:r>
      <w:r w:rsidRPr="00D76C4E">
        <w:rPr>
          <w:sz w:val="30"/>
          <w:szCs w:val="30"/>
          <w:lang w:val="be-BY"/>
        </w:rPr>
        <w:t>Т. Касцюшка як нацыянальны герой Польшчы і ЗША, ганаровы грамадзянін Францыі. Уклад Т. Касцюшкі ў абвяшчэнне незалежнасці ЗША. Знаёмства з першым прэзідэнтам ЗША Дж.</w:t>
      </w:r>
      <w:r>
        <w:rPr>
          <w:sz w:val="30"/>
          <w:szCs w:val="30"/>
          <w:lang w:val="be-BY"/>
        </w:rPr>
        <w:t> </w:t>
      </w:r>
      <w:r w:rsidRPr="00D76C4E">
        <w:rPr>
          <w:sz w:val="30"/>
          <w:szCs w:val="30"/>
          <w:lang w:val="be-BY"/>
        </w:rPr>
        <w:t xml:space="preserve">Вашынгтонам і сяброўства з Т. Джэферсанам. Увасабленне поглядаў і ідэй Т. Касцюшкі ў лозунге паўстання </w:t>
      </w:r>
      <w:smartTag w:uri="urn:schemas-microsoft-com:office:smarttags" w:element="metricconverter">
        <w:smartTagPr>
          <w:attr w:name="ProductID" w:val="1794 г"/>
        </w:smartTagPr>
        <w:r w:rsidRPr="00D76C4E">
          <w:rPr>
            <w:sz w:val="30"/>
            <w:szCs w:val="30"/>
            <w:lang w:val="be-BY"/>
          </w:rPr>
          <w:t>1794 г</w:t>
        </w:r>
      </w:smartTag>
      <w:r>
        <w:rPr>
          <w:sz w:val="30"/>
          <w:szCs w:val="30"/>
          <w:lang w:val="be-BY"/>
        </w:rPr>
        <w:t>.</w:t>
      </w:r>
      <w:r w:rsidRPr="00D76C4E">
        <w:rPr>
          <w:sz w:val="30"/>
          <w:szCs w:val="30"/>
          <w:lang w:val="be-BY"/>
        </w:rPr>
        <w:t xml:space="preserve"> «Свабода, цэласнасць, незалежнасць». </w:t>
      </w:r>
    </w:p>
    <w:p w14:paraId="6CCF24BD" w14:textId="77777777" w:rsidR="006037B5" w:rsidRPr="002F2E29" w:rsidRDefault="006037B5" w:rsidP="006037B5">
      <w:pPr>
        <w:pStyle w:val="a4"/>
        <w:spacing w:after="0"/>
        <w:ind w:left="0" w:firstLine="709"/>
        <w:jc w:val="both"/>
        <w:rPr>
          <w:sz w:val="30"/>
          <w:szCs w:val="30"/>
          <w:lang w:val="be-BY"/>
        </w:rPr>
      </w:pPr>
      <w:r w:rsidRPr="002F2E29">
        <w:rPr>
          <w:sz w:val="30"/>
          <w:szCs w:val="30"/>
          <w:lang w:val="be-BY"/>
        </w:rPr>
        <w:t>Вызначэнне ўкладу ўраджэнца Беларусі Т. Касцюшкі ў развіццё польскай і амерыканскай дзяржаўнасці.</w:t>
      </w:r>
    </w:p>
    <w:p w14:paraId="61C149DD" w14:textId="77777777" w:rsidR="006037B5" w:rsidRPr="002F2E29" w:rsidRDefault="006037B5" w:rsidP="006037B5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30"/>
          <w:szCs w:val="30"/>
          <w:lang w:val="be-BY"/>
        </w:rPr>
      </w:pPr>
    </w:p>
    <w:p w14:paraId="4F3B9001" w14:textId="77777777" w:rsidR="006037B5" w:rsidRDefault="006037B5" w:rsidP="006037B5">
      <w:pPr>
        <w:widowControl w:val="0"/>
        <w:autoSpaceDE w:val="0"/>
        <w:autoSpaceDN w:val="0"/>
        <w:adjustRightInd w:val="0"/>
        <w:jc w:val="center"/>
        <w:rPr>
          <w:bCs/>
          <w:sz w:val="30"/>
          <w:szCs w:val="30"/>
          <w:lang w:val="be-BY"/>
        </w:rPr>
      </w:pPr>
      <w:r w:rsidRPr="00D76C4E">
        <w:rPr>
          <w:color w:val="000000"/>
          <w:sz w:val="30"/>
          <w:szCs w:val="30"/>
          <w:lang w:val="be-BY"/>
        </w:rPr>
        <w:t xml:space="preserve">Гісторыя Беларусі </w:t>
      </w:r>
      <w:r>
        <w:rPr>
          <w:bCs/>
          <w:sz w:val="30"/>
          <w:szCs w:val="30"/>
          <w:lang w:val="be-BY"/>
        </w:rPr>
        <w:t>канца XVIII – пачатку XX стагоддзя (7 гадзін</w:t>
      </w:r>
      <w:r w:rsidRPr="00D76C4E">
        <w:rPr>
          <w:bCs/>
          <w:sz w:val="30"/>
          <w:szCs w:val="30"/>
          <w:lang w:val="be-BY"/>
        </w:rPr>
        <w:t>)</w:t>
      </w:r>
    </w:p>
    <w:p w14:paraId="3B1065B5" w14:textId="77777777" w:rsidR="006037B5" w:rsidRPr="00D76C4E" w:rsidRDefault="006037B5" w:rsidP="006037B5">
      <w:pPr>
        <w:widowControl w:val="0"/>
        <w:autoSpaceDE w:val="0"/>
        <w:autoSpaceDN w:val="0"/>
        <w:adjustRightInd w:val="0"/>
        <w:jc w:val="center"/>
        <w:rPr>
          <w:bCs/>
          <w:sz w:val="30"/>
          <w:szCs w:val="30"/>
          <w:lang w:val="be-BY"/>
        </w:rPr>
      </w:pPr>
    </w:p>
    <w:p w14:paraId="7F1AA771" w14:textId="77777777" w:rsidR="006037B5" w:rsidRPr="00D76C4E" w:rsidRDefault="006037B5" w:rsidP="006037B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be-BY"/>
        </w:rPr>
      </w:pPr>
      <w:r w:rsidRPr="00D76C4E">
        <w:rPr>
          <w:color w:val="000000"/>
          <w:sz w:val="30"/>
          <w:szCs w:val="30"/>
          <w:lang w:val="be-BY"/>
        </w:rPr>
        <w:t>Міхал Клеафас Агінскі як грамадска-палітычны дзеяч на зломе эпох.</w:t>
      </w:r>
      <w:r w:rsidRPr="00D76C4E">
        <w:rPr>
          <w:b/>
          <w:color w:val="000000"/>
          <w:sz w:val="30"/>
          <w:szCs w:val="30"/>
          <w:lang w:val="be-BY"/>
        </w:rPr>
        <w:t xml:space="preserve"> </w:t>
      </w:r>
      <w:r w:rsidRPr="00685DB2">
        <w:rPr>
          <w:color w:val="000000"/>
          <w:sz w:val="30"/>
          <w:szCs w:val="30"/>
          <w:lang w:val="be-BY"/>
        </w:rPr>
        <w:t xml:space="preserve">М.К. Агінскі як прыхільнік ідэй Французскай буржуазнай рэвалюцыіі. М.К. Агінскі як аўтар славутага паланеза </w:t>
      </w:r>
      <w:r w:rsidRPr="00685DB2">
        <w:rPr>
          <w:sz w:val="30"/>
          <w:szCs w:val="30"/>
          <w:lang w:val="be-BY"/>
        </w:rPr>
        <w:t xml:space="preserve">«Развітанне з Радзімай». </w:t>
      </w:r>
      <w:r>
        <w:rPr>
          <w:sz w:val="30"/>
          <w:szCs w:val="30"/>
        </w:rPr>
        <w:t xml:space="preserve">План </w:t>
      </w:r>
      <w:proofErr w:type="spellStart"/>
      <w:r>
        <w:rPr>
          <w:sz w:val="30"/>
          <w:szCs w:val="30"/>
        </w:rPr>
        <w:t>Агінскага</w:t>
      </w:r>
      <w:proofErr w:type="spellEnd"/>
      <w:r w:rsidRPr="002F2E29">
        <w:rPr>
          <w:sz w:val="30"/>
          <w:szCs w:val="30"/>
        </w:rPr>
        <w:t>.</w:t>
      </w:r>
    </w:p>
    <w:p w14:paraId="3C96A053" w14:textId="77777777" w:rsidR="006037B5" w:rsidRPr="002F2E29" w:rsidRDefault="006037B5" w:rsidP="006037B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be-BY"/>
        </w:rPr>
      </w:pPr>
      <w:r w:rsidRPr="002F2E29">
        <w:rPr>
          <w:color w:val="000000"/>
          <w:sz w:val="30"/>
          <w:szCs w:val="30"/>
          <w:lang w:val="be-BY"/>
        </w:rPr>
        <w:lastRenderedPageBreak/>
        <w:t xml:space="preserve">Вызначэнне патрыятычнай сутнасці палітычных поглядаў і музыкальнага твора М.К. Агінскага.  </w:t>
      </w:r>
    </w:p>
    <w:p w14:paraId="799156CE" w14:textId="77777777" w:rsidR="006037B5" w:rsidRPr="00D76C4E" w:rsidRDefault="006037B5" w:rsidP="006037B5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30"/>
          <w:szCs w:val="30"/>
          <w:lang w:val="be-BY"/>
        </w:rPr>
      </w:pPr>
      <w:r w:rsidRPr="00D76C4E">
        <w:rPr>
          <w:iCs/>
          <w:sz w:val="30"/>
          <w:szCs w:val="30"/>
          <w:lang w:val="be-BY"/>
        </w:rPr>
        <w:t>Адам Міцкевіч як «геній памежжа культур».</w:t>
      </w:r>
      <w:r w:rsidRPr="00D76C4E">
        <w:rPr>
          <w:b/>
          <w:iCs/>
          <w:sz w:val="30"/>
          <w:szCs w:val="30"/>
          <w:lang w:val="be-BY"/>
        </w:rPr>
        <w:t xml:space="preserve"> </w:t>
      </w:r>
      <w:r w:rsidRPr="00D76C4E">
        <w:rPr>
          <w:iCs/>
          <w:sz w:val="30"/>
          <w:szCs w:val="30"/>
          <w:lang w:val="be-BY"/>
        </w:rPr>
        <w:t>Матывы роднага краю ў творчай спадчыне А. Міцкевіча. Пачуццё кахання юнага паэта</w:t>
      </w:r>
      <w:r w:rsidRPr="0017681E">
        <w:rPr>
          <w:b/>
          <w:iCs/>
          <w:sz w:val="30"/>
          <w:szCs w:val="30"/>
          <w:lang w:val="be-BY"/>
        </w:rPr>
        <w:t>.</w:t>
      </w:r>
      <w:r w:rsidRPr="00D76C4E">
        <w:rPr>
          <w:b/>
          <w:iCs/>
          <w:sz w:val="30"/>
          <w:szCs w:val="30"/>
          <w:lang w:val="be-BY"/>
        </w:rPr>
        <w:t xml:space="preserve"> </w:t>
      </w:r>
      <w:r w:rsidRPr="00D76C4E">
        <w:rPr>
          <w:iCs/>
          <w:sz w:val="30"/>
          <w:szCs w:val="30"/>
          <w:lang w:val="be-BY"/>
        </w:rPr>
        <w:t>Грамадска-палітычныя погляды</w:t>
      </w:r>
      <w:r w:rsidRPr="00D76C4E">
        <w:rPr>
          <w:b/>
          <w:iCs/>
          <w:sz w:val="30"/>
          <w:szCs w:val="30"/>
          <w:lang w:val="be-BY"/>
        </w:rPr>
        <w:t xml:space="preserve"> </w:t>
      </w:r>
      <w:r w:rsidRPr="00D76C4E">
        <w:rPr>
          <w:iCs/>
          <w:sz w:val="30"/>
          <w:szCs w:val="30"/>
          <w:lang w:val="be-BY"/>
        </w:rPr>
        <w:t>А. Міцкевіча. Адлюстраванне гістарычных п</w:t>
      </w:r>
      <w:r>
        <w:rPr>
          <w:iCs/>
          <w:sz w:val="30"/>
          <w:szCs w:val="30"/>
          <w:lang w:val="be-BY"/>
        </w:rPr>
        <w:t>адзей у творах паэта. Вобраз А. </w:t>
      </w:r>
      <w:r w:rsidRPr="00D76C4E">
        <w:rPr>
          <w:iCs/>
          <w:sz w:val="30"/>
          <w:szCs w:val="30"/>
          <w:lang w:val="be-BY"/>
        </w:rPr>
        <w:t>Міцкевіча ў творчасці мастака Валенція Ваньковіча.</w:t>
      </w:r>
    </w:p>
    <w:p w14:paraId="57BC280D" w14:textId="77777777" w:rsidR="006037B5" w:rsidRPr="002F2E29" w:rsidRDefault="006037B5" w:rsidP="006037B5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30"/>
          <w:szCs w:val="30"/>
          <w:lang w:val="be-BY"/>
        </w:rPr>
      </w:pPr>
      <w:r w:rsidRPr="002F2E29">
        <w:rPr>
          <w:iCs/>
          <w:sz w:val="30"/>
          <w:szCs w:val="30"/>
          <w:lang w:val="be-BY"/>
        </w:rPr>
        <w:t xml:space="preserve">Характарыстыка пачуццяў А. Міцкевіча па яго творах. Вызначэнне месца творчасці А. Міцкевіча ў польскай і беларускай культурах. </w:t>
      </w:r>
    </w:p>
    <w:p w14:paraId="68596771" w14:textId="77777777" w:rsidR="006037B5" w:rsidRPr="00D76C4E" w:rsidRDefault="006037B5" w:rsidP="006037B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proofErr w:type="spellStart"/>
      <w:r w:rsidRPr="00D76C4E">
        <w:rPr>
          <w:sz w:val="30"/>
          <w:szCs w:val="30"/>
        </w:rPr>
        <w:t>Ігнат</w:t>
      </w:r>
      <w:proofErr w:type="spellEnd"/>
      <w:r w:rsidRPr="00D76C4E">
        <w:rPr>
          <w:sz w:val="30"/>
          <w:szCs w:val="30"/>
        </w:rPr>
        <w:t xml:space="preserve"> </w:t>
      </w:r>
      <w:proofErr w:type="spellStart"/>
      <w:r w:rsidRPr="00D76C4E">
        <w:rPr>
          <w:sz w:val="30"/>
          <w:szCs w:val="30"/>
        </w:rPr>
        <w:t>Дамейка</w:t>
      </w:r>
      <w:proofErr w:type="spellEnd"/>
      <w:r w:rsidRPr="00D76C4E">
        <w:rPr>
          <w:sz w:val="30"/>
          <w:szCs w:val="30"/>
          <w:lang w:val="be-BY"/>
        </w:rPr>
        <w:t xml:space="preserve"> і Зыгмунт Мінейка – гонар і слава беларусаў за мяжой. Грамадская пазіцыя І. Дамейкі ў гістарычных падзеях першай паловы ХІХ ст</w:t>
      </w:r>
      <w:r>
        <w:rPr>
          <w:sz w:val="30"/>
          <w:szCs w:val="30"/>
          <w:lang w:val="be-BY"/>
        </w:rPr>
        <w:t>агоддзя</w:t>
      </w:r>
      <w:r w:rsidRPr="00D76C4E">
        <w:rPr>
          <w:sz w:val="30"/>
          <w:szCs w:val="30"/>
          <w:lang w:val="be-BY"/>
        </w:rPr>
        <w:t xml:space="preserve">. І. Дамейка як вучоны з сусветным імем. </w:t>
      </w:r>
      <w:r w:rsidRPr="00D76C4E">
        <w:rPr>
          <w:iCs/>
          <w:sz w:val="30"/>
          <w:szCs w:val="30"/>
          <w:lang w:val="be-BY"/>
        </w:rPr>
        <w:t>«</w:t>
      </w:r>
      <w:r w:rsidRPr="00D76C4E">
        <w:rPr>
          <w:sz w:val="30"/>
          <w:szCs w:val="30"/>
          <w:lang w:val="be-BY"/>
        </w:rPr>
        <w:t>Вялікі асветнік</w:t>
      </w:r>
      <w:r w:rsidRPr="00D76C4E">
        <w:rPr>
          <w:iCs/>
          <w:sz w:val="30"/>
          <w:szCs w:val="30"/>
          <w:lang w:val="be-BY"/>
        </w:rPr>
        <w:t xml:space="preserve">» і ганаровы грамадзянін </w:t>
      </w:r>
      <w:r w:rsidRPr="00D76C4E">
        <w:rPr>
          <w:sz w:val="30"/>
          <w:szCs w:val="30"/>
          <w:lang w:val="be-BY"/>
        </w:rPr>
        <w:t>Чылі. Ідэалы свабоды, незалежнасці і справядлівасці як матывацыйная аснова грамадска-палітычнай пазіцыі З.</w:t>
      </w:r>
      <w:r>
        <w:rPr>
          <w:sz w:val="30"/>
          <w:szCs w:val="30"/>
          <w:lang w:val="be-BY"/>
        </w:rPr>
        <w:t> </w:t>
      </w:r>
      <w:r w:rsidRPr="00D76C4E">
        <w:rPr>
          <w:sz w:val="30"/>
          <w:szCs w:val="30"/>
          <w:lang w:val="be-BY"/>
        </w:rPr>
        <w:t>Мінейкі</w:t>
      </w:r>
      <w:r>
        <w:rPr>
          <w:sz w:val="30"/>
          <w:szCs w:val="30"/>
          <w:lang w:val="be-BY"/>
        </w:rPr>
        <w:t>.</w:t>
      </w:r>
      <w:r w:rsidRPr="00D76C4E">
        <w:rPr>
          <w:sz w:val="30"/>
          <w:szCs w:val="30"/>
          <w:lang w:val="be-BY"/>
        </w:rPr>
        <w:t xml:space="preserve"> З. Мінейка як аматар старажытнагрэчаскай гісторыі і ганаровы грамадзянін Грэцыі.</w:t>
      </w:r>
    </w:p>
    <w:p w14:paraId="48E24965" w14:textId="77777777" w:rsidR="006037B5" w:rsidRPr="002F2E29" w:rsidRDefault="006037B5" w:rsidP="006037B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2F2E29">
        <w:rPr>
          <w:sz w:val="30"/>
          <w:szCs w:val="30"/>
          <w:lang w:val="be-BY"/>
        </w:rPr>
        <w:t xml:space="preserve">Вызначэнне значнасці постаці І. Дамейкі для стварэння іміджа беларусаў за мяжой. </w:t>
      </w:r>
    </w:p>
    <w:p w14:paraId="2C267E63" w14:textId="77777777" w:rsidR="006037B5" w:rsidRPr="002F2E29" w:rsidRDefault="006037B5" w:rsidP="006037B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2F2E29">
        <w:rPr>
          <w:sz w:val="30"/>
          <w:szCs w:val="30"/>
          <w:lang w:val="be-BY"/>
        </w:rPr>
        <w:t>Характарыстыка прагматызму і рамантызму, якія спалучаліся ў дзейнасці З. Мінейкі.</w:t>
      </w:r>
    </w:p>
    <w:p w14:paraId="5BCB5582" w14:textId="77777777" w:rsidR="006037B5" w:rsidRPr="00D76C4E" w:rsidRDefault="006037B5" w:rsidP="006037B5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30"/>
          <w:szCs w:val="30"/>
          <w:lang w:val="be-BY"/>
        </w:rPr>
      </w:pPr>
      <w:r w:rsidRPr="00D76C4E">
        <w:rPr>
          <w:sz w:val="30"/>
          <w:szCs w:val="30"/>
          <w:lang w:val="be-BY"/>
        </w:rPr>
        <w:t>Вікенцій Канстанцін Каліноўскі як прыхільнік ідэі сацыяльнай справядлівасці.</w:t>
      </w:r>
      <w:r w:rsidRPr="00D76C4E">
        <w:rPr>
          <w:b/>
          <w:sz w:val="30"/>
          <w:szCs w:val="30"/>
          <w:lang w:val="be-BY"/>
        </w:rPr>
        <w:t xml:space="preserve"> </w:t>
      </w:r>
      <w:r w:rsidRPr="00D76C4E">
        <w:rPr>
          <w:sz w:val="30"/>
          <w:szCs w:val="30"/>
          <w:lang w:val="be-BY"/>
        </w:rPr>
        <w:t xml:space="preserve">Месца і роля </w:t>
      </w:r>
      <w:r w:rsidRPr="00D76C4E">
        <w:rPr>
          <w:iCs/>
          <w:sz w:val="30"/>
          <w:szCs w:val="30"/>
          <w:lang w:val="be-BY"/>
        </w:rPr>
        <w:t>В.К. Каліноўскага</w:t>
      </w:r>
      <w:r w:rsidRPr="00D76C4E">
        <w:rPr>
          <w:sz w:val="30"/>
          <w:szCs w:val="30"/>
          <w:lang w:val="be-BY"/>
        </w:rPr>
        <w:t xml:space="preserve"> ў паўстанні </w:t>
      </w:r>
      <w:smartTag w:uri="urn:schemas-microsoft-com:office:smarttags" w:element="metricconverter">
        <w:smartTagPr>
          <w:attr w:name="ProductID" w:val="1863 г"/>
        </w:smartTagPr>
        <w:r w:rsidRPr="00D76C4E">
          <w:rPr>
            <w:sz w:val="30"/>
            <w:szCs w:val="30"/>
            <w:lang w:val="be-BY"/>
          </w:rPr>
          <w:t>1863 г</w:t>
        </w:r>
      </w:smartTag>
      <w:r w:rsidRPr="00D76C4E">
        <w:rPr>
          <w:sz w:val="30"/>
          <w:szCs w:val="30"/>
          <w:lang w:val="be-BY"/>
        </w:rPr>
        <w:t>.</w:t>
      </w:r>
      <w:r w:rsidRPr="006421E2">
        <w:rPr>
          <w:sz w:val="30"/>
          <w:szCs w:val="30"/>
          <w:lang w:val="be-BY"/>
        </w:rPr>
        <w:t xml:space="preserve"> </w:t>
      </w:r>
      <w:r w:rsidRPr="00D76C4E">
        <w:rPr>
          <w:sz w:val="30"/>
          <w:szCs w:val="30"/>
          <w:lang w:val="be-BY"/>
        </w:rPr>
        <w:t>В.К.</w:t>
      </w:r>
      <w:r>
        <w:rPr>
          <w:sz w:val="30"/>
          <w:szCs w:val="30"/>
          <w:lang w:val="be-BY"/>
        </w:rPr>
        <w:t> </w:t>
      </w:r>
      <w:r w:rsidRPr="00D76C4E">
        <w:rPr>
          <w:sz w:val="30"/>
          <w:szCs w:val="30"/>
          <w:lang w:val="be-BY"/>
        </w:rPr>
        <w:t xml:space="preserve">Каліноўскі як рэвалюцыянер-дэмакрат. Погляды </w:t>
      </w:r>
      <w:r w:rsidRPr="00D76C4E">
        <w:rPr>
          <w:iCs/>
          <w:sz w:val="30"/>
          <w:szCs w:val="30"/>
          <w:lang w:val="be-BY"/>
        </w:rPr>
        <w:t>В.К. Каліноўскага як матывацыйная аснова яго сацыяльных дзеянняў. «Мужыцкая праўда» В.К.</w:t>
      </w:r>
      <w:r>
        <w:rPr>
          <w:iCs/>
          <w:sz w:val="30"/>
          <w:szCs w:val="30"/>
          <w:lang w:val="be-BY"/>
        </w:rPr>
        <w:t> </w:t>
      </w:r>
      <w:r w:rsidRPr="00D76C4E">
        <w:rPr>
          <w:iCs/>
          <w:sz w:val="30"/>
          <w:szCs w:val="30"/>
          <w:lang w:val="be-BY"/>
        </w:rPr>
        <w:t>Каліноўскага. Ацэнка беларускімі гісторыкамі дзейнасці і поглядаў В.К. Каліноўскага. Ідэі В.К. Каліноўскага аб узаемаадносінах улады і народа ў дзяржаўным будаўніцтве Рэспублікі Беларусь.</w:t>
      </w:r>
    </w:p>
    <w:p w14:paraId="229C4940" w14:textId="77777777" w:rsidR="006037B5" w:rsidRPr="002F2E29" w:rsidRDefault="006037B5" w:rsidP="006037B5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30"/>
          <w:szCs w:val="30"/>
          <w:lang w:val="be-BY"/>
        </w:rPr>
      </w:pPr>
      <w:r w:rsidRPr="002F2E29">
        <w:rPr>
          <w:iCs/>
          <w:sz w:val="30"/>
          <w:szCs w:val="30"/>
          <w:lang w:val="be-BY"/>
        </w:rPr>
        <w:t>Вызначэнне сутнасці ідэй В.К. Каліноўскага і іх актуальнасці ў сучаснай практыцы сацыяльных адносін.</w:t>
      </w:r>
    </w:p>
    <w:p w14:paraId="60B2DABD" w14:textId="77777777" w:rsidR="006037B5" w:rsidRPr="00D76C4E" w:rsidRDefault="006037B5" w:rsidP="006037B5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30"/>
          <w:szCs w:val="30"/>
          <w:lang w:val="be-BY"/>
        </w:rPr>
      </w:pPr>
      <w:r w:rsidRPr="00D76C4E">
        <w:rPr>
          <w:iCs/>
          <w:sz w:val="30"/>
          <w:szCs w:val="30"/>
          <w:lang w:val="be-BY"/>
        </w:rPr>
        <w:t>Францішак Багушэвіч і яго духоўны запавет.</w:t>
      </w:r>
      <w:r w:rsidRPr="00D76C4E">
        <w:rPr>
          <w:b/>
          <w:iCs/>
          <w:sz w:val="30"/>
          <w:szCs w:val="30"/>
          <w:lang w:val="be-BY"/>
        </w:rPr>
        <w:t xml:space="preserve"> </w:t>
      </w:r>
      <w:r w:rsidRPr="00D76C4E">
        <w:rPr>
          <w:iCs/>
          <w:sz w:val="30"/>
          <w:szCs w:val="30"/>
          <w:lang w:val="be-BY"/>
        </w:rPr>
        <w:t>Роля Ф. Багушэвіча ў станаўленні і захаванні беларускай літаратурнай мовы.</w:t>
      </w:r>
      <w:r w:rsidRPr="00D76C4E">
        <w:rPr>
          <w:b/>
          <w:iCs/>
          <w:sz w:val="30"/>
          <w:szCs w:val="30"/>
          <w:lang w:val="be-BY"/>
        </w:rPr>
        <w:t xml:space="preserve"> </w:t>
      </w:r>
      <w:r w:rsidRPr="00D76C4E">
        <w:rPr>
          <w:iCs/>
          <w:sz w:val="30"/>
          <w:szCs w:val="30"/>
          <w:lang w:val="be-BY"/>
        </w:rPr>
        <w:t xml:space="preserve">Гісторыя псеўданіма Ф. Багушэвіча. Літаратурная дзейнасць Ф. Багушэвіча як адлюстраванне ідэі захавання і </w:t>
      </w:r>
      <w:r>
        <w:rPr>
          <w:iCs/>
          <w:sz w:val="30"/>
          <w:szCs w:val="30"/>
          <w:lang w:val="be-BY"/>
        </w:rPr>
        <w:t>адраджэння беларускай мовы.</w:t>
      </w:r>
    </w:p>
    <w:p w14:paraId="487E713B" w14:textId="77777777" w:rsidR="006037B5" w:rsidRPr="002F2E29" w:rsidRDefault="006037B5" w:rsidP="006037B5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30"/>
          <w:szCs w:val="30"/>
          <w:lang w:val="be-BY"/>
        </w:rPr>
      </w:pPr>
      <w:r w:rsidRPr="002F2E29">
        <w:rPr>
          <w:iCs/>
          <w:sz w:val="30"/>
          <w:szCs w:val="30"/>
          <w:lang w:val="be-BY"/>
        </w:rPr>
        <w:t>Вызначэнне характару закліку Ф. Багушэвіча да захавання роднай мовы і культуры як аднаго з фактараў самаідэнтыфікацыі беларускага этнасу.</w:t>
      </w:r>
    </w:p>
    <w:p w14:paraId="35CAC5D7" w14:textId="77777777" w:rsidR="006037B5" w:rsidRPr="00D76C4E" w:rsidRDefault="006037B5" w:rsidP="006037B5">
      <w:pPr>
        <w:ind w:firstLine="709"/>
        <w:jc w:val="both"/>
        <w:rPr>
          <w:sz w:val="30"/>
          <w:szCs w:val="30"/>
          <w:lang w:val="be-BY"/>
        </w:rPr>
      </w:pPr>
      <w:r w:rsidRPr="0017681E">
        <w:rPr>
          <w:sz w:val="30"/>
          <w:szCs w:val="30"/>
          <w:lang w:val="be-BY"/>
        </w:rPr>
        <w:t>Вобраз</w:t>
      </w:r>
      <w:r w:rsidRPr="00D76C4E">
        <w:rPr>
          <w:sz w:val="30"/>
          <w:szCs w:val="30"/>
          <w:lang w:val="be-BY"/>
        </w:rPr>
        <w:t xml:space="preserve"> Марка Шагала і яго твораў як адлюстраванне іміджу Беларусі па-за яе межамі. Любоў да роднага краю і каханне як матывы творчасці М.</w:t>
      </w:r>
      <w:r>
        <w:rPr>
          <w:sz w:val="30"/>
          <w:szCs w:val="30"/>
          <w:lang w:val="be-BY"/>
        </w:rPr>
        <w:t> </w:t>
      </w:r>
      <w:r w:rsidRPr="00D76C4E">
        <w:rPr>
          <w:sz w:val="30"/>
          <w:szCs w:val="30"/>
          <w:lang w:val="be-BY"/>
        </w:rPr>
        <w:t xml:space="preserve">Шагала. </w:t>
      </w:r>
      <w:r>
        <w:rPr>
          <w:sz w:val="30"/>
          <w:szCs w:val="30"/>
          <w:lang w:val="be-BY"/>
        </w:rPr>
        <w:t>Месца М. </w:t>
      </w:r>
      <w:r w:rsidRPr="00D76C4E">
        <w:rPr>
          <w:sz w:val="30"/>
          <w:szCs w:val="30"/>
          <w:lang w:val="be-BY"/>
        </w:rPr>
        <w:t>Шагала ў культурна-гістарычным асяроддзі Віцебска як творчага цэнтру пачатку ХХ ст</w:t>
      </w:r>
      <w:r>
        <w:rPr>
          <w:sz w:val="30"/>
          <w:szCs w:val="30"/>
          <w:lang w:val="be-BY"/>
        </w:rPr>
        <w:t>агоддзя. Мастацкі водгук М. </w:t>
      </w:r>
      <w:r w:rsidRPr="00D76C4E">
        <w:rPr>
          <w:sz w:val="30"/>
          <w:szCs w:val="30"/>
          <w:lang w:val="be-BY"/>
        </w:rPr>
        <w:t>Шагала на падзеі Кастрычніцкай рэвалюцыі 1917 г</w:t>
      </w:r>
      <w:r>
        <w:rPr>
          <w:sz w:val="30"/>
          <w:szCs w:val="30"/>
          <w:lang w:val="be-BY"/>
        </w:rPr>
        <w:t>.</w:t>
      </w:r>
      <w:r w:rsidRPr="00D76C4E">
        <w:rPr>
          <w:sz w:val="30"/>
          <w:szCs w:val="30"/>
          <w:lang w:val="be-BY"/>
        </w:rPr>
        <w:t xml:space="preserve"> Пачуцце настальгіі аб родным краі </w:t>
      </w:r>
      <w:r w:rsidRPr="00D76C4E">
        <w:rPr>
          <w:sz w:val="30"/>
          <w:szCs w:val="30"/>
          <w:lang w:val="be-BY"/>
        </w:rPr>
        <w:lastRenderedPageBreak/>
        <w:t>ў палотнах мастака. Сусветнае прызнанне творчасці мастака па-за межамі Радзімы.</w:t>
      </w:r>
    </w:p>
    <w:p w14:paraId="3F14A80A" w14:textId="77777777" w:rsidR="006037B5" w:rsidRPr="002F2E29" w:rsidRDefault="006037B5" w:rsidP="006037B5">
      <w:pPr>
        <w:shd w:val="clear" w:color="auto" w:fill="FFFFFF"/>
        <w:ind w:firstLine="709"/>
        <w:jc w:val="both"/>
        <w:rPr>
          <w:b/>
          <w:bCs/>
          <w:sz w:val="30"/>
          <w:szCs w:val="30"/>
          <w:lang w:val="be-BY"/>
        </w:rPr>
      </w:pPr>
      <w:r w:rsidRPr="002F2E29">
        <w:rPr>
          <w:sz w:val="30"/>
          <w:szCs w:val="30"/>
          <w:lang w:val="be-BY"/>
        </w:rPr>
        <w:t xml:space="preserve">Вызначэнне месца творчасці М. Шагала ў сучасным культурна-гістарычным асяроддзі Беларусі і магчымасцей аднаўлення яго імя як сімвала беларускага грамадства. </w:t>
      </w:r>
    </w:p>
    <w:p w14:paraId="167F66CB" w14:textId="77777777" w:rsidR="006037B5" w:rsidRPr="00D76C4E" w:rsidRDefault="006037B5" w:rsidP="006037B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D76C4E">
        <w:rPr>
          <w:sz w:val="30"/>
          <w:szCs w:val="30"/>
          <w:lang w:val="be-BY"/>
        </w:rPr>
        <w:t>Янка Купала і Якуб Колас: прыклад самаадданага служэння Бацькаўшчыне. Іван Дамінікавіч Луцэвіч і</w:t>
      </w:r>
      <w:r w:rsidRPr="00D76C4E">
        <w:rPr>
          <w:b/>
          <w:sz w:val="30"/>
          <w:szCs w:val="30"/>
          <w:lang w:val="be-BY"/>
        </w:rPr>
        <w:t xml:space="preserve"> </w:t>
      </w:r>
      <w:r w:rsidRPr="00D76C4E">
        <w:rPr>
          <w:sz w:val="30"/>
          <w:szCs w:val="30"/>
          <w:lang w:val="be-BY"/>
        </w:rPr>
        <w:t>Канстанцін Міхайлавіч Міцкевіч: складанасць жыццёвага і творчага шляхоў. Матывы клопату класікаў нацыянальнай літаратуры аб захаванні і развіцці самабытнай беларускай народнай культуры. Адлюстраванне вобразаў простых людзей і іх жыцця ў складаных гістарычных умовах у творчасці Я. Купалы і Я.</w:t>
      </w:r>
      <w:r>
        <w:rPr>
          <w:sz w:val="30"/>
          <w:szCs w:val="30"/>
          <w:lang w:val="be-BY"/>
        </w:rPr>
        <w:t> </w:t>
      </w:r>
      <w:r w:rsidRPr="00D76C4E">
        <w:rPr>
          <w:sz w:val="30"/>
          <w:szCs w:val="30"/>
          <w:lang w:val="be-BY"/>
        </w:rPr>
        <w:t xml:space="preserve">Коласа. Літаратурная спадчына Я. Купалы і Я. Коласа як прыклад годнасці і ўдзячнасці да продкаў, любові да роднага краю. </w:t>
      </w:r>
    </w:p>
    <w:p w14:paraId="30974773" w14:textId="77777777" w:rsidR="006037B5" w:rsidRPr="002F2E29" w:rsidRDefault="006037B5" w:rsidP="006037B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2F2E29">
        <w:rPr>
          <w:sz w:val="30"/>
          <w:szCs w:val="30"/>
          <w:lang w:val="be-BY"/>
        </w:rPr>
        <w:t xml:space="preserve">Вызначэнне сацыяльных матываў у творчасці Я. Купалы і Я. Коласа. Характарыстыка поглядаў  Я. Купалы і Я. Коласа ва ўмовах існавання савецкай грамадска-палітычнай сістэмы. </w:t>
      </w:r>
    </w:p>
    <w:p w14:paraId="369CC81E" w14:textId="77777777" w:rsidR="006037B5" w:rsidRPr="00D76C4E" w:rsidRDefault="006037B5" w:rsidP="006037B5">
      <w:pPr>
        <w:widowControl w:val="0"/>
        <w:autoSpaceDE w:val="0"/>
        <w:autoSpaceDN w:val="0"/>
        <w:adjustRightInd w:val="0"/>
        <w:ind w:firstLine="709"/>
        <w:rPr>
          <w:b/>
          <w:bCs/>
          <w:sz w:val="30"/>
          <w:szCs w:val="30"/>
          <w:lang w:val="be-BY"/>
        </w:rPr>
      </w:pPr>
    </w:p>
    <w:p w14:paraId="37B5E95C" w14:textId="77777777" w:rsidR="006037B5" w:rsidRPr="006421E2" w:rsidRDefault="006037B5" w:rsidP="006037B5">
      <w:pPr>
        <w:widowControl w:val="0"/>
        <w:autoSpaceDE w:val="0"/>
        <w:autoSpaceDN w:val="0"/>
        <w:adjustRightInd w:val="0"/>
        <w:jc w:val="center"/>
        <w:rPr>
          <w:bCs/>
          <w:sz w:val="30"/>
          <w:szCs w:val="30"/>
          <w:lang w:val="be-BY"/>
        </w:rPr>
      </w:pPr>
      <w:r w:rsidRPr="006421E2">
        <w:rPr>
          <w:color w:val="000000"/>
          <w:sz w:val="30"/>
          <w:szCs w:val="30"/>
          <w:lang w:val="be-BY"/>
        </w:rPr>
        <w:t xml:space="preserve">Гісторыя Беларусі </w:t>
      </w:r>
      <w:r>
        <w:rPr>
          <w:bCs/>
          <w:sz w:val="30"/>
          <w:szCs w:val="30"/>
          <w:lang w:val="be-BY"/>
        </w:rPr>
        <w:t>1917–1945 гады</w:t>
      </w:r>
      <w:r w:rsidRPr="006421E2">
        <w:rPr>
          <w:bCs/>
          <w:sz w:val="30"/>
          <w:szCs w:val="30"/>
          <w:lang w:val="be-BY"/>
        </w:rPr>
        <w:t xml:space="preserve"> (5</w:t>
      </w:r>
      <w:r>
        <w:rPr>
          <w:bCs/>
          <w:sz w:val="30"/>
          <w:szCs w:val="30"/>
          <w:lang w:val="be-BY"/>
        </w:rPr>
        <w:t xml:space="preserve"> гадзін</w:t>
      </w:r>
      <w:r w:rsidRPr="006421E2">
        <w:rPr>
          <w:bCs/>
          <w:sz w:val="30"/>
          <w:szCs w:val="30"/>
          <w:lang w:val="be-BY"/>
        </w:rPr>
        <w:t>)</w:t>
      </w:r>
    </w:p>
    <w:p w14:paraId="58C64CAE" w14:textId="77777777" w:rsidR="006037B5" w:rsidRDefault="006037B5" w:rsidP="006037B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D76C4E">
        <w:rPr>
          <w:sz w:val="30"/>
          <w:szCs w:val="30"/>
          <w:lang w:val="be-BY"/>
        </w:rPr>
        <w:t>Пачынальнікі беларускай дзяржаўнасці.</w:t>
      </w:r>
      <w:r w:rsidRPr="00D76C4E">
        <w:rPr>
          <w:b/>
          <w:sz w:val="30"/>
          <w:szCs w:val="30"/>
          <w:lang w:val="be-BY"/>
        </w:rPr>
        <w:t xml:space="preserve"> </w:t>
      </w:r>
      <w:r w:rsidRPr="00685DB2">
        <w:rPr>
          <w:sz w:val="30"/>
          <w:szCs w:val="30"/>
          <w:lang w:val="be-BY"/>
        </w:rPr>
        <w:t>Усебеларускі з’езд як пачатак рэалізацыі ідэі нацыянальнай беларускай дзяржаўнасці. Іныцыятары абвяшчэння Б</w:t>
      </w:r>
      <w:r>
        <w:rPr>
          <w:sz w:val="30"/>
          <w:szCs w:val="30"/>
          <w:lang w:val="be-BY"/>
        </w:rPr>
        <w:t xml:space="preserve">еларускай </w:t>
      </w:r>
      <w:r w:rsidRPr="00685DB2">
        <w:rPr>
          <w:sz w:val="30"/>
          <w:szCs w:val="30"/>
          <w:lang w:val="be-BY"/>
        </w:rPr>
        <w:t>Н</w:t>
      </w:r>
      <w:r>
        <w:rPr>
          <w:sz w:val="30"/>
          <w:szCs w:val="30"/>
          <w:lang w:val="be-BY"/>
        </w:rPr>
        <w:t xml:space="preserve">ароднай </w:t>
      </w:r>
      <w:r w:rsidRPr="00685DB2">
        <w:rPr>
          <w:sz w:val="30"/>
          <w:szCs w:val="30"/>
          <w:lang w:val="be-BY"/>
        </w:rPr>
        <w:t>Р</w:t>
      </w:r>
      <w:r>
        <w:rPr>
          <w:sz w:val="30"/>
          <w:szCs w:val="30"/>
          <w:lang w:val="be-BY"/>
        </w:rPr>
        <w:t>эспублікі</w:t>
      </w:r>
      <w:r w:rsidRPr="00685DB2">
        <w:rPr>
          <w:sz w:val="30"/>
          <w:szCs w:val="30"/>
          <w:lang w:val="be-BY"/>
        </w:rPr>
        <w:t xml:space="preserve"> (А.І. Луцкевіч, А.А. Смоліч). Пазіцыі З.Х. Жылуновіча, А.Р.Чарвякова па пытанні стварэння беларускай савецкай дзяржавы. С</w:t>
      </w:r>
      <w:r>
        <w:rPr>
          <w:sz w:val="30"/>
          <w:szCs w:val="30"/>
          <w:lang w:val="be-BY"/>
        </w:rPr>
        <w:t xml:space="preserve">ацыялістычная </w:t>
      </w:r>
      <w:r w:rsidRPr="00685DB2">
        <w:rPr>
          <w:sz w:val="30"/>
          <w:szCs w:val="30"/>
          <w:lang w:val="be-BY"/>
        </w:rPr>
        <w:t>С</w:t>
      </w:r>
      <w:r>
        <w:rPr>
          <w:sz w:val="30"/>
          <w:szCs w:val="30"/>
          <w:lang w:val="be-BY"/>
        </w:rPr>
        <w:t xml:space="preserve">авецкая </w:t>
      </w:r>
      <w:r w:rsidRPr="00685DB2">
        <w:rPr>
          <w:sz w:val="30"/>
          <w:szCs w:val="30"/>
          <w:lang w:val="be-BY"/>
        </w:rPr>
        <w:t>Р</w:t>
      </w:r>
      <w:r>
        <w:rPr>
          <w:sz w:val="30"/>
          <w:szCs w:val="30"/>
          <w:lang w:val="be-BY"/>
        </w:rPr>
        <w:t xml:space="preserve">эспубліка </w:t>
      </w:r>
      <w:r w:rsidRPr="00685DB2">
        <w:rPr>
          <w:sz w:val="30"/>
          <w:szCs w:val="30"/>
          <w:lang w:val="be-BY"/>
        </w:rPr>
        <w:t>Б</w:t>
      </w:r>
      <w:r>
        <w:rPr>
          <w:sz w:val="30"/>
          <w:szCs w:val="30"/>
          <w:lang w:val="be-BY"/>
        </w:rPr>
        <w:t>еларусь</w:t>
      </w:r>
      <w:r w:rsidRPr="00685DB2">
        <w:rPr>
          <w:sz w:val="30"/>
          <w:szCs w:val="30"/>
          <w:lang w:val="be-BY"/>
        </w:rPr>
        <w:t xml:space="preserve"> як першая нацыянальная форма беларускай дзяржаўнасці.</w:t>
      </w:r>
    </w:p>
    <w:p w14:paraId="4A789C62" w14:textId="77777777" w:rsidR="006037B5" w:rsidRPr="002F2E29" w:rsidRDefault="006037B5" w:rsidP="006037B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2F2E29">
        <w:rPr>
          <w:sz w:val="30"/>
          <w:szCs w:val="30"/>
          <w:lang w:val="be-BY"/>
        </w:rPr>
        <w:t>Вызначэнне супярэчнасці і пераемнасці ў пазіцыях прадстаўнікоў розных палітычных накірункаў па пытанні  афармлення беларускай дзяржаўнасці.</w:t>
      </w:r>
    </w:p>
    <w:p w14:paraId="10142808" w14:textId="77777777" w:rsidR="006037B5" w:rsidRPr="00D76C4E" w:rsidRDefault="006037B5" w:rsidP="006037B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D76C4E">
        <w:rPr>
          <w:sz w:val="30"/>
          <w:szCs w:val="30"/>
          <w:lang w:val="be-BY"/>
        </w:rPr>
        <w:t>Беларускія гісторыкі: уклад у навуку і грамадска-палітычнае развіцце.</w:t>
      </w:r>
      <w:r w:rsidRPr="00D76C4E">
        <w:rPr>
          <w:b/>
          <w:sz w:val="30"/>
          <w:szCs w:val="30"/>
          <w:lang w:val="be-BY"/>
        </w:rPr>
        <w:t xml:space="preserve"> </w:t>
      </w:r>
      <w:r w:rsidRPr="00D76C4E">
        <w:rPr>
          <w:sz w:val="30"/>
          <w:szCs w:val="30"/>
          <w:lang w:val="be-BY"/>
        </w:rPr>
        <w:t>Погляды</w:t>
      </w:r>
      <w:r w:rsidRPr="00D76C4E">
        <w:rPr>
          <w:b/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В. </w:t>
      </w:r>
      <w:r w:rsidRPr="00D76C4E">
        <w:rPr>
          <w:sz w:val="30"/>
          <w:szCs w:val="30"/>
          <w:lang w:val="be-BY"/>
        </w:rPr>
        <w:t>Ластоўскага на этнагенез беларусаў. Праекты афармлення беларускай дзяржаўнасці. Палітычная дзейнасць В.</w:t>
      </w:r>
      <w:r>
        <w:rPr>
          <w:sz w:val="30"/>
          <w:szCs w:val="30"/>
          <w:lang w:val="be-BY"/>
        </w:rPr>
        <w:t> </w:t>
      </w:r>
      <w:r w:rsidRPr="00D76C4E">
        <w:rPr>
          <w:sz w:val="30"/>
          <w:szCs w:val="30"/>
          <w:lang w:val="be-BY"/>
        </w:rPr>
        <w:t>Ластоўскага. Намаганні В. Ластоўскага па адраджэнні культурна-гістарынай спадчыны Беларусі. У</w:t>
      </w:r>
      <w:r>
        <w:rPr>
          <w:sz w:val="30"/>
          <w:szCs w:val="30"/>
          <w:lang w:val="be-BY"/>
        </w:rPr>
        <w:t>. </w:t>
      </w:r>
      <w:r w:rsidRPr="00D76C4E">
        <w:rPr>
          <w:sz w:val="30"/>
          <w:szCs w:val="30"/>
          <w:lang w:val="be-BY"/>
        </w:rPr>
        <w:t>Ігнатоўск</w:t>
      </w:r>
      <w:r>
        <w:rPr>
          <w:sz w:val="30"/>
          <w:szCs w:val="30"/>
          <w:lang w:val="be-BY"/>
        </w:rPr>
        <w:t>і як прадстаўнік</w:t>
      </w:r>
      <w:r w:rsidRPr="00D76C4E">
        <w:rPr>
          <w:sz w:val="30"/>
          <w:szCs w:val="30"/>
          <w:lang w:val="be-BY"/>
        </w:rPr>
        <w:t xml:space="preserve"> беларускай гістарычнай навукі. Уклад </w:t>
      </w:r>
      <w:r>
        <w:rPr>
          <w:sz w:val="30"/>
          <w:szCs w:val="30"/>
          <w:lang w:val="be-BY"/>
        </w:rPr>
        <w:t>У. </w:t>
      </w:r>
      <w:r w:rsidRPr="00D76C4E">
        <w:rPr>
          <w:sz w:val="30"/>
          <w:szCs w:val="30"/>
          <w:lang w:val="be-BY"/>
        </w:rPr>
        <w:t>Ігнатоўскага як старшыні Інстытута беларускай культуры ў рэалізацыю палітыкі беларусізацыі.</w:t>
      </w:r>
      <w:r>
        <w:rPr>
          <w:sz w:val="30"/>
          <w:szCs w:val="30"/>
          <w:lang w:val="be-BY"/>
        </w:rPr>
        <w:t xml:space="preserve"> У.</w:t>
      </w:r>
      <w:r w:rsidRPr="00D76C4E">
        <w:rPr>
          <w:sz w:val="30"/>
          <w:szCs w:val="30"/>
          <w:lang w:val="be-BY"/>
        </w:rPr>
        <w:t xml:space="preserve"> Ігнатоўскі – </w:t>
      </w:r>
      <w:r>
        <w:rPr>
          <w:sz w:val="30"/>
          <w:szCs w:val="30"/>
          <w:lang w:val="be-BY"/>
        </w:rPr>
        <w:t>першы прэзідэнт Беларускай а</w:t>
      </w:r>
      <w:r w:rsidRPr="00D76C4E">
        <w:rPr>
          <w:sz w:val="30"/>
          <w:szCs w:val="30"/>
          <w:lang w:val="be-BY"/>
        </w:rPr>
        <w:t>кадэміі навук.</w:t>
      </w:r>
      <w:r>
        <w:rPr>
          <w:sz w:val="30"/>
          <w:szCs w:val="30"/>
          <w:lang w:val="be-BY"/>
        </w:rPr>
        <w:t xml:space="preserve"> Трагічнасць жыццевага лё</w:t>
      </w:r>
      <w:r w:rsidRPr="00D76C4E">
        <w:rPr>
          <w:sz w:val="30"/>
          <w:szCs w:val="30"/>
          <w:lang w:val="be-BY"/>
        </w:rPr>
        <w:t>су У. Ігнатоўскага.</w:t>
      </w:r>
    </w:p>
    <w:p w14:paraId="705078DF" w14:textId="77777777" w:rsidR="006037B5" w:rsidRPr="002F2E29" w:rsidRDefault="006037B5" w:rsidP="006037B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2F2E29">
        <w:rPr>
          <w:sz w:val="30"/>
          <w:szCs w:val="30"/>
          <w:lang w:val="be-BY"/>
        </w:rPr>
        <w:t>Характарыстыка навуковай і грамадска-палітычнай дзейнасці беларускіх навукоўцаў-гісторыкаў у яе ўзаемасувязі.</w:t>
      </w:r>
    </w:p>
    <w:p w14:paraId="5A39E52B" w14:textId="77777777" w:rsidR="006037B5" w:rsidRPr="00D76C4E" w:rsidRDefault="006037B5" w:rsidP="006037B5">
      <w:pPr>
        <w:shd w:val="clear" w:color="auto" w:fill="FFFFFF"/>
        <w:ind w:firstLine="709"/>
        <w:jc w:val="both"/>
        <w:rPr>
          <w:bCs/>
          <w:sz w:val="30"/>
          <w:szCs w:val="30"/>
          <w:lang w:val="be-BY"/>
        </w:rPr>
      </w:pPr>
      <w:r w:rsidRPr="00D76C4E">
        <w:rPr>
          <w:sz w:val="30"/>
          <w:szCs w:val="30"/>
          <w:lang w:val="be-BY"/>
        </w:rPr>
        <w:t>Леў Выгоцкі і Аляксандр Чыжэўскі: інавацыйны характар навуковых адкрыццяў.</w:t>
      </w:r>
      <w:r w:rsidRPr="00D76C4E">
        <w:rPr>
          <w:b/>
          <w:sz w:val="30"/>
          <w:szCs w:val="30"/>
          <w:lang w:val="be-BY"/>
        </w:rPr>
        <w:t xml:space="preserve"> </w:t>
      </w:r>
      <w:r w:rsidRPr="00D76C4E">
        <w:rPr>
          <w:sz w:val="30"/>
          <w:szCs w:val="30"/>
          <w:lang w:val="be-BY"/>
        </w:rPr>
        <w:t xml:space="preserve">Л.С. Выгоцкі і яго культурна-гістарычная тэорыя. Уклад </w:t>
      </w:r>
      <w:r w:rsidRPr="00D76C4E">
        <w:rPr>
          <w:bCs/>
          <w:sz w:val="30"/>
          <w:szCs w:val="30"/>
          <w:lang w:val="be-BY"/>
        </w:rPr>
        <w:t>А.Л.</w:t>
      </w:r>
      <w:r>
        <w:rPr>
          <w:bCs/>
          <w:sz w:val="30"/>
          <w:szCs w:val="30"/>
          <w:lang w:val="be-BY"/>
        </w:rPr>
        <w:t> </w:t>
      </w:r>
      <w:r w:rsidRPr="00D76C4E">
        <w:rPr>
          <w:bCs/>
          <w:sz w:val="30"/>
          <w:szCs w:val="30"/>
          <w:lang w:val="be-BY"/>
        </w:rPr>
        <w:t xml:space="preserve">Чыжэўскага ў развіцце псіхалогіі. А.Л. Чыжэўскі </w:t>
      </w:r>
      <w:r w:rsidRPr="00D76C4E">
        <w:rPr>
          <w:b/>
          <w:sz w:val="30"/>
          <w:szCs w:val="30"/>
          <w:lang w:val="be-BY"/>
        </w:rPr>
        <w:t xml:space="preserve">– </w:t>
      </w:r>
      <w:r w:rsidRPr="00D76C4E">
        <w:rPr>
          <w:sz w:val="30"/>
          <w:szCs w:val="30"/>
          <w:lang w:val="be-BY"/>
        </w:rPr>
        <w:t>заснавальнік геліябіялогіі і гістарыяметрыі.</w:t>
      </w:r>
      <w:r w:rsidRPr="00D76C4E">
        <w:rPr>
          <w:b/>
          <w:bCs/>
          <w:sz w:val="30"/>
          <w:szCs w:val="30"/>
          <w:lang w:val="be-BY"/>
        </w:rPr>
        <w:t xml:space="preserve"> </w:t>
      </w:r>
      <w:r w:rsidRPr="00D76C4E">
        <w:rPr>
          <w:bCs/>
          <w:sz w:val="30"/>
          <w:szCs w:val="30"/>
          <w:lang w:val="be-BY"/>
        </w:rPr>
        <w:t xml:space="preserve">Сутнасць навуковых поглядаў </w:t>
      </w:r>
      <w:r w:rsidRPr="00D76C4E">
        <w:rPr>
          <w:bCs/>
          <w:sz w:val="30"/>
          <w:szCs w:val="30"/>
          <w:lang w:val="be-BY"/>
        </w:rPr>
        <w:lastRenderedPageBreak/>
        <w:t>А.Л.</w:t>
      </w:r>
      <w:r>
        <w:rPr>
          <w:bCs/>
          <w:sz w:val="30"/>
          <w:szCs w:val="30"/>
          <w:lang w:val="be-BY"/>
        </w:rPr>
        <w:t> </w:t>
      </w:r>
      <w:r w:rsidRPr="00D76C4E">
        <w:rPr>
          <w:bCs/>
          <w:sz w:val="30"/>
          <w:szCs w:val="30"/>
          <w:lang w:val="be-BY"/>
        </w:rPr>
        <w:t xml:space="preserve">Чыжэўскага ў даследванні перыядычнасці сусветна-гістарычнага працэсу. Роля вынаходніцтваў А.Л. Чыжэўскага ў фарміраванні сучаснага культурна-гістарычнага асяроддзя. </w:t>
      </w:r>
    </w:p>
    <w:p w14:paraId="7A197AA9" w14:textId="77777777" w:rsidR="006037B5" w:rsidRPr="002F2E29" w:rsidRDefault="006037B5" w:rsidP="006037B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2F2E29">
        <w:rPr>
          <w:sz w:val="30"/>
          <w:szCs w:val="30"/>
          <w:lang w:val="be-BY"/>
        </w:rPr>
        <w:t xml:space="preserve">Характарыстыка культурна-гістарычнай тэорыі Л.С. Выгоцкага пры рэалізацыі прынцыпаў развіццёвага навучання </w:t>
      </w:r>
    </w:p>
    <w:p w14:paraId="3E838FA5" w14:textId="77777777" w:rsidR="006037B5" w:rsidRPr="002F2E29" w:rsidRDefault="006037B5" w:rsidP="006037B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2F2E29">
        <w:rPr>
          <w:sz w:val="30"/>
          <w:szCs w:val="30"/>
          <w:lang w:val="be-BY"/>
        </w:rPr>
        <w:t xml:space="preserve">Вызначэнне ўплыву вынаходніцтваў </w:t>
      </w:r>
      <w:r w:rsidRPr="002F2E29">
        <w:rPr>
          <w:bCs/>
          <w:sz w:val="30"/>
          <w:szCs w:val="30"/>
          <w:lang w:val="be-BY"/>
        </w:rPr>
        <w:t>А.Л. Чыжэўскага на развіццё сучаснага грамадства.</w:t>
      </w:r>
    </w:p>
    <w:p w14:paraId="582A764C" w14:textId="77777777" w:rsidR="006037B5" w:rsidRPr="00D76C4E" w:rsidRDefault="006037B5" w:rsidP="006037B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D76C4E">
        <w:rPr>
          <w:sz w:val="30"/>
          <w:szCs w:val="30"/>
          <w:lang w:val="be-BY"/>
        </w:rPr>
        <w:t>Браніслаў Тарашкевіч і Язэп Драздовіч: уклад у развіцце  культурна-гістарычнай спадчыны беларускага народа.</w:t>
      </w:r>
      <w:r w:rsidRPr="00D76C4E">
        <w:rPr>
          <w:b/>
          <w:sz w:val="30"/>
          <w:szCs w:val="30"/>
          <w:lang w:val="be-BY"/>
        </w:rPr>
        <w:t xml:space="preserve"> </w:t>
      </w:r>
      <w:r w:rsidRPr="00D76C4E">
        <w:rPr>
          <w:sz w:val="30"/>
          <w:szCs w:val="30"/>
          <w:lang w:val="be-BY"/>
        </w:rPr>
        <w:t>Адлюстраванне ў жыццё</w:t>
      </w:r>
      <w:r>
        <w:rPr>
          <w:sz w:val="30"/>
          <w:szCs w:val="30"/>
          <w:lang w:val="be-BY"/>
        </w:rPr>
        <w:t>вым лё</w:t>
      </w:r>
      <w:r w:rsidRPr="00D76C4E">
        <w:rPr>
          <w:sz w:val="30"/>
          <w:szCs w:val="30"/>
          <w:lang w:val="be-BY"/>
        </w:rPr>
        <w:t>се і дзейнасці</w:t>
      </w:r>
      <w:r w:rsidRPr="00D76C4E">
        <w:rPr>
          <w:b/>
          <w:sz w:val="30"/>
          <w:szCs w:val="30"/>
          <w:lang w:val="be-BY"/>
        </w:rPr>
        <w:t xml:space="preserve"> </w:t>
      </w:r>
      <w:r w:rsidRPr="00D76C4E">
        <w:rPr>
          <w:sz w:val="30"/>
          <w:szCs w:val="30"/>
          <w:lang w:val="be-BY"/>
        </w:rPr>
        <w:t>Б. Тарашкевіча і Я. Драздовіча гістарычнага развіцця беларускага этнасу ва ўмовах яго знаходжання ў складзе Польшчы. Спалучэнне адукацыйнага і грамадска-палітычнага кірункаў у дзейнасці Б.</w:t>
      </w:r>
      <w:r>
        <w:rPr>
          <w:sz w:val="30"/>
          <w:szCs w:val="30"/>
          <w:lang w:val="be-BY"/>
        </w:rPr>
        <w:t> </w:t>
      </w:r>
      <w:r w:rsidRPr="00D76C4E">
        <w:rPr>
          <w:sz w:val="30"/>
          <w:szCs w:val="30"/>
          <w:lang w:val="be-BY"/>
        </w:rPr>
        <w:t xml:space="preserve">Тарашкевіча ў Заходняй Беларусі. </w:t>
      </w:r>
      <w:r>
        <w:rPr>
          <w:sz w:val="30"/>
          <w:szCs w:val="30"/>
          <w:lang w:val="be-BY"/>
        </w:rPr>
        <w:t>Я. </w:t>
      </w:r>
      <w:r w:rsidRPr="00D76C4E">
        <w:rPr>
          <w:sz w:val="30"/>
          <w:szCs w:val="30"/>
          <w:lang w:val="be-BY"/>
        </w:rPr>
        <w:t>Драздовіч як адзін з пачынальнікаў нацыянальнага гістарычнага жывапісу. Намаганні Я.</w:t>
      </w:r>
      <w:r>
        <w:rPr>
          <w:sz w:val="30"/>
          <w:szCs w:val="30"/>
          <w:lang w:val="be-BY"/>
        </w:rPr>
        <w:t> </w:t>
      </w:r>
      <w:r w:rsidRPr="00D76C4E">
        <w:rPr>
          <w:sz w:val="30"/>
          <w:szCs w:val="30"/>
          <w:lang w:val="be-BY"/>
        </w:rPr>
        <w:t xml:space="preserve">Драздовіча па адраджэнні культурна-гістарынай спадчыны Беларусі. Сутнасць касмаганічнай тэорыі Я. Драздовіча. Ацэнка арыгінальнасці постаці Я. Драздовіча і нацыянальнага характару яго творчасці. </w:t>
      </w:r>
    </w:p>
    <w:p w14:paraId="700914C7" w14:textId="77777777" w:rsidR="006037B5" w:rsidRPr="002F2E29" w:rsidRDefault="006037B5" w:rsidP="006037B5">
      <w:pPr>
        <w:shd w:val="clear" w:color="auto" w:fill="FFFFFF"/>
        <w:ind w:firstLine="709"/>
        <w:jc w:val="both"/>
        <w:rPr>
          <w:b/>
          <w:bCs/>
          <w:sz w:val="30"/>
          <w:szCs w:val="30"/>
          <w:lang w:val="be-BY"/>
        </w:rPr>
      </w:pPr>
      <w:r w:rsidRPr="002F2E29">
        <w:rPr>
          <w:sz w:val="30"/>
          <w:szCs w:val="30"/>
          <w:lang w:val="be-BY"/>
        </w:rPr>
        <w:t xml:space="preserve">Характарыстыка культурна-гістарычнай спадчыны Б. Тарашкевіча і Я. Драздовіча як набыткаў беларускага народа ў развіцці духоўнай культуры. </w:t>
      </w:r>
    </w:p>
    <w:p w14:paraId="276F07F6" w14:textId="77777777" w:rsidR="006037B5" w:rsidRPr="00D76C4E" w:rsidRDefault="006037B5" w:rsidP="006037B5">
      <w:pPr>
        <w:ind w:firstLine="709"/>
        <w:jc w:val="both"/>
        <w:rPr>
          <w:sz w:val="30"/>
          <w:szCs w:val="30"/>
          <w:lang w:val="be-BY"/>
        </w:rPr>
      </w:pPr>
      <w:r w:rsidRPr="00D76C4E">
        <w:rPr>
          <w:sz w:val="30"/>
          <w:szCs w:val="30"/>
          <w:lang w:val="be-BY"/>
        </w:rPr>
        <w:t xml:space="preserve">Народны герой </w:t>
      </w:r>
      <w:r w:rsidRPr="006037B5">
        <w:rPr>
          <w:sz w:val="30"/>
          <w:szCs w:val="30"/>
          <w:lang w:val="be-BY"/>
        </w:rPr>
        <w:t>дзед Талаш</w:t>
      </w:r>
      <w:r w:rsidRPr="00D76C4E">
        <w:rPr>
          <w:sz w:val="30"/>
          <w:szCs w:val="30"/>
          <w:lang w:val="be-BY"/>
        </w:rPr>
        <w:t>. Удзел В.І. Талаша ў барацьбе супраць акупантаў у час грамадзянскай і Вялікай Айчыннай войнаў.  Д</w:t>
      </w:r>
      <w:r w:rsidRPr="006037B5">
        <w:rPr>
          <w:sz w:val="30"/>
          <w:szCs w:val="30"/>
          <w:lang w:val="be-BY"/>
        </w:rPr>
        <w:t>зед Талаш</w:t>
      </w:r>
      <w:r w:rsidRPr="00D76C4E">
        <w:rPr>
          <w:sz w:val="30"/>
          <w:szCs w:val="30"/>
          <w:lang w:val="be-BY"/>
        </w:rPr>
        <w:t xml:space="preserve"> як прадстаўнік беларускага народа. Адлюстраванне дзейнасці Талаша ў аповесці Я. Коласа «Дрыгва». </w:t>
      </w:r>
    </w:p>
    <w:p w14:paraId="699130F8" w14:textId="77777777" w:rsidR="006037B5" w:rsidRPr="002F2E29" w:rsidRDefault="006037B5" w:rsidP="006037B5">
      <w:pPr>
        <w:ind w:firstLine="709"/>
        <w:jc w:val="both"/>
        <w:rPr>
          <w:sz w:val="30"/>
          <w:szCs w:val="30"/>
          <w:lang w:val="be-BY"/>
        </w:rPr>
      </w:pPr>
      <w:r w:rsidRPr="002F2E29">
        <w:rPr>
          <w:sz w:val="30"/>
          <w:szCs w:val="30"/>
          <w:lang w:val="be-BY"/>
        </w:rPr>
        <w:t>Характарыстыка менталітэту беларускага народа на прыкладзе жыцця дзеда Талаша.</w:t>
      </w:r>
    </w:p>
    <w:p w14:paraId="02109AAD" w14:textId="77777777" w:rsidR="006037B5" w:rsidRPr="00BC0625" w:rsidRDefault="006037B5" w:rsidP="006037B5">
      <w:pPr>
        <w:ind w:firstLine="709"/>
        <w:jc w:val="both"/>
        <w:rPr>
          <w:sz w:val="30"/>
          <w:szCs w:val="30"/>
          <w:lang w:val="be-BY"/>
        </w:rPr>
      </w:pPr>
    </w:p>
    <w:p w14:paraId="520A86A2" w14:textId="77777777" w:rsidR="006037B5" w:rsidRDefault="006037B5" w:rsidP="006037B5">
      <w:pPr>
        <w:widowControl w:val="0"/>
        <w:autoSpaceDE w:val="0"/>
        <w:autoSpaceDN w:val="0"/>
        <w:adjustRightInd w:val="0"/>
        <w:jc w:val="center"/>
        <w:rPr>
          <w:bCs/>
          <w:sz w:val="30"/>
          <w:szCs w:val="30"/>
          <w:lang w:val="be-BY"/>
        </w:rPr>
      </w:pPr>
      <w:r w:rsidRPr="00D76C4E">
        <w:rPr>
          <w:color w:val="000000"/>
          <w:sz w:val="30"/>
          <w:szCs w:val="30"/>
          <w:lang w:val="be-BY"/>
        </w:rPr>
        <w:t xml:space="preserve">Гісторыя Беларусі ў </w:t>
      </w:r>
      <w:r>
        <w:rPr>
          <w:bCs/>
          <w:sz w:val="30"/>
          <w:szCs w:val="30"/>
          <w:lang w:val="be-BY"/>
        </w:rPr>
        <w:t xml:space="preserve">другой палове 1940-х гадоў –  </w:t>
      </w:r>
    </w:p>
    <w:p w14:paraId="78DBE000" w14:textId="77777777" w:rsidR="006037B5" w:rsidRPr="00D76C4E" w:rsidRDefault="006037B5" w:rsidP="006037B5">
      <w:pPr>
        <w:widowControl w:val="0"/>
        <w:autoSpaceDE w:val="0"/>
        <w:autoSpaceDN w:val="0"/>
        <w:adjustRightInd w:val="0"/>
        <w:jc w:val="center"/>
        <w:rPr>
          <w:bCs/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 xml:space="preserve">пачатку XXI стагоддзя </w:t>
      </w:r>
      <w:r w:rsidRPr="00D76C4E">
        <w:rPr>
          <w:bCs/>
          <w:sz w:val="30"/>
          <w:szCs w:val="30"/>
          <w:lang w:val="be-BY"/>
        </w:rPr>
        <w:t>(</w:t>
      </w:r>
      <w:smartTag w:uri="urn:schemas-microsoft-com:office:smarttags" w:element="metricconverter">
        <w:smartTagPr>
          <w:attr w:name="ProductID" w:val="7 г"/>
        </w:smartTagPr>
        <w:r w:rsidRPr="00D76C4E">
          <w:rPr>
            <w:bCs/>
            <w:sz w:val="30"/>
            <w:szCs w:val="30"/>
            <w:lang w:val="be-BY"/>
          </w:rPr>
          <w:t>7 г</w:t>
        </w:r>
      </w:smartTag>
      <w:r>
        <w:rPr>
          <w:bCs/>
          <w:sz w:val="30"/>
          <w:szCs w:val="30"/>
          <w:lang w:val="be-BY"/>
        </w:rPr>
        <w:t>адзін</w:t>
      </w:r>
      <w:r w:rsidRPr="00D76C4E">
        <w:rPr>
          <w:bCs/>
          <w:sz w:val="30"/>
          <w:szCs w:val="30"/>
          <w:lang w:val="be-BY"/>
        </w:rPr>
        <w:t>)</w:t>
      </w:r>
    </w:p>
    <w:p w14:paraId="262D471A" w14:textId="77777777" w:rsidR="006037B5" w:rsidRPr="00D76C4E" w:rsidRDefault="006037B5" w:rsidP="006037B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D76C4E">
        <w:rPr>
          <w:sz w:val="30"/>
          <w:szCs w:val="30"/>
          <w:lang w:val="be-BY"/>
        </w:rPr>
        <w:t>Кірыла Мазураў і Петр Машэраў: удзел у барацьбе з ворагам і ўклад у станаўленне пасляваеннай індустрыяльнай Беларусі.</w:t>
      </w:r>
      <w:r w:rsidRPr="006421E2">
        <w:rPr>
          <w:sz w:val="30"/>
          <w:szCs w:val="30"/>
          <w:lang w:val="be-BY"/>
        </w:rPr>
        <w:t xml:space="preserve"> </w:t>
      </w:r>
      <w:r w:rsidRPr="00D76C4E">
        <w:rPr>
          <w:sz w:val="30"/>
          <w:szCs w:val="30"/>
          <w:lang w:val="be-BY"/>
        </w:rPr>
        <w:t>Дзейнасць па арганізацыі і кіраўніцтве партызанскім і патрыятычным падпольным рухам</w:t>
      </w:r>
      <w:r>
        <w:rPr>
          <w:sz w:val="30"/>
          <w:szCs w:val="30"/>
          <w:lang w:val="be-BY"/>
        </w:rPr>
        <w:t>і</w:t>
      </w:r>
      <w:r w:rsidRPr="00D76C4E">
        <w:rPr>
          <w:sz w:val="30"/>
          <w:szCs w:val="30"/>
          <w:lang w:val="be-BY"/>
        </w:rPr>
        <w:t xml:space="preserve"> як адлюдстраванне ўсенароднага характару барацьбы беларускага народа ў час Вялікай Айчынай вайны. К.Т. Мазураў – першы беларус</w:t>
      </w:r>
      <w:r>
        <w:rPr>
          <w:sz w:val="30"/>
          <w:szCs w:val="30"/>
          <w:lang w:val="be-BY"/>
        </w:rPr>
        <w:t xml:space="preserve"> на пасадзе першага сакратара Цэнтральнага Камітэта Камуністычнай партыі Беларусі ў</w:t>
      </w:r>
      <w:r w:rsidRPr="00D76C4E">
        <w:rPr>
          <w:sz w:val="30"/>
          <w:szCs w:val="30"/>
          <w:lang w:val="be-BY"/>
        </w:rPr>
        <w:t xml:space="preserve"> пасляваенны час. Аса</w:t>
      </w:r>
      <w:r>
        <w:rPr>
          <w:sz w:val="30"/>
          <w:szCs w:val="30"/>
          <w:lang w:val="be-BY"/>
        </w:rPr>
        <w:t>бістыя якасці К.Т. </w:t>
      </w:r>
      <w:r w:rsidRPr="00D76C4E">
        <w:rPr>
          <w:sz w:val="30"/>
          <w:szCs w:val="30"/>
          <w:lang w:val="be-BY"/>
        </w:rPr>
        <w:t>Мазурава і П.М. Машэрава і іх асабістыя пазіцыі ў грамадска-палітычнай дзейнасці. Крынцы народнай павагі да К.Т. Мазурава і П.М.</w:t>
      </w:r>
      <w:r>
        <w:rPr>
          <w:sz w:val="30"/>
          <w:szCs w:val="30"/>
          <w:lang w:val="be-BY"/>
        </w:rPr>
        <w:t> </w:t>
      </w:r>
      <w:r w:rsidRPr="00D76C4E">
        <w:rPr>
          <w:sz w:val="30"/>
          <w:szCs w:val="30"/>
          <w:lang w:val="be-BY"/>
        </w:rPr>
        <w:t>Машэрава.</w:t>
      </w:r>
    </w:p>
    <w:p w14:paraId="320D87E3" w14:textId="77777777" w:rsidR="006037B5" w:rsidRPr="002F2E29" w:rsidRDefault="006037B5" w:rsidP="00603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Вызначэнне К.Т. Мазурава і П.М. </w:t>
      </w:r>
      <w:r w:rsidRPr="002F2E29">
        <w:rPr>
          <w:sz w:val="30"/>
          <w:szCs w:val="30"/>
          <w:lang w:val="be-BY"/>
        </w:rPr>
        <w:t xml:space="preserve">Машэрава як дзеячаў, якія сімвалізуюць сабой лепшыя якасці беларускага народа. </w:t>
      </w:r>
    </w:p>
    <w:p w14:paraId="4C22E854" w14:textId="77777777" w:rsidR="006037B5" w:rsidRPr="00D76C4E" w:rsidRDefault="006037B5" w:rsidP="00603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Іван  Мележ і Іван  </w:t>
      </w:r>
      <w:r w:rsidRPr="00D76C4E">
        <w:rPr>
          <w:sz w:val="30"/>
          <w:szCs w:val="30"/>
          <w:lang w:val="be-BY"/>
        </w:rPr>
        <w:t>Шамякін як апавядальнікі гістарычных лёсаў беларусаў.</w:t>
      </w:r>
      <w:r w:rsidRPr="00D76C4E">
        <w:rPr>
          <w:b/>
          <w:sz w:val="30"/>
          <w:szCs w:val="30"/>
          <w:lang w:val="be-BY"/>
        </w:rPr>
        <w:t xml:space="preserve"> </w:t>
      </w:r>
      <w:r w:rsidRPr="00D76C4E">
        <w:rPr>
          <w:sz w:val="30"/>
          <w:szCs w:val="30"/>
          <w:lang w:val="be-BY"/>
        </w:rPr>
        <w:t xml:space="preserve">Мастацкае ўвасабленне шматлікіх гістарычных падзей у </w:t>
      </w:r>
      <w:r w:rsidRPr="00D76C4E">
        <w:rPr>
          <w:sz w:val="30"/>
          <w:szCs w:val="30"/>
          <w:lang w:val="be-BY"/>
        </w:rPr>
        <w:lastRenderedPageBreak/>
        <w:t xml:space="preserve">творчасці беларускіх пісьменнікаў. Трылогія </w:t>
      </w:r>
      <w:r>
        <w:rPr>
          <w:iCs/>
          <w:sz w:val="30"/>
          <w:szCs w:val="30"/>
          <w:lang w:val="be-BY"/>
        </w:rPr>
        <w:t>І. </w:t>
      </w:r>
      <w:r w:rsidRPr="00D76C4E">
        <w:rPr>
          <w:iCs/>
          <w:sz w:val="30"/>
          <w:szCs w:val="30"/>
          <w:lang w:val="be-BY"/>
        </w:rPr>
        <w:t>Мележа</w:t>
      </w:r>
      <w:r w:rsidRPr="00D76C4E">
        <w:rPr>
          <w:i/>
          <w:iCs/>
          <w:sz w:val="30"/>
          <w:szCs w:val="30"/>
          <w:lang w:val="be-BY"/>
        </w:rPr>
        <w:t xml:space="preserve"> </w:t>
      </w:r>
      <w:r w:rsidRPr="00D76C4E">
        <w:rPr>
          <w:sz w:val="30"/>
          <w:szCs w:val="30"/>
          <w:lang w:val="be-BY"/>
        </w:rPr>
        <w:t xml:space="preserve">«Палеская хроніка» як адлюстраванне лёсу беларускага сялянства </w:t>
      </w:r>
      <w:r>
        <w:rPr>
          <w:sz w:val="30"/>
          <w:szCs w:val="30"/>
          <w:lang w:val="be-BY"/>
        </w:rPr>
        <w:t>ў 1920–1930 гадах</w:t>
      </w:r>
      <w:r w:rsidRPr="00D76C4E">
        <w:rPr>
          <w:sz w:val="30"/>
          <w:szCs w:val="30"/>
          <w:lang w:val="be-BY"/>
        </w:rPr>
        <w:t xml:space="preserve"> на Палессі і роздум над гісторыяй беларускага народу. Лёсы пакалення, якое прайшло праз цяжкія выпрабаванні Вялікай Айчыннай вайн</w:t>
      </w:r>
      <w:r>
        <w:rPr>
          <w:sz w:val="30"/>
          <w:szCs w:val="30"/>
          <w:lang w:val="be-BY"/>
        </w:rPr>
        <w:t>ы ў літаратурнай дзейнасці І. </w:t>
      </w:r>
      <w:r w:rsidRPr="00D76C4E">
        <w:rPr>
          <w:sz w:val="30"/>
          <w:szCs w:val="30"/>
          <w:lang w:val="be-BY"/>
        </w:rPr>
        <w:t>Шамякіна. Раскрыцце праблем Чарнобыля. Г</w:t>
      </w:r>
      <w:r>
        <w:rPr>
          <w:sz w:val="30"/>
          <w:szCs w:val="30"/>
          <w:lang w:val="be-BY"/>
        </w:rPr>
        <w:t>істарычныя сюжэты  ў творах І.</w:t>
      </w:r>
      <w:r w:rsidRPr="00D76C4E">
        <w:rPr>
          <w:sz w:val="30"/>
          <w:szCs w:val="30"/>
          <w:lang w:val="be-BY"/>
        </w:rPr>
        <w:t xml:space="preserve"> Шамякіна.</w:t>
      </w:r>
    </w:p>
    <w:p w14:paraId="7237C8B0" w14:textId="77777777" w:rsidR="006037B5" w:rsidRPr="002F2E29" w:rsidRDefault="006037B5" w:rsidP="00603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2F2E29">
        <w:rPr>
          <w:sz w:val="30"/>
          <w:szCs w:val="30"/>
          <w:lang w:val="be-BY"/>
        </w:rPr>
        <w:t>Вызначэнне ролі мастацкага асэнсавання пісьменнікамі грамадскіх працэсаў у фарміраванні гістарычнай памяці свайго народа.</w:t>
      </w:r>
    </w:p>
    <w:p w14:paraId="611AF089" w14:textId="77777777" w:rsidR="006037B5" w:rsidRPr="00D76C4E" w:rsidRDefault="006037B5" w:rsidP="00603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Алесь  Адамовіч і Васіль </w:t>
      </w:r>
      <w:r w:rsidRPr="00D76C4E">
        <w:rPr>
          <w:sz w:val="30"/>
          <w:szCs w:val="30"/>
          <w:lang w:val="be-BY"/>
        </w:rPr>
        <w:t xml:space="preserve">Быкаў: спалучэнне творчых і грамадзянскіх пачаткаў у дзейнасці. Адлюстраванне трагічнага і гераічнага ў лесах прадстаўнікоў беларускага народу ў час барацьбы з нямецка-фашысцкімі захопнікамі ў творах пісьменнікаў. Грамадская пазіцыя А. Адамовіча па пытанні галоснасці вынікаў </w:t>
      </w:r>
      <w:r w:rsidRPr="002F2E29">
        <w:rPr>
          <w:bCs/>
          <w:sz w:val="30"/>
          <w:szCs w:val="30"/>
          <w:lang w:val="be-BY"/>
        </w:rPr>
        <w:t>а</w:t>
      </w:r>
      <w:r w:rsidRPr="00D76C4E">
        <w:rPr>
          <w:sz w:val="30"/>
          <w:szCs w:val="30"/>
          <w:lang w:val="be-BY"/>
        </w:rPr>
        <w:t xml:space="preserve">варыі на Чарнобыльскай АЭС як </w:t>
      </w:r>
      <w:r w:rsidRPr="00D76C4E">
        <w:rPr>
          <w:bCs/>
          <w:sz w:val="30"/>
          <w:szCs w:val="30"/>
          <w:lang w:val="be-BY"/>
        </w:rPr>
        <w:t>тэхнагеннай катастрофы. В. Быкаў як у</w:t>
      </w:r>
      <w:r w:rsidRPr="00D76C4E">
        <w:rPr>
          <w:sz w:val="30"/>
          <w:szCs w:val="30"/>
          <w:lang w:val="be-BY"/>
        </w:rPr>
        <w:t>дзельнік Вялікай Айчыннай вайны</w:t>
      </w:r>
      <w:r w:rsidRPr="00D76C4E">
        <w:rPr>
          <w:bCs/>
          <w:sz w:val="30"/>
          <w:szCs w:val="30"/>
          <w:lang w:val="be-BY"/>
        </w:rPr>
        <w:t xml:space="preserve"> і сведка гістарычных падзей. Пазіцыя В. Быкава па адраджэнні гістарычнай памяці беларускага народа. </w:t>
      </w:r>
    </w:p>
    <w:p w14:paraId="618AA77C" w14:textId="77777777" w:rsidR="006037B5" w:rsidRPr="002F2E29" w:rsidRDefault="006037B5" w:rsidP="00603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2F2E29">
        <w:rPr>
          <w:sz w:val="30"/>
          <w:szCs w:val="30"/>
          <w:lang w:val="be-BY"/>
        </w:rPr>
        <w:t xml:space="preserve">Вызначэнне грамадскай пазіцыі А. Адамовіча і </w:t>
      </w:r>
      <w:r w:rsidRPr="002F2E29">
        <w:rPr>
          <w:bCs/>
          <w:sz w:val="30"/>
          <w:szCs w:val="30"/>
          <w:lang w:val="be-BY"/>
        </w:rPr>
        <w:t>В. Быкава</w:t>
      </w:r>
      <w:r w:rsidRPr="002F2E29">
        <w:rPr>
          <w:sz w:val="30"/>
          <w:szCs w:val="30"/>
          <w:lang w:val="be-BY"/>
        </w:rPr>
        <w:t xml:space="preserve"> пры  асэнсаванні і творчым адлюстраванні імі жыццёвых лёсаў прадстаўнікоў беларускага народа. </w:t>
      </w:r>
    </w:p>
    <w:p w14:paraId="1F483995" w14:textId="77777777" w:rsidR="006037B5" w:rsidRPr="00D76C4E" w:rsidRDefault="006037B5" w:rsidP="00603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Уладзімір </w:t>
      </w:r>
      <w:r w:rsidRPr="00D76C4E">
        <w:rPr>
          <w:sz w:val="30"/>
          <w:szCs w:val="30"/>
          <w:lang w:val="be-BY"/>
        </w:rPr>
        <w:t xml:space="preserve">Караткевіч як захавальнік гістарычнай памяці беларускага народа. Шматвобразнасць гістарычных сюжэтаў у творчасці </w:t>
      </w:r>
      <w:r>
        <w:rPr>
          <w:sz w:val="30"/>
          <w:szCs w:val="30"/>
          <w:lang w:val="be-BY"/>
        </w:rPr>
        <w:t>У. </w:t>
      </w:r>
      <w:r w:rsidRPr="00D76C4E">
        <w:rPr>
          <w:sz w:val="30"/>
          <w:szCs w:val="30"/>
          <w:lang w:val="be-BY"/>
        </w:rPr>
        <w:t>Караткевіча. Раскрыцце духоўнага свету бедарусаў і сувязі іх асабістага лёсу з лёсам Бацькаўшчыны. Любоў да Радзімы ў</w:t>
      </w:r>
      <w:r>
        <w:rPr>
          <w:sz w:val="30"/>
          <w:szCs w:val="30"/>
          <w:lang w:val="be-BY"/>
        </w:rPr>
        <w:t xml:space="preserve"> творах У. </w:t>
      </w:r>
      <w:r w:rsidRPr="00D76C4E">
        <w:rPr>
          <w:sz w:val="30"/>
          <w:szCs w:val="30"/>
          <w:lang w:val="be-BY"/>
        </w:rPr>
        <w:t xml:space="preserve">Караткевіча.  </w:t>
      </w:r>
    </w:p>
    <w:p w14:paraId="30D5D46F" w14:textId="77777777" w:rsidR="006037B5" w:rsidRPr="002F2E29" w:rsidRDefault="006037B5" w:rsidP="00603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2F2E29">
        <w:rPr>
          <w:sz w:val="30"/>
          <w:szCs w:val="30"/>
          <w:lang w:val="be-BY"/>
        </w:rPr>
        <w:t>Вызначэнне рамантычных, фальклорна-легендарных пачаткаў пры асэнсаванні мінуўшчыны ў творчасці У. Караткевіча.</w:t>
      </w:r>
    </w:p>
    <w:p w14:paraId="16436EDC" w14:textId="77777777" w:rsidR="006037B5" w:rsidRPr="00D76C4E" w:rsidRDefault="006037B5" w:rsidP="006037B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Уладзімір </w:t>
      </w:r>
      <w:r w:rsidRPr="00D76C4E">
        <w:rPr>
          <w:sz w:val="30"/>
          <w:szCs w:val="30"/>
          <w:lang w:val="be-BY"/>
        </w:rPr>
        <w:t>Мулявін як прадстаўнік беларускай музычнай культуры. Адлюстраванне фальклорна-этнагарфічных матываў і тэмы Вялікай Айчыннай вайны</w:t>
      </w:r>
      <w:r w:rsidRPr="00D76C4E">
        <w:rPr>
          <w:bCs/>
          <w:sz w:val="30"/>
          <w:szCs w:val="30"/>
          <w:lang w:val="be-BY"/>
        </w:rPr>
        <w:t xml:space="preserve"> </w:t>
      </w:r>
      <w:r w:rsidRPr="00D76C4E">
        <w:rPr>
          <w:sz w:val="30"/>
          <w:szCs w:val="30"/>
          <w:lang w:val="be-BY"/>
        </w:rPr>
        <w:t xml:space="preserve">ў песеннай творчасці У. Мулявіна. Роля У. Мулявіна ў прафесійным станаўленні рэпертуару вакальна-інструментальнага ансамбля «Песняры». Творчасць У. Мулявіна як увасабленне любові да Беларусі. </w:t>
      </w:r>
    </w:p>
    <w:p w14:paraId="34009ACE" w14:textId="77777777" w:rsidR="006037B5" w:rsidRPr="002F2E29" w:rsidRDefault="006037B5" w:rsidP="006037B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2F2E29">
        <w:rPr>
          <w:sz w:val="30"/>
          <w:szCs w:val="30"/>
          <w:lang w:val="be-BY"/>
        </w:rPr>
        <w:t>Вызначэнне патрыятычных матываў у музычнай творчасці У. Мулявіна.</w:t>
      </w:r>
    </w:p>
    <w:p w14:paraId="163FA31C" w14:textId="77777777" w:rsidR="006037B5" w:rsidRPr="00D76C4E" w:rsidRDefault="006037B5" w:rsidP="00603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Міхаіл Савіцкі: жыццевы лё</w:t>
      </w:r>
      <w:r w:rsidRPr="00D76C4E">
        <w:rPr>
          <w:sz w:val="30"/>
          <w:szCs w:val="30"/>
          <w:lang w:val="be-BY"/>
        </w:rPr>
        <w:t xml:space="preserve">с і яго адлюстраванне ў творчасці мастака. Мастацкае ўвасабленне жахаў фашысцкіх канцлагераў і сілы духа іх вязняў </w:t>
      </w:r>
      <w:r>
        <w:rPr>
          <w:sz w:val="30"/>
          <w:szCs w:val="30"/>
          <w:lang w:val="be-BY"/>
        </w:rPr>
        <w:t>у цыкле карцін М. </w:t>
      </w:r>
      <w:r w:rsidRPr="00D76C4E">
        <w:rPr>
          <w:sz w:val="30"/>
          <w:szCs w:val="30"/>
          <w:lang w:val="be-BY"/>
        </w:rPr>
        <w:t>Савіцкага «Лічбы на сэрцы». Вобраз маці-партызанкі ў мастацкім цыкле «Беларусь партызанская». Адлюстраванне чарнобыльскай трагедыі ў ц</w:t>
      </w:r>
      <w:r>
        <w:rPr>
          <w:sz w:val="30"/>
          <w:szCs w:val="30"/>
          <w:lang w:val="be-BY"/>
        </w:rPr>
        <w:t>ыкле карцін «Чорная быль». М. </w:t>
      </w:r>
      <w:r w:rsidRPr="00D76C4E">
        <w:rPr>
          <w:sz w:val="30"/>
          <w:szCs w:val="30"/>
          <w:lang w:val="be-BY"/>
        </w:rPr>
        <w:t>Савіцкі як патрыет сваей Радзімы.</w:t>
      </w:r>
    </w:p>
    <w:p w14:paraId="22612D95" w14:textId="77777777" w:rsidR="006037B5" w:rsidRPr="003E6524" w:rsidRDefault="006037B5" w:rsidP="00603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3E6524">
        <w:rPr>
          <w:sz w:val="30"/>
          <w:szCs w:val="30"/>
          <w:lang w:val="be-BY"/>
        </w:rPr>
        <w:t>Вызначэнне кодэксу гонару мастака, які ўвасоблены ў яго карцінах.</w:t>
      </w:r>
    </w:p>
    <w:p w14:paraId="051E80C1" w14:textId="77777777" w:rsidR="006037B5" w:rsidRPr="00D76C4E" w:rsidRDefault="006037B5" w:rsidP="006037B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D76C4E">
        <w:rPr>
          <w:sz w:val="30"/>
          <w:szCs w:val="30"/>
          <w:lang w:val="be-BY"/>
        </w:rPr>
        <w:t>Аляксандр </w:t>
      </w:r>
      <w:r>
        <w:rPr>
          <w:sz w:val="30"/>
          <w:szCs w:val="30"/>
          <w:lang w:val="be-BY"/>
        </w:rPr>
        <w:t xml:space="preserve">Рыгоравіч </w:t>
      </w:r>
      <w:r w:rsidRPr="00D76C4E">
        <w:rPr>
          <w:sz w:val="30"/>
          <w:szCs w:val="30"/>
          <w:lang w:val="be-BY"/>
        </w:rPr>
        <w:t xml:space="preserve">Лукашэнка – першы Прэзідэнт Рэспублікі Беларусь. Роля кіраўніка дзяржавы ў вызначэнні стратэгічнага курсу </w:t>
      </w:r>
      <w:r w:rsidRPr="00D76C4E">
        <w:rPr>
          <w:sz w:val="30"/>
          <w:szCs w:val="30"/>
          <w:lang w:val="be-BY"/>
        </w:rPr>
        <w:lastRenderedPageBreak/>
        <w:t>развіцця краіны на рубяжы стагоддзяў. Выбар кірункаў грамадска-палітычнага і сацыяльна-эканамічнага развіцця. Уклад А.Р. Лукашэнкі ў станаўленне і развіццё беларускай суверэннай дзяржавы. Пазіцыя Прэзідэнта Рэспублікі Беларусь у пераадоленні унутрыпалітычных супярэчнасцей і фарміраванні прававой дзяржавы. Вызначэнне вектараў знешнепалітычнага развіцця.</w:t>
      </w:r>
    </w:p>
    <w:p w14:paraId="7E3E147F" w14:textId="77777777" w:rsidR="006037B5" w:rsidRPr="003E6524" w:rsidRDefault="006037B5" w:rsidP="006037B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3E6524">
        <w:rPr>
          <w:sz w:val="30"/>
          <w:szCs w:val="30"/>
          <w:lang w:val="be-BY"/>
        </w:rPr>
        <w:t>Характарыстыка ролі Прэзідэнта Рэспублікі Беларусь у пераадоленні крызісных з’яў і стварэнні перадумоў стабільнага развіцця краіны.</w:t>
      </w:r>
    </w:p>
    <w:p w14:paraId="42AC95DE" w14:textId="77777777" w:rsidR="00287791" w:rsidRPr="006037B5" w:rsidRDefault="00287791">
      <w:pPr>
        <w:rPr>
          <w:lang w:val="be-BY"/>
        </w:rPr>
      </w:pPr>
    </w:p>
    <w:sectPr w:rsidR="00287791" w:rsidRPr="006037B5" w:rsidSect="000D2B37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F3"/>
    <w:rsid w:val="00287791"/>
    <w:rsid w:val="006037B5"/>
    <w:rsid w:val="00FD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77F1B-C39B-4F83-BC1C-00457C88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3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лум"/>
    <w:rsid w:val="006037B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6037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037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3179</Words>
  <Characters>18122</Characters>
  <Application>Microsoft Office Word</Application>
  <DocSecurity>0</DocSecurity>
  <Lines>151</Lines>
  <Paragraphs>42</Paragraphs>
  <ScaleCrop>false</ScaleCrop>
  <Company/>
  <LinksUpToDate>false</LinksUpToDate>
  <CharactersWithSpaces>21259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2021-10-26T12:26:00Z</dcterms:created>
  <dcterms:modified xsi:type="dcterms:W3CDTF">2021-10-26T12:27:00Z</dcterms:modified>
</cp:coreProperties>
</file>