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7E" w:rsidRPr="006822F9" w:rsidRDefault="00392C7E" w:rsidP="00392C7E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Рэкамендацы</w:t>
      </w:r>
      <w:r w:rsidRPr="006822F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 арганізацыі вывучэння вучэбнага прадмета</w:t>
      </w:r>
    </w:p>
    <w:p w:rsidR="00392C7E" w:rsidRDefault="00392C7E" w:rsidP="00392C7E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«</w:t>
      </w:r>
      <w:r w:rsidRPr="000F384D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Геаграфія</w:t>
      </w: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» на павышаным узроўні (VIII, IХ класы)</w:t>
      </w:r>
    </w:p>
    <w:p w:rsidR="000F384D" w:rsidRPr="003D4189" w:rsidRDefault="000F384D" w:rsidP="000F384D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296168" w:rsidRPr="00852BFD" w:rsidRDefault="00296168" w:rsidP="000F384D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852BFD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ІІ ступені агульнай сярэдняй </w:t>
      </w:r>
      <w:r w:rsidRPr="00B04451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адукацыі вучэбны прадмет </w:t>
      </w:r>
      <w:r w:rsidRPr="00B04451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B04451" w:rsidRPr="00B04451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Геаграфія</w:t>
      </w:r>
      <w:r w:rsidRPr="00B04451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Pr="00852BFD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мо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жа</w:t>
      </w:r>
      <w:r w:rsidRPr="00852BFD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вывучацца на павышаным узроўні. Дадатковыя вучэбныя гадзіны (1 або 2 на тыдзень) мэтазгодна выкарыстоўваць на арганізацыю і стымуляванне вучэбнай дзейнасці вучняў па авалоданні ведамі, уменнямі і навыкамі, набыцці вопыту дзейнасці, на развіццё якасцей асобы, творчых здольнасцей і фарміраванне на гэтай аснове прадметных, метапрадметных і асобасных кампетэнцый.</w:t>
      </w:r>
    </w:p>
    <w:p w:rsidR="00296168" w:rsidRPr="00296168" w:rsidRDefault="00296168" w:rsidP="00B04451">
      <w:pPr>
        <w:spacing w:after="0" w:line="240" w:lineRule="auto"/>
        <w:ind w:left="142" w:right="-851" w:firstLine="566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684F" w:rsidRPr="00EF2D39" w:rsidRDefault="00EA684F" w:rsidP="00B04451">
      <w:pPr>
        <w:spacing w:after="0" w:line="240" w:lineRule="auto"/>
        <w:ind w:right="-851" w:firstLine="709"/>
        <w:contextualSpacing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EF2D39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Табліца 1</w:t>
      </w:r>
    </w:p>
    <w:p w:rsidR="00EA684F" w:rsidRDefault="00EA684F" w:rsidP="00B04451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0F384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="00B04451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3260"/>
      </w:tblGrid>
      <w:tr w:rsidR="00392C7E" w:rsidRPr="00B04451" w:rsidTr="00392C7E">
        <w:trPr>
          <w:trHeight w:val="1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7E" w:rsidRPr="00B04451" w:rsidRDefault="00392C7E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вучэбнай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праграмы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7E" w:rsidRPr="00B04451" w:rsidRDefault="00392C7E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гадзін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вывучэнне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узроўні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7E" w:rsidRPr="003D4189" w:rsidRDefault="00392C7E" w:rsidP="00F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Колькасць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гадзін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вывучэнне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тэмы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павышан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узроўні</w:t>
            </w:r>
            <w:proofErr w:type="spellEnd"/>
          </w:p>
          <w:p w:rsidR="00392C7E" w:rsidRPr="003D4189" w:rsidRDefault="00392C7E" w:rsidP="00F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 </w:t>
            </w: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гадзін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7E" w:rsidRPr="003D4189" w:rsidRDefault="00392C7E" w:rsidP="00FC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Колькасць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гадзін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вывучэнне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тэмы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павышан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3D418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узроўні</w:t>
            </w:r>
            <w:proofErr w:type="spellEnd"/>
          </w:p>
          <w:p w:rsidR="00392C7E" w:rsidRPr="003D4189" w:rsidRDefault="00392C7E" w:rsidP="00FC77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+ 2</w:t>
            </w: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гадзін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3D41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7E" w:rsidRPr="00B04451" w:rsidRDefault="00392C7E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2F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Рэкамендацыі па выкарыстанні дадатковых вучэбных</w:t>
            </w:r>
          </w:p>
        </w:tc>
      </w:tr>
      <w:tr w:rsidR="00EA684F" w:rsidRPr="00B04451" w:rsidTr="00B04451">
        <w:trPr>
          <w:trHeight w:val="11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Уводзіны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аб’екта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прадмета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вывучэння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сацыяльна-эканамічнай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</w:t>
            </w:r>
          </w:p>
        </w:tc>
      </w:tr>
      <w:tr w:rsidR="00EA684F" w:rsidRPr="00B04451" w:rsidTr="00B04451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карта свету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карты свету.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вызначаць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плошчы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апісваць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якасныя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залежных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тэрыторый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контурнай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наносіць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плошчы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межы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вызначаюць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змяненне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шчыльнасці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расавага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складу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яго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сусветных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рэлігій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арэалаў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распаўсюджвання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матэрыяльнай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духоўнай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культуры. 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дынаміку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матэрыяльнай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духоўнай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культуры;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аналізаваць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натуральнага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руху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наступствы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міграцый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ацэньваць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сучасную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карціну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арэалы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распаўсюджвання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сусветных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рэлігій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 з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найбольшай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найменшай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шчыльнасцю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вы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рашаць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вызначэнне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колькасці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</w:p>
        </w:tc>
      </w:tr>
      <w:tr w:rsidR="00EA684F" w:rsidRPr="00B04451" w:rsidTr="00392C7E">
        <w:trPr>
          <w:trHeight w:val="19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роля ў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жыцці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чалавека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вычарпальнасці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аднаўляльнасці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устанаўліваць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прычынна-выніковыя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сувязі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паміж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размяшчэннем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радовішчаў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мінеральных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тэктанічнай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будовай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Зямлі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ролю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жыцці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чалавека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грамадства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мінеральна-сыравінныя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раёны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басейны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радовішчы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карысных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выкапняў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</w:t>
            </w:r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Агульная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-ка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дзейнасці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тэрытарыяльнага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падзелу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адрозненні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паміж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галінамі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вытворчай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невытворчай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сфер,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пабудову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структурных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дыяграм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статыстычных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лідзіруюць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ўзроўні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абсалютнага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ВУП,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узроўні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ІЧР</w:t>
            </w:r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Падагульняль-нае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паўтарэнне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сістэматызацыя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тэмах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карта свету»,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свету»,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роля ў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жыцці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чалавека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Сельская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галіновай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уплыў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умоў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развіццё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высновы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значэнне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чалавека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асобныя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раслінаводства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жывёлагадоўлі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рысы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вырошчвання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збожжавых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тэхнічных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культур,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рысы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жывёлагадоўлі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лідзіруюць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зборы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пшаніцы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рысу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кукурузы,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пагалоўі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буйной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рагатай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жывёлы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авечак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Прамысло-васць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(8+5)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(8+10)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структуры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здабыўной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апрацоўчай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параўноўваць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здабыўной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апрацоўчай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ў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развітых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краінах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краінах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развіваюцца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значэнне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здабыўной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ў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жыцці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чалавека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лідзіруюць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руд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чорных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каляровых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нафты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гаручых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неметалічных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карысных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выкапняў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вытворчасці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алюмінію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медзі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аўтамабіляў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марскіх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судоў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станкоў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мінеральных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угнаенняў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паперы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кардону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электраэнергіі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структуры сферы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выяўляць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ролю сферы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сучаснай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развіццё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сферы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краінах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розным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узроўнем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картасхему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міжнароднага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турызму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вызначаць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</w:p>
        </w:tc>
      </w:tr>
      <w:tr w:rsidR="00EA684F" w:rsidRPr="00B04451" w:rsidTr="00B04451">
        <w:trPr>
          <w:trHeight w:val="1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Падагульняль-нае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паўтарэнне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сістэматызацыя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тэмах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«Сельская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«Сфера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684F" w:rsidRPr="00B04451" w:rsidTr="00B04451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Еўропа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(9+3)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(9+6)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</w:t>
            </w:r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ўропы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Еўропы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ўропы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галіновую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Еўропы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параўноўваць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валавога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ўнутранага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прадукту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статыстычнымі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ўропы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раёны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карысных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выкапняў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Расійская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Федэрацыя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 + 4)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памераў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тэрыторыі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вядучыя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здабыўной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апрацоўчай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прамысловасці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сферы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паслуг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статыстычнымі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параўноўваць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прыродна-рэсурсны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патэнцыял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структуру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найважнейшыя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раёны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нафт</w:t>
            </w:r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газаздабычы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вугальных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басейнаў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вытворчых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Расіі</w:t>
            </w:r>
            <w:proofErr w:type="spellEnd"/>
          </w:p>
        </w:tc>
      </w:tr>
      <w:tr w:rsidR="00EA684F" w:rsidRPr="00B04451" w:rsidTr="00B04451">
        <w:trPr>
          <w:trHeight w:val="19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галіновую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параўноўваць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структуру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валавога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ўнутранага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прадукту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статыстычнымі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раёны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здабычы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карысных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выкапняў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электрастанцыі</w:t>
            </w:r>
            <w:proofErr w:type="spellEnd"/>
          </w:p>
        </w:tc>
      </w:tr>
      <w:tr w:rsidR="00EA684F" w:rsidRPr="00B04451" w:rsidTr="00B04451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Падагульняль-нае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паўтарэнне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сістэматызацыя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тэмах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Еўропа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Расійская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Федэрацыя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</w:t>
            </w:r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ночная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Цэнтральная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сацыяльна-эканамічных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рэгіёнаў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Паўночнай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дэмаграфічных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Паўночнай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спецыялізацыі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ЗША, Канады,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Мексікі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выяўляць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яго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дзейнасці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ЗША, Канады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,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Мексікі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уплыў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вытворчасці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развіццё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ЗША, Канады,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Мексікі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апісваць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крыніцамі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інфармацыі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параўнальную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эканоміка-геаграфічную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тыпавым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Паўднёвая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Паўднёвай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дэмаграфічных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Паўднёвай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спецыялізацыі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Бразіліі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характарызаваць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яго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дзейнасці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ў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Бразіліі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уплыў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вытворчасці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развіццё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Бразіліі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апісваць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крыніцамі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геаграфічнай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інфармацыі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характарыстыку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краіны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фактару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найбуйнейшыя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</w:p>
        </w:tc>
      </w:tr>
      <w:tr w:rsidR="00EA684F" w:rsidRPr="00B04451" w:rsidTr="00B0445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(3+2)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дэмаграфічных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асаблівасцей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Афрыкі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апісваць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палітычнай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карты,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тлумачыць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дэмаграфічныя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тэндэнцыі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нераўнамернага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размяшчэння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структуры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гаспадаркі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Егіпта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ПАР.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статыстычнымі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выяўляць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прычынна-выніковыя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сувязі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паміж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паказчыкамі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ўзроў</w:t>
            </w:r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</w:t>
            </w:r>
            <w:proofErr w:type="spellEnd"/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сацыяльна-эканамічнага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Афрыкі</w:t>
            </w:r>
            <w:proofErr w:type="spellEnd"/>
          </w:p>
        </w:tc>
      </w:tr>
      <w:tr w:rsidR="00EA684F" w:rsidRPr="00B04451" w:rsidTr="00B04451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Аўстралія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Акіянія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асноўных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паняццяў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засяля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юць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мацярык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дзейнасці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Адпрацоўка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характарызаваць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эканоміка-геаграфічнае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становішча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прыродныя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ўмовы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рэсурсы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насельніцтва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сацыяльна-эканамічнага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развіцця</w:t>
            </w:r>
            <w:proofErr w:type="spellEnd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ўстралійскага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Саюза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Акіяніі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апісваць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асаблівасці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гаспадарчай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дзейнасці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Удасканаленне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ўменняў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знаходзіць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паказваць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карце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дзяржавы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сталіцы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эканамічныя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цэнтры</w:t>
            </w:r>
            <w:proofErr w:type="spellEnd"/>
            <w:proofErr w:type="gram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ўстралійскага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Саюза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краін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Акіяніі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A684F" w:rsidRPr="00B04451" w:rsidTr="00B04451">
        <w:trPr>
          <w:trHeight w:val="1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Падагульняль-нае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паўтарэнне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Замацаванне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сістэматызацыя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ведаў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тэмах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Паўночная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і Цэнтральная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Паўднёвая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Амерыка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Афрыка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Аўстралія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Акіянія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A684F" w:rsidRPr="00B04451" w:rsidTr="00B04451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Рэзервовы</w:t>
            </w:r>
            <w:proofErr w:type="spellEnd"/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A684F" w:rsidRPr="00B04451" w:rsidTr="00B04451">
        <w:trPr>
          <w:trHeight w:val="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Усяго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84F" w:rsidRPr="00B04451" w:rsidRDefault="00EA684F" w:rsidP="00EC5F92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A684F" w:rsidRPr="00EF2D39" w:rsidRDefault="00EA684F" w:rsidP="00EA684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EA684F" w:rsidRPr="00B04451" w:rsidRDefault="00EA684F" w:rsidP="00B04451">
      <w:pPr>
        <w:spacing w:after="0" w:line="240" w:lineRule="auto"/>
        <w:ind w:right="-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B04451">
        <w:rPr>
          <w:rFonts w:ascii="Times New Roman" w:eastAsia="Calibri" w:hAnsi="Times New Roman" w:cs="Times New Roman"/>
          <w:i/>
          <w:sz w:val="28"/>
          <w:szCs w:val="28"/>
        </w:rPr>
        <w:t>Табл</w:t>
      </w:r>
      <w:proofErr w:type="spellEnd"/>
      <w:proofErr w:type="gramEnd"/>
      <w:r w:rsidRPr="00B04451">
        <w:rPr>
          <w:rFonts w:ascii="Times New Roman" w:eastAsia="Calibri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B04451">
        <w:rPr>
          <w:rFonts w:ascii="Times New Roman" w:eastAsia="Calibri" w:hAnsi="Times New Roman" w:cs="Times New Roman"/>
          <w:i/>
          <w:sz w:val="28"/>
          <w:szCs w:val="28"/>
        </w:rPr>
        <w:t>ца</w:t>
      </w:r>
      <w:proofErr w:type="spellEnd"/>
      <w:r w:rsidRPr="00B04451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</w:p>
    <w:p w:rsidR="00EA684F" w:rsidRPr="00B04451" w:rsidRDefault="00EA684F" w:rsidP="00B04451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B0445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B04451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B04451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 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62"/>
        <w:gridCol w:w="1340"/>
        <w:gridCol w:w="1559"/>
        <w:gridCol w:w="1560"/>
        <w:gridCol w:w="3260"/>
      </w:tblGrid>
      <w:tr w:rsidR="00392C7E" w:rsidRPr="00B04451" w:rsidTr="00B04451">
        <w:tc>
          <w:tcPr>
            <w:tcW w:w="2062" w:type="dxa"/>
          </w:tcPr>
          <w:p w:rsidR="00392C7E" w:rsidRPr="00B04451" w:rsidRDefault="00392C7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Тэма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вучэбнай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праграмы</w:t>
            </w:r>
            <w:proofErr w:type="spellEnd"/>
          </w:p>
        </w:tc>
        <w:tc>
          <w:tcPr>
            <w:tcW w:w="1340" w:type="dxa"/>
          </w:tcPr>
          <w:p w:rsidR="00392C7E" w:rsidRPr="00B04451" w:rsidRDefault="00392C7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Колькасць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гадзін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вывучэнне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тэмы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базавым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узроўні</w:t>
            </w:r>
            <w:proofErr w:type="spellEnd"/>
          </w:p>
        </w:tc>
        <w:tc>
          <w:tcPr>
            <w:tcW w:w="1559" w:type="dxa"/>
          </w:tcPr>
          <w:p w:rsidR="00392C7E" w:rsidRPr="003D4189" w:rsidRDefault="00392C7E" w:rsidP="00FC7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Колькасць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гадзін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вывучэнне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тэмы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павышан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узроўні</w:t>
            </w:r>
            <w:proofErr w:type="spellEnd"/>
          </w:p>
          <w:p w:rsidR="00392C7E" w:rsidRPr="003D4189" w:rsidRDefault="00392C7E" w:rsidP="00FC77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+ </w:t>
            </w: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>1 гадзін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</w:tcPr>
          <w:p w:rsidR="00392C7E" w:rsidRPr="003D4189" w:rsidRDefault="00392C7E" w:rsidP="00FC7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Колькасць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гадзін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вывучэнне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тэмы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D418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павышан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3D41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3D4189">
              <w:rPr>
                <w:rFonts w:ascii="Times New Roman" w:hAnsi="Times New Roman"/>
                <w:color w:val="000000"/>
                <w:sz w:val="24"/>
                <w:szCs w:val="24"/>
              </w:rPr>
              <w:t>узроўні</w:t>
            </w:r>
            <w:proofErr w:type="spellEnd"/>
          </w:p>
          <w:p w:rsidR="00392C7E" w:rsidRPr="003D4189" w:rsidRDefault="00392C7E" w:rsidP="00FC77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+ 2</w:t>
            </w: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гадзін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3D418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</w:tcPr>
          <w:p w:rsidR="00392C7E" w:rsidRPr="00B04451" w:rsidRDefault="00392C7E" w:rsidP="00FC77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2F9">
              <w:rPr>
                <w:rFonts w:ascii="Times New Roman" w:hAnsi="Times New Roman"/>
                <w:sz w:val="24"/>
                <w:szCs w:val="24"/>
                <w:lang w:val="be-BY"/>
              </w:rPr>
              <w:t>Рэкамендацыі па выкарыстанні дадатковых вучэбных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Геаграфічнае становішча і даследаванні </w:t>
            </w:r>
            <w:proofErr w:type="spellStart"/>
            <w:r w:rsidRPr="00B04451">
              <w:rPr>
                <w:rFonts w:ascii="Times New Roman" w:hAnsi="Times New Roman"/>
                <w:bCs/>
                <w:sz w:val="24"/>
                <w:szCs w:val="24"/>
              </w:rPr>
              <w:t>Беларус</w:t>
            </w:r>
            <w:proofErr w:type="spellEnd"/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Замацаванне ведаў асноўных паняццяў тэмы, плошчы, працягласці тэрыторыі Беларусі з </w:t>
            </w: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поўначы на поўдзень і з захаду на ўсход.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Адпрацоўка ўменняў вызначаць адметнасці геаграфічнага становішча Рэспублікі Беларусь, характарызаваць асаблівасці дзяржаўных граніц з суседнімі краінамі, уклад у геаграфічныя даследаванні вядучых вучоных Беларусі; ацэньваць значэнне і магчымасці выкарыстання геаграфічнага становішча Беларусі для сацыяльна-эканамічнага развіцця краіны.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і паказваць на карце краіны, з якімі мяжуе Беларусь, адміністратыўныя рэгіёны Беларусі, раёны-экспедыцыйных даследаванняў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Прыродныя ўмовы і рэсурсы Беларусі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(9+6)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(9+12)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ведаў асноўных паняццяў тэмы.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Адпрацоўка ўменняў характарызаваць асаблівасці тэктанічнай і геалагічнай будовы, генетычныя тыпы чацвярцічных адкладаў і рэльефу; выяўляць асаблівасці размеркавання кліматычных паказчыкаў; паверхневых і падземных вод; характарызаваць уласцівасці асноўных тыпаў глеб; размяшчэнне і гаспадарчае значэнне асноўных тыпаў расліннасці, жывёльнага свету лясоў, палёў і лугоў, балот, вадаёмаў і ўзбярэжжаў, пасяленняў чалавека.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Удасканаленне ўменняў будаваць кліматычныя дыяграмы, графікі, ружы вятроў, разлічваць гадавую амплітуду тэмператур, праводзіць разлік зніжэння і </w:t>
            </w: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ўхілу ракі, адносной вышыні; вызначаць і паказваць на карце тэктанічныя структуры, радовішчы карысных выкапняў, элементы рэльефу; рэкі, азёры, вадасховішчы, каналы; устанаўліваць залежнасць фарміравання платформеннага чахла ад тэктанічнай будовы; сувязь карысных выкапняў з геалагічнай і тэктанічнай будовай 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Геаграфічныя ланшафты. Геаэкалагічныя праблемы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(4+3)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(4+6)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ведаў асноўных паняццяў тэмы.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Адпрацоўка ўменняў характарызаваць роды ланшафтаў, асноўныя геаэкалагічныя праблемы, віды асваення тэрыторый; тлумачыць перспектывы пашырэння сеткі прыродаахоўных аб’ектаў, устанаўліваць узаемасувязь прыродных кампанентаў; вызначаць забяспечанасць тэрыторыі рэкрэацыйнымі рэсурсамі.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і паказваць на карце запаведнікі, нацыянальныя паркі, заказнікі, буйнейшыя курорты, санаторыі, раёны з рэгіянальнымі геаэкалагічнымі праблемамі, працаваць з рознымі крыніцамі геаграфічнай інфармацыі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Прыроднае раяніраванне Беларусі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(4+3)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(4+6)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ведаў асноўных паняццяў тэмы.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Адпрацоўка ўменняў складаць фізіка-геаграфічную характарыстыку прыроды сваёй мясцовасці; характарызаваць асаблівасці прыроды фізіка-геаграфічных правінцый па </w:t>
            </w: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тыпавым плане; тлумачыць сутнасць прыроднага раяніравання; вызначаць крытэрыі вылучэння фізіка-геаграфічных адзінак рознага рангу.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на карце правінцыі, працаваць з рознымі крыніцамі геаграфічнай інфармацыі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Геаграфія насельніцтва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(4+3)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(4+6)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ведаў асноўных паняццяў тэмы.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Адпрацоўка ўменняў характарызаваць асаблівасці размяшчэння насельніцтва, натуральнага прыроста і міграцыі насельніцтва, характарызаваць узростава-палавую структуру, тыпы рассялення; разлічваць па статыстычных даных шчыльнасць насельніцтва і будаваць дыяграму ўзростава-палавой структуры насельніцтва Беларусі; вызначаць перспектывы развіцця буйных гарадоў і гарадскіх агламерацый.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і паказваць на карце буйнейшыя па колькасці насельніцтва гарады Беларусі</w:t>
            </w:r>
          </w:p>
        </w:tc>
      </w:tr>
      <w:tr w:rsidR="00EA684F" w:rsidRPr="00342473" w:rsidTr="00B04451">
        <w:tc>
          <w:tcPr>
            <w:tcW w:w="2062" w:type="dxa"/>
          </w:tcPr>
          <w:p w:rsidR="00EA684F" w:rsidRPr="00B04451" w:rsidRDefault="00EA684F" w:rsidP="00EC5F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Геаграфія гаспадаркі і знешне-эканамічныя сувязі Беларусі</w:t>
            </w:r>
          </w:p>
        </w:tc>
        <w:tc>
          <w:tcPr>
            <w:tcW w:w="134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559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(18+11)</w:t>
            </w:r>
          </w:p>
        </w:tc>
        <w:tc>
          <w:tcPr>
            <w:tcW w:w="1560" w:type="dxa"/>
          </w:tcPr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  <w:p w:rsidR="00EA684F" w:rsidRPr="00B04451" w:rsidRDefault="00EA684F" w:rsidP="00EC5F9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(18+22)</w:t>
            </w:r>
          </w:p>
        </w:tc>
        <w:tc>
          <w:tcPr>
            <w:tcW w:w="3260" w:type="dxa"/>
          </w:tcPr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ведаў асноўных паняццяў тэмы.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Адпрацоўка ўменняў тлумачыць асноўныя напрамкі развіцця гаспадаркі і праблемы, звязаныя з інтэнсіўным развіццём; вызначаць паказчыкі і асаблівасці развіцця і размеркавання важнейшых відаў эканамічнай дзейнасці сферы паслуг Беларусі; характарызаваць структуру сельскагаспадарчых угоддзяў, размяшчэнне вытворчасці на тэрыторыі </w:t>
            </w: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краіны.</w:t>
            </w:r>
          </w:p>
          <w:p w:rsidR="00EA684F" w:rsidRPr="00B04451" w:rsidRDefault="00EA684F" w:rsidP="00EC5F92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і паказваць на карце буйнейшыя прамысловыя цэнтры; гарады, якія з’яўляюцца буйнымі транспартнымі вузламі, фінансавымі цэтрамі, гарады, у якіх знаходзяцца ўстановы вышэйшай адукацыі, лагістычныя цэнтры, свабодныя эканамічныя зоны; працаваць с разнастайнымі крыніцамі геаграфічнай інфармацыі</w:t>
            </w:r>
          </w:p>
        </w:tc>
      </w:tr>
      <w:tr w:rsidR="00342473" w:rsidRPr="00342473" w:rsidTr="00B04451">
        <w:tc>
          <w:tcPr>
            <w:tcW w:w="2062" w:type="dxa"/>
          </w:tcPr>
          <w:p w:rsidR="00342473" w:rsidRPr="00B04451" w:rsidRDefault="00342473" w:rsidP="003424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bookmarkStart w:id="0" w:name="_GoBack" w:colFirst="1" w:colLast="3"/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Вобласці і горад Мінск</w:t>
            </w:r>
          </w:p>
        </w:tc>
        <w:tc>
          <w:tcPr>
            <w:tcW w:w="134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(7+5)</w:t>
            </w:r>
          </w:p>
        </w:tc>
        <w:tc>
          <w:tcPr>
            <w:tcW w:w="156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(7+9)</w:t>
            </w:r>
          </w:p>
        </w:tc>
        <w:tc>
          <w:tcPr>
            <w:tcW w:w="3260" w:type="dxa"/>
          </w:tcPr>
          <w:p w:rsidR="00342473" w:rsidRPr="00B04451" w:rsidRDefault="00342473" w:rsidP="00342473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Адпрацоўка ўменняў характарызаваць па плане вобласці і горад Мінск, прагназаваць сацыяльна-эканамічнае развіццё вобласці.</w:t>
            </w:r>
          </w:p>
          <w:p w:rsidR="00342473" w:rsidRPr="00B04451" w:rsidRDefault="00342473" w:rsidP="00342473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ўменняў знаходзіць і паказваць на карце галоўныя геаграфічныя аб’екты абласцей</w:t>
            </w:r>
          </w:p>
        </w:tc>
      </w:tr>
      <w:tr w:rsidR="00342473" w:rsidRPr="00B04451" w:rsidTr="00B04451">
        <w:tc>
          <w:tcPr>
            <w:tcW w:w="2062" w:type="dxa"/>
          </w:tcPr>
          <w:p w:rsidR="00342473" w:rsidRPr="00B04451" w:rsidRDefault="00342473" w:rsidP="003424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Резэрв часу</w:t>
            </w:r>
          </w:p>
        </w:tc>
        <w:tc>
          <w:tcPr>
            <w:tcW w:w="134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(1+1)</w:t>
            </w:r>
          </w:p>
        </w:tc>
        <w:tc>
          <w:tcPr>
            <w:tcW w:w="156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D9D">
              <w:rPr>
                <w:rFonts w:ascii="Times New Roman" w:hAnsi="Times New Roman"/>
                <w:sz w:val="24"/>
                <w:szCs w:val="24"/>
              </w:rPr>
              <w:t>(1+2)</w:t>
            </w:r>
          </w:p>
        </w:tc>
        <w:tc>
          <w:tcPr>
            <w:tcW w:w="3260" w:type="dxa"/>
          </w:tcPr>
          <w:p w:rsidR="00342473" w:rsidRPr="00B04451" w:rsidRDefault="00342473" w:rsidP="00342473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42473" w:rsidRPr="00B04451" w:rsidTr="00B04451">
        <w:tc>
          <w:tcPr>
            <w:tcW w:w="2062" w:type="dxa"/>
          </w:tcPr>
          <w:p w:rsidR="00342473" w:rsidRPr="00B04451" w:rsidRDefault="00342473" w:rsidP="003424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B04451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34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342473" w:rsidRPr="00853D9D" w:rsidRDefault="00342473" w:rsidP="00342473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9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342473" w:rsidRPr="00B04451" w:rsidRDefault="00342473" w:rsidP="00342473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bookmarkEnd w:id="0"/>
    </w:tbl>
    <w:p w:rsidR="00C43FE1" w:rsidRPr="00EA684F" w:rsidRDefault="00C43FE1" w:rsidP="00B04451">
      <w:pPr>
        <w:spacing w:after="0" w:line="240" w:lineRule="auto"/>
        <w:jc w:val="center"/>
        <w:rPr>
          <w:b/>
        </w:rPr>
      </w:pPr>
    </w:p>
    <w:sectPr w:rsidR="00C43FE1" w:rsidRPr="00EA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62"/>
    <w:rsid w:val="000F384D"/>
    <w:rsid w:val="00296168"/>
    <w:rsid w:val="00342473"/>
    <w:rsid w:val="00392C7E"/>
    <w:rsid w:val="004F1562"/>
    <w:rsid w:val="00843511"/>
    <w:rsid w:val="00853D9D"/>
    <w:rsid w:val="009741F8"/>
    <w:rsid w:val="00B04451"/>
    <w:rsid w:val="00C43FE1"/>
    <w:rsid w:val="00D63A0F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Шкель Л.В.</cp:lastModifiedBy>
  <cp:revision>2</cp:revision>
  <dcterms:created xsi:type="dcterms:W3CDTF">2023-08-01T06:09:00Z</dcterms:created>
  <dcterms:modified xsi:type="dcterms:W3CDTF">2023-08-01T06:09:00Z</dcterms:modified>
</cp:coreProperties>
</file>