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11198F" w:rsidRPr="0011198F" w:rsidTr="00C008E8">
        <w:trPr>
          <w:trHeight w:val="223"/>
          <w:jc w:val="right"/>
        </w:trPr>
        <w:tc>
          <w:tcPr>
            <w:tcW w:w="4164" w:type="dxa"/>
            <w:hideMark/>
          </w:tcPr>
          <w:p w:rsidR="0011198F" w:rsidRPr="0011198F" w:rsidRDefault="0011198F" w:rsidP="0011198F">
            <w:pPr>
              <w:tabs>
                <w:tab w:val="left" w:pos="709"/>
              </w:tabs>
              <w:spacing w:after="0" w:line="280" w:lineRule="exact"/>
              <w:ind w:firstLine="125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11198F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ЗАЦВЕРДЖАНА</w:t>
            </w:r>
          </w:p>
        </w:tc>
      </w:tr>
      <w:tr w:rsidR="0011198F" w:rsidRPr="0011198F" w:rsidTr="00C008E8">
        <w:trPr>
          <w:jc w:val="right"/>
        </w:trPr>
        <w:tc>
          <w:tcPr>
            <w:tcW w:w="4164" w:type="dxa"/>
            <w:hideMark/>
          </w:tcPr>
          <w:p w:rsidR="0011198F" w:rsidRPr="0011198F" w:rsidRDefault="0011198F" w:rsidP="0011198F">
            <w:pPr>
              <w:tabs>
                <w:tab w:val="left" w:pos="709"/>
              </w:tabs>
              <w:spacing w:after="0" w:line="280" w:lineRule="exact"/>
              <w:ind w:firstLine="125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11198F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Пастанова</w:t>
            </w:r>
          </w:p>
          <w:p w:rsidR="0011198F" w:rsidRPr="0011198F" w:rsidRDefault="0011198F" w:rsidP="0011198F">
            <w:pPr>
              <w:tabs>
                <w:tab w:val="left" w:pos="709"/>
              </w:tabs>
              <w:spacing w:after="0" w:line="280" w:lineRule="exact"/>
              <w:ind w:firstLine="125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11198F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Міністэрства адукацыі</w:t>
            </w:r>
          </w:p>
        </w:tc>
      </w:tr>
      <w:tr w:rsidR="0011198F" w:rsidRPr="0011198F" w:rsidTr="00C008E8">
        <w:trPr>
          <w:jc w:val="right"/>
        </w:trPr>
        <w:tc>
          <w:tcPr>
            <w:tcW w:w="4164" w:type="dxa"/>
            <w:hideMark/>
          </w:tcPr>
          <w:p w:rsidR="0011198F" w:rsidRPr="0011198F" w:rsidRDefault="0011198F" w:rsidP="0011198F">
            <w:pPr>
              <w:tabs>
                <w:tab w:val="left" w:pos="709"/>
              </w:tabs>
              <w:spacing w:after="0" w:line="280" w:lineRule="exact"/>
              <w:ind w:firstLine="125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11198F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Рэспублікі Беларусь</w:t>
            </w:r>
          </w:p>
        </w:tc>
      </w:tr>
      <w:tr w:rsidR="0011198F" w:rsidRPr="0011198F" w:rsidTr="00C008E8">
        <w:trPr>
          <w:jc w:val="right"/>
        </w:trPr>
        <w:tc>
          <w:tcPr>
            <w:tcW w:w="4164" w:type="dxa"/>
          </w:tcPr>
          <w:p w:rsidR="0011198F" w:rsidRPr="0011198F" w:rsidRDefault="0011198F" w:rsidP="0011198F">
            <w:pPr>
              <w:tabs>
                <w:tab w:val="left" w:pos="709"/>
              </w:tabs>
              <w:spacing w:after="0" w:line="280" w:lineRule="exact"/>
              <w:ind w:firstLine="125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11198F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11198F" w:rsidRPr="0011198F" w:rsidRDefault="0011198F" w:rsidP="00111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bookmarkStart w:id="0" w:name="_Hlk47996073"/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Вучэбная праграма </w:t>
      </w:r>
    </w:p>
    <w:p w:rsidR="0011198F" w:rsidRPr="0011198F" w:rsidRDefault="0011198F" w:rsidP="00111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па вучэбным прадмеце «</w:t>
      </w: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Беларуская мова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» </w:t>
      </w: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для 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Х класа </w:t>
      </w:r>
      <w:r w:rsidR="00554672"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ў</w:t>
      </w: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станоў адукацыі, </w:t>
      </w:r>
      <w:r w:rsidRPr="0011198F">
        <w:rPr>
          <w:rFonts w:ascii="Times New Roman" w:eastAsia="Times New Roman" w:hAnsi="Times New Roman" w:cs="Times New Roman"/>
          <w:bCs/>
          <w:noProof/>
          <w:sz w:val="30"/>
          <w:szCs w:val="28"/>
          <w:lang w:val="be-BY"/>
        </w:rPr>
        <w:t xml:space="preserve">якія рэалізуюць адукацыйныя праграмы агульнай сярэдняй </w:t>
      </w:r>
      <w:bookmarkEnd w:id="0"/>
      <w:r w:rsidRPr="0011198F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адукацыі </w:t>
      </w:r>
      <w:r w:rsidRPr="0011198F">
        <w:rPr>
          <w:rFonts w:ascii="Times New Roman" w:eastAsia="Times New Roman" w:hAnsi="Times New Roman" w:cs="Times New Roman"/>
          <w:sz w:val="30"/>
          <w:szCs w:val="30"/>
          <w:lang w:val="be-BY"/>
        </w:rPr>
        <w:t>з беларускай і рускай мовамі навучання</w:t>
      </w:r>
    </w:p>
    <w:p w:rsidR="0011198F" w:rsidRPr="0011198F" w:rsidRDefault="0011198F" w:rsidP="00111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(базавы ўзровень)</w:t>
      </w:r>
    </w:p>
    <w:p w:rsidR="0011198F" w:rsidRPr="0011198F" w:rsidRDefault="0011198F" w:rsidP="0011198F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br w:type="page"/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ГЛАВА 1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АГУЛЬНЫЯ ПАЛАЖЭННІ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1. Дадзеная вучэбная праграма па вучэбным прадмеце «Беларуская мова» (далей – вучэбная праграма) прызначана для вывучэння на базавым узроўні вучэбнага прадмета «Беларуская мова» ў Х–ХІ класах устаноў адукацыі, якія рэалізуюць адукацыйныя праграмы агульнай сярэдняй адукацыі. </w:t>
      </w:r>
    </w:p>
    <w:p w:rsidR="0011198F" w:rsidRPr="0011198F" w:rsidRDefault="0011198F" w:rsidP="00111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2. Дадзеная вучэбная праграма разлічана на 53 гадзіны ў Х класе: 1 гадзіна на тыдзень у першым паўгоддзі, 2 гадзіны на тыдзень у другім паўгоддзі навучальнага года; 51 гадзіну – у ХІ класе: 2 гадзіны на тыдзень у першым паўгоддзі, 1 гадзіна на тыдзень у другім паўгоддзі навучальнага года.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3. Мэта навучання беларускай мове на ІІІ ступені агульнай сярэдняй адукацыі (базавы ўзровень) – падагульненне і сістэматызацыя ведаў вучняў пра мову і маўленне, замацаванне і развіццё маўленча-камунікатыўных уменняў і навыкаў, удасканаленне культуры вуснага і пісьмовага маўлення.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4. Задачы навучання беларускай мове: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паглыбіць лінгвістычныя звесткі, цэласнае ўяўленне пра мову як культурна-грамадскую з’яву, як гістарычна зменлівую, шматфункцыянальную сістэму, у значнай ступені залежную ад грамадскага жыцця;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замацаваць і паглыбіць веды вучняў пра тэкст, выпрацаваць уменні аналізаваць, узнаўляць, ствараць і рэдагаваць тэксты; удасканаліць арфаграфічную і пунктуацыйную пісьменнасць вучняў, асноўныя агульнавучэбныя ўменні;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замацаваць і паглыбіць веды і ўменні вучняў па фанетыцы і графіцы, лексіцы і фразеалогіі, марфалогіі і сінтаксісе, стылістыцы беларускай мовы;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выпрацаваць навык адэкватных камунікатыўных паводзін, адпаведных канкрэтным маўленчым сітуацыям;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сфарміраваць навык рэпрадуктыўнай і прадуктыўнай маўленчай дзейнасці: асэнсаванага і свядомага чытання, адэкватнага ўспрымання маўлення на слых, стварэння выказванняў у вуснай і пісьмовай формах;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развіваць інтэлектуальныя і творчыя здольнасці вучняў, фарміраваць навыкі самастойнай вучэбнай дзейнасці;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выхоўваць пачуццё адказнасці за слова, адчуванне яго прыгажосці і выразнасці.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5. Рэкамендаваныя формы і метады навучання і выхавання: гутаркі, дыспуты, урокі-камунікацыі, калектыўнае абмеркаванне; лінгвістычныя разборы, складанне падагульняльных схем і табліц, састаўленне алгарытмаў прымянення правілаў; выступленні з паведамленнямі на лінгвістычную тэму; напісанне творчых работ, выкананне тэставых работ. 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Перавага аддаецца такім відам дзейнасці, якія звязаны з аналізам тэксту, яго перапрацоўкай, а таксама складаннем уласнага тэксту: на аснове прапанаванага (пераказ), на аснове прапанаванага сродкамі іншай мовы (пераклад), на аснове ўласнага вопыту, назіранняў (сачыненне). Арганізуюцца назіранні за чужым і ўласным маўленнем, збор адпаведнага моўнага матэрыялу з наступным яго выкарыстаннем ва ўласнай практычнай маўленчай дзейнасці. Мэтазгодна спалучаць франтальныя, групавыя, парныя і індывідуальныя формы навучання. Выбар форм і метадаў навучання і выхавання вызначаецца педагагічным работнікам</w:t>
      </w:r>
      <w:r w:rsidRPr="0011198F">
        <w:rPr>
          <w:rFonts w:ascii="Calibri" w:eastAsia="Times New Roman" w:hAnsi="Calibri" w:cs="Times New Roman"/>
          <w:sz w:val="30"/>
          <w:lang w:val="be-BY"/>
        </w:rPr>
        <w:t xml:space="preserve"> 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самастойна на аснове мэт і задач вывучэння пэўнай тэмы, сфармуляваных у дадзенай вучэбнай праграме патрабаванняў да вынікаў вучэбнай дзейнасці вучняў з улікам іх узроставых і індывідуальных асаблівасцей.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Спецыфіка выкладання беларускай мовы на ІІІ ступені агульнай сярэдняй адукацыі заключаецца ў тым, што сістэматычны курс беларускай мовы, вывучаны на працягу V–IX класаў, выступае асновай для авалодання мовай на больш высокім узроўні – на ўзроўні культуры вуснага і пісьмовага маўлення, што дазваляе паказаць асаблівасці функцыянавання моўных адзінак у тэксце і навучыць карыстацца мовай у практычнай маўленчай дзейнасці. </w:t>
      </w:r>
    </w:p>
    <w:p w:rsidR="0011198F" w:rsidRPr="0011198F" w:rsidRDefault="0011198F" w:rsidP="00111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Прыкладныя віды дзейнасці, якія </w:t>
      </w:r>
      <w:r w:rsidRPr="0011198F">
        <w:rPr>
          <w:rFonts w:ascii="Times New Roman" w:eastAsia="CIDFont+F1" w:hAnsi="Times New Roman" w:cs="Times New Roman"/>
          <w:sz w:val="30"/>
          <w:szCs w:val="28"/>
          <w:lang w:val="be-BY"/>
        </w:rPr>
        <w:t>мэтазгодна выкарыстоўваць на вучэбных занятках па беларускай мове: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чытанне (азнаямляльнае, выбарачнае, пошукавае, вывучальнае) тэкстаў розных тыпаў, стыляў і жанраў;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аналіз тэкстаў розных стыляў, абгрунтаванне мэтазгоднасці выкарыстання ў іх пэўных моўных сродкаў;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напісанне тэзісаў навуковых, навукова-папулярных і публіцыстычных артыкулаў;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выкананне розных відаў навучальных і кантрольных работ (дыктанты, пераказы, пераклады, тэставыя работы і іншыя);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напісанне самастойных тэкстаў пэўнага стылю і жанру, тэкстаў на адну тэму ў розных стылях;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рэдагаванне тэкстаў розных стыляў, знаходжанне і выпраўленне маўленчых недахопаў, арфаграфічных, пунктуацыйных і граматычных памылак;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слуханне і аналіз публіцыстычных выступленняў (ці фрагментаў); публічнае выступленне на пэўную тэму перад аўдыторыяй.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6. У працэсе вывучэння беларускай мовы </w:t>
      </w: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прадугледжана дасягненне вучнямі прадметных, метапрадметных і асобасных адукацыйных вынікаў.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Да прадметных вынікаў вучэбнага прадмета «Беларуская мова» адносяцца моўная, маўленчая, камунікатыўная, рытарычная, лінгвакультуралагічная і сацыякультурная кампетэнцыі.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bookmarkStart w:id="1" w:name="_Hlk143432201"/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lastRenderedPageBreak/>
        <w:t xml:space="preserve">Моўная кампетэнцыя – </w:t>
      </w: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валоданне сістэмай мовы на ўсіх яе ўзроўнях </w:t>
      </w:r>
      <w:r w:rsidRPr="0011198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(</w:t>
      </w:r>
      <w:r w:rsidRPr="001119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фанетычным, лексічным, граматычным</w:t>
      </w:r>
      <w:r w:rsidRPr="0011198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), </w:t>
      </w: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заканамернасцямі і правіламі функцыянавання моўных сродкаў у маўленні, нормамі сучаснай беларускай літаратурнай мовы.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Маўленчая кампетэнцыя – </w:t>
      </w: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валоданне спосабамі перадачы думкі сродкамі мовы ў вуснай і пісьмовай формах, у розных відах маўленчай дзейнасці, 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правіламі адбору маўленчых сродкаў з улікам сферы зносін.</w:t>
      </w:r>
    </w:p>
    <w:bookmarkEnd w:id="1"/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Камунікатыўная кампетэнцыя – </w:t>
      </w: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валоданне</w:t>
      </w:r>
      <w:r w:rsidR="00DC7848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вучнямі</w:t>
      </w:r>
      <w:bookmarkStart w:id="2" w:name="_GoBack"/>
      <w:bookmarkEnd w:id="2"/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культурай маўлення, правіламі маўленчых зносін, уменнямі ствараць самастойныя вусныя і пісьмовыя выказванні розных тыпаў, стыляў і жанраў.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Рытарычная кампетэнцыя – валоданне рознымі відамі публічных выступленняў, адпаведнымі рытарычнымі прыёмамі і сродкамі, якія забяспечваюць эфектыўныя зносіны.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Лінгвакультуралагічная кампетэнцыя – усведамленне вучнямі мовы як феномена культуры, у якім знайшлі адбітак яе праяўленні, засваенне нацыянальна маркіраваных адзінак беларускай мовы, развіццё здольнасці адэкватна ўжываць іх у маўленні, авалоданне мовай як сістэмай захавання і перадачы каштоўнасцей культуры.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Сацыякультурная кампетэнцыя – засваенне сацыяльных норм маўленчых паводзін, культурных каштоўнасцей беларускага народа і агульначалавечых каштоўнасцей, ідэалаў, традыцый, звычаяў, якія рэгулююць узаемадзеянне і паводзіны людзей у грамадстве, фарміраванне здольнасці карыстацца культуразнаўчымі звесткамі ў працэсе маўленчых зносін, развіццё сродкамі мовы інтэлектуальнай, камунікатыўнай, духоўна-маральнай, грамадзянскай культуры вучняў.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Метапрадметныя вынікі асваення зместу вучэбнага прадмета «Беларуская мова» заключаюцца ў гатоўнасці </w:t>
      </w:r>
      <w:r w:rsidR="00DC7848">
        <w:rPr>
          <w:rFonts w:ascii="Times New Roman" w:eastAsia="Times New Roman" w:hAnsi="Times New Roman" w:cs="Times New Roman"/>
          <w:sz w:val="30"/>
          <w:szCs w:val="28"/>
          <w:lang w:val="be-BY"/>
        </w:rPr>
        <w:t>вучня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да вучэбна-пазнавальнай дзейнасці, засваенні ўніверсальных вучэбных дзеянняў і міжпрадметных паняццяў, у тым ліку: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ажыццяўленне прыёмаў разумовай дзейнасці на адпаведным узроставым асаблівасцям узроўні: уменне аналізаваць і сінтэзаваць, аперыраваць паняццямі, рабіць абагульненні, устанаўліваць аналогіі і прычынна-выніковыя сувязі, класіфікаваць, рабіць вывады і падагульненні;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здольнасць пісьменна і аргументавана выкладаць свае думкі ў вуснай і пісьмовай формах; адстойваць і абгрунтоўваць свой пункт гледжання;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уменне свядома выкарыстоўваць маўленчыя сродкі для ажыццяўлення камунікацыі; наяўнасць сфарміраваных навыкаў усвядомленага чытання тэкстаў розных стыляў і жанраў;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уменне выкарыстоўваць розныя крыніцы інфармацыі з вучэбна-пазнавальнымі мэтамі, працаваць з тэкставай і графічнай інфармацыяй, вылучаць галоўнае; рацыянальна і бяспечна выкарыстоўваць інфармацыйныя камунікацыйныя тэхналогіі пры рашэнні рознага роду 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задач; крытычна ацэньваць і інтэрпрэтаваць інфармацыю, якая змяшчаецца ў розных крыніцах;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праяўленне цікавасці да вучэбна-даследчай і праектнай дзейнасці, здольнасць і гатоўнасць да самастойнай творчай дзейнасці.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Да</w:t>
      </w:r>
      <w:r w:rsidRPr="0011198F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асобасных адукацыйных вынікаў належаць: валоданне беларускай мовай як сродкам пазнання свету, далучэння да культуры як сістэмы каштоўнасцей і норм паводзін; валоданне пачуццём патрыятызму, грамадзянскасці, захаванне нацыянальнай ідэнтычнасці ў полікультурным соцыуме; дэманстрацыя ўстойлівай цікавасці да самастойнай дзейнасці, самапазнання, самаразвіцця; здольнасць да супрацоўніцтва і камунікацыі ў розных сітуацыях і ўмовах маўленчых зносін.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p w:rsidR="0011198F" w:rsidRPr="0011198F" w:rsidRDefault="0011198F" w:rsidP="0011198F">
      <w:pPr>
        <w:tabs>
          <w:tab w:val="left" w:pos="420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ab/>
        <w:t xml:space="preserve">ГЛАВА 2 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ЗМЕСТ ВУЧЭБНАГА ПРАДМЕТА. 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АСНОЎНЫЯ ПАТРАБАВАННІ ДА ВЫНІКАЎ ВУЧЭБНАЙ ДЗЕЙНАСЦІ ВУЧНЯЎ 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Х клас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(53 гадзіны на год, 1 і 2 гадзіны на тыдзень па паўгоддзях адпаведна, 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з іх 15 гадзін – на кантрольныя і навучальныя пісьмовыя работы; 1 гадзіна рэзервовая) 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Роля мовы ў жыцці чалавека і грамадства 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(1 гадзіна)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Мова як грамадская з’ява. Функцыі мовы.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чытанне тэкстаў, вызначэнне на іх аснове ролі мовы ў жыцці чалавека і грамадства, функцый мовы; выяўленне фактараў, якія выклікаюць змены ў грамадстве; чытанне вершаваных твораў пра ролю мовы; стварэнне ўласных выказванняў пра мову як грамадскую з’яву.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Мець уяўленне: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пра мову як грамадскую з’яву, функцыі мовы і ролю мовы ў жыцці чалавека і грамадства. </w:t>
      </w:r>
    </w:p>
    <w:p w:rsidR="0011198F" w:rsidRPr="0011198F" w:rsidRDefault="0011198F" w:rsidP="0011198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Умець: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вызначаць функцыі мовы, ствараць уласныя выказванні пра мову як грамадскую з’яву.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нормамі сучаснай беларускай літаратурнай мовы ва ўласным вусным і пісьмовым маўленні.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Маўленне 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(1 гадзіна)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Маўленне як працэс маўленчых зносін. Віды маўленчай дзейнасці. Формы маўленчай камунікацыі.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Віды дзейнасці: чытанне тэкстаў на лінгвістычную тэму, выяўленне адрозненняў паміж мовай і маўленнем; вусныя паведамленні з апорай на схему; падрыхтоўка паведамленняў на аснове прапанаваных сітуацый; раскрыццё сэнсу прыказак пра мову і маўленне; параўнанне вуснага і пісьмовага маўлення на аснове табліцы; вызначэнне асаблівасцей вуснага і пісьмовага маўлення.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віды маўленчай дзейнасці (чытанне, слуханне, гаварэнне, пісьмо) і формы маўленчай камунікацыі (вуснае і пісьмовае, дыялагічнае і маналагічнае маўленне).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Умець: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даваць характарыстыку маўленчай сітуацыі; размяжоўваць вуснае і пісьмовае, маналагічнае і дыялагічнае маўленне; адэкватна ўспрымаць вуснае і пісьмовае маўленне; весці дыялог у сітуацыі афіцыйных і неафіцыйных маўленчых зносін.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навыкамі слухання, чытання, гаварэння і пісьма; нормамі сучаснай беларускай літаратурнай мовы ва ўласным вусным і пісьмовым маўленні.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Тэкст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(2 гадзіны)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Тэкст як адзінка мовы і маўлення. Прыметы тэксту. Апісанне, апавяданне, разважанне як функцыянальныя тыпы маўлення.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устанаўленне адпаведнасці паміж прыметамі тэксту і іх характарыстыкамі; вызначэнне асноўных прымет тэкстаў; стварэнне тэкстаў з прапанаваных сказаў; чытанне тэкстаў, абгрунтаванне іх прыналежнасці да пэўнага тыпу маўлення; складанне тэкстаў з апорай на схему, па прапанаваных малюнках.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прыметы тэксту, спосабы і сродкі сувязі сказаў у тэксце.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вызначаць адрасата і мэтанакіраванасць тэксту; выяўляць прыметы тэксту, вызначаць тэму і асноўную думку тэксту, даваць яму загаловак, дзяліць тэкст на часткі (падтэмы і мікратэмы) і абзацы; вызначаць спосабы і сродкі сувязі сказаў і частак у тэксце, выдзяляць апорныя (ключавыя) 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 xml:space="preserve">словы, словазлучэнні, сказы; аналізаваць, рэдагаваць і ствараць тэксты розных тыпаў маўлення, складаць іх кампазіцыйныя схемы.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нормамі сучаснай беларускай літаратурнай мовы пры стварэнні тэкстаў розных тыпаў маўлення (апавяданне, апісанне, разважанне).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Культура маўлення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(1 гадзіна)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Асноўныя якасці культуры маўлення. Правілы маўленчых паводзін. Маўленчы этыкет.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Віды дзейнасці: чытанне навуковых тэкстаў, выказванняў вучоных пра культуру маўлення; стварэнне выказванняў на лінгвістычную тэму; складанне тэзісаў тэксту пра маўленчы этыкет; падрыхтоўка вуснага выступлення (віншавальнага прывітання, закліку да выканання пэўнага дзеяння, запрашэння да ўдзелу ў карыснай грамадскай справе і іншых відах) з захаваннем норм маўленчага этыкету.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асноўныя камунікатыўныя якасці маўлення (правільнасць, дакладнасць, лагічнасць, чысціня, дарэчнасць, багацце і выразнасць маўлення), нормы і правілы маўленчых паводзін.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выкарыстоўваць згодна з маўленчай сітуацыяй і зместам камунікацыі моўныя сродкі для наладжвання неканфліктных, добразычлівых і паспяховых узаемаадносін; захоўваць і ўдасканальваць культуру маўленчых паводзін; дарэчы карыстацца нацыянальным маўленчым этыкетам; рыхтаваць вусныя выступленні (віншавальнае прывітанне, заклік да выканання пэўнага дзеяння, запрашэнне да ўдзелу ў карыснай грамадскай справе і іншыя) з захаваннем норм маўленчага этыкету.</w:t>
      </w:r>
    </w:p>
    <w:p w:rsidR="0011198F" w:rsidRPr="0011198F" w:rsidRDefault="0011198F" w:rsidP="0011198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нормамі сучаснай беларускай літаратурнай мовы, нормамі маўленчага этыкету ў вусных выступленнях.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Арфаэпічныя нормы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(2 гадзіны, з іх 1 гадзіна – на кантрольную пісьмовую работу)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Вымаўленне галосных і зычных гукаў. Вымаўленне некаторых спалучэнняў зычных.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Кантрольны дыктант.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Віды дзейнасці: чытанне тэкстаў з захаваннем правіл літаратурнага вымаўлення; фанетычны запіс слоў; вуснае паведамленне на аснове табліцы; рэдагаванне парушэнняў арфаэпічных норм.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арфаэпічныя нормы сучаснай беларускай мовы.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знаходзіць і выпраўляць парушэнні арфаэпічных норм беларускай літаратурнай мовы ў чужым і ўласным маўленні; карыстацца арфаэпічнымі слоўнікамі.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арфаэпічнымі нормамі сучаснай беларускай літаратурнай мовы ва ўласным вусным маўленні.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Акцэнталагічныя нормы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(1 гадзіна)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Націск і яго функцыі.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аналіз тэкстаў на лінгвістычную тэму; пастаноўка націску ў прапанаваных словах; выпраўленне няправільнай пастаноўкі націску ў словах; праца са слоўнікам.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акцэнталагічныя нормы сучаснай беларускай мовы.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знаходзіць і выпраўляць парушэнні акцэнталагічных норм беларускай літаратурнай мовы ў чужым і ўласным маўленні; карыстацца слоўнікамі для вызначэння правільнай пастаноўкі націску ў словах.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акцэнталагічнымі нормамі сучаснай беларускай літаратурнай мовы ва ўласным вусным маўленні.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Арфаграфічныя нормы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(17 гадзін, </w:t>
      </w:r>
      <w:r w:rsidRPr="0011198F">
        <w:rPr>
          <w:rFonts w:ascii="Times New Roman" w:eastAsia="Times New Roman" w:hAnsi="Times New Roman" w:cs="Times New Roman"/>
          <w:bCs/>
          <w:sz w:val="30"/>
          <w:szCs w:val="28"/>
          <w:lang w:val="be-BY"/>
        </w:rPr>
        <w:t>з іх 5 гадзін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 – на кантрольную і навучальныя 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пісьмовыя работы)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Правапіс галосных о, э, а; е, ё, я; спалучэнняў галосных у запазычаных словах, прыстаўных галосных. Правапіс зычных (звонкіх і глухіх, свісцячых і шыпячых, прыстаўных і ўстаўных зычных, літар у і ў, д і дз, т і ц, падоўжаных зычных, некаторых спалучэнняў зычных). Правапіс мяккага знака і апострафа. Правапіс вялікай і малой літар. Правапіс слоў разам, праз злучок і асобна. Правапіс прыставак, якія заканчваюцца на зычны; і, ы, й пасля прыставак.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Кантрольны падрабязны пераказ тэксту.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Навучальная тэставая работа.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Навучальнае сачыненне-разважанне (на аснове афарызма).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запіс слоў, сказаў, тэкстаў у адпаведнасці з пэўнымі правіламі правапісу, абгрунтаванне напісанняў; падбор і запіс беларускіх адпаведнікаў да слоў, словазлучэнняў рускай мовы; пераклад сказаў, тэкстаў з рускай мовы на беларускую, выяўленне адрозненняў у правапісе; выбарачныя, тлумачальныя, размеркавальныя дыктанты; запіс сказаў, тэкстаў з устаўленнем прапушчаных літар; выкананне тэставай работы; падрабязны пераказ тэксту; напісанне сачынення-разважання.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арфаграфічныя нормы сучаснай беларускай мовы.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знаходзіць і выпраўляць парушэнні арфаграфічных норм беларускай літаратурнай мовы ў чужым і ўласным маўленні; карыстацца арфаграфічнымі слоўнікамі; выконваць тэставую работу; рабіць падрабязны пераказ тэксту; ствараць тэксты-разважанні на аснове афарызма.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арфаграфічнымі нормамі сучаснай беларускай літаратурнай мовы ва ўласным пісьмовым маўленні.</w:t>
      </w: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Лексічныя нормы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(4 гадзіны, </w:t>
      </w:r>
      <w:r w:rsidRPr="0011198F">
        <w:rPr>
          <w:rFonts w:ascii="Times New Roman" w:eastAsia="Times New Roman" w:hAnsi="Times New Roman" w:cs="Times New Roman"/>
          <w:bCs/>
          <w:sz w:val="30"/>
          <w:szCs w:val="28"/>
          <w:lang w:val="be-BY"/>
        </w:rPr>
        <w:t>з іх 2 гадзіны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 – на кантрольную пісьмовую работу)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Ужыванне слова ў адпаведнасці з яго лексічным значэннем, адрозненне мнагазначных слоў і амонімаў. Правілы выкарыстання сінонімаў, антонімаў, паронімаў.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Кантрольнае сачыненне-разважанне (на аснове прыказкі).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запіс слоў у адпаведнасці з прапанаванымі значэннямі; тлумачэнне значэння слоў; вызначэнне мнагазначных слоў, слоў у прамым і пераносным значэнні; падбор сінонімаў, антонімаў; раскрыццё значэння слоў з дапамогай кантэксту; тлумачэнне значэння паронімаў; вуснае паведамленне пра лексіка-семантычныя катэгорыі слоў; знаходжанне і выпраўленне памылак ва ўжыванні слоў; стварэнне тэкстаў-разважанняў (на аснове прыказкі); праца з тлумачальным слоўнікам.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лексічныя нормы сучаснай беларускай мовы.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знаходзіць і выпраўляць лексічныя недахопы ў чужым і ўласным маўленні; карыстацца тлумачальнымі слоўнікамі; ствараць тэксты-разважанні на аснове прыказкі.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лексічнымі нормамі сучаснай беларускай літаратурнай мовы пры стварэнні ўласных вусных і пісьмовых выказванняў.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Фразеалагічныя нормы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(1 гадзіна)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Правілы ўжывання фразеалагізмаў у маўленні.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выяўленне ў сказах, тэкстах устойлівых выразаў; устанаўленне адпаведнасці паміж фразеалагізмамі і словамі-суправаджальнікамі; знаходжанне і выпраўленне памылак ва ўжыванні фразеалагізмаў; падбор беларускіх адпаведнікаў да фразеалагізмаў, прыказак рускай мовы.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фразеалагічныя нормы сучаснай беларускай мовы.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знаходзіць і выпраўляць памылкі ва ўжыванні фразеалагічных адзінак у чужым і ўласным маўленні; карыстацца фразеалагічнымі і тлумачальнымі слоўнікамі.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фразеалагічнымі нормамі сучаснай беларускай літаратурнай мовы пры стварэнні ўласных вусных і пісьмовых выказванняў.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30"/>
          <w:lang w:val="be-BY"/>
        </w:rPr>
        <w:t>Словаўтваральныя нормы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(4 гадзіны, </w:t>
      </w:r>
      <w:r w:rsidRPr="0011198F">
        <w:rPr>
          <w:rFonts w:ascii="Times New Roman" w:eastAsia="Times New Roman" w:hAnsi="Times New Roman" w:cs="Times New Roman"/>
          <w:bCs/>
          <w:sz w:val="30"/>
          <w:szCs w:val="28"/>
          <w:lang w:val="be-BY"/>
        </w:rPr>
        <w:t>з іх 2 гадзіны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 – на навучальную пісьмовую работу)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Утварэнне слоў у адпаведнасці са словаўтваральнымі нормамі. Асаблівасці ўжывання вытворных слоў.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Навучальнае сачыненне на грамадзянска-патрыятычную тэму.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вусныя выказванні на лінгвістычную тэму з апорай на табліцы, схемы; складанне схем пра спосабы ўтварэння слоў у сучаснай беларускай мове; утварэнне слоў з дапамогай прапанаваных словаўтваральных сродкаў; знаходжанне і выпраўленне памылак ва ўтварэнні слоў; стварэнне тэкстаў на грамадзянска-патрыятычную тэму.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словаўтваральныя нормы сучаснай беларускай мовы.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знаходзіць і выпраўляць памылкі ва ўтварэнні слоў у чужым і ўласным маўленні; карыстацца словаўтваральнымі і марфемнымі слоўнікамі; ствараць тэксты на грамадзянска-патрыятычную тэму (пра вядомага земляка або іншых знакамітых людзей).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словаўтваральнымі нормамі сучаснай беларускай літаратурнай мовы пры стварэнні ўласных вусных і пісьмовых выказванняў.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Марфалагічныя нормы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(16 гадзін, з іх 5 гадзін – на кантрольныя і навучальную 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пісьмовыя работы)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Ужыванне назоўнікаў, лік, род якіх не супадае ў беларускай і рускай мовах; назоўнікаў, якія маюць форму толькі адзіночнага ці толькі множнага ліку; назоўнікаў агульнага роду, нескланяльных назоўнікаў і абрэвіятур.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Ужыванне поўных і кароткіх прыметнікаў, форм ступеней параўнання якасных прыметнікаў, прыналежных прыметнікаў. Ужыванне форм ступеней параўнання прыметнікаў і прыслоўяў.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Ужыванне колькасных і парадкавых лічэбнікаў; спалучальнасць зборных лічэбнікаў з назоўнікамі і займеннікамі.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Ужыванне асабовых займеннікаў, зваротнага займенніка сябе, ужыванне прыназоўніка пры адмоўным займенніку; акцэнталагічныя нормы пры скланенні займеннікаў сам, сама, самы, ніхто, нішто.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Ужыванне асабовых канчаткаў дзеясловаў, адрозненне канчаткаў дзеясловаў абвеснага і загаднага ладу; акцэнталагічныя нормы пры ўтварэнні спрагальных форм дзеясловаў.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Ужыванне дзеепрыметнікаў і дзеепрыслоўяў, дзеепрыметнікавых і дзеепрыслоўных зваротаў.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Ужыванне прыназоўнікаў у словазлучэннях, якія перадаюць асаблівасці кіравання ў беларускай мове.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Навучальнае сачыненне-апавяданне з апісаннем родных мясцін.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Кантрольная тэставая работа.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Кантрольнае сачыненне-разважанне на маральна-этычную тэму.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Віды дзейнасці: вусныя паведамленні пра часціны мовы (з апорай або без апоры на табліцы, схемы); складанне самастойных табліц, схем; аналіз несупадзення ліку і роду назоўнікаў, ступеняў параўнання прыметнікаў і прыслоўяў, вымаўлення і правапісу лічэбнікаў і займеннікаў у беларускай і рускай мовах; пераклад слоў, словазлучэнняў, сказаў, тэкстаў з рускай мовы на беларускую, выяўленне адрозненняў; слоўнікавыя, тлумачальныя, выбарачныя, размеркавальныя дыктанты; запіс сказаў, тэкстаў з устаўленнем прапушчаных літар; знаходжанне і выпраўленне памылак ва ўтварэнні ці напісанні слоў розных часцін мовы; выкананне тэставай </w:t>
      </w: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работы; стварэнне самастойных тэкстаў-апавяданняў, тэкстаў-разважанняў.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марфалагічныя нормы сучаснай беларускай мовы. 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знаходзіць і выпраўляць парушэнні марфалагічных норм беларускай літаратурнай мовы ў чужым і ўласным маўленні; карыстацца слоўнікамі і даведнікамі для ўстанаўлення правільнага напісання слоў розных часцін мовы; ствараць тэксты-апавяданні з апісаннем родных мясцін, тэксты-разважанні.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марфалагічнымі нормамі сучаснай беларускай літаратурнай мовы пры стварэнні ўласных вусных і пісьмовых выказванняў.</w:t>
      </w: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Падагульненне і сістэматызацыя вывучанага</w:t>
      </w:r>
    </w:p>
    <w:p w:rsidR="0011198F" w:rsidRPr="0011198F" w:rsidRDefault="0011198F" w:rsidP="001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/>
        </w:rPr>
        <w:t>(2 гадзіны)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Моўныя нормы і культура маўлення.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Віды дзейнасці: вусныя паведамленні на лінгвістычную тэму (пра часціны мовы); дапаўненне табліцы пра нормы літаратурнай мовы; вусныя выказванні пра адну з норм; запіс прыкладаў з захаваннем моўных норм літаратурнай мовы (арфаэпічных, акцэнталагічных, лексічных, фразеалагічных, словаўтваральных, марфалагічных, арфаграфічных і пунктуацыйных); падбор слоў для арфаграфічнага дыктанта; знаходжанне і выпраўленне памылак; </w:t>
      </w:r>
      <w:bookmarkStart w:id="3" w:name="_Hlk126241500"/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пераклад сказаў (тэкстаў) з рускай мовы на беларускую, выяўленне сэнсава-граматычных і стылістычных адрозненняў; </w:t>
      </w:r>
      <w:bookmarkEnd w:id="3"/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стварэнне ўласных выказванняў з захаваннем моўных норм і асноўных якасцей культуры маўлення.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p w:rsidR="0011198F" w:rsidRPr="0011198F" w:rsidRDefault="0011198F" w:rsidP="0011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Асноўныя патрабаванні да вынікаў вучэбнай дзейнасці вучняў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Ведаць: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асноўныя арфаэпічныя, акцэнталагічныя, лексічныя, фразеалагічныя, словаўтваральныя, марфалагічныя нормы сучаснай беларускай мовы.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Умець: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выконваць розныя віды моўных разбораў; выкарыстоўваць у вусным і пісьмовым маўленні моўныя адзінкі з улікам камунікатыўнай задачы і культуры маўлення; запісваць сказы (тэксты) з захаваннем моўных норм; знаходзіць і выпраўляць памылкі; перакладаць сказы (тэксты) з рускай мовы на беларускую, выяўляць сэнсава-граматычныя і стылістычныя адрозненні; ствараць уласныя выказванні (у тым ліку на лінгвістычную тэму) з захаваннем моўных норм.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lastRenderedPageBreak/>
        <w:t>Валодаць:</w:t>
      </w:r>
    </w:p>
    <w:p w:rsidR="0011198F" w:rsidRPr="0011198F" w:rsidRDefault="0011198F" w:rsidP="0011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11198F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асноўнымі арфаэпічнымі, акцэнталагічнымі, лексічнымі, фразеалагічнымі, словаўтваральнымі, марфалагічнымі нормамі сучаснай беларускай мовы і культурай маўлення пры стварэнні ўласных выказванняў у вуснай і пісьмовай формах.</w:t>
      </w:r>
    </w:p>
    <w:sectPr w:rsidR="0011198F" w:rsidRPr="0011198F" w:rsidSect="001524B2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D9C" w:rsidRDefault="002E7D9C">
      <w:pPr>
        <w:spacing w:after="0" w:line="240" w:lineRule="auto"/>
      </w:pPr>
      <w:r>
        <w:separator/>
      </w:r>
    </w:p>
  </w:endnote>
  <w:endnote w:type="continuationSeparator" w:id="0">
    <w:p w:rsidR="002E7D9C" w:rsidRDefault="002E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D9C" w:rsidRDefault="002E7D9C">
      <w:pPr>
        <w:spacing w:after="0" w:line="240" w:lineRule="auto"/>
      </w:pPr>
      <w:r>
        <w:separator/>
      </w:r>
    </w:p>
  </w:footnote>
  <w:footnote w:type="continuationSeparator" w:id="0">
    <w:p w:rsidR="002E7D9C" w:rsidRDefault="002E7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8F"/>
    <w:rsid w:val="00065CF5"/>
    <w:rsid w:val="0011198F"/>
    <w:rsid w:val="001524B2"/>
    <w:rsid w:val="002E7D9C"/>
    <w:rsid w:val="00554672"/>
    <w:rsid w:val="006A05FB"/>
    <w:rsid w:val="00AC75FB"/>
    <w:rsid w:val="00D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DE7C"/>
  <w15:chartTrackingRefBased/>
  <w15:docId w15:val="{417521FB-83FC-4820-BCF3-D4DE94EB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8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1198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4</cp:revision>
  <dcterms:created xsi:type="dcterms:W3CDTF">2023-08-28T07:31:00Z</dcterms:created>
  <dcterms:modified xsi:type="dcterms:W3CDTF">2023-08-31T07:47:00Z</dcterms:modified>
</cp:coreProperties>
</file>