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973"/>
      </w:tblGrid>
      <w:tr w:rsidR="00786E0E" w:rsidRPr="00786E0E" w:rsidTr="00BA194D">
        <w:trPr>
          <w:trHeight w:val="238"/>
        </w:trPr>
        <w:tc>
          <w:tcPr>
            <w:tcW w:w="3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E0E" w:rsidRPr="00786E0E" w:rsidRDefault="00786E0E" w:rsidP="007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E0E" w:rsidRPr="00786E0E" w:rsidRDefault="00786E0E" w:rsidP="007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786E0E" w:rsidRPr="00786E0E" w:rsidRDefault="00786E0E" w:rsidP="007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786E0E" w:rsidRPr="00786E0E" w:rsidRDefault="00786E0E" w:rsidP="00786E0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786E0E" w:rsidRPr="00786E0E" w:rsidRDefault="00786E0E" w:rsidP="00786E0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  <w:p w:rsidR="00786E0E" w:rsidRPr="00786E0E" w:rsidRDefault="00786E0E" w:rsidP="00786E0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Рэспублікі Беларусь</w:t>
            </w: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br/>
              <w:t>07.07.2023 № 190</w:t>
            </w:r>
          </w:p>
        </w:tc>
      </w:tr>
    </w:tbl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Вучэбная праграма па вучэбным прадмеце «Матэматыка»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для X класа </w:t>
      </w:r>
      <w:r w:rsidR="00D34BC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станоў адукацыі, якія рэалізуюць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(павышаны ўзровень)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на павышаным узроўні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 на 210 гадзін для X класа (6 гадзін на тыдзень), прадугледжаны рэзерв 5 гадзін і 204 гадзіны для XI класа (6 гадзін на тыдзень), прадугледжаны рэзерв 5 гадзін.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4 гадзіны – алгебра і 2 гадзіны – геаметрыя на тыдзень.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авалоданне вучнямі ўменнямі, навыкамі, спосабамі дзейнасці, кампанентамі прадметнай кампетэнцыі, якія неабходны для працягу атрымання адукацыі;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786E0E" w:rsidRPr="00786E0E" w:rsidRDefault="00786E0E" w:rsidP="00786E0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4. Задачы: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асобы, якія забяспечваюць сацыяльную мабільнасць, здольнасць прымаць самастойныя рашэнні і несці за іх адказнасць;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матэматычных здольнасцей, цікавасці да творчай дзейнасці.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выкарыстоўваць розныя крыніцы інфармацыі ў вучэбна-пазнавальных мэтах;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прыёмамі: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выканання тоесных пераўтварэнняў лікавых выразаў і выразаў са зменнымі; выразаў, якія змяшчаюць ступені і карані n-й ступені; выканання аперацый з мнагачленамі; рашэння трыганаметрычных, ірацыянальных, паказальных і лагарыфмічных ураўненняў і сістэм; рашэння сістэм лінейных ураўненняў з n зменнымі; трыганаметрычных, ірацыянальных, паказальных і лагарыфмічных няроўнасцей і сістэм няроўнасцей; даследавання функцыі з дапамогай вытворнай, пабудовы графікаў функцый;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рашэння геаметрычных задач на доказ і вылічэнне з выкарыстаннем уласцівасцей фігур, вектарным і каардынатным метадамі рашэння задач;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выкарыстоўваюць алгарытмы рашэння камбінаторных задач, элементы тэорыі імавернасцей і матэматычнай статыстыкі;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X клас – 8 работ;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XІ клас – 8 работ, у тым ліку «Выніковая кантрольная работа».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Колькасць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Вывучэнне тэм па стэрэаметрыі «Мнагаграннікі», «Аб’ём мнагаграннікаў», «Целы вярчэння» магчыма ў парадку, прадстаўленым у дадзенай вучэбнай праграме, а таксама ў наступным парадку: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 Прызма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цыліндр.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 Піраміда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конус.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3. Сфера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шар.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гэтым выпадку ў кожнай з названых тэм пры вывучэнні мнагаграннікаў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цел вярчэння разглядаюцца 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ix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плошчы паверхн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аб’ёмы.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786E0E" w:rsidRPr="00786E0E" w:rsidRDefault="00786E0E" w:rsidP="00786E0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</w:p>
    <w:p w:rsidR="00786E0E" w:rsidRPr="00786E0E" w:rsidRDefault="00786E0E" w:rsidP="00786E0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/>
        </w:rPr>
        <w:t>ГЛАВА 2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X КЛАСЕ.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(6 гадзін на тыдзень, усяго 210 гадзін, у тым ліку 5 рэзервовых гадзін)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Алгебраічны кампанент – 140 гадзін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кампанент – 70 гадзін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Функцыя (11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Складаная функцыя. Адваротная функцыя.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Пабудова графікаў функцый: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|),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)|,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|)| з дапамогай пераўтварэнняў графіка функцыі y = f(x).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Функцыі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{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},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[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] і іх уласцівасці*.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складаная функцыя; абарачальная функцыя; адваротная функцыя;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правілы пабудовы графікаў функцыі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|),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)|,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|)| з дапамогай пераўтварэнняў графіка функцыі y = f(x);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алгарытм вызначэння абарачальнасці функцыі, зададзенай формулай;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аналітычны выраз складанай функцыі па аналітычным выразе дзвюх функцый;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функцыі, у выглядзе якіх прадстаўлена кампазіцыя функцый (складаная функцыя);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аналітычны выраз адваротнай функцыі па аналітычным выразе зададзенай абарачальнай функцыі;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будаваць графік функцыі, адваротнай зададзенай абарачальнай функцыі; графікі функцый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|),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)|,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(|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|)| з дапамогай пераўтварэння графіка функцыі y = f(x).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Мнагачлены (12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Аперацыі з мнагачленамі. Дзялімасць мнагачленаў. Дзяленне мнагачлена з астачай. Раскладанне мнагачлена на множнікі. Карані мнагачлена. Тэарэма Безу. Вынік з тэарэмы Безу. Схема Горнера.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Знаходжанне рацыянальных каранёў мнагачлена з цэлымі каэфіцыентамі.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мнагачлен; дзель мнагачлена; дзяленне мнагачленаў з астачай;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правілы выканання аперацый з мнагачленамі; правіла дзялення мнагачленаў з астачай;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тэарэмы Безу і вынік з яе; аб каранях мнагачлена;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аперацыі з мнагачленамі;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тэарэму Безу і вынік з яе для рашэння задач;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схему Горнера для рашэння задач;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цэлыя карані мнагачлена.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Трыганаметрыя (48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Адзінкавая акружнасць. Градусная і радыянная мера адвольнага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вугла. Азначэнне сінуса, косінуса, тангенса, катангенса адвольнага вугла.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Суадносіны паміж сінусам, косінусам, тангенсам і катангенсам аднаго і таго ж вугла (трыганаметрычныя тоеснасці).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Трыганаметрычныя </w:t>
      </w: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функцыі лікавага аргумента.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і графікі трыганаметрычных функцый.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Арксінус, арккосінус, арктангенс і арккатангенс ліку.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Адваротныя трыганаметрычныя функцыі, іх уласцівасці і графікі.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Трыганаметрычныя ўраўненні (некаторыя віды трыганаметрычных ураўненняў).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Трыганаметрычныя няроўнасці.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Формулы прывядзення. Сінус, косінус і тангенс сумы і рознасці. Формулы двайнога і палавіннага </w:t>
      </w: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аргументаў.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Формулы пераўтварэння сумы і рознасці сінуса (косінуса) у здабытак і здабытак у суму (рознасць). Прымяненне формул пры пераўтварэнні выразаў і рашэнні </w:t>
      </w: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трыганаметрычных ураўненняў і няроўнасцей,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даследаванні ўласцівасцей функцый.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адзінкавая акружнасць; паварот пункта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P</w:t>
      </w:r>
      <w:r w:rsidRPr="00786E0E">
        <w:rPr>
          <w:rFonts w:ascii="Times New Roman" w:eastAsia="Times New Roman" w:hAnsi="Times New Roman" w:cs="Times New Roman"/>
          <w:sz w:val="30"/>
          <w:szCs w:val="30"/>
          <w:vertAlign w:val="subscript"/>
          <w:lang w:val="be-BY"/>
        </w:rPr>
        <w:t>0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(1; 0) вакол пачатку каардынат; сінус, косінус, тангенс, катангенс адвольнага вугла; трыганаметрычныя функцыі лікавага аргумента; перыядычная функцыя; арксінус, арккосінус, арктангенс і арккатангенс ліку; трыганаметрычнае ўраўненне; трыганаметрычная няроўнасць; адваротныя трыганаметрычныя функцыі;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трыганаметрычных функцый;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прывядзення; сінус, косінус і тангенс сумы і рознасці; двайнога і палавіннага аргументаў; пераўтварэнні сумы і рознасці трыганаметрычных функцый у здабытак і здабытак у суму (рознасць);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лікавыя значэнні выразаў sin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cos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роўным 0,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F9429CA" wp14:editId="72142915">
            <wp:extent cx="137160" cy="289560"/>
            <wp:effectExtent l="0" t="0" r="0" b="0"/>
            <wp:docPr id="116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A7910D4" wp14:editId="618754C7">
            <wp:extent cx="137160" cy="289560"/>
            <wp:effectExtent l="0" t="0" r="0" b="0"/>
            <wp:docPr id="11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FCC463D" wp14:editId="7AAF53DE">
            <wp:extent cx="137160" cy="289560"/>
            <wp:effectExtent l="0" t="0" r="0" b="0"/>
            <wp:docPr id="11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3317751" wp14:editId="0BBB2815">
            <wp:extent cx="137160" cy="289560"/>
            <wp:effectExtent l="0" t="0" r="0" b="0"/>
            <wp:docPr id="11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5FD7650" wp14:editId="07B095E3">
            <wp:extent cx="137160" cy="289560"/>
            <wp:effectExtent l="0" t="0" r="0" b="0"/>
            <wp:docPr id="12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72C922" wp14:editId="7A9AE282">
            <wp:extent cx="137160" cy="289560"/>
            <wp:effectExtent l="0" t="0" r="0" b="0"/>
            <wp:docPr id="121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2F0882B" wp14:editId="00A4A5AD">
            <wp:extent cx="137160" cy="289560"/>
            <wp:effectExtent l="0" t="0" r="0" b="0"/>
            <wp:docPr id="12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7749F56" wp14:editId="601176A4">
            <wp:extent cx="137160" cy="289560"/>
            <wp:effectExtent l="0" t="0" r="0" b="0"/>
            <wp:docPr id="12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π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9015310" wp14:editId="62DC4C5A">
            <wp:extent cx="236220" cy="327660"/>
            <wp:effectExtent l="0" t="0" r="0" b="0"/>
            <wp:docPr id="12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869F3BC" wp14:editId="53B8415F">
            <wp:extent cx="236220" cy="327660"/>
            <wp:effectExtent l="0" t="0" r="0" b="0"/>
            <wp:docPr id="12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, 2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70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, і tg 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, ctg 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гэтых вуглоў (у выпадку існавання гэтых значэнняў);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значэнні выразаў arcsin </w:t>
      </w:r>
      <w:r w:rsidRPr="00786E0E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arccos </w:t>
      </w:r>
      <w:r w:rsidRPr="00786E0E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</w:t>
      </w:r>
      <w:r w:rsidRPr="00786E0E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роўным 0,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EB0BDB0" wp14:editId="3D6A0385">
            <wp:extent cx="220980" cy="289560"/>
            <wp:effectExtent l="0" t="0" r="0" b="0"/>
            <wp:docPr id="12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715E574" wp14:editId="0E104858">
            <wp:extent cx="220980" cy="289560"/>
            <wp:effectExtent l="0" t="0" r="0" b="0"/>
            <wp:docPr id="12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1B40A19" wp14:editId="12F4286B">
            <wp:extent cx="304800" cy="327660"/>
            <wp:effectExtent l="0" t="0" r="0" b="0"/>
            <wp:docPr id="1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BBF415A" wp14:editId="333AE12E">
            <wp:extent cx="304800" cy="327660"/>
            <wp:effectExtent l="0" t="0" r="0" b="0"/>
            <wp:docPr id="12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4DD6020" wp14:editId="6BBD913A">
            <wp:extent cx="304800" cy="327660"/>
            <wp:effectExtent l="0" t="0" r="0" b="0"/>
            <wp:docPr id="13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2794399" wp14:editId="61232337">
            <wp:extent cx="304800" cy="327660"/>
            <wp:effectExtent l="0" t="0" r="0" b="0"/>
            <wp:docPr id="13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, ±1, і выразаў arctg </w:t>
      </w:r>
      <w:r w:rsidRPr="00786E0E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arcctg </w:t>
      </w:r>
      <w:r w:rsidRPr="00786E0E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</w:t>
      </w:r>
      <w:r w:rsidRPr="00786E0E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роўным 0, </w: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0ADEA2" wp14:editId="680BA4AC">
            <wp:extent cx="312420" cy="36576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,</w: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1B940B0" wp14:editId="5AF3707C">
            <wp:extent cx="190500" cy="1447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82F2900" wp14:editId="5444CAAD">
            <wp:extent cx="274320" cy="19812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рашэння найпрасцейшых трыганаметрычных ураўненняў;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пераводзіць градусную меру вуглоў у радыянную і выконваць адваротныя дзеянні;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вуглы па зададзенай градуснай ці радыяннай меры;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адзінкавую акружнасць для знаходжання значэнняў сінуса, косінуса, тангенса і катангенса зададзеных вуглоў;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вуглы па зададзеным значэнні іх сінуса, косінуса, тангенса і катангенса;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лікавыя значэнні трыганаметрычных выразаў, выкарыстоўваючы значэнні трыганаметрычных функцый і адпаведныя формулы;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даказваць трыганаметрычныя тоеснасці;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тоесныя пераўтварэнні трыганаметрычных выразаў з дапамогай трыганаметрычных формул;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лікавыя значэнні выразаў, якія змяшчаюць адваротныя трыганаметрычныя функцыі;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графікі трыганаметрычных функцый і прымяняць іх уласцівасці;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графікі адваротных трыганаметрычных функцый і прымяняць іх уласцівасці;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перыяд функцыі, найменшы дадатны перыяд;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найпрасцейшыя трыганаметрычныя ўраўненні;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найпрасцейшыя трыганаметрычныя няроўнасці;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розныя тыпы трыганаметрычных ураўненняў і няроўнасцей.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Корань n-й ступені з ліку а (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≥ 2,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6E203B57" wp14:editId="65917968">
            <wp:extent cx="144780" cy="144780"/>
            <wp:effectExtent l="0" t="0" r="0" b="0"/>
            <wp:docPr id="13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separate"/>
      </w:r>
      <w:r w:rsidRPr="00786E0E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18EB6DEA" wp14:editId="1AE46966">
            <wp:extent cx="144780" cy="14478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86E0E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(30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Корань n-й ступені з ліку а (n ≥ 2, n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N). Арыфметычны корань n-й ступені з ліку а. Уласцівасці каранёў n-й ступені (n ≥ 2, n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/>
          </w:rPr>
          <m:t>∈</m:t>
        </m:r>
      </m:oMath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N). Прымяненне ўласцівасцей каранёў n-й ступені для пераўтварэння выразаў. Пераўтварэнне выразаў, якія змяшчаюць карані n-й ступені.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і графік функцыі y =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QUOTE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7AC3B28" wp14:editId="356643DA">
            <wp:extent cx="350520" cy="251460"/>
            <wp:effectExtent l="0" t="0" r="0" b="0"/>
            <wp:docPr id="13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/>
          </w:rPr>
          <m:t>∈</m:t>
        </m:r>
      </m:oMath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N).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Ірацыянальныя ўраўненні. Ірацыянальныя няроўнасці.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корань n-й ступені з ліку а; арыфметычны корань n-й ступені з ліку а; паказчык кораня n-й ступені, падкарэнны выраз; ірацыянальнае ўраўненне; ірацыянальная няроўнасць;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ўласцівасці кораня n-й ступені;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формулы, якія выражаюць уласцівасці кораня n-й ступені;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метады рашэння ірацыянальных ураўненняў і няроўнасцей;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вылічваць корань n-й ступені з рэчаіснага ліку, прадстаўленага ў выглядзе n-й ступені; прымяняць уласцівасці кораня n-й ступені;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выносіць множнік з-пад кораня;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уносіць множнік пад знак кораня;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ацэньваць значэнне кораня;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спрашчаць выразы, якія змяшчаюць карані;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пазбаўляцца ад ірацыянальнасці ў назоўніку дробу;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графік функцыі y =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QUOTE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F45BF43" wp14:editId="21C7489B">
            <wp:extent cx="350520" cy="251460"/>
            <wp:effectExtent l="0" t="0" r="0" b="0"/>
            <wp:docPr id="13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/>
          </w:rPr>
          <m:t>∈</m:t>
        </m:r>
      </m:oMath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N) і прымяняць яе ўласцівасці;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ураўненні віду x</w:t>
      </w:r>
      <w:r w:rsidRPr="00786E0E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n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a, n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QUOTE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5391EEC" wp14:editId="2B6441EA">
            <wp:extent cx="144780" cy="144780"/>
            <wp:effectExtent l="0" t="0" r="0" b="0"/>
            <wp:docPr id="13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041835A" wp14:editId="2C58E944">
            <wp:extent cx="144780" cy="144780"/>
            <wp:effectExtent l="0" t="0" r="0" b="0"/>
            <wp:docPr id="14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N;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ірацыянальныя ўраўненні;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ірацыянальныя няроўнасці.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Вытворная (26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Вытворная функцыі, фізічны сэнс вытворнай. Правілы вылічэння вытворных: (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, (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+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g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+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g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, (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f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g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+ 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9F999D0" wp14:editId="278E9EAD">
            <wp:extent cx="1104900" cy="441960"/>
            <wp:effectExtent l="0" t="0" r="0" b="0"/>
            <wp:docPr id="14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786E0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56A0BB8" wp14:editId="70506683">
            <wp:extent cx="1104900" cy="441960"/>
            <wp:effectExtent l="0" t="0" r="0" b="0"/>
            <wp:docPr id="14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Геаметрычны сэнс вытворнай. Сувязь паміж знакам вытворнай функцыі і яе нарастаннем або спаданнем.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Вытворная мнагачлена, трыганаметрычных функцый. Вытворная складанай функцыі.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Ураўненне датычнай да графіка функцыі.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Прымяненне вытворнай да даследавання функцый.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Знаходжанне найбольшага і найменшага значэнняў функцыі на прамежку.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Вытворная адваротнай функцыі*.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Бесперапыннасць функцыі*.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Прымяненне вытворнай да рашэння ўраўненняў і доказу тоеснасцей і няроўнасцей*.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вытворная функцыі; дыферэнцыраванне;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алгарытм вылічэння вытворнай функцыі ў пункце па азначэнні;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правілы вылічэння вытворнай сумы, рознасці, здабытку, дзелі функцый;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сувязь паміж нарастаннем (спаданнем) функцыі і знакам яе вытворнай;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фізічны і геаметрычны сэнс вытворнай;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правілы для вылічэння вытворных функцый;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значэнні вытворнай у пункце;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прамежкі манатоннасці, пункты экстрэмуму, экстрэмумы функцыі;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знаходжанне найбольшага і найменшага значэнняў функцыі на прамежку;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складаць ураўненне датычнай да графіка функцыі;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вытворную пры даследаванні функцый і пабудове графікаў;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 прымяненнем вытворнай практыка-арыентаваныя задачы і задачы з міжпрадметным зместам.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Элементы камбінаторыкі (10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Правілы камбінаторнага складання і множання. Метад матэматычнай індукцыі. Формула бінома Ньютана.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Перастаноўкі, размяшчэнні, спалучэнні. Рашэнне камбінаторных задач.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метад матэматычнай індукцыі; прынцып матэматычнай індукцыі;</w:t>
      </w:r>
      <w:r w:rsidRPr="00786E0E">
        <w:rPr>
          <w:rFonts w:ascii="Times New Roman" w:eastAsia="Times New Roman" w:hAnsi="Times New Roman" w:cs="Times New Roman"/>
          <w:color w:val="00B050"/>
          <w:sz w:val="30"/>
          <w:szCs w:val="30"/>
          <w:lang w:val="be-BY"/>
        </w:rPr>
        <w:t xml:space="preserve">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перастаноўка; размяшчэнне; спалучэнне;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правілы камбінаторнага складання і множання;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формулу бінома Ньютана;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метад матэматычнай індукцыі для доказу тоеснасцей, няроўнасцей, рашэння задач на дзялімасць;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формулу бінома Ньютана пры рашэнні задач;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прымяненне формул колькасці перастановак, размяшчэння, спалучэнняў;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камбінаторныя задачы.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Уводзіны ў стэрэаметрыю (14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Прасторавыя фігуры. Мнагаграннікі: прызма, прамая прызма, правільная прызма, куб, паралелепіпед, піраміда, правільная піраміда.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паняцці стэрэаметрыі. Аксіёмы стэрэаметрыі. Вынікі з аксіём. Пабудова сячэнняў мнагаграннікаў плоскасцю.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прызма, прамая прызма, правільная прызма; куб, паралелепіпед; піраміда, правільная піраміда;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аксіёмы стэрэаметрыі і вынікі з іх;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даказваць вынікі з аксіём;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аксіёмы і вынікі з іх для рашэння задач;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сячэнні мнагаграннікаў плоскасцю.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Паралельнасць прамых і плоскасцей (20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Узаемнае размяшчэнне прамых у прасторы.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Паралельныя прамыя ў прасторы. Прымета паралельнасці прамых. Уласцівасці паралельных прамых у прасторы. Скрыжаваныя прамыя. Прымета скрыжаваных прамых. Вугал паміж прамымі.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Узаемнае размяшчэнне прамой і плоскасці ў прасторы.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Прамая, паралельная плоскасці. Прымета паралельнасці прамой і плоскасці. Уласцівасць прамой, паралельнай плоскасці.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lastRenderedPageBreak/>
        <w:t xml:space="preserve">Узаемнае размяшчэнне плоскасцей у прасторы.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Паралельныя плоскасці. Прымета паралельнасці плоскасцей. Уласцівасці паралельных прамых і плоскасцей.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паралельныя прамыя; скрыжаваныя прамыя; вугал паміж скрыжаванымі прамымі; паралельныя прамая і плоскасць; паралельныя плоскасці;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прыметы паралельнасці прамых; скрыжаваных прамых; паралельнасці прамой і плоскасці; паралельнасці плоскасцей;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тэарэму аб знаходжанні вугла паміж скрыжаванымі прамымі;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паралельных прамых; паралельных прамой і плоскасці; паралельных плоскасцей; процілеглых граней прамавугольнага паралелепіпеда;</w:t>
      </w:r>
    </w:p>
    <w:p w:rsidR="00786E0E" w:rsidRPr="00786E0E" w:rsidRDefault="00786E0E" w:rsidP="00786E0E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устанаўліваць узаемнае размяшчэнне прамых у прасторы;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вугал паміж скрыжаванымі прамымі;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сячэнні мнагаграннікаў плоскасцю з выкарыстаннем тэарэм аб паралельнасці прамых і плоскасцей;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(у тым ліку на доказ) з выкарыстаннем прымет і ўласцівасцей паралельнасці прамых і плоскасцей у прасторы;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даказваць прыметы і ўласцівасці паралельных прамых і плоскасцей.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9. Перпендыкулярнасць прамых і плоскасцей (22 гадзіны)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Прамая, перпендыкулярная плоскасці. Прымета перпендыкулярнасці прамой і плоскасці. Уласцівасць прамых, перпендыкулярных адной плоскасці.</w:t>
      </w:r>
    </w:p>
    <w:p w:rsidR="00786E0E" w:rsidRPr="00786E0E" w:rsidRDefault="00786E0E" w:rsidP="00786E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Перпендыкуляр і нахіленая. Уласцівасці перпендыкуляра і нахіленых. Тэарэмы аб даўжынях перпендыкуляра, нахіленых і праекцый гэтых нахіленых.</w:t>
      </w:r>
    </w:p>
    <w:p w:rsidR="00786E0E" w:rsidRPr="00786E0E" w:rsidRDefault="00786E0E" w:rsidP="00786E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Адлегласць ад пункта да плоскасці. Адлегласць паміж паралельнымі прамой і плоскасцю. Адлегласць паміж паралельнымі плоскасцямі. Адлегласць паміж скрыжаванымі прамымі.</w:t>
      </w:r>
    </w:p>
    <w:p w:rsidR="00786E0E" w:rsidRPr="00786E0E" w:rsidRDefault="00786E0E" w:rsidP="00786E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 аб трох перпендыкулярах. Вугал паміж прамой і плоскасцю.</w:t>
      </w:r>
    </w:p>
    <w:p w:rsidR="00786E0E" w:rsidRPr="00786E0E" w:rsidRDefault="00786E0E" w:rsidP="00786E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Двухгранны вугал. Лінейны вугал двухграннага вугла. Перпендыкулярнасць плоскасцей. Прымета перпендыкулярнасці плоскасцей. Уласцівасці перпендыкулярных прамых і плоскасцей.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перпендыкулярныя прамыя; перпендыкулярныя прамая і плоскасць; перпендыкуляр да плоскасці; нахіленая да плоскасці; вугал паміж прамой і плоскасцю; двухгранны вугал; лінейны вугал двухграннага вугла; вугал паміж плоскасцямі; перпендыкулярныя плоскасці; адлегласць ад пункта да плоскасці; адлегласць паміж паралельнымі прамой і плоскасцю; адлегласць паміж паралельнымі плоскасцямі; адлегласць паміж скрыжаванымі прамымі;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прыметы перпендыкулярнасці прамой і плоскасці; перпендыкулярнасці плоскасцей;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тэарэму аб трох перпендыкулярах і адваротную ёй;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перпендыкулярных прамых; перпендыкулярных прамой і плоскасці; перпендыкулярных плоскасцей; дыяганалей прамавугольнага паралелепіпеда;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адлегласць паміж паралельнымі прамой і плоскасцю, паралельнымі плоскасцямі, скрыжаванымі прамымі;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вугал паміж прамой і плоскасцю, дзвюма плоскасцямі;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сячэнні мнагаграннікаў плоскасцю на аснове тэарэм аб перпендыкулярнасці прамых і плоскасцей;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вылічэнне і доказ, у тым ліку практыка-арыентаваныя;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даказваць прыметы і ўласцівасці перпендыкулярных прамой і плоскасці, перпендыкулярных плоскасцей, тэарэму аб трох перпендыкулярах і адваротную ёй.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10. Каардынаты і вектары ў прасторы (12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Каардынаты ў прасторы. Адлегласць паміж пунктамі. Каардынаты сярэдзіны адрэзка.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Вектар. Складанне і адніманне вектараў, множанне вектара на лік. Калінеарныя вектары.</w:t>
      </w:r>
      <w:r w:rsidRPr="00786E0E"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Кампланарныя вектары. Раскладанне вектара па трох некампланарных вектарах.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Каардынаты вектара. Дзеянні над вектарамі, зададзенымі каардынатамі.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Скалярны здабытак вектараў. Даўжыня (модуль) вектара, зададзенага каардынатамі. Вугал паміж вектарамі, зададзенымі каардынатамі.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Ураўненне плоскасці. Адлегласць ад пункта да плоскасці*.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Вектарны і каардынатны метады метад рашэння задач.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Практыка-арыентаваныя задачы, задачы з міжпрадметным зместам.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дэкартава сістэма каардынат у прасторы; дэкартавы каардынаты пункта; вектар, роўныя вектары; калінеарныя вектары; кампланарныя вектары; скалярны здабытак вектараў;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азначэнні вектара; роўных і супрацьлеглых вектараў; калінеарных вектараў; кампланарных вектараў; скалярнага здабытку вектараў;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для знаходжання каардынат вектара па каардынатах яго канцоў; каардынат сумы і рознасці вектараў, здабытку вектара на лік; скалярнага здабытку вектараў, даўжыні вектара, вугла паміж вектарамі, зададзенымі іх каардынатамі;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вугал паміж вектарамі, зададзенымі накіраванымі адрэзкамі; суму вектараў і здабытак вектара на лік для вектараў, зададзеных накіраванымі адрэзкамі; каардынаты вектара, зададзенага каардынатамі яго канцоў; даўжыню вектара па яго каардынатах; суму вектараў і здабытак вектара на лік для вектараў, зададзеных іх каардынатамі; скалярны здабытак вектараў і вугал паміж вектарамі, зададзенымі іх каардынатамі;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задачы, практыка-арыентаваныя задачы, задачы з міжпрадметным зместам, аналізаваць і даследаваць атрыманыя вынікі.</w:t>
      </w:r>
      <w:bookmarkStart w:id="0" w:name="_GoBack"/>
      <w:bookmarkEnd w:id="0"/>
    </w:p>
    <w:sectPr w:rsidR="00786E0E" w:rsidRPr="00786E0E" w:rsidSect="00786E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0E"/>
    <w:rsid w:val="00786E0E"/>
    <w:rsid w:val="009F6307"/>
    <w:rsid w:val="00D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930A"/>
  <w15:chartTrackingRefBased/>
  <w15:docId w15:val="{1CB91B42-B67B-4EC2-98A5-8F1D955F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2023-09-01T13:31:00Z</dcterms:created>
  <dcterms:modified xsi:type="dcterms:W3CDTF">2023-09-01T13:31:00Z</dcterms:modified>
</cp:coreProperties>
</file>