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Учебная программа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по учебному предмету «Иностранный язык» (английский, немецкий, французский, испанский, китайский) для </w:t>
      </w:r>
      <w:bookmarkStart w:id="0" w:name="_Hlk126062936"/>
      <w:r w:rsidRPr="00BF6F13">
        <w:rPr>
          <w:rFonts w:ascii="Times New Roman" w:eastAsia="DengXian" w:hAnsi="Times New Roman" w:cs="Times New Roman"/>
          <w:bCs/>
          <w:sz w:val="30"/>
          <w:szCs w:val="30"/>
          <w:lang w:val="en-US" w:eastAsia="ru-RU"/>
        </w:rPr>
        <w:t>V</w:t>
      </w:r>
      <w:bookmarkEnd w:id="0"/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класс</w:t>
      </w:r>
      <w:r w:rsidR="00816C9A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а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BF6F13" w:rsidRPr="00BF6F13" w:rsidRDefault="00BF6F13" w:rsidP="00BF6F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 (базовый и повышенный уровни).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105 учебных часов для изучения иностранного языка на базовом уровне (3 учебных часа в неделю) и 175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классах; на 102 учебных часа для изучения иностранного языка на базовом уровне (3 учебных часа в неделю)  и 170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социокультурное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BF6F13" w:rsidRPr="00BF6F13" w:rsidRDefault="00BF6F13" w:rsidP="00BF6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bookmarkStart w:id="1" w:name="_Hlk126243906"/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Воспитательные цели: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bookmarkEnd w:id="1"/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4. Задачи обучения иностранному языку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когнитивное развитие учащихся, проявляющееся в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переструктурировании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5. Методы и формы обучения и воспитания.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</w:t>
      </w:r>
      <w:r w:rsidRPr="00BF6F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использовать различные формы работы (парные, групповые, индивидуальные и другие формы работы).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BF6F13">
        <w:rPr>
          <w:rFonts w:ascii="Times New Roman" w:eastAsia="Calibri" w:hAnsi="Times New Roman" w:cs="Times New Roman"/>
          <w:sz w:val="30"/>
          <w:szCs w:val="30"/>
        </w:rPr>
        <w:t>требований к результатам учебной деятельности учащихся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учащихся о нормах 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иностранного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языка</w:t>
      </w: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 (фонетических, лексических, грамматических);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средстве общения, принятых правилах культуры речевого поведения;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владение правилами речевого этикета;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владение различными видами речевой деятельности (чтение, восприятие и понимание речи на слух, говорение, письменная речь);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сознательно использовать иноязычные речевые средства в целях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DengXi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DengXian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</w:t>
      </w:r>
      <w:r w:rsidRPr="00BF6F13">
        <w:rPr>
          <w:rFonts w:ascii="Times New Roman" w:eastAsia="DengXian" w:hAnsi="Times New Roman" w:cs="Times New Roman"/>
          <w:sz w:val="28"/>
          <w:szCs w:val="28"/>
          <w:lang w:eastAsia="ru-RU"/>
        </w:rPr>
        <w:t xml:space="preserve"> тематики.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умения взаимодействовать на иностранном языке с одноклассниками, педагогическим работником, с носителями языка в пределах изученной тематики, работать в коллективе, учитывать разные мнения, координировать работу в паре или малой группе;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коммуникативные способности учащегося, умения выбирать адекватные языковые и речевые средства для успешного решения коммуникативной задачи;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сформированная мотивация к изучению иностранного языка и учению в целом;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выбирать аргументы для обоснования собственной позиции и грамотно и аргументированно излагать свои мысли устно и письменно;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устанавливать причинно-следственные связи, формулировать выводы на основе анализа сведений или фактов;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извлекать информацию из письменных и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аудиотекстов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пределах изученной тематики;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использовать различные источники информации в учебно-познавательных целях, работать с текстовой и графической информацией, выделять главное;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рационально использовать информационно-коммуникационные технологии при решении различных задач. 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Личностные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доброжелательность, уважение, толерантность;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самосовершенствованию, мотивация продолжать изучение иностранного языка;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культурными особенностями страны изучаемого языка;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с культурой мира посредством иностранного языка (литература, музыка, искусство, обычаи и традиции, достопримечательности, еда, досуг);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речевой культуры в целом.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Межкультурная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стратегическая компетенция, владение которой призвано обеспечивать осмысление учащимися иной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лингвокультуры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познание ими смысловых ориентиров другого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лингвосоциума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умения видеть сходства и различия между культурами и учитывать их в процессе иноязычного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Коммуникативная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учащемуся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субкомпетенции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Речевая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Языковая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Социокультурная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Компенсаторная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Учебно-познавательная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 и осознания учащимися принадлежности к родной культуре;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Изложенные положения определяют требования к содержанию образования.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BF6F13" w:rsidRPr="00BF6F13" w:rsidRDefault="00BF6F13" w:rsidP="00BF6F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pageBreakBefore/>
        <w:tabs>
          <w:tab w:val="left" w:pos="396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2</w:t>
      </w:r>
    </w:p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</w:t>
      </w:r>
      <w:bookmarkStart w:id="2" w:name="_GoBack"/>
      <w:bookmarkEnd w:id="2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ЕТА В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109"/>
        <w:gridCol w:w="5380"/>
      </w:tblGrid>
      <w:tr w:rsidR="00BF6F13" w:rsidRPr="00BF6F13" w:rsidTr="00D109C9">
        <w:trPr>
          <w:trHeight w:val="24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Сферы общения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Предметно-тематическое содержание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 w:firstLine="709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 w:hanging="291"/>
              <w:jc w:val="center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3424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Социально-</w:t>
            </w:r>
          </w:p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бытовая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111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Рассказать о завтраке, обеде и ужине в семье;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расспросить родственника (друга) о завтраке, обеде и ужине в его семье;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рассказать о здоровом питании;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расспросить собеседника о здоровом питании;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рассказать об основных недомоганиях;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расспросить собеседника об основных недомоганиях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дать совет о здоровом образе жизни (гигиена, питание, зарядка)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Город и </w:t>
            </w:r>
          </w:p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деревня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Расспросить, как пройти куда-либо; объяснить, как пройти куда-либо;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запросить и дать информацию о месте проживания (адрес, телефон);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назвать правила безопасного поведения на улицах города или деревни;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описать родной город или деревню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рассказать о жизни в городе </w:t>
            </w:r>
            <w:proofErr w:type="gramStart"/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>или  сельской</w:t>
            </w:r>
            <w:proofErr w:type="gramEnd"/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 местности;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расспросить собеседника о жизни в городе </w:t>
            </w:r>
            <w:proofErr w:type="gramStart"/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>или  сельской</w:t>
            </w:r>
            <w:proofErr w:type="gramEnd"/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 местности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Социально-культурная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Рассказать о своих занятиях на каникулах; расспросить друга о его занятиях на каникулах; рассказать о летнем отдыхе. (базовый и повышенный уровни);</w:t>
            </w: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br/>
            </w: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рассказать о самом ярком впечатлении во время каникул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Праздники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Рассказать об основных праздниках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расспросить собеседника об основных праздниках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поздравить с праздником;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lastRenderedPageBreak/>
              <w:t>ответить на поздравление;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назвать традиционные праздничные блюда в своей стране и стране изучаемого языка 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>сравнить празднование Нового года,  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Рождества в своей стране и стране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Телепередачи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Назвать любимые телепередачи;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расспросить о любимых телепередачах;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высказать мнение о телепередаче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порекомендовать посмотреть телепередачу и аргументировать свое мнение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Путешествия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Рассказать о путешествии (место, время, транспорт, впечатления);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расспросить о путешествии (место, время, транспорт, впечатления);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принять (</w:t>
            </w:r>
            <w:proofErr w:type="gramStart"/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отклонить)  предложение</w:t>
            </w:r>
            <w:proofErr w:type="gramEnd"/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  о 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путешествии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>рассказать о путешествии, запомнившемся по книге (фильму)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Социально-познавательная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Мир вокруг </w:t>
            </w:r>
          </w:p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нас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Описать природные особенности континентов;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 xml:space="preserve">назвать страны, в которых говорят на изучаемом иностранном языке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>рассказать о животном мире разных континентов;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iCs/>
                <w:sz w:val="26"/>
                <w:szCs w:val="26"/>
              </w:rPr>
              <w:t xml:space="preserve">расспросить о животном мире разных континентов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DengXian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DengXian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должны понимать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слух указания педагогического работника, связанные с ведением урока, иноязычные тексты монологического и диалогического характера, построенные на изученном языковом материале, в предъявлении педагогического работника, и в звукозаписи, в темпе, приближенном к естественному, с визуальной опорой.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рифмовка, стихотворение,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Длительность звучания текста: 1–1,5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запрашивать и сообщать информацию личного характера.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диалог-поздравление,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4–5.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 с использованием визуальных опор.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сообщение, повествование, описание.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6–8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читать про себя и полностью понимать тексты, содержащие 1–2 % незнакомых слов, не влияющих на понимание.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примерно 1300–2000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загадка, скороговорка.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подписывать поздравительную открытку, приглашение;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30–40 слов.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 английской речи. Интонация перечисления. Интонация побудительных и восклицательных предложений. Интонация формул речевого этикета.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-(i)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наречий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глаголов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ate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Указатели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времени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this (week)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last (year)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next (summer)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особые случаи образования множественного числа имен существительных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woman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women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child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children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tooth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teeth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foot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feet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goose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geese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sheep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sheep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mouse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–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mice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Исчисляемые и неисчисляемые имена существительные.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a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the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(основные значения), значимое отсутствие артикля. Артикль с географическими названиями (улицы, города, страны, континенты).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особые случаи образования степеней сравнения имен прилагательных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good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bad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неопределенные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some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any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much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many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Объектный падеж личных местоимений.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утвердительная, отрицательная и вопросительная формы глаголов 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Модальные глаголы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should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shouldn’t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выражения совета, рекомендации,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must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mustn’t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долженствования и запрещения.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yesterday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ago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next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tomorrow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today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always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often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sometimes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rarely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never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well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fast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to, along, past, over;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at (home), behind, in front of, between, opposite, next to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in (November), to (quarter to two), past (half past two), at (Easter), on (New Year’s Day); by (plane).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because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слов в предложении.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Сложносочиненное предложение с союзами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but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 сложных словах. Отсутствие ударения на служебных словах. Интонация простых распространенных предложений. Интонация побудительных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существительных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обозначения национальностей, жителей городов, населенных пунктов.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склонение имен существительных во множественном числе в дательном падеже. Исчисляемые и неисчисляемые имена существительные.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артикль перед географическими названиями (континенты, страны, города, улицы).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Определенный артикль перед именем собственным, если перед ним стоит определение.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Неопределенный артикль перед именем существительным после безличного оборота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gibt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32203250"/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Mестоимениe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вопросительное местоимение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bookmarkEnd w:id="3"/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возвратные глаголы. Глагол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sein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простом прошедшем времени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Präteritum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Aktiv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Временная форма прошедшего времени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Perfekt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Aktiv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Повелительное наклонение.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durch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für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um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требующие винительного падежа. Предлоги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zu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mit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дательного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слов в простом распространенном предложении с дополнением в дательном и винительном падежах; с возвратными глаголами; со сказуемым, выраженным глаголами во временной форме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Perfekt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Aktiv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(рамочная конструкция); в побудительных предложениях.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denn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Порядок слов в сложносочиненных предложениях.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склонение имен существительных во множественном числе.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склонение имен прилагательных после неопределенного артикля, притяжательных местоимений и местоимения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kein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keine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именительном и винительном падежах.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неопределенный артикль перед именем существительным после глаголов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suchen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sich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wünschen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bis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entlang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винительного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Сложноподчиненные предложения с союзом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weil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**. Порядок слов в сложноподчиненных предложениях**. </w:t>
      </w: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Различение на слух и четкое произношение всех звуков французского языка. Сцепление и связывание. Интонационная модель повествовательного (утвердительного и отрицательного), побудительного и вопросительного предложений. Интонация формул речевого этикета.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существительных и прилагательных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ienne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ais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aise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aine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ois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-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oise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глаголов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мужской и женский род имен существительных, обозначающих национальность.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употребление неопределенного, определенного, частичного артиклей (повторение); артикль перед географическими названиями (страны, континенты); отсутствие артикля в названиях городов; отсутствие артикля при отрицании. Слитный артикль в выражении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avoir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mal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à </w:t>
      </w:r>
      <w:proofErr w:type="gram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... .</w:t>
      </w:r>
      <w:proofErr w:type="gramEnd"/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степени сравнения качественных имен прилагательных (кроме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mauvais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неопределенно-личное местоимение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on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вопросительн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местоимение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количественные числительные до 1000; порядковые числительные свыше 100.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présent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глаголов I, II, III групп; прошедшее сложное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composé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глаголами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avoir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être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(кроме возвратных); прошедшее незаконченное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l’imparfait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Повелительное наклонение.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наречия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hier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aujourd’hui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demain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;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d’abord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ensuite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puis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enfin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Вопросительные наречия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où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d’où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quand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pourquoi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comment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combien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места и направления движения; предлоги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/à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обозначения способа передвижения.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слов в вопросительном предложении с простой и сложной инверсией (общий вопрос; вопрос к одушевленному подлежащему; вопрос к обстоятельству).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ближайшее будущее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proche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ближайшее прошедшее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passé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récent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Будущее простое время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simple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глаголов I и II групп*.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степени сравнения имен прилагательных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bon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mauvais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употребление предлога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dе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слов, обозначающих количество*.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побудительных и восклицательных 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приставки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re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-(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im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-),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des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 р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resente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indicativo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знаменательных глаголов.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Повелительное наклонение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modo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imperativo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(утвердительная форма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tú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vosotros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ya, todavía, jamás, nunca, siempre, a veces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Восклицательные и побудительные предложения.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perfecto de indicativo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imperfecto de indicativo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indefinido*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форм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participio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pasado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функции определения**.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 </w:t>
      </w:r>
      <w:proofErr w:type="spellStart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pero</w:t>
      </w:r>
      <w:proofErr w:type="spellEnd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rPr>
          <w:rFonts w:ascii="Times New Roman" w:eastAsia="DengXi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слух указания педагогического </w:t>
      </w:r>
      <w:proofErr w:type="gramStart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работника,,</w:t>
      </w:r>
      <w:proofErr w:type="gramEnd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связанные с ведением урока, и иноязычные тексты монологического и диалогического характера, построенные на изученном языковом материале, в предъявлении педагогического работника, и в звукозаписи, в темпе, приближенном к естественному, с визуальной опорой.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рифмовка, стихотворение,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1–1,5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запросить и сообщить информацию, определяемую предметно-тематическим содержанием общения.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диалог-поздравление,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4–5.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 с использованием визуальной опоры.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сообщение, повествование, описание.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6–8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читать про себя тексты, написанные с помощью иероглифов, понимать основное содержание и выделять отдельные детали прочитанного.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 – 0,3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читать иероглифы (100–200 единиц) и простые предложения,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загадка, скороговорка.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текстов, написанные с помощью транскрипционных знаков,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подписать поздравительную открытку, приглашение;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30–40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писать иероглифы (80–160 единиц) и простые предложения, написанные иероглифами.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Произнесение следующих подряд слогов третьего тона. Изменение тона числительного. Интонация перечисления. Интонация побудительных и восклицательных предложений. Интонация формул речевого этикета.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числительные от 50 до 100.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указательные местоимения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这</w:t>
      </w:r>
      <w:r w:rsidRPr="00BF6F13">
        <w:rPr>
          <w:rFonts w:ascii="Times New Roman" w:eastAsia="DengXian" w:hAnsi="Times New Roman" w:cs="Times New Roman" w:hint="eastAsia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сочетании со счетными словами.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показатель настоящего времени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proofErr w:type="spellStart"/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太，很，不，真，多，少，很多，很少，不多，不少，附近，只</w:t>
      </w:r>
      <w:proofErr w:type="spellEnd"/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Послелог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外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Синтаксис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Предложения, обозначающие расположение предметов в пространстве,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（在）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上有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наличия с глаголом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Выражение последовательности действий с помощью наречий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先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然后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Глагольное дополнение состояния (…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…).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Специальные вопросы с вопросительными словами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为什么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?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，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?.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Альтернативный вопрос с союзом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还是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Вопросительные предложения с уточняющими выражениями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?,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样？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Побудительные предложения с частицей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…!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или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让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…!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Конструкция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越来越</w:t>
      </w:r>
      <w:r w:rsidRPr="00BF6F13">
        <w:rPr>
          <w:rFonts w:ascii="Times New Roman" w:eastAsia="DengXi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Конструкции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从来没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过，以前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过，从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开始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Конструкция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如果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DengXian" w:hAnsi="Times New Roman" w:cs="Times New Roman"/>
          <w:sz w:val="30"/>
          <w:szCs w:val="30"/>
          <w:lang w:eastAsia="zh-CN"/>
        </w:rPr>
        <w:t>.</w:t>
      </w:r>
    </w:p>
    <w:sectPr w:rsidR="00BF6F13" w:rsidRPr="00BF6F13" w:rsidSect="00816C9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13"/>
    <w:rsid w:val="00816C9A"/>
    <w:rsid w:val="00953583"/>
    <w:rsid w:val="00B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ABEF"/>
  <w15:chartTrackingRefBased/>
  <w15:docId w15:val="{4E77C4E3-E696-44FC-8ED5-E957DDF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BF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BF6F13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BF6F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BF6F13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BF6F13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BF6F13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BF6F13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BF6F1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BF6F13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F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F6F13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F6F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BF6F13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BF6F13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BF6F13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BF6F13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BF6F13"/>
  </w:style>
  <w:style w:type="paragraph" w:styleId="a5">
    <w:name w:val="header"/>
    <w:basedOn w:val="a1"/>
    <w:link w:val="a6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F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BF6F1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BF6F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F13"/>
    <w:rPr>
      <w:rFonts w:cs="Times New Roman"/>
    </w:rPr>
  </w:style>
  <w:style w:type="character" w:styleId="a9">
    <w:name w:val="Hyperlink"/>
    <w:uiPriority w:val="99"/>
    <w:rsid w:val="00BF6F13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BF6F13"/>
    <w:rPr>
      <w:rFonts w:cs="Times New Roman"/>
      <w:i/>
    </w:rPr>
  </w:style>
  <w:style w:type="paragraph" w:styleId="ab">
    <w:name w:val="List Paragraph"/>
    <w:basedOn w:val="a1"/>
    <w:uiPriority w:val="99"/>
    <w:qFormat/>
    <w:rsid w:val="00BF6F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BF6F1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BF6F13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BF6F13"/>
    <w:rPr>
      <w:rFonts w:cs="Times New Roman"/>
      <w:b/>
    </w:rPr>
  </w:style>
  <w:style w:type="character" w:customStyle="1" w:styleId="w">
    <w:name w:val="w"/>
    <w:uiPriority w:val="99"/>
    <w:rsid w:val="00BF6F13"/>
    <w:rPr>
      <w:rFonts w:cs="Times New Roman"/>
    </w:rPr>
  </w:style>
  <w:style w:type="paragraph" w:customStyle="1" w:styleId="af0">
    <w:name w:val="[Без стиля]"/>
    <w:rsid w:val="00BF6F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BF6F1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BF6F13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BF6F13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BF6F13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BF6F13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BF6F13"/>
  </w:style>
  <w:style w:type="character" w:styleId="af4">
    <w:name w:val="annotation reference"/>
    <w:uiPriority w:val="99"/>
    <w:semiHidden/>
    <w:unhideWhenUsed/>
    <w:rsid w:val="00BF6F1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F1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F6F1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F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F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BF6F13"/>
  </w:style>
  <w:style w:type="table" w:styleId="af9">
    <w:name w:val="Table Grid"/>
    <w:basedOn w:val="a3"/>
    <w:rsid w:val="00BF6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BF6F13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F6F13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BF6F13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BF6F13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BF6F13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BF6F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BF6F13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F6F13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BF6F1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BF6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BF6F13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BF6F1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BF6F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BF6F13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BF6F13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BF6F13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BF6F13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BF6F13"/>
  </w:style>
  <w:style w:type="paragraph" w:styleId="23">
    <w:name w:val="Body Text Indent 2"/>
    <w:basedOn w:val="a1"/>
    <w:link w:val="28"/>
    <w:uiPriority w:val="99"/>
    <w:rsid w:val="00BF6F13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BF6F13"/>
  </w:style>
  <w:style w:type="character" w:customStyle="1" w:styleId="16">
    <w:name w:val="Основной текст с отступом Знак1"/>
    <w:link w:val="aff"/>
    <w:uiPriority w:val="99"/>
    <w:locked/>
    <w:rsid w:val="00BF6F13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BF6F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F6F13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BF6F13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BF6F13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BF6F13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BF6F13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BF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BF6F13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BF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BF6F1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BF6F13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BF6F13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BF6F13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BF6F1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BF6F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BF6F13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BF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BF6F13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BF6F1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BF6F1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BF6F13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BF6F13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BF6F13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BF6F1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BF6F1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BF6F13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BF6F1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BF6F13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BF6F1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BF6F1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BF6F1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BF6F1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BF6F1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BF6F13"/>
  </w:style>
  <w:style w:type="paragraph" w:customStyle="1" w:styleId="afff1">
    <w:name w:val="Ñàíü¸"/>
    <w:basedOn w:val="a1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BF6F13"/>
  </w:style>
  <w:style w:type="character" w:customStyle="1" w:styleId="c4">
    <w:name w:val="c4"/>
    <w:basedOn w:val="a2"/>
    <w:uiPriority w:val="99"/>
    <w:rsid w:val="00BF6F13"/>
  </w:style>
  <w:style w:type="paragraph" w:customStyle="1" w:styleId="c25">
    <w:name w:val="c2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BF6F13"/>
  </w:style>
  <w:style w:type="paragraph" w:customStyle="1" w:styleId="c58">
    <w:name w:val="c58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BF6F13"/>
  </w:style>
  <w:style w:type="paragraph" w:customStyle="1" w:styleId="c35">
    <w:name w:val="c3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BF6F1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BF6F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BF6F1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BF6F13"/>
  </w:style>
  <w:style w:type="paragraph" w:customStyle="1" w:styleId="111">
    <w:name w:val="Список_11"/>
    <w:uiPriority w:val="99"/>
    <w:rsid w:val="00BF6F13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F6F1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BF6F13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BF6F13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BF6F13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BF6F13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BF6F13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F6F13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BF6F13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BF6F13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BF6F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BF6F13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BF6F13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BF6F13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BF6F13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BF6F13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BF6F13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BF6F13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BF6F13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BF6F13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BF6F1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BF6F13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BF6F13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BF6F1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BF6F13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BF6F13"/>
    <w:rPr>
      <w:b/>
      <w:bCs/>
    </w:rPr>
  </w:style>
  <w:style w:type="character" w:customStyle="1" w:styleId="afffe">
    <w:name w:val="курсив"/>
    <w:uiPriority w:val="99"/>
    <w:rsid w:val="00BF6F13"/>
    <w:rPr>
      <w:i/>
      <w:iCs/>
    </w:rPr>
  </w:style>
  <w:style w:type="character" w:customStyle="1" w:styleId="affff">
    <w:name w:val="полужирный курсив"/>
    <w:uiPriority w:val="99"/>
    <w:rsid w:val="00BF6F13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BF6F13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BF6F1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BF6F1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BF6F13"/>
    <w:rPr>
      <w:i/>
      <w:iCs/>
    </w:rPr>
  </w:style>
  <w:style w:type="paragraph" w:customStyle="1" w:styleId="1d">
    <w:name w:val="Заголовок1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BF6F1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BF6F13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BF6F13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BF6F13"/>
    <w:rPr>
      <w:b/>
      <w:bCs/>
    </w:rPr>
  </w:style>
  <w:style w:type="character" w:customStyle="1" w:styleId="200">
    <w:name w:val="разрядка 200"/>
    <w:uiPriority w:val="99"/>
    <w:rsid w:val="00BF6F13"/>
  </w:style>
  <w:style w:type="paragraph" w:customStyle="1" w:styleId="affff6">
    <w:name w:val="Практическая названи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BF6F13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BF6F13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BF6F13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BF6F1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BF6F13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BF6F13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BF6F13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BF6F13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BF6F13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BF6F13"/>
  </w:style>
  <w:style w:type="character" w:customStyle="1" w:styleId="txt">
    <w:name w:val="txt"/>
    <w:uiPriority w:val="99"/>
    <w:rsid w:val="00BF6F13"/>
  </w:style>
  <w:style w:type="character" w:customStyle="1" w:styleId="39">
    <w:name w:val="Основной текст (3)_"/>
    <w:link w:val="310"/>
    <w:uiPriority w:val="99"/>
    <w:locked/>
    <w:rsid w:val="00BF6F1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BF6F1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BF6F13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BF6F13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BF6F13"/>
  </w:style>
  <w:style w:type="character" w:customStyle="1" w:styleId="43">
    <w:name w:val="Основной текст (4)_"/>
    <w:link w:val="4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BF6F13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BF6F13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BF6F1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BF6F13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BF6F13"/>
    <w:rPr>
      <w:u w:val="thick"/>
    </w:rPr>
  </w:style>
  <w:style w:type="table" w:customStyle="1" w:styleId="118">
    <w:name w:val="Сетка таблицы1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BF6F13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BF6F13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BF6F13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BF6F13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BF6F13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BF6F13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BF6F13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BF6F13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BF6F13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BF6F13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BF6F13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BF6F13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BF6F13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BF6F13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BF6F13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BF6F13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BF6F1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BF6F13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BF6F13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BF6F13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BF6F13"/>
    <w:pPr>
      <w:jc w:val="center"/>
    </w:pPr>
    <w:rPr>
      <w:b/>
      <w:bCs/>
    </w:rPr>
  </w:style>
  <w:style w:type="paragraph" w:customStyle="1" w:styleId="Normal1">
    <w:name w:val="Normal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BF6F1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BF6F13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BF6F13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BF6F13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BF6F1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BF6F13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BF6F13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BF6F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BF6F13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BF6F13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BF6F13"/>
    <w:pPr>
      <w:spacing w:line="80" w:lineRule="atLeast"/>
    </w:pPr>
  </w:style>
  <w:style w:type="paragraph" w:customStyle="1" w:styleId="U11">
    <w:name w:val="U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BF6F13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BF6F13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BF6F13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BF6F13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BF6F13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BF6F13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BF6F13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BF6F1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BF6F13"/>
  </w:style>
  <w:style w:type="character" w:customStyle="1" w:styleId="s1">
    <w:name w:val="s1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BF6F13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BF6F13"/>
    <w:rPr>
      <w:color w:val="000000"/>
      <w:w w:val="100"/>
    </w:rPr>
  </w:style>
  <w:style w:type="character" w:customStyle="1" w:styleId="s3">
    <w:name w:val="s3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BF6F13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BF6F13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BF6F13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BF6F13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BF6F13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BF6F13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BF6F13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BF6F13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BF6F13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BF6F13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BF6F13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BF6F13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BF6F13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BF6F13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BF6F13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BF6F13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BF6F13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BF6F1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BF6F13"/>
  </w:style>
  <w:style w:type="paragraph" w:customStyle="1" w:styleId="311">
    <w:name w:val="Заголовок №31"/>
    <w:basedOn w:val="a1"/>
    <w:link w:val="3b"/>
    <w:uiPriority w:val="99"/>
    <w:rsid w:val="00BF6F13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BF6F13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BF6F13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BF6F13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BF6F13"/>
  </w:style>
  <w:style w:type="paragraph" w:customStyle="1" w:styleId="310">
    <w:name w:val="Основной текст (3)1"/>
    <w:basedOn w:val="a1"/>
    <w:link w:val="39"/>
    <w:uiPriority w:val="99"/>
    <w:rsid w:val="00BF6F13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BF6F13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BF6F13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BF6F13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BF6F13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BF6F13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BF6F13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BF6F13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BF6F13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BF6F13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BF6F13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BF6F13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BF6F13"/>
  </w:style>
  <w:style w:type="character" w:customStyle="1" w:styleId="4a">
    <w:name w:val="Основной текст (4) + Не курсив"/>
    <w:uiPriority w:val="99"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BF6F13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BF6F13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BF6F13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BF6F13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BF6F13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BF6F13"/>
    <w:rPr>
      <w:lang w:val="en-US" w:eastAsia="en-US"/>
    </w:rPr>
  </w:style>
  <w:style w:type="character" w:customStyle="1" w:styleId="translation-chunk">
    <w:name w:val="translation-chunk"/>
    <w:uiPriority w:val="99"/>
    <w:rsid w:val="00BF6F13"/>
  </w:style>
  <w:style w:type="character" w:customStyle="1" w:styleId="221">
    <w:name w:val="Знак Знак22"/>
    <w:uiPriority w:val="99"/>
    <w:locked/>
    <w:rsid w:val="00BF6F13"/>
  </w:style>
  <w:style w:type="character" w:customStyle="1" w:styleId="afffffff4">
    <w:name w:val="Òåêñò âûíîñêè Çíàê"/>
    <w:uiPriority w:val="99"/>
    <w:rsid w:val="00BF6F13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BF6F13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BF6F13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BF6F13"/>
  </w:style>
  <w:style w:type="character" w:customStyle="1" w:styleId="521">
    <w:name w:val="Заголовок №5 (2)_"/>
    <w:link w:val="5210"/>
    <w:uiPriority w:val="99"/>
    <w:locked/>
    <w:rsid w:val="00BF6F1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BF6F13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BF6F13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BF6F13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BF6F13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6F13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BF6F13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BF6F13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BF6F13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BF6F13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BF6F13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BF6F13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BF6F13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BF6F13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BF6F13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BF6F13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BF6F13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BF6F13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BF6F13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BF6F13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BF6F13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BF6F13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BF6F13"/>
    <w:rPr>
      <w:rFonts w:ascii="SimSun" w:eastAsia="SimSun" w:cs="SimSun"/>
    </w:rPr>
  </w:style>
  <w:style w:type="character" w:customStyle="1" w:styleId="afffffffe">
    <w:name w:val="школьная"/>
    <w:uiPriority w:val="99"/>
    <w:rsid w:val="00BF6F13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BF6F13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BF6F13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BF6F13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BF6F13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BF6F13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BF6F13"/>
  </w:style>
  <w:style w:type="character" w:customStyle="1" w:styleId="215">
    <w:name w:val="Знак Знак21"/>
    <w:uiPriority w:val="99"/>
    <w:locked/>
    <w:rsid w:val="00BF6F13"/>
  </w:style>
  <w:style w:type="character" w:customStyle="1" w:styleId="1110">
    <w:name w:val="Знак Знак111"/>
    <w:uiPriority w:val="99"/>
    <w:locked/>
    <w:rsid w:val="00BF6F13"/>
  </w:style>
  <w:style w:type="character" w:customStyle="1" w:styleId="2fd">
    <w:name w:val="Сноска (2)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BF6F13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BF6F13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BF6F13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BF6F13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BF6F13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BF6F13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BF6F13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BF6F13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BF6F13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F6F1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BF6F13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BF6F13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BF6F13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BF6F13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BF6F13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BF6F1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BF6F13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BF6F13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BF6F13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BF6F13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BF6F13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BF6F13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BF6F13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BF6F13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BF6F13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BF6F13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BF6F13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BF6F13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BF6F13"/>
    <w:rPr>
      <w:lang w:val="ru-RU" w:eastAsia="ru-RU"/>
    </w:rPr>
  </w:style>
  <w:style w:type="character" w:customStyle="1" w:styleId="231">
    <w:name w:val="Знак Знак23"/>
    <w:uiPriority w:val="99"/>
    <w:rsid w:val="00BF6F13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BF6F1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BF6F13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BF6F13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BF6F13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BF6F13"/>
    <w:rPr>
      <w:vertAlign w:val="superscript"/>
    </w:rPr>
  </w:style>
  <w:style w:type="paragraph" w:customStyle="1" w:styleId="1ff5">
    <w:name w:val="Список 1"/>
    <w:basedOn w:val="afff8"/>
    <w:uiPriority w:val="99"/>
    <w:rsid w:val="00BF6F13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BF6F13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BF6F1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BF6F13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BF6F1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BF6F13"/>
    <w:rPr>
      <w:b/>
      <w:bCs/>
    </w:rPr>
  </w:style>
  <w:style w:type="character" w:customStyle="1" w:styleId="65">
    <w:name w:val="Основной текст (6) + Курсив"/>
    <w:uiPriority w:val="99"/>
    <w:rsid w:val="00BF6F1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BF6F13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BF6F13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BF6F13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BF6F13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BF6F13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BF6F13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BF6F13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BF6F13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BF6F1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BF6F13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BF6F13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BF6F13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BF6F13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BF6F13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BF6F13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BF6F13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BF6F13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BF6F13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BF6F13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BF6F13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BF6F13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BF6F13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BF6F13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BF6F13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BF6F13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BF6F13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BF6F13"/>
    <w:pPr>
      <w:spacing w:line="400" w:lineRule="atLeast"/>
    </w:pPr>
  </w:style>
  <w:style w:type="paragraph" w:customStyle="1" w:styleId="TesTStYLe">
    <w:name w:val="TesT StYLe"/>
    <w:uiPriority w:val="99"/>
    <w:rsid w:val="00BF6F1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BF6F13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BF6F1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BF6F1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BF6F13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BF6F13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BF6F13"/>
    <w:pPr>
      <w:numPr>
        <w:numId w:val="12"/>
      </w:numPr>
    </w:pPr>
  </w:style>
  <w:style w:type="numbering" w:customStyle="1" w:styleId="StyleOutlinenumbered">
    <w:name w:val="Style Outline numbered"/>
    <w:rsid w:val="00BF6F13"/>
    <w:pPr>
      <w:numPr>
        <w:numId w:val="9"/>
      </w:numPr>
    </w:pPr>
  </w:style>
  <w:style w:type="numbering" w:customStyle="1" w:styleId="StyleOutlinenumbered2">
    <w:name w:val="Style Outline numbered2"/>
    <w:rsid w:val="00BF6F13"/>
    <w:pPr>
      <w:numPr>
        <w:numId w:val="2"/>
      </w:numPr>
    </w:pPr>
  </w:style>
  <w:style w:type="numbering" w:customStyle="1" w:styleId="StyleOutlinenumbered1">
    <w:name w:val="Style Outline numbered1"/>
    <w:rsid w:val="00BF6F13"/>
    <w:pPr>
      <w:numPr>
        <w:numId w:val="10"/>
      </w:numPr>
    </w:pPr>
  </w:style>
  <w:style w:type="numbering" w:customStyle="1" w:styleId="StyleOutlinenumbered111">
    <w:name w:val="Style Outline numbered111"/>
    <w:rsid w:val="00BF6F13"/>
  </w:style>
  <w:style w:type="numbering" w:customStyle="1" w:styleId="StyleOutlinenumbered3">
    <w:name w:val="Style Outline numbered3"/>
    <w:rsid w:val="00BF6F13"/>
  </w:style>
  <w:style w:type="numbering" w:customStyle="1" w:styleId="StyleOutlinenumbered21">
    <w:name w:val="Style Outline numbered21"/>
    <w:rsid w:val="00BF6F13"/>
  </w:style>
  <w:style w:type="numbering" w:customStyle="1" w:styleId="StyleOutlinenumbered12">
    <w:name w:val="Style Outline numbered12"/>
    <w:rsid w:val="00BF6F13"/>
  </w:style>
  <w:style w:type="character" w:customStyle="1" w:styleId="tlid-translation">
    <w:name w:val="tlid-translation"/>
    <w:basedOn w:val="a2"/>
    <w:rsid w:val="00BF6F13"/>
  </w:style>
  <w:style w:type="character" w:customStyle="1" w:styleId="afffffffff0">
    <w:name w:val="Знак Знак"/>
    <w:uiPriority w:val="99"/>
    <w:semiHidden/>
    <w:rsid w:val="00BF6F13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BF6F13"/>
  </w:style>
  <w:style w:type="character" w:customStyle="1" w:styleId="1ff6">
    <w:name w:val="Знак Знак1"/>
    <w:locked/>
    <w:rsid w:val="00BF6F13"/>
  </w:style>
  <w:style w:type="character" w:customStyle="1" w:styleId="57">
    <w:name w:val="Знак Знак5"/>
    <w:basedOn w:val="a2"/>
    <w:uiPriority w:val="99"/>
    <w:semiHidden/>
    <w:locked/>
    <w:rsid w:val="00BF6F13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BF6F13"/>
  </w:style>
  <w:style w:type="character" w:customStyle="1" w:styleId="y2iqfc">
    <w:name w:val="y2iqfc"/>
    <w:basedOn w:val="a2"/>
    <w:rsid w:val="00BF6F13"/>
  </w:style>
  <w:style w:type="character" w:customStyle="1" w:styleId="hps">
    <w:name w:val="hps"/>
    <w:basedOn w:val="a2"/>
    <w:rsid w:val="00BF6F13"/>
    <w:rPr>
      <w:rFonts w:cs="Times New Roman"/>
    </w:rPr>
  </w:style>
  <w:style w:type="character" w:customStyle="1" w:styleId="normaltextrun">
    <w:name w:val="normaltextrun"/>
    <w:rsid w:val="00BF6F13"/>
  </w:style>
  <w:style w:type="paragraph" w:customStyle="1" w:styleId="paragraph">
    <w:name w:val="paragraph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BF6F13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BF6F13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BF6F13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BF6F13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BF6F13"/>
    <w:rPr>
      <w:rFonts w:ascii="Symbol" w:hAnsi="Symbol" w:hint="default"/>
    </w:rPr>
  </w:style>
  <w:style w:type="character" w:customStyle="1" w:styleId="3f3">
    <w:name w:val="Нижний колонтитул Знак3"/>
    <w:locked/>
    <w:rsid w:val="00BF6F13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BF6F13"/>
    <w:rPr>
      <w:sz w:val="24"/>
      <w:lang w:val="ru-RU" w:eastAsia="ru-RU"/>
    </w:rPr>
  </w:style>
  <w:style w:type="character" w:customStyle="1" w:styleId="1ff7">
    <w:name w:val="Подзаголовок Знак1"/>
    <w:locked/>
    <w:rsid w:val="00BF6F13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BF6F13"/>
    <w:rPr>
      <w:rFonts w:ascii="Cambria" w:hAnsi="Cambria"/>
      <w:sz w:val="24"/>
    </w:rPr>
  </w:style>
  <w:style w:type="paragraph" w:customStyle="1" w:styleId="3f5">
    <w:name w:val="З3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BF6F13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BF6F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BF6F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BF6F13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BF6F1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BF6F1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BF6F13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BF6F13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BF6F13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BF6F13"/>
  </w:style>
  <w:style w:type="character" w:customStyle="1" w:styleId="FontStyle28">
    <w:name w:val="Font Style28"/>
    <w:rsid w:val="00BF6F13"/>
    <w:rPr>
      <w:rFonts w:ascii="Times New Roman" w:hAnsi="Times New Roman"/>
      <w:sz w:val="18"/>
    </w:rPr>
  </w:style>
  <w:style w:type="character" w:customStyle="1" w:styleId="FontStyle30">
    <w:name w:val="Font Style30"/>
    <w:rsid w:val="00BF6F13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BF6F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BF6F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BF6F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BF6F1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BF6F1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BF6F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BF6F1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BF6F1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BF6F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BF6F1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BF6F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BF6F1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BF6F1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BF6F1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BF6F1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BF6F1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BF6F1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BF6F1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BF6F1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BF6F13"/>
    <w:rPr>
      <w:rFonts w:ascii="Times New Roman" w:hAnsi="Times New Roman"/>
      <w:caps/>
    </w:rPr>
  </w:style>
  <w:style w:type="character" w:customStyle="1" w:styleId="promulgator">
    <w:name w:val="promulgator"/>
    <w:rsid w:val="00BF6F13"/>
    <w:rPr>
      <w:rFonts w:ascii="Times New Roman" w:hAnsi="Times New Roman"/>
      <w:caps/>
    </w:rPr>
  </w:style>
  <w:style w:type="character" w:customStyle="1" w:styleId="datepr">
    <w:name w:val="datepr"/>
    <w:rsid w:val="00BF6F13"/>
    <w:rPr>
      <w:rFonts w:ascii="Times New Roman" w:hAnsi="Times New Roman"/>
    </w:rPr>
  </w:style>
  <w:style w:type="character" w:customStyle="1" w:styleId="datecity">
    <w:name w:val="datecity"/>
    <w:rsid w:val="00BF6F13"/>
    <w:rPr>
      <w:rFonts w:ascii="Times New Roman" w:hAnsi="Times New Roman"/>
      <w:sz w:val="24"/>
    </w:rPr>
  </w:style>
  <w:style w:type="character" w:customStyle="1" w:styleId="datereg">
    <w:name w:val="datereg"/>
    <w:rsid w:val="00BF6F13"/>
    <w:rPr>
      <w:rFonts w:ascii="Times New Roman" w:hAnsi="Times New Roman"/>
    </w:rPr>
  </w:style>
  <w:style w:type="character" w:customStyle="1" w:styleId="number">
    <w:name w:val="number"/>
    <w:rsid w:val="00BF6F13"/>
    <w:rPr>
      <w:rFonts w:ascii="Times New Roman" w:hAnsi="Times New Roman"/>
    </w:rPr>
  </w:style>
  <w:style w:type="character" w:customStyle="1" w:styleId="bigsimbol">
    <w:name w:val="bigsimbol"/>
    <w:rsid w:val="00BF6F13"/>
    <w:rPr>
      <w:rFonts w:ascii="Times New Roman" w:hAnsi="Times New Roman"/>
      <w:caps/>
    </w:rPr>
  </w:style>
  <w:style w:type="character" w:customStyle="1" w:styleId="onewind3">
    <w:name w:val="onewind3"/>
    <w:rsid w:val="00BF6F13"/>
    <w:rPr>
      <w:rFonts w:ascii="Wingdings 3" w:hAnsi="Wingdings 3"/>
    </w:rPr>
  </w:style>
  <w:style w:type="character" w:customStyle="1" w:styleId="onewind2">
    <w:name w:val="onewind2"/>
    <w:rsid w:val="00BF6F13"/>
    <w:rPr>
      <w:rFonts w:ascii="Wingdings 2" w:hAnsi="Wingdings 2"/>
    </w:rPr>
  </w:style>
  <w:style w:type="character" w:customStyle="1" w:styleId="onewind">
    <w:name w:val="onewind"/>
    <w:rsid w:val="00BF6F13"/>
    <w:rPr>
      <w:rFonts w:ascii="Wingdings" w:hAnsi="Wingdings"/>
    </w:rPr>
  </w:style>
  <w:style w:type="character" w:customStyle="1" w:styleId="rednoun">
    <w:name w:val="rednoun"/>
    <w:basedOn w:val="a2"/>
    <w:rsid w:val="00BF6F13"/>
    <w:rPr>
      <w:rFonts w:cs="Times New Roman"/>
    </w:rPr>
  </w:style>
  <w:style w:type="character" w:customStyle="1" w:styleId="post">
    <w:name w:val="post"/>
    <w:rsid w:val="00BF6F13"/>
    <w:rPr>
      <w:rFonts w:ascii="Times New Roman" w:hAnsi="Times New Roman"/>
      <w:b/>
      <w:sz w:val="22"/>
    </w:rPr>
  </w:style>
  <w:style w:type="character" w:customStyle="1" w:styleId="pers">
    <w:name w:val="pers"/>
    <w:rsid w:val="00BF6F13"/>
    <w:rPr>
      <w:rFonts w:ascii="Times New Roman" w:hAnsi="Times New Roman"/>
      <w:b/>
      <w:sz w:val="22"/>
    </w:rPr>
  </w:style>
  <w:style w:type="character" w:customStyle="1" w:styleId="arabic">
    <w:name w:val="arabic"/>
    <w:rsid w:val="00BF6F13"/>
    <w:rPr>
      <w:rFonts w:ascii="Times New Roman" w:hAnsi="Times New Roman"/>
    </w:rPr>
  </w:style>
  <w:style w:type="character" w:customStyle="1" w:styleId="articlec">
    <w:name w:val="articlec"/>
    <w:rsid w:val="00BF6F13"/>
    <w:rPr>
      <w:rFonts w:ascii="Times New Roman" w:hAnsi="Times New Roman"/>
      <w:b/>
    </w:rPr>
  </w:style>
  <w:style w:type="character" w:customStyle="1" w:styleId="roman">
    <w:name w:val="roman"/>
    <w:rsid w:val="00BF6F13"/>
    <w:rPr>
      <w:rFonts w:ascii="Arial" w:hAnsi="Arial"/>
    </w:rPr>
  </w:style>
  <w:style w:type="character" w:customStyle="1" w:styleId="snoskiindex">
    <w:name w:val="snoskiindex"/>
    <w:rsid w:val="00BF6F13"/>
    <w:rPr>
      <w:rFonts w:ascii="Times New Roman" w:hAnsi="Times New Roman"/>
    </w:rPr>
  </w:style>
  <w:style w:type="table" w:customStyle="1" w:styleId="tablencpi">
    <w:name w:val="tablencpi"/>
    <w:basedOn w:val="a3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BF6F13"/>
    <w:rPr>
      <w:rFonts w:cs="Times New Roman"/>
    </w:rPr>
  </w:style>
  <w:style w:type="character" w:customStyle="1" w:styleId="251">
    <w:name w:val="Знак Знак25"/>
    <w:rsid w:val="00BF6F13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BF6F13"/>
  </w:style>
  <w:style w:type="paragraph" w:customStyle="1" w:styleId="1010">
    <w:name w:val="Ари101"/>
    <w:aliases w:val="3_центр"/>
    <w:rsid w:val="00BF6F13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BF6F13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BF6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BF6F13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BF6F1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BF6F13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BF6F13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BF6F13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BF6F13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BF6F1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BF6F13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BF6F13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BF6F13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BF6F13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BF6F13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BF6F13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BF6F13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BF6F13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BF6F13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BF6F13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BF6F13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BF6F1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F6F13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BF6F13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BF6F13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BF6F13"/>
  </w:style>
  <w:style w:type="table" w:customStyle="1" w:styleId="4f0">
    <w:name w:val="Сетка таблицы4"/>
    <w:basedOn w:val="a3"/>
    <w:next w:val="af9"/>
    <w:uiPriority w:val="99"/>
    <w:rsid w:val="00BF6F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BF6F13"/>
  </w:style>
  <w:style w:type="numbering" w:customStyle="1" w:styleId="StyleOutlinenumbered31">
    <w:name w:val="Style Outline numbered31"/>
    <w:rsid w:val="00BF6F13"/>
  </w:style>
  <w:style w:type="numbering" w:customStyle="1" w:styleId="StyleOutlinenumbered211">
    <w:name w:val="Style Outline numbered211"/>
    <w:rsid w:val="00BF6F13"/>
  </w:style>
  <w:style w:type="numbering" w:customStyle="1" w:styleId="StyleOutlinenumbered121">
    <w:name w:val="Style Outline numbered121"/>
    <w:rsid w:val="00BF6F13"/>
  </w:style>
  <w:style w:type="paragraph" w:customStyle="1" w:styleId="afffffffff8">
    <w:name w:val="Центр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BF6F13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BF6F13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BF6F13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BF6F13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2023-08-28T11:02:00Z</dcterms:created>
  <dcterms:modified xsi:type="dcterms:W3CDTF">2023-08-28T11:02:00Z</dcterms:modified>
</cp:coreProperties>
</file>