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41"/>
        <w:tblW w:w="4166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BF6F13" w:rsidRPr="00BF6F13" w:rsidTr="00D109C9"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F6F13" w:rsidRPr="00BF6F13" w:rsidRDefault="00BF6F13" w:rsidP="00BF6F13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Учебная программа 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по учебному предмету «Иностранный язык» (английский, немецкий, французский, испанский, китайский) для </w:t>
      </w:r>
      <w:bookmarkStart w:id="0" w:name="_Hlk126062936"/>
      <w:r w:rsidRPr="00BF6F13">
        <w:rPr>
          <w:rFonts w:ascii="Times New Roman" w:eastAsia="等线" w:hAnsi="Times New Roman" w:cs="Times New Roman"/>
          <w:bCs/>
          <w:sz w:val="30"/>
          <w:szCs w:val="30"/>
          <w:lang w:val="en-US" w:eastAsia="ru-RU"/>
        </w:rPr>
        <w:t>V</w:t>
      </w: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–</w:t>
      </w:r>
      <w:r w:rsidRPr="00BF6F13">
        <w:rPr>
          <w:rFonts w:ascii="Times New Roman" w:eastAsia="等线" w:hAnsi="Times New Roman" w:cs="Times New Roman"/>
          <w:bCs/>
          <w:sz w:val="30"/>
          <w:szCs w:val="30"/>
          <w:lang w:val="en-US" w:eastAsia="ru-RU"/>
        </w:rPr>
        <w:t>IX</w:t>
      </w:r>
      <w:bookmarkEnd w:id="0"/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классов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(базовый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повышенный уровни)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BF6F13" w:rsidRPr="00BF6F13" w:rsidRDefault="00BF6F13" w:rsidP="00BF6F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Настоящая учебная программа по учебному предмету «Иностранный язык» (английский, немецкий, французский, испанский, китайский) (далее – учебная программа) предназначена для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ов учреждений образования, реализующих образовательные программы общего среднего образования (базовый и повышенный уровни).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 на 105 учебных часов для изучения иностранного языка на базовом уровне (3 учебных часа в неделю) и 175 учебных часов – на повышенном уровне (5 учебных час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классах; на 102 учебных часа для изучения иностранного языка на базовом уровне (3 учебных часа в неделю)  и 170 учебных часов – на повышенном уровне (5 учебных час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неделю)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Генеральная цель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Образовательные цели: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письмо и письменная речь).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Развивающие цели: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когнитивное, коммуникативное, социокультурное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BF6F13" w:rsidRPr="00BF6F13" w:rsidRDefault="00BF6F13" w:rsidP="00BF6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bookmarkStart w:id="1" w:name="_Hlk126243906"/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Воспитательные цели: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обогащение духовного мира учащихся; формирование нравственных ценностных ориентаций, гражданственности и патриотизма; воспитание уважения к культуре и народу другой страны; формирование психологической готовности к межкультурной коммуникации, умений осуществлять общение в контексте диалога культур. </w:t>
      </w:r>
    </w:p>
    <w:bookmarkEnd w:id="1"/>
    <w:p w:rsidR="00BF6F13" w:rsidRPr="00BF6F13" w:rsidRDefault="00BF6F13" w:rsidP="00BF6F1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4. Задачи обучения иностранному языку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когнитивное развитие учащихся, проявляющееся в переструктурировании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положительного восприятия «иного», уважительного отношения к нему, признания многообразия культур; появление у учащихся стремления к сотрудничеству и взаимодействию с другими народами;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мотивации к изучению иностранного языка через формирование потребностей лучше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учебно-познавательной деятельности, стратегиями самоанализа, самонаблюдения.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5. Методы и формы обучения и воспитания.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Конструирование процесса обучения требует использования современных образовательных технологий (социальных, информационно-коммуникационных и других технологий). На учебных занятиях необходимо моделировать ситуации межкультурного общения, активно применять методы проблемного обучения и эвристические методы, </w:t>
      </w:r>
      <w:r w:rsidRPr="00BF6F13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использовать различные формы работы (парные, групповые, индивидуальные и другие формы работы).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Выбор форм и методов обучения и воспитания определяется на основе целей и задач изучения конкретной темы, 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основных </w:t>
      </w:r>
      <w:r w:rsidRPr="00BF6F13">
        <w:rPr>
          <w:rFonts w:ascii="Times New Roman" w:eastAsia="Calibri" w:hAnsi="Times New Roman" w:cs="Times New Roman"/>
          <w:sz w:val="30"/>
          <w:szCs w:val="30"/>
        </w:rPr>
        <w:t>требований к результатам учебной деятельности учащихся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 сформулированных в </w:t>
      </w:r>
      <w:r w:rsidRPr="00BF6F1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настоящей </w:t>
      </w:r>
      <w:r w:rsidRPr="00BF6F13">
        <w:rPr>
          <w:rFonts w:ascii="Times New Roman" w:eastAsia="Calibri" w:hAnsi="Times New Roman" w:cs="Times New Roman"/>
          <w:sz w:val="30"/>
          <w:szCs w:val="30"/>
        </w:rPr>
        <w:t xml:space="preserve">учебной программе. </w:t>
      </w:r>
    </w:p>
    <w:p w:rsidR="00BF6F13" w:rsidRPr="00BF6F13" w:rsidRDefault="00BF6F13" w:rsidP="00BF6F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>6. Ожидаемые результаты освоения настоящей учебной программы.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Предметные </w:t>
      </w: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результаты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сформированные представления учащихся о нормах </w:t>
      </w: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иностранного</w:t>
      </w:r>
      <w:r w:rsidRPr="00BF6F13">
        <w:rPr>
          <w:rFonts w:ascii="Times New Roman" w:eastAsia="等线" w:hAnsi="Times New Roman" w:cs="Times New Roman"/>
          <w:sz w:val="30"/>
          <w:szCs w:val="30"/>
          <w:lang w:eastAsia="ru-RU"/>
        </w:rPr>
        <w:t> </w:t>
      </w: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языка</w:t>
      </w:r>
      <w:r w:rsidRPr="00BF6F13">
        <w:rPr>
          <w:rFonts w:ascii="Times New Roman" w:eastAsia="等线" w:hAnsi="Times New Roman" w:cs="Times New Roman"/>
          <w:sz w:val="30"/>
          <w:szCs w:val="30"/>
          <w:lang w:eastAsia="ru-RU"/>
        </w:rPr>
        <w:t> (фонетических, лексических, грамматических);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сформированные представления о языке как средстве общения, принятых правилах культуры речевого поведения;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владение правилами речевого этикета;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sz w:val="30"/>
          <w:szCs w:val="30"/>
          <w:lang w:eastAsia="ru-RU"/>
        </w:rPr>
        <w:t>владение различными видами речевой деятельности (чтение, восприятие и понимание речи на слух, говорение, письменная речь);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умение строить речевые высказывания в устной и письменной форме с учетом задач и ситуаций общения;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сознательно использовать иноязычные речевые средства в целях общения; </w:t>
      </w:r>
    </w:p>
    <w:p w:rsidR="00BF6F13" w:rsidRPr="00BF6F13" w:rsidRDefault="00BF6F13" w:rsidP="00BF6F13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等线" w:hAnsi="Times New Roman" w:cs="Times New Roman"/>
          <w:sz w:val="28"/>
          <w:szCs w:val="28"/>
          <w:lang w:eastAsia="ru-RU"/>
        </w:rPr>
      </w:pPr>
      <w:r w:rsidRPr="00BF6F13">
        <w:rPr>
          <w:rFonts w:ascii="Times New Roman" w:eastAsia="等线" w:hAnsi="Times New Roman" w:cs="Times New Roman"/>
          <w:sz w:val="30"/>
          <w:szCs w:val="30"/>
          <w:lang w:eastAsia="ru-RU"/>
        </w:rPr>
        <w:t>умение адекватно использовать речевые средства для эффективного решения разнообразных коммуникативных задач в пределах изученной</w:t>
      </w:r>
      <w:r w:rsidRPr="00BF6F13">
        <w:rPr>
          <w:rFonts w:ascii="Times New Roman" w:eastAsia="等线" w:hAnsi="Times New Roman" w:cs="Times New Roman"/>
          <w:sz w:val="28"/>
          <w:szCs w:val="28"/>
          <w:lang w:eastAsia="ru-RU"/>
        </w:rPr>
        <w:t xml:space="preserve"> тематики.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Метапредметные результаты: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развитые умения взаимодействовать на иностранном языке с одноклассниками, педагогическим работником, с носителями языка в пределах изученной тематики, работать в коллективе, учитывать разные мнения, координировать работу в паре или малой группе;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развитые коммуникативные способности учащегося, умения выбирать адекватные языковые и речевые средства для успешного решения коммуникативной задачи;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сформированная мотивация к изучению иностранного языка и учению в целом;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умение выбирать аргументы для обоснования собственной позиции и грамотно и аргументированно излагать свои мысли устно и письменно;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устанавливать причинно-следственные связи, формулировать выводы на основе анализа сведений или фактов;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извлекать информацию из письменных и аудиотекстов в пределах изученной тематики;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умение использовать различные источники информации в учебно-познавательных целях, работать с текстовой и графической информацией, выделять главное;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умение рационально использовать информационно-коммуникационные технологии при решении различных задач. </w:t>
      </w:r>
    </w:p>
    <w:p w:rsidR="00BF6F13" w:rsidRPr="00BF6F13" w:rsidRDefault="00BF6F13" w:rsidP="00BF6F1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Личностные результаты: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доброжелательность, уважение, толерантность;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готовность к самосовершенствованию, мотивация продолжать изучение иностранного языка;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знакомство с культурными особенностями страны изучаемого языка;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знакомство с культурой мира посредством иностранного языка (литература, музыка, искусство, обычаи и традиции, достопримечательности, еда, досуг); </w:t>
      </w:r>
    </w:p>
    <w:p w:rsidR="00BF6F13" w:rsidRPr="00BF6F13" w:rsidRDefault="00BF6F13" w:rsidP="00BF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речевой культуры в целом.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Межкультурная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стратегическая компетенция, владение которой призвано обеспечивать осмысление учащимися иной лингвокультуры, познание ими смысловых ориентиров другого лингвосоциума, умения видеть сходства и различия между культурами и учитывать их в процессе иноязычного общения.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Коммуникативная компетенция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учащемуся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стоящие перед ним речевые, образовательные, познавательные и иные задачи. 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субкомпетенции.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Речевая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навыков и умений речевой деятельности (говорение, восприятие речи на слух, чтение, письменная речь),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понимания смысла высказываний других людей.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Языковая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Социокультурная компетенция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умений представлять на этой основе свою страну и ее культуру в условиях иноязычного межкультурного общения.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Компенсаторная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Учебно-познавательная компетенция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Отсюда в качестве важнейших принципов осуществления образовательного процесса определяются следующие: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понимания культуры и образа жизни другого народа и готовности воспринимать «другого» в его непохожести и осознания учащимися принадлежности к родной культуре;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единство реализации коммуникативной, культурно-прагматической и аксиологической функций изучаемого языка;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ориентация процесса обучения на обеспечение диалога культур на основе всестороннего учета взаимосвязей языка – мышления – культуры;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социализации учащихся средствами иностранного языка;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обучения иностранному языку как средству иноязычного общения на основе моделирования ситуаций межкультурной коммуникации.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Изложенные положения определяют требования к содержанию образования.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Содержание обучения представлено в настоящей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 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предметно-тематическом содержании общения обозначены коммуникативные задачи для изучения иностранного языка на базовом и повышенном уровнях.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 – задают основные параметры для всех видов речевой деятельности. Данные параметры, а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также объем продуктивного и рецептивного лексического минимума обозначаются следующим образом: первая цифра – требования для базового уровня, вторая – для повышенного уровня. Например: длительность звучания текста: 1–1,5 минуты; продуктивный минимум: 210–250 лексических единиц; рецептивный минимум: 150–250 лексических единиц; общий объем продуктивной лексики: 820–900 лексических единиц; общий объем рецептивной лексики: 390–550 лексических единиц.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Различия в овладении иностранным языком при его изучении (в зависимости от количества отведенных часов) проявляются в следующих параметрах: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усвоенного продуктивного и рецептивного лексического материала; 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продуктивно усвоенного грамматического материала;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сложности и количество решаемых коммуникативных задач;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самостоятельности в интерпретации явлений межкультурной коммуникации;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подготовленности осуществлять речевое и неречевое поведение адекватно социокультурной специфике стран изучаемого языка;</w:t>
      </w:r>
    </w:p>
    <w:p w:rsidR="00BF6F13" w:rsidRPr="00BF6F13" w:rsidRDefault="00BF6F13" w:rsidP="00BF6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готовности учащихся к самостоятельной деятельности по овладению иностранным языком. </w:t>
      </w:r>
    </w:p>
    <w:p w:rsidR="00BF6F13" w:rsidRPr="00BF6F13" w:rsidRDefault="00BF6F13" w:rsidP="00BF6F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F6F13">
        <w:rPr>
          <w:rFonts w:ascii="Times New Roman" w:eastAsia="Calibri" w:hAnsi="Times New Roman" w:cs="Times New Roman"/>
          <w:sz w:val="30"/>
          <w:szCs w:val="30"/>
        </w:rPr>
        <w:t>Более высокие требования к владению языковым и речевым материалом при изучении иностранного языка на повышенном уровне обеспечат более высокий уровень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</w:t>
      </w:r>
    </w:p>
    <w:p w:rsidR="00BF6F13" w:rsidRPr="00BF6F13" w:rsidRDefault="00BF6F13" w:rsidP="00BF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F13" w:rsidRPr="00BF6F13" w:rsidRDefault="00BF6F13" w:rsidP="00BF6F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pageBreakBefore/>
        <w:tabs>
          <w:tab w:val="left" w:pos="396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2</w:t>
      </w:r>
    </w:p>
    <w:p w:rsidR="00BF6F13" w:rsidRPr="00BF6F13" w:rsidRDefault="00BF6F13" w:rsidP="00BF6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BF6F13" w:rsidRPr="00BF6F13" w:rsidRDefault="00BF6F13" w:rsidP="00BF6F1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105 (175) часов</w:t>
      </w:r>
    </w:p>
    <w:p w:rsidR="00BF6F13" w:rsidRPr="00BF6F13" w:rsidRDefault="00BF6F13" w:rsidP="00BF6F13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109"/>
        <w:gridCol w:w="5380"/>
      </w:tblGrid>
      <w:tr w:rsidR="00BF6F13" w:rsidRPr="00BF6F13" w:rsidTr="00D109C9">
        <w:trPr>
          <w:trHeight w:val="24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Сферы общения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Предметно-тематическое содержание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 w:firstLine="709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Коммуникативные задачи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 w:hanging="291"/>
              <w:jc w:val="center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К концу учебного года учащийся должен уметь</w:t>
            </w:r>
          </w:p>
        </w:tc>
      </w:tr>
      <w:tr w:rsidR="00BF6F13" w:rsidRPr="00BF6F13" w:rsidTr="00D109C9">
        <w:trPr>
          <w:trHeight w:val="3424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Социально-</w:t>
            </w:r>
          </w:p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бытовая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111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Рассказать о завтраке, обеде и ужине в семье;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расспросить родственника (друга) о завтраке, обеде и ужине в его семье;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рассказать о здоровом питании;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расспросить собеседника о здоровом питании;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рассказать об основных недомоганиях;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 xml:space="preserve">расспросить собеседника об основных недомоганиях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</w:rPr>
              <w:t xml:space="preserve">дать совет о здоровом образе жизни (гигиена, питание, зарядка)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 xml:space="preserve">Город и </w:t>
            </w:r>
          </w:p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деревня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 xml:space="preserve">Расспросить, как пройти куда-либо; объяснить, как пройти куда-либо;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запросить и дать информацию о месте проживания (адрес, телефон);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назвать правила безопасного поведения на улицах города или деревни;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 xml:space="preserve">описать родной город или деревню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</w:rPr>
              <w:t xml:space="preserve">рассказать о жизни в городе или  сельской местности;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</w:rPr>
              <w:t xml:space="preserve">расспросить собеседника о жизни в городе или  сельской местности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Социально-культурная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Рассказать о своих занятиях на каникулах; расспросить друга о его занятиях на каникулах; рассказать о летнем отдыхе. (базовый и повышенный уровни);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br/>
            </w: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</w:rPr>
              <w:t xml:space="preserve">рассказать о самом ярком впечатлении во время каникул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Праздники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Рассказать об основных праздниках Республики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расспросить собеседника об основных праздниках страны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поздравить с праздником;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lastRenderedPageBreak/>
              <w:t>ответить на поздравление;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назвать традиционные праздничные блюда в своей стране и стране изучаемого языка 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</w:rPr>
              <w:t>сравнить празднование Нового года,  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</w:rPr>
              <w:t xml:space="preserve">Рождества в своей стране и стране изучаемого языка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Телепередачи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Назвать любимые телепередачи;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расспросить о любимых телепередачах;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 xml:space="preserve">высказать мнение о телепередаче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</w:rPr>
              <w:t xml:space="preserve">порекомендовать посмотреть телепередачу и аргументировать свое мнение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Путешествия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Рассказать о путешествии (место, время, транспорт, впечатления);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расспросить о путешествии (место, время, транспорт, впечатления);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принять (отклонить)  предложение  о 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путешествии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</w:rPr>
              <w:t>рассказать о путешествии, запомнившемся по книге (фильму)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Социально-познавательная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 xml:space="preserve">Мир вокруг </w:t>
            </w:r>
          </w:p>
          <w:p w:rsidR="00BF6F13" w:rsidRPr="00BF6F13" w:rsidRDefault="00BF6F13" w:rsidP="00BF6F13">
            <w:pPr>
              <w:spacing w:after="0" w:line="240" w:lineRule="auto"/>
              <w:ind w:left="96" w:right="-284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нас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Описать природные особенности континентов;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 xml:space="preserve">назвать страны, в которых говорят на изучаемом иностранном языке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</w:rPr>
              <w:t>рассказать о животном мире разных континентов;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</w:rPr>
              <w:t xml:space="preserve">расспросить о животном мире разных континентов </w:t>
            </w:r>
          </w:p>
          <w:p w:rsidR="00BF6F13" w:rsidRPr="00BF6F13" w:rsidRDefault="00BF6F13" w:rsidP="00BF6F13">
            <w:pPr>
              <w:spacing w:after="0" w:line="240" w:lineRule="auto"/>
              <w:ind w:left="159" w:right="133"/>
              <w:jc w:val="both"/>
              <w:rPr>
                <w:rFonts w:ascii="Times New Roman" w:eastAsia="等线" w:hAnsi="Times New Roman" w:cs="Times New Roman"/>
                <w:sz w:val="26"/>
                <w:szCs w:val="26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</w:rPr>
              <w:t>(повышенный уровень)</w:t>
            </w:r>
          </w:p>
        </w:tc>
      </w:tr>
    </w:tbl>
    <w:p w:rsidR="00BF6F13" w:rsidRPr="00BF6F13" w:rsidRDefault="00BF6F13" w:rsidP="00BF6F13">
      <w:pPr>
        <w:spacing w:after="0" w:line="240" w:lineRule="auto"/>
        <w:ind w:right="-284"/>
        <w:jc w:val="center"/>
        <w:rPr>
          <w:rFonts w:ascii="Times New Roman" w:eastAsia="等线" w:hAnsi="Times New Roman" w:cs="Times New Roman"/>
          <w:b/>
          <w:bCs/>
          <w:sz w:val="28"/>
          <w:szCs w:val="28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должны понимать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слух указания педагогического работника, связанные с ведением урока, иноязычные тексты монологического и диалогического характера, построенные на изученном языковом материале, в предъявлении педагогического работника, и в звукозаписи, в темпе, приближенном к естественному, с визуальной опорой.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сказка, рассказ, рифмовка, стихотворение, песня,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Длительность звучания текста: 1–1,5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запрашивать и сообщать информацию личного характера.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диалог-поздравление,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4–5.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информацию;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предметы и явления;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пересказывать содержание прочитанного (прослушанного) текста с использованием визуальных опор.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сообщение, повествование, описание.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не менее 6–8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читать про себя и полностью понимать тексты, содержащие 1–2 % незнакомых слов, не влияющих на понимание.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примерно 1300–2000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сказка, рассказ, стихотворение, песня, загадка, скороговорка.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продуцировать несложные виды текстов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подписывать поздравительную открытку, приглашение;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личное письмо в пределах изученной тематики.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не менее 30–40 слов.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 английской речи. Интонация перечисления. Интонация побудительных и восклицательных предложений. Интонация формул речевого этикета.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120–180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610–650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240–300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суффиксы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-(i)an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наречий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ly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глаголов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ate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Указатели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времени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this (week)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 last (year)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,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 next (summer)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особые случаи образования множественного числа имен существительных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man – men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woman – women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child – children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tooth – teeth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foot – feet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goose – geese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sheep – sheep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mouse – mice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Исчисляемые и неисчисляемые имена существительные.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a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the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(основные значения), значимое отсутствие артикля. Артикль с географическими названиями (улицы, города, страны, континенты).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особые случаи образования степеней сравнения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good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bad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неопределенные местоимения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some, any, no, much, many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Объектный падеж личных местоимений.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утвердительная, отрицательная и вопросительная формы глаголов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Past Simple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Future Simple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Модальные глаголы should (shouldn’t)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выражения совета, рекомендации,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must (mustn’t)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выражения долженствования и запрещения.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yesterday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ago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next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tomorrow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today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always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often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sometimes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rarely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never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well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fast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предлоги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движения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to, along, past, over;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предлоги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at (home), behind, in front of, between, opposite, next to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предлоги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in (November), to (quarter to two), past (half past two), at (Easter), on (New Year’s Day); by (plane).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Союз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because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слов в предложении.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Сложносочиненное предложение с союзами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and, but.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Ударение в сложных словах. Отсутствие ударения на служебных словах. Интонация простых распространенных предложений. Интонация побудительных предложений.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120–180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610–650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240–300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суффиксы имен существительных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er, -in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обозначения национальностей, жителей городов, населенных пунктов.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склонение имен существительных во множественном числе в дательном падеже. Исчисляемые и неисчисляемые имена существительные.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артикль перед географическими названиями (континенты, страны, города, улицы).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Определенный артикль перед именем собственным, если перед ним стоит определение.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Неопределенный артикль перед именем существительным после безличного оборота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es gibt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132203250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Mестоимениe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вопросительное местоимение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welcher (welches, welche)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bookmarkEnd w:id="2"/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возвратные глаголы. Глагол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sein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простом прошедшем времени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Präteritum Aktiv.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Временная форма прошедшего времени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Perfekt Aktiv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Повелительное наклонение.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предлоги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durch, für, um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требующие винительного падежа. Предлоги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zu, mit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требующие дательного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слов в простом распространенном предложении с дополнением в дательном и винительном падежах; с возвратными глаголами; со сказуемым, выраженным глаголами во временной форме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Perfekt Aktiv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(рамочная конструкция); в побудительных предложениях.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Сложносочиненные предложения с союзом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denn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Порядок слов в сложносочиненных предложениях.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склонение имен существительных во множественном числе.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склонение имен прилагательных после неопределенного артикля, притяжательных местоимений и местоимения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kein (keine)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именительном и винительном падежах.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неопределенный артикль перед именем существительным после глаголов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suchen, sich wünschen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предлоги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bis, entlang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требующие винительного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Сложноподчиненные предложения с союзом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**. Порядок слов в сложноподчиненных предложениях**. </w:t>
      </w:r>
    </w:p>
    <w:p w:rsidR="00BF6F13" w:rsidRPr="00BF6F13" w:rsidRDefault="00BF6F13" w:rsidP="00BF6F13">
      <w:pPr>
        <w:spacing w:after="0" w:line="240" w:lineRule="auto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Различение на слух и четкое произношение всех звуков французского языка. Сцепление и связывание. Интонационная модель повествовательного (утвердительного и отрицательного), побудительного и вопросительного предложений. Интонация формул речевого этикета.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120–180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610–650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240–300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суффиксы имен существительных и прилагательных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ien, -ienne; -ais, -aise; -aine; -ois, -oise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приставка глаголов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re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мужской и женский род имен существительных, обозначающих национальность.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употребление неопределенного, определенного, частичного артиклей (повторение); артикль перед географическими названиями (страны, континенты); отсутствие артикля в названиях городов; отсутствие артикля при отрицании. Слитный артикль в выражении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avoir mal à ... 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степени сравнения качественных имен прилагательных (кроме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bon, mauvais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неопределенно-личное местоимение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 вопросительн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местоимение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qui.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количественные числительные до 1000; порядковые числительные свыше 100.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présent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глаголов I, II, III групп; прошедшее сложное время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passé composé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глаголами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avoir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être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(кроме возвратных); прошедшее незаконченное время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l’imparfait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Повелительное наклонение.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наречия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hier, aujourd’hui, demain; d’abord, ensuite, puis, enfin.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Вопросительные наречия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où, d’où, quand, pourquoi, comment, combien.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предлоги места и направления движения; предлоги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en/à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обозначения способа передвижения.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BF6F13" w:rsidRPr="00BF6F13" w:rsidRDefault="00BF6F13" w:rsidP="00BF6F1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слов в вопросительном предложении с простой и сложной инверсией (общий вопрос; вопрос к одушевленному подлежащему; вопрос к обстоятельству).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ближайшее будущее время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futur proche;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ближайшее прошедшее время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passé récent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Будущее простое время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futur simple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глаголов I и II групп*.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прилагательное: степени сравнения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bon, mauvais*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Предлог: употребление предлога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dе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слов, обозначающих количество*.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побудительных и восклицательных предложений.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120–180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610–650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240–300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приставки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re-, in-(im-), des-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 р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resente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de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indicativo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знаменательных глаголов.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Повелительное наклонение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modo imperativo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(утвердительная форма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tú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vosotros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ya, todavía, jamás, nunca, siempre, a veces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Восклицательные и побудительные предложения.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pretérito perfecto de indicativo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pretérito imperfecto de indicativo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pretérito indefinido*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 форм participio pasado в функции определения**.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Сложносочиненные предложения с союзами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pero, у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понимать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слух указания педагогического работника,, связанные с ведением урока, и иноязычные тексты монологического и диалогического характера, построенные на изученном языковом материале, в предъявлении педагогического работника, и в звукозаписи, в темпе, приближенном к естественному, с визуальной опорой.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сказка, рассказ, рифмовка, стихотворение, песня,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1–1,5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запросить и сообщить информацию, определяемую предметно-тематическим содержанием общения.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диалог-поздравление,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4–5.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информацию;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предметы и явления;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пересказывать содержание прочитанного (прослушанного) текста с использованием визуальной опоры.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сообщение, повествование, описание.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6–8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читать про себя тексты, написанные с помощью иероглифов, понимать основное содержание и выделять отдельные детали прочитанного.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 – 0,3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читать иероглифы (100–200 единиц) и простые предложения, написанные иероглифами.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сказка, рассказ, стихотворение, песня, загадка, скороговорка.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продуцировать несложные виды текстов, написанные с помощью транскрипционных знаков,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подписать поздравительную открытку, приглашение;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личное письмо в пределах изученной тематики.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30–40 слов.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писать иероглифы (80–160 единиц) и простые предложения, написанные иероглифами.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Произнесение следующих подряд слогов третьего тона. Изменение тона числительного. Интонация перечисления. Интонация побудительных и восклицательных предложений. Интонация формул речевого этикета.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120–180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610–650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240–300 лексических единиц.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числительные от 50 до 100.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указательные местоимения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这</w:t>
      </w:r>
      <w:r w:rsidRPr="00BF6F13">
        <w:rPr>
          <w:rFonts w:ascii="Times New Roman" w:eastAsia="等线" w:hAnsi="Times New Roman" w:cs="Times New Roman" w:hint="eastAsia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那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сочетании со счетными словами.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показатель настоящего времени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在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太，很，不，真，多，少，很多，很少，不多，不少，附近，只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Послелог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外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Синтаксис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Предложения, обозначающие расположение предметов в пространстве,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（在）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上有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在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上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наличия с глаголом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Выражение последовательности действий с помощью наречий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先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然后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Глагольное дополнение состояния (…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得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…).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Специальные вопросы с вопросительными словами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为什么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?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，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怎么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?.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Альтернативный вопрос с союзом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还是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Вопросительные предложения с уточняющими выражениями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好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吗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?,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怎么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样？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Побудительные предложения с частицей 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吧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…!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или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让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吧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…!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Конструкция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越来越</w:t>
      </w:r>
      <w:r w:rsidRPr="00BF6F13">
        <w:rPr>
          <w:rFonts w:ascii="Times New Roman" w:eastAsia="等线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Конструкции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从来没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过，以前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过，从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开始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等线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lastRenderedPageBreak/>
        <w:t>Конструкция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如果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那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就</w:t>
      </w:r>
      <w:r w:rsidRPr="00BF6F13">
        <w:rPr>
          <w:rFonts w:ascii="Times New Roman" w:eastAsia="等线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VI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105 (175) часов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18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084"/>
        <w:gridCol w:w="5842"/>
      </w:tblGrid>
      <w:tr w:rsidR="00BF6F13" w:rsidRPr="00BF6F13" w:rsidTr="00D109C9">
        <w:trPr>
          <w:trHeight w:val="240"/>
        </w:trPr>
        <w:tc>
          <w:tcPr>
            <w:tcW w:w="10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Сфера общения</w:t>
            </w:r>
          </w:p>
        </w:tc>
        <w:tc>
          <w:tcPr>
            <w:tcW w:w="10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Предметно-тематическое содержание</w:t>
            </w:r>
          </w:p>
        </w:tc>
        <w:tc>
          <w:tcPr>
            <w:tcW w:w="2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Коммуникативные задачи</w:t>
            </w:r>
          </w:p>
        </w:tc>
      </w:tr>
      <w:tr w:rsidR="00BF6F13" w:rsidRPr="00BF6F13" w:rsidTr="00D109C9">
        <w:trPr>
          <w:trHeight w:val="240"/>
        </w:trPr>
        <w:tc>
          <w:tcPr>
            <w:tcW w:w="10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 концу учебного года учащийся должен уметь</w:t>
            </w:r>
          </w:p>
        </w:tc>
      </w:tr>
      <w:tr w:rsidR="00BF6F13" w:rsidRPr="00BF6F13" w:rsidTr="00D109C9">
        <w:trPr>
          <w:trHeight w:val="240"/>
        </w:trPr>
        <w:tc>
          <w:tcPr>
            <w:tcW w:w="10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Социально-бытовая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Еда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Запросить и дать информацию о продуктах в магазине и на рынке (цена, вес, количество);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заказать, оплатить еду в кафе;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предложить рецепт любимого блюда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рассказать о национальных блюдах Республики Беларусь;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расспросить о национальных блюдах страны изучаемого языка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Помощь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по дому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своих домашних обязанностях; расспросить о домашних обязанностях (зарубежного) собеседника;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назвать бытовую технику и объяснить ее назначение;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описать свою комнату, квартиру (свой дом)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рассказать о преимуществах использования бытовой техники;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рассказать о распределении домашних обязанностей в семье;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выразить свое отношение к выполнению домашних обязанностей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3693"/>
        </w:trPr>
        <w:tc>
          <w:tcPr>
            <w:tcW w:w="1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>Учебно-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трудовая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Описать свою школу (здание, кабинеты,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br/>
              <w:t>площадки);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правилах поведения в школе;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сообщить о распорядке работы своей школы;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расспросить (зарубежного) собеседника о распорядке работы школы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сравнить правила поведения в школах Республики Беларусь и в школах страны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сравнить распорядок работы школ в Республике Беларусь и школ в стране изучаемого языка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Социально-культурная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Фильмы.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Книги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Предложить другу пойти в кино (библиотеку);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принять или отклонить предложение;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 о просмотренном фильме (прочитанной книге);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высказать свое мнение о фильме (книге)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рассказать о любимом актере (писателе);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выразить свое мнение о персонаже фильма (книги) и обосновать его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(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Любимые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занятия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своих увлечениях;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собеседника о его увлечениях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высказать свое отношение к различным хобби;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рассказать о любимых занятиях членов семьи (друзей)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80"/>
        </w:trPr>
        <w:tc>
          <w:tcPr>
            <w:tcW w:w="10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Социально-познавательная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Республика Беларусь и страны изучаемого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языка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Описать географическое положение Республики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национальных символах Республики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 географическом положении страны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расспросить о национальных символах страны изучаемого языка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сравнить природные особенности Республики Беларусь и стран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рассказать о достопримечательностях Республики Беларусь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Природа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Рассказать о природе Республики Беларусь;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br/>
              <w:t>описать животных (растения), нуждающихся в защите;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 xml:space="preserve">объяснить необходимость защиты животных (растений)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сравнить животный и растительный мир Республики Беларусь и страны изучаемого языка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</w:tbl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должны понимать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слух иноязычные тексты монологического и диалогического характера, предъявляемые педагогическим работником и в звукозаписи, в естественном темпе, с вербальной опорой, с разной полнотой и точностью проникновения в 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 текстах, содержащих 1 % незнакомых слов, не влияющих на понимание;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построенные на изученном языковом материале;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выборочно понимать необходимую (интересующую) учащихся информацию.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сказка, рассказ, стихотворение, песня, легенда,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1–1,5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 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предложение либо отклонять его.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 – обмен мнениями,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5–6.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предметы и явления; сообщать информацию, включая описание;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пересказывать содержание прочитанного (прослушанного) текста.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монологических высказываний: описание, сообщение, повествование.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объем высказывания: не менее 6–9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понимать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тексты с разной полнотой и точностью проникновения в их содержание в зависимости от 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основное содержание адаптированных художественных и 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полностью понимать содержание адаптированных художественных и научно-популярных текстов (изучающее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в текстах необходимую (интересующую) учащихся информацию (просмотровое, поисковое чтение).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содержания, могут включать до 2–3 % незнакомых слов, не препятствующих пониманию. Объем текста: примерно 1700–2500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ориентированные на полное понимание, могут включать до 1–2 % незнакомых слов, раскрытие значения которых возможно при использовании двуязычного словаря. Объем текста: 1300–2000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личное письмо, статья из детского журнала, меню, школьное расписание, киноафиша, аннотация.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продуцировать несложные виды письменных текстов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составить меню;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личное письмо в пределах изученной тематики;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сообщать в анкете основные сведения личного характера.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не менее 45–60 слов.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Ассимиляция звуков. Интонация общих, специальных, альтернативных и разделительных вопросов.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150–250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820–900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390–550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суффиксы имен прилагательных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-y, -ful, -ous, -al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особые случаи образования множественного числа имен существительных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deer, fish, bison, species, life – lives, leaf – leaves, wolf – wolves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артикль с названиями продуктов питания, блюд, приемов пищи. Артикль с географическими названиями (реки, озера, моря, океаны, горы).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hundred, thousand, million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неопределенные местоимения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few, little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Производные неопределенных местоимений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some, any, no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Вопросительные местоимения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what, who, where, when, why, how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утвердительная, отрицательная и вопросительная формы глаголов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Present Perfect, Past Continuous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Модальный глагол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 have to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вынужденной необходимости.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ever, never, just, already, yet, so, such.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from … to.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Союз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while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Синтаксис </w:t>
      </w:r>
    </w:p>
    <w:p w:rsidR="00BF6F13" w:rsidRPr="00BF6F13" w:rsidRDefault="00BF6F13" w:rsidP="00BF6F13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общего, альтернативного и специального вопросов.</w:t>
      </w:r>
    </w:p>
    <w:p w:rsidR="00BF6F13" w:rsidRPr="00BF6F13" w:rsidRDefault="00BF6F13" w:rsidP="00BF6F13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Сравнительные предложения с союзом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than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 с придаточными предложениями причины с союзом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because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утвердительная, отрицательная и вопросительная формы глаголов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Present Simple Passive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Сравнение употребления времен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Present Perfect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Past Simple*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Немецкий язык</w:t>
      </w:r>
    </w:p>
    <w:p w:rsidR="00BF6F13" w:rsidRPr="00BF6F13" w:rsidRDefault="00BF6F13" w:rsidP="00BF6F1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Интонация сложносочиненных предложений. Ударение в глаголах с отделяемыми и неотделяемыми приставками. Интонация простых распространенных предложений с глаголами с отделяемой приставкой. 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150–250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820–900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390–550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суффиксы имен существительных женского рода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e, -ie, -ung, -heit, -keit, -ik, -schaft.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Отделяемые приставки глаголов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ab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an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auf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aus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ein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mit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vor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zur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ü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ck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zu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неотделяемые приставки глаголов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be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ge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er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ver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уффиксы имен существительных женского рода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-ei, -ur, -tät, -tion*.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Грамматика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род имен существительных (определение по формальным признакам): женский род – лица женского пола и их профессии на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отглагольные имена существительные с суффиксом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названия деревьев и цветов (исключение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der Ahorn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); имена существительные с другими суффиксами (см. «Лексика»).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Склонение имен существительных женского рода.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Множественное число имен существительных женского рода.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отсутствие артикля перед именем существительным, обозначающим вещество без указания конкретного количества; перед абстрактным именем существительным; перед вещественным именем существительным с указанием единицы измерения.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неопределенно-личное местоимение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модальный глагол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dürfen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разрешения, вежливой просьбы, запрещения.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Формы глаголов с отделяемыми и неотделяемыми приставками. Временная форма простого прошедшего времени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Präteritum Aktiv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предлоги места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vor, hinter, über, unter, neben, zwischen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требующие дательного или винительного падежа. Предлоги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aus, nach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требующие дательного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Сложносочиненные предложения с союзами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und, aber, oder.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слов в сложносочиненных предложениях.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модальный глагол sollen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долга, обязанности*.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32201557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Глаголы с неотделяемыми приставками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ent-, emp-, miss-, zer-**.</w:t>
      </w:r>
    </w:p>
    <w:bookmarkEnd w:id="3"/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Временная форма будущего времени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Futurum I Aktiv*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сложносочиненных предложений. Интонация сложноподчиненных предложений.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150–250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820–900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390–550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приставки глаголов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dé-, dés-, pré-.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имена существительные мужского и женского рода в единственном и множественном числе.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разные случаи употребления определенного, неопределенного, частичного артиклей (повторение); замена артикля предлогом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существительных, обозначающих количество, и в отрицательном предложении. Употребление предлога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количественных имен числительных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un million d’héctares, un milliard d’habitants.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степени сравнения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bon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mauvais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формы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beau (bel) – belle, vieux (vieil) – vieille, nouveau (nouvel) – nouvelle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относительные местоимения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qui, que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количественные числительные свыше 1000.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будущее простое время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futur simple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глаголов I, II и III групп; ближайшее будущее время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futur proche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ближайшее прошедшее время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passé récent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прошедшее законченное время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passé composé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возвратных глаголов; сравнение употребления времен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passé composé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l’imparfait.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Союз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et, ou, mais, parce que, comme.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Сложносочиненные предложения с союзами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et, ou, mais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Сложноподчиненные предложения с придаточными определительными и придаточными причины.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страдательный залог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présent*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en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конструкциях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il m’en faut (deux); il y en a (deux), nous en avons (deux).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Частица: различие в употреблении утвердительных частиц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oui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сложнопoдчиненных предложений.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150–250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820–900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390–550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суффиксы имен прилагательных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able, -ible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 суффиксы имен существительных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ismo, -dad, -tad, -eza, -ura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знаменательные глаголы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é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rito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indefinido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é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rito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imperfect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de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indicativo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Будущее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futuro simple.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empezar a + infinitivo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terminar de + infinitivo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наклонение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modo imperativo, afirmativo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(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tú, vosotros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личные местоимения в качестве прямого и косвенного дополнений.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количественные числительные свыше 100.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Союзы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que, si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дополнительными и условными предложениями I типа.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pluscuamperfecto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de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indicativo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Употребление форм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participio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pasado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функции определения*.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Страдательный залог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voz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pasiva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al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+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inf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initivo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Герундий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gerundio simple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.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estar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+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gerundio simple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должны понимать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слух иноязычные тексты монологического и диалогического характера, предъявляемые педагогическим работником и в звукозаписи, в естественном темпе, с вербальной опорой, с разной полнотой и точностью проникновения в 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 текстах, содержащих 1 % незнакомых слов, не влияющих на понимание;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построенные на изученном языковом материале;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выборочно понимать необходимую (интересующую) учащихся информацию.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сказка, рассказ, стихотворение, песня, легенда,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1–1,5 минуты.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запросить и сообщить информацию, определяемую предметно-тематическим содержанием общения.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Виды диалога: диалог-расспрос, диалог – обмен мнениями,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5–6.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предметы и явления, включая элементы сравнения;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информацию, включая описания и сравнения;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пересказывать содержание прочитанного (прослушанного) текста.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сообщение, повествование.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Примерный объем высказывания: не менее 6–9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понимать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тексты, написанные с помощью иероглифов, с разной полнотой и точностью проникновения в их содержание в зависимости от 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основное содержание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текстов (изучающее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в текстах необходимую (интересующую) учащихся информацию (поисковое, просмотровое чтение).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текста, предназначенного для понимания основного содержания: 0,5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текста, ориентированного на относительно полное понимание: 0,3–0,5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иероглифы (150–350 единиц), предложения и тексты (объем до 0,2 страницы), написанные иероглифами.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личное письмо, статья из детского журнала, меню, школьное расписание, киноафиша, аннотация.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должны уметь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продуцировать несложные виды письменных текстов, написанных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составить меню;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личное письмо в пределах изученной тематики;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в анкете основные сведения личного характера.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45–60 слов.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писать иероглифы (100–260 единиц), предложения и тексты (объем до 0,2 страницы), написанные иероглифами.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Интонация общего вопроса в утвердительно-отрицательной форме.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специальных вопросов.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Интонация вопроса с частицей 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6EDA51A" wp14:editId="45E3C21E">
            <wp:extent cx="161925" cy="171450"/>
            <wp:effectExtent l="0" t="0" r="9525" b="0"/>
            <wp:docPr id="117" name="Рисунок 117" descr="02000017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02000017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210–250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150–250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820–900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390–550 лексических единиц.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Счетные слова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部，片，座，套，首，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ru-RU"/>
        </w:rPr>
        <w:t>头，群，匹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числительные от 100 до 1000. Префикс порядковых числительных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第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образование степени сравнения имен прилагательных с помощью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сравнительных конструкций: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比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с дополнением меры и степени (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一点儿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得多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极了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比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дополнением количества,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跟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比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…в предложениях с глагольным сказуемым (1).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указательные местоимения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这些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那些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过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了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Отрицательная и вопросительная формы прошедшего времени.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Модальные глаголы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应该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能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可以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愿意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Модальный глагол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выражения будущего времени.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наречия частотности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总是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经常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时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从来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 Наречие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还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Наречия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非常，特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别，挺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最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，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更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Наречия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又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Послелог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: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北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南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西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东边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Союз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或者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但是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可是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Дополнения кратности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次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именным сказуемым без связки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глагольным сказуемым.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глаголом-связкой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глаголом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одним дополнением.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модальным глаголом и глаголом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喜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欢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Многоглагольные предложения (цели).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качественным сказуемым.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 с частицей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呢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Специальный вопрос с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几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几个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多少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Предложения, обозначающие расположение в пространстве</w:t>
      </w:r>
    </w:p>
    <w:p w:rsidR="00BF6F13" w:rsidRPr="00BF6F13" w:rsidRDefault="00BF6F13" w:rsidP="00BF6F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在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上有一个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 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предложения с дополнением длительности.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вопрос в утвердительно-отрицательной форме.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Специальные вопросы с вопросительными словами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哪儿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多少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长时间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怎么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怎么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Краткие ответы на общие вопросы.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Конструкции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每天都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…,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跟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…,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极了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因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为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所以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一点儿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有一点儿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一些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有的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有的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Конструкции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用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做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…, …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没有好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处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坐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骑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走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往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走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拐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远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近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从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回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到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4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VII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105 (175) часов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44"/>
        <w:gridCol w:w="6204"/>
      </w:tblGrid>
      <w:tr w:rsidR="00BF6F13" w:rsidRPr="00BF6F13" w:rsidTr="00D109C9">
        <w:trPr>
          <w:trHeight w:val="20"/>
        </w:trPr>
        <w:tc>
          <w:tcPr>
            <w:tcW w:w="10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Сфера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общения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Предметно-тематическое содержание</w:t>
            </w:r>
          </w:p>
        </w:tc>
        <w:tc>
          <w:tcPr>
            <w:tcW w:w="32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Коммуникативные задачи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концу учебного года учащийся должен уметь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Социально-бытовая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Внешность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и характер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Описать внешность человека и его характер;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расспросить о внешности и характере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br/>
              <w:t>друга (членов семьи);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высказать и аргументировать свое мнение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br/>
              <w:t>по поводу характера человека;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высказать комплимент по поводу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br/>
              <w:t xml:space="preserve">внешности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обсудить характер героя фильма (книги)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Покупки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различных магазинах в Республике Беларусь;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 магазинах в стране изучаемого языка;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 xml:space="preserve">запросить и сообщить информацию при покупке непродовольственных товаров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дать совет при выборе покупки;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рассказать о своем отношении к покупкам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Друзья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Рассказать о своих друзьях и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br/>
              <w:t>знакомых (внешность, характер, любимые занятия);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историю знакомства с другом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br/>
              <w:t>(базовый и 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расспросить собеседника о его друзьях;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высказать мнение о настоящей дружбе, аргументируя свою точку зрения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Жизнь в городе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и деревне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Описать город или деревню;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 собеседника о преимуществах/недостатках его места жительства;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спросить и объяснить дорогу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провести экскурсию по своему городу или деревне;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сравнить жизнь в городской и сельской местности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Учебно-трудовая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Урок иностранного языка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Выразить свое отношение к изучению иностранного языка;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об уроке иностранного языка;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br/>
              <w:t>обосновать важность изучения иностранного языка (базовый и 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обсудить способы изучения иностранного языка;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расспросить о выполнении домашнего задания по иностранному языку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Социально-культурная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Спорт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популярных видах спорта;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рассказать о выдающихся спортсменах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br/>
              <w:t>Республики Беларусь;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собеседника о выдающихся спортсменах страны изучаемого языка;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собеседника об индивидуальных занятиях спортом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выразить свое отношение к занятиям спортом и аргументировать его;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дать советы по поддержанию физической формы;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рассказать об истории Олимпийских игр (о крупнейших спортивных соревнованиях)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0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Социально-познавательная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Путешествие по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>разным странам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>Высказать и аргументировать свое отношение к путешествию различными видами транспорта;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Заказать (купить) билет на автобус (поезд, самолет);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>рассказать о своем реальном (воображаемом) путешествии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обсудить маршрут путешествия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 повышенный уровни);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поделиться впечатлениями о путешествии;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порекомендовать посетить страну/город </w:t>
            </w:r>
          </w:p>
          <w:p w:rsidR="00BF6F13" w:rsidRPr="00BF6F13" w:rsidRDefault="00BF6F13" w:rsidP="00BF6F13">
            <w:pPr>
              <w:tabs>
                <w:tab w:val="left" w:pos="420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</w:tbl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на слух иноязычные тексты монологического и диалогического характера, предъявляемые педагогическим работником и в звуко- или видеозаписи, в естественном темпе, с вербальной опорой, с разной полнотой и точностью проникновения в 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 текстах, содержащих 1–2 % незнакомых слов, не влияющих на понимание;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содержащие 1 % незнакомых слов, значение которых можно понять с помощью языковой или контекстуальной догадки;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выборочно понимать необходимую (интересующую) учащихся информацию.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текстов: рассказ, стихотворение, песня, легенда, объявление, фрагмент видеофильма, диалог.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1,5–2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 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свое мнение и узнавать отношение собеседника к полученной информации;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эмоциональную оценку.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диалогов: диалог-расспрос, диалог – обмен мнениями,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5–6.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сравнивать предметы и явления;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об услышанном, прочитанном и увиденном;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информацию, сочетая описание, повествование и сравнение.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Виды монологического высказывания: описание, сообщение, повествование, сравнение.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не менее 8–10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 с разной полнотой и точностью проникновения в их содержание в зависимости от 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основное содержание частично адаптированных художественных и 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частично адаптированных художественных и научно-популярных текстов (изучающее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в текстах необходимую (интересующую) учащихся информацию (просмотровое, поисковое);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устанавливать причинно-следственные связи между фактами текста и событиями.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содержания, могут включать до 2–3 % незнакомых слов, не препятствующих пониманию. Объем текста: примерно 2200–3000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ориентированные на относительно полное понимание, могут включать 1–2 % незнакомых слов, раскрытие значения которых возможно при использовании двуязычного словаря. Объем текста: примерно 1700–2500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биография, статья из журнала, приглашение, список покупок, e-mail, туристическая брошюра.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личное письмо в пределах изученной тематики, в том числе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излагать содержание прочитанного текста.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не менее 60–80 слов.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Ударение в предложении (значимые и служебные части речи). Ударение в многосложных словах.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150–260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1050–1180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540–810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существительных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-ness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-less, -ly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приставка глаголов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re-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составные имена прилагательные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(kind-hearted).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имена существительные, употребляемые только в единственном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(advice, money, knowledge)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множественном числе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(trousers, outskirts, cattle, clothes)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имена существительные в единственном числе, имеющие форму множественного числа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(gymnastics, athletics).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артикль с названиями видов спорта и спортивных соревнований, с названиями достопримечательностей (театров, кинотеатров, музеев, отелей, аэропортов, парков, площадей).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субстантивированные числительные (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hundreds of (books)).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неопределенные местоимения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neither, either, none.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утвердительная, отрицательная и вопросительная формы глаголов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Present Perfect Continuous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глаголы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Present Simple, Present Continuous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действий в будущем; выражение привычных действий в прошлом с помощью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used to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Модальные глаголы: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сравнение употребления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 have to – must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употребление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could, to be able to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возможности или способности выполнения действий в прошлом.</w:t>
      </w:r>
    </w:p>
    <w:p w:rsidR="00BF6F13" w:rsidRPr="00BF6F13" w:rsidRDefault="00BF6F13" w:rsidP="00BF6F13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Наречие: too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имя прилагательное, имя прилагательное +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enough. Предлог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: for (two years), since, before, after, till, until.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Союз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: if, in case, when.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условия и времени.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усиление степеней сравнения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 lot, far, much (longer), slightly, a bit, a little (faster)*.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утвердительная, отрицательная и вопросительная формы глаголов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Past Simple Passive, Future Simple Passive.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Герундий: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герундий в функции подлежащего, дополнения и части сказуемого*.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Краткие структуры согласия (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So do I.);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несогласия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 Neither do I.)*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Немецкий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Ударение в иноязычных словах. Интонационное оформление сложных предложений.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150–260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1050–1180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540–810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существительных мужского рода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-er, -ler, -ing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суффиксы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-ig, -lich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 имя прилагательное + имя прилагательное.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bookmarkStart w:id="4" w:name="_Hlk132203018"/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уффиксы имен существительных мужского рода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-ant, -at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-ent, -it, </w:t>
      </w:r>
    </w:p>
    <w:p w:rsidR="00BF6F13" w:rsidRPr="00BF6F13" w:rsidRDefault="00BF6F13" w:rsidP="00BF6F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-ist,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nom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soph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*.</w:t>
      </w:r>
    </w:p>
    <w:bookmarkEnd w:id="4"/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 имен существительных (определение по формальным признакам): мужской род – отглагольные имена существительные; имена существительные с суффиксами мужского рода (см. «Лексика»). Склонение имен существительных мужского рода. Множественное число имен существительных мужского рода.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Артикль: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определенный артикль, если перед именем существительным стоит порядковое числительное или имя прилагательное в превосходной степени.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склонение имен прилагательных после неопределенного артикля, притяжательных местоимений и отрицательного местоимения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kein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Степени сравнения имен прилагательных. Особые случаи образования степеней сравнения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gut, hoch, nah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количественные и порядковые числительные свыше 100.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Mестоимениe: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указательные местоимения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dieser (dieses, diese); jener (jenes, jene)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неопределенное местоимение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jeder (jedes, jede).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модальный глагол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sollen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запроса, поручения, сомнения в вопросительных предложениях.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особые случаи образования степеней сравнения наречий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gern, oft, viel.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предлог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ohne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требующий винительного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Сложноподчиненные предложения: порядок слов в придаточных предложениях; придаточные дополнительные предложения с союзами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dass, ob.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Сложносочиненные предложения с наречиями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dann, danach, darum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deshalb,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выступающими в роли сочинительных союзов.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Сравнительная конструкция «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wie, als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имя существительное». 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склонение имен прилагательных после определенного артикля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der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die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das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местоимений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dieser (dieses, diese); jener (jenes, jene); jeder (jedes, jede).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модальный глагол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sollte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совета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**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предлог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gegen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требующий винительного падежа*.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предложения: придаточные дополнительные предложения с союзами (союзными словами)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wer, was, woher, wann, wohin, wie, wo.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Предложения с двойным союзом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nicht nur … sondern auch.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W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ü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rde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+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Infinitiv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выражения вежливого предложения, просьбы, совета, рекомендации.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Фразовое ударение.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150–260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1050–1180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540–810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существительных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-té, -iste, -ment, -ssion, -tion.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существительное: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мужской и женский род имен существительных. Множественное число имен существительных.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частичный артикль в словосочетании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faire du sport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случаи отсутствия артикля.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особые формы женского рода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grosse, rousse, basse, épaisse, fraîche, longue; franche, gentille, jalouse, sotte, maligne.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правописания имен прилагательных, обозначающих цвет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(les yeux marron, les cheveux châtain clair).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Местоимение: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личные местоимения в функции прямого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(me, te, le, la, nous, vous, les)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косвенного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(me, te, lui, nous, vous, leur)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дополнений; сложные формы вопросительных местоимений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lequel (laquelle)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простые и сложные формы указательных местоимений.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повелительное наклонение. Способы выражения будущего времени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futur simple, le futur proche.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Способы выражения прошедшего времени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passé récent, le passé composé, l’imparfait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(повторение).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степени сравнения наречий; наречия места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en, y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Место наречия в предложении.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предлоги времени и места (повторение). Управление глаголов.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обстоятельственными.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прилагательное: неопределенные имена прилагательные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chaque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tout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(-е);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quelques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plusieurs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certains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es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certain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)*.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числительное: особые случаи употребления количественных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порядковых числительных*.</w:t>
      </w:r>
    </w:p>
    <w:p w:rsidR="00BF6F13" w:rsidRPr="00BF6F13" w:rsidRDefault="00BF6F13" w:rsidP="00BF6F13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Вопросительные предложения с вопросительными словами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quel(le)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comment*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сложносочиненных,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сложноподчиненных,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вопросительн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восклицательных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предложений.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150–260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1050–1180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540–810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существительных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-ción (-sión, </w:t>
      </w:r>
    </w:p>
    <w:p w:rsidR="00BF6F13" w:rsidRPr="00BF6F13" w:rsidRDefault="00BF6F13" w:rsidP="00BF6F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-ión)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anti-*.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Глагол: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систематизация группы настоящих и прошедших времен глагола.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Сослагательное наклонение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de-DE" w:eastAsia="ru-RU"/>
        </w:rPr>
        <w:t>p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resente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de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subjuntivo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Повелительное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наклонение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 modo imperativo </w:t>
      </w:r>
      <w:bookmarkStart w:id="5" w:name="_Hlk121406770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(imperativo </w:t>
      </w:r>
      <w:bookmarkEnd w:id="5"/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afirmativo, imperativo negativo).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Условное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наклонение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 modo potencial (condicional) simple.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предложениями (дополнительными, подлежащными).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отрицательные и неопределенные местоимения*.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предложениями времени и цели*.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должны понимать на слух иноязычные тексты монологического и диалогического характера, предъявляемые педагогическим работником в звукозаписи, в естественном темпе, с вербальной опорой, с разной полнотой и точностью проникновения в их содержание: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 текстах, содержащих 1–2 % незнакомых слов, не влияющих на понимание;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содержащие 1 % незнакомых слов, значение которых можно понять с помощью языковой или контекстуальной догадки;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выборочно понимать необходимую (интересующую) учащихся информацию.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текстов: рассказ, стихотворение, песня, легенда, объявление, фрагмент видеофильма, диалог.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1,5–2 минуты.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 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свое мнение и узнавать отношение собеседника к полученной информации;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эмоциональную оценку полученной информации.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диалогов: диалог-расспрос, диалог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 обмен мнениями,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5–6.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 сравнивать предметы и явления;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об услышанном, прочитанном и увиденном;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информацию, сочетая описание, повествование и сравнение.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сообщение, повествование, сравнение.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8–10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тексты, написанные с помощью иероглифов с разной полнотой и точностью проникновения в их содержание в зависимости от 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основное содержание адаптированных художественных и 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содержание адаптированных художественных и научно-популярных текстов (изучающее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в текстах необходимую (интересующую) учащихся информацию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(просмотровое, по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исковое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устанавливать причинно-следственные связи между фактами текста и событиями.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содержания, могут включать до 2–3 % незнакомых слов, не препятствующих пониманию. Объем текста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0,5–0,75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ориентированные на относительно полное понимание, могут включать 1–2 % незнакомых слов, раскрытие значения которых возможно при использовании двуязычного словаря. Объем текста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0,3–0,5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читать иероглифы (200–550) и тексты (объем до 0,3 страницы), написанные иероглифами.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биография, статья из журнала, приглашение, список покупок, e-mail, туристическая брошюра.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текстов, написанных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личное письмо в пределах изученной тематики, в том числе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излагать содержание прочитанного текста.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 – 60–80 слов.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писать ключевые элементы иероглифов (графемы) – 64 единицы; иероглифы (140–400 единиц) и тексты, написанные иероглифами.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вопросительных предложений с окончаниями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是不是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吗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对吗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150–260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1050–1180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540–810 лексических единиц.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степени сравнения имен прилагательных с помощью сравнительных конструкций: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没有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…; </w:t>
      </w:r>
    </w:p>
    <w:p w:rsidR="00BF6F13" w:rsidRPr="00BF6F13" w:rsidRDefault="00BF6F13" w:rsidP="00BF6F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D9AD369" wp14:editId="47AD4D2B">
            <wp:extent cx="123825" cy="133350"/>
            <wp:effectExtent l="0" t="0" r="9525" b="0"/>
            <wp:docPr id="144" name="Рисунок 144" descr="0200007D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00007D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…в предложениях с глагольным сказуемым; редупликация имен прилагательных.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числительные от 1000 до 10 000. Выражения приблизительного количества: 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E764548" wp14:editId="7A4CD31D">
            <wp:extent cx="133350" cy="133350"/>
            <wp:effectExtent l="0" t="0" r="0" b="0"/>
            <wp:docPr id="149" name="Рисунок 149" descr="0200007E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0200007E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счетное слово + имя существительное;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几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+ «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百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千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万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» + счетное слово + имя существительное; «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+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几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+ счетное слово + имя существительное; «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百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千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万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+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+ счетное слово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+ имя существительное (имя прилагательное);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一两个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二三十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Конструкция «числительное +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多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+ счетное слово».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продолженное время. Редупликация глаголов. Использование глаголов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让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请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不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让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выражения побуждения, приглашения, просьбы.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наречие 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一会儿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 Наречия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提前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以后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 Наречия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从来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已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经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Частица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的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的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-фразы); частица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吧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предложениях, выражающих предположение.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Вспомогательное слово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地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Дополнение состояния (…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得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Результативные дополнения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好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,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错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Простое дополнение направления со словами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или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Вопросительные предложения с окончаниями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是不是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是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吗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对吗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предложения с дополнением длительности.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двойным объектом.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предлогом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把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Побудительное предложение (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别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….).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Порядок расположения определений, обстоятельств.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Наречие: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终于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Конструкция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5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VIII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105 (175) часов</w:t>
      </w:r>
    </w:p>
    <w:p w:rsidR="00BF6F13" w:rsidRPr="00BF6F13" w:rsidRDefault="00BF6F13" w:rsidP="00BF6F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51"/>
        <w:gridCol w:w="5934"/>
      </w:tblGrid>
      <w:tr w:rsidR="00BF6F13" w:rsidRPr="00BF6F13" w:rsidTr="00D109C9">
        <w:trPr>
          <w:trHeight w:val="238"/>
        </w:trPr>
        <w:tc>
          <w:tcPr>
            <w:tcW w:w="91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Сфера общения</w:t>
            </w:r>
          </w:p>
        </w:tc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Предметно-тематическое содержание</w:t>
            </w:r>
          </w:p>
        </w:tc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Коммуникативные задачи</w:t>
            </w:r>
          </w:p>
        </w:tc>
      </w:tr>
      <w:tr w:rsidR="00BF6F13" w:rsidRPr="00BF6F13" w:rsidTr="00D109C9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 концу учебного года учащийся должен уметь</w:t>
            </w:r>
          </w:p>
        </w:tc>
      </w:tr>
      <w:tr w:rsidR="00BF6F13" w:rsidRPr="00BF6F13" w:rsidTr="00D109C9">
        <w:trPr>
          <w:trHeight w:val="238"/>
        </w:trPr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Социально-бытовая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Национальная кухня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национальной кухне Республики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 национальной кухне страны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сравнить традиционны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>е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 завтрак, обед и ужин в Республике Беларусь и стране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об известных блюдах разных стран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описать правила поведения за столом;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сравнить домашнее питание и фастфуд;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описать национальные кулинарные традиции разных стран</w:t>
            </w: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Деньги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об отношении к карманным деньгам;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аргументировать свое отношение к карманным деньгам;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своих карманных расходах и обосновать их;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обсудить потенциальные возможности заработать деньги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высказать мнение по поводу неоправданных расходов;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высказать мнение о роли денег в жизни человека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38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Учебно-трудовая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Школьные традиции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школьных традициях в Республике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 школьных традициях в стране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>порекомендовать клуб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(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кружок,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спортивную секцию)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рассказать о своем участии в жизни школы;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сравнить традиции своей школы и школы зарубежного сверстника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38"/>
        </w:trPr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>Социально-культурная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предпочтениях в литературе;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 предпочтениях в литературе;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любимом белорусском (зарубежном писателе);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высказать мнение о прочитанной книге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рассказать о популярных художественных произведениях Республики Беларусь (страны изучаемого языка);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обосновать важность чтения в жизни человека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Кино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 предпочтениях в кино;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 зарубежном актере (</w:t>
            </w: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режиссере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любимом белорусском актере (</w:t>
            </w: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режиссере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обсудить просмотренный фильм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 xml:space="preserve">рассказать о кинофестивалях Республики Беларусь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(страны изучаемого языка);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сообщить интересные факты из истории кинематографа;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оценить роль кинематографа в жизни человека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6F13" w:rsidRPr="00BF6F13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предпочтениях в музыке;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собеседника о предпочтениях в музыке;</w:t>
            </w:r>
          </w:p>
          <w:p w:rsidR="00BF6F13" w:rsidRPr="00BF6F13" w:rsidRDefault="00BF6F13" w:rsidP="00BF6F13">
            <w:pPr>
              <w:tabs>
                <w:tab w:val="left" w:pos="1186"/>
                <w:tab w:val="left" w:pos="1801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рассказать об известных исполнителях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> </w:t>
            </w:r>
          </w:p>
          <w:p w:rsidR="00BF6F13" w:rsidRPr="00BF6F13" w:rsidRDefault="00BF6F13" w:rsidP="00BF6F13">
            <w:pPr>
              <w:tabs>
                <w:tab w:val="left" w:pos="1186"/>
                <w:tab w:val="left" w:pos="1801"/>
              </w:tabs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(музыкантах,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композиторах) Республики Беларусь (страны изучаемого языка);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запросить информацию о концерте (музыкальном) спектакле;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концерте (музыкальном спектакле) и выразить свое отношение к нему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сравнить различные музыкальные стили;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обсудить роль музыки в жизни человека</w:t>
            </w: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val="be-BY" w:eastAsia="ru-RU"/>
              </w:rPr>
              <w:t xml:space="preserve">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38"/>
        </w:trPr>
        <w:tc>
          <w:tcPr>
            <w:tcW w:w="9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Социально-познавательная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Обычаи и традиции Республики Беларусь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>и стран изучаемого языка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>Рассказать о памятных датах и традициях Республики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 памятных датах и традициях страны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>описать народный праздник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порекомендовать посетить (принять участие) в культурных мероприятиях;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eastAsia="ru-RU"/>
              </w:rPr>
              <w:t>сравнить обычаи и традиции Республики Беларусь и стран изучаемого языка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iCs/>
                <w:sz w:val="26"/>
                <w:szCs w:val="26"/>
                <w:lang w:val="be-BY" w:eastAsia="ru-RU"/>
              </w:rPr>
              <w:t xml:space="preserve">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</w:tbl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на слух иноязычные тексты диалогического и монологического характера, предъявляемые педагогическим работником и в звуко- или видеозаписи, в естественном темпе, с разной полнотой и точностью проникновения в 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 текстах, содержащих 2–3 % незнакомых слов, не влияющих на понимание;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содержащие 1–2 % незнакомых слов, значение которых можно понять с помощью языковой или контекстуальной догадки;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выборочно понимать необходимую (интересующую) учащихся информацию.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песня, биография, телефонный разговор, фрагмент радиопрограммы, видеофильма,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1,5–2 минуты.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 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свое мнение и узнавать отношение собеседника к полученной информации;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или опровергать мнение собеседника;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эмоциональную оценку.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 – обмен мнениями,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6–7.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предметы и явления с элементами оценки и выражения мнения;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 повествование с элементами рассуждения;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 прослушанном, прочитанном и увиденном.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Виды монологического высказывания: описание, повествование, рассуждение, оценочное суждение.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не менее 8–12 фраз.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 с разной полнотой и точностью проникновения в их содержание в зависимости от 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основное содержание несложных аутентичных художественных и 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 точно понимать содержание несложных аутентичных художественных и научно-популярных текстов (изучающее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в текстах необходимую (интересующую) учащихся информацию (просмотровое, поисковое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устанавливать причинно-следственные связи между фактами и событиями;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 новизну извлеченной информации.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содержания, могут включать до 3–4 % незнакомых слов, значение которых можно понять с помощью языковой или контекстуальной догадки. Объем текста: примерно 2600–3500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ориентированные на относительно полное понимание, могут включать до 2–3 % незнакомых слов, раскрытие значения которых возможно при использовании двуязычного словаря. Объем текста: примерно 2100–3000 печатных знаков с 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текстов: рассказ, стихотворение, биография, письмо, статья из журнала, меню, афиша, программа праздника,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поздравления, приглашения, письма, в том числе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(письмо-благодарность, письмо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 информации, письмо-ответ);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BF6F13" w:rsidRPr="00BF6F13" w:rsidRDefault="00BF6F13" w:rsidP="00BF6F13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излагать содержание прочитанного (прослушанного) текста. Объем текста: не менее 80–100 слов.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Логическое ударение. Смысловое членение текста интонационными средствами. Интонация вводных слов.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170–270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1280–1460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710–1080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существительных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-ion (-tion, </w:t>
      </w:r>
    </w:p>
    <w:p w:rsidR="00BF6F13" w:rsidRPr="00BF6F13" w:rsidRDefault="00BF6F13" w:rsidP="00BF6F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-sion, -ssion)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суффиксы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-able (-ible)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суффиксы глаголов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-ize (-ise)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un-, in-.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Суффиксы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-ent, -ant*.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артикль с названиями приемов пищи, названиями музыкальных инструментов; определенный артикль с субстантивированными прилагательными; употребление неопределенного артикля в устойчивых словосочетаниях.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имен прилагательных перед именем существительным (размер, возраст, цвет).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возвратные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myself, yourself, himself, herself, itself, ourselves, yourselves, themselves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относительные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who, whose, whom, which, what.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утвердительная, отрицательная и вопросительная формы глаголов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Past Perfect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утвердительная, отрицательная и вопросительная формы глаголов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Past Simple Passive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Модальные глаголы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ought to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совета, рекомендации;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need (needn’t)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выражения необходимости (отсутствия необходимости) выполнения действия.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Герундий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употребление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герундия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глаголов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like, love, enjoy, be good at, hate, dislike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Инфинитив: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употребление инфинитива с частицей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to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без нее.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Причастие: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действительное и страдательное причастия в функции определения с окончаниями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-ing, -ed.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 by (4 o’clock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); предлоги с именами прилагательными.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Союз: that.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Сравнительные предложения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as … as.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Сложноподчиненные предложения с придаточными дополнительными.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Present Perfect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–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 Present Perfect Continuous*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Утвердительная, отрицательная и вопросительная формы глаголов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Future Simple-in-the-Past*. 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Согласование времен*.</w:t>
      </w:r>
    </w:p>
    <w:p w:rsidR="00BF6F13" w:rsidRPr="00BF6F13" w:rsidRDefault="00BF6F13" w:rsidP="00BF6F13">
      <w:pPr>
        <w:spacing w:after="0" w:line="240" w:lineRule="auto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Ударение в местоименных наречиях. Интонация предложений с инфинитивной группой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um … zu + Infinitiv.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170–270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1280–1460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710–1080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существительных среднего рода </w:t>
      </w:r>
    </w:p>
    <w:p w:rsidR="00BF6F13" w:rsidRPr="00BF6F13" w:rsidRDefault="00BF6F13" w:rsidP="00BF6F1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-chen, -um, -lein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приставка имен существительных среднего рода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ge-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; субстантивация: субстантивированные инфинитивы и имена прилагательные.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Имя существительное: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 имен существительных (определение по формальным признакам): средний род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субстантивированные инфинитивы; имена существительные с суффиксами среднего рода (см.  «Лексика»), большинство имен существительных с приставкой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ge-.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Склонение имен существительных среднего рода.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Множественное число имен существительных среднего рода.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склонение имен прилагательных после определенного артикля; указательных местоимений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dieser (dieses, diese), jener (jenes, jene)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неопределенного местоимения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jeder (jedes, jede).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Местоимение: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неопределенные местоимения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jemand, niemand, viel (viele), einige.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Глагол: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 модальных глаголов по значению.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Наречие: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местоименные наречия в вопросительных и повествовательных предложениях.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Предлог: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предлоги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von, bei, seit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требующие дательного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Инфинитивная группа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um … zu + Infinitiv.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слов.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предложения: придаточные предложения причины с союзами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weil, da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придаточные условные предложения с союзом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wenn.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склонение имен прилагательных после вопросительного местоимения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welcher (welches, welche).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временная форма глагола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Plusquamperfekt Aktiv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выражения предпрошедшего времени.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6" w:name="_Hlk132203175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Возвратные глаголы с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sich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Dativ**. </w:t>
      </w:r>
    </w:p>
    <w:bookmarkEnd w:id="6"/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Временные формы страдательного залога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Präsens Passiv, Präteritum Passiv**.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Модальный глагол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lassen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**.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дробные числительные.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предлог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außer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требующий дательного падежа; предлог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während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 требующий родительного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Сложноподчиненные предложения: придаточные предложения времени с союзом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nachdem.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Фразовое ударение.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170–270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1280–1460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710–1080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 наречий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-ment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Артикль: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систематизация случаев употребления определенного, неопределенного и частичного артиклей.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: прилагательные в функции наречий.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Местоимение: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простые и сложные формы указательных местоимений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ça, ce, celui, celle, ceux, celles, cela, ceci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Притяжательные местоимения. Разница в употреблении вопросительных местоимений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qui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est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ce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qui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qui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est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ce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’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est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ce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qui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’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est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ce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que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Имя числительное: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количественные и порядковые числительные.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систематизация употребления времен изъявительного наклонения. Употребление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présent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придаточном условном предложении после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si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Страдательный залог.</w:t>
      </w:r>
    </w:p>
    <w:p w:rsidR="00BF6F13" w:rsidRPr="00BF6F13" w:rsidRDefault="00BF6F13" w:rsidP="00BF6F13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простые и сложные наречия, образование наречий на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ment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отрицание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ne… jamais, ne… personne, ne… rien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управление глаголов.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условными предложениями.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Систематизация способов постановки вопросов с инверсией и вопросительным оборотом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est-ce que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(вопросы к одушевленному и неодушевленному подлежащему, прямому и косвенному дополнению, обстоятельству).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прошедшее простое время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le passé simple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наклонение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fr-FR" w:eastAsia="ru-RU"/>
        </w:rPr>
        <w:t>le conditionnel présent*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слухопроизносительных навыков учащихся на основе изучаемого лексико-грамматического материала.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170–270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1280–1460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710–1080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Словообразование: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суффиксы имен прилагательных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-ico(a), -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ano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a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), </w:t>
      </w:r>
    </w:p>
    <w:p w:rsidR="00BF6F13" w:rsidRPr="00BF6F13" w:rsidRDefault="00BF6F13" w:rsidP="00BF6F13">
      <w:pPr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-ense, -eño(a), -és(a), -ino(a), -esco(a)*.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глаголы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presente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de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subjuntivo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Modo imperativo (imperativo afirmativo, imperativo negativo).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Знаменательные глаголы в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potencial simple.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предложениями (дополнительными, подлежащными, времени и цели).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инфинитивные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обороты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acabar de + infinitivo, dejar de + infinitivo*.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</w:pP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ребования к 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Восприятие и понимание речи на 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на слух иноязычные тексты диалогического и монологического характера, предъявляемые педагогическим работником и в звуко- или видеозаписи, в естественном темпе, с разной полнотой и точностью проникновения в 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выделять основную информацию в текстах, содержащих 2–3 % незнакомых слов, не влияющих на понимание;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содержащие 1–2 % незнакомых слов, значение которых можно понять с помощью языковой или контекстуальной догадки;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выборочно понимать необходимую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интересующую) учащихся информацию.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песня, биография, телефонный разговор, фрагмент радиопрограммы, видеофильма,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1,5–2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ны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 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свое мнение и узнавать отношение собеседника к полученной информации;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или опровергать мнение собеседника;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эмоциональную оценку полученной информации.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 – обмен мнениями, диалог – побуждение к 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 каждого собеседника: 6–7.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предметы и явления с элементами оценки и выражения мнения;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 повествование с элементами рассуждения;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 прослушанном, прочитанном и увиденном.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повествование, рассуждение, оценочное суждение.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высказывания: 8–12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тексты, написанные с помощью иероглифов, с разной полнотой и точностью проникновения в их содержание в зависимости от 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основное содержание адаптированных художественных и 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 точно понимать содержание адаптированных художественных и научно-популярных текстов (изучающее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в текстах необходимую (интересующую) учащихся информацию (поисковое, просмотровое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устанавливать причинно-следственные связи между фактами и событиями;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 новизну извлеченной информации.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содержания, могут включать до 3–4 % незнакомых слов, значение которых можно понять с помощью языковой или контекстуальной догадки. Объем текста: 0,75–1 страница.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ориентированные на относительно полное понимание, могут включать до 2–3 % незнакомых слов, раскрытие значения которых возможно при использовании двуязычного словаря. Объем текста: 0,5–0,75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читать иероглифы (200–750 единиц) и тексты (объем до 0,5 страницы), написанные иероглифами.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Виды текстов: рассказ, стихотворение, биография, письмо, статья из журнала, меню, афиша, программа праздника,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текстов, написанных в соответствии с нормами, принятыми в 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писать поздравления, приглашения, письма, в том числе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(письмо-благодарность, письмо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 информации, письмо-ответ);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кратко излагать содержание прочитанного (прослушанного) текста.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текста: до 100 слов.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писать иероглифы (150–550 единиц) и тексты (объем до 0,5 страницы), написанные иероглифами; ключевые элементы иероглифов (графемы) – 60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риторического вопроса.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Продуктивный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230–280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Рецептивный минимум: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170–270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продуктивной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1280–1460 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Общий объем рецептивной лексики: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710–1080 лексических единиц.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Имя прилагательное: </w:t>
      </w:r>
      <w:bookmarkStart w:id="7" w:name="_Hlk121237461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редупликация имен прилагательных</w:t>
      </w:r>
      <w:bookmarkEnd w:id="7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Глагол: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глаголы типа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游泳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выражение длительности действия с помощью частицы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着</w:t>
      </w:r>
      <w:r w:rsidRPr="00BF6F13">
        <w:rPr>
          <w:rFonts w:ascii="Times New Roman" w:eastAsia="等线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Модальная частица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04BF851" wp14:editId="2D823423">
            <wp:extent cx="95250" cy="114300"/>
            <wp:effectExtent l="0" t="0" r="0" b="0"/>
            <wp:docPr id="195" name="Рисунок 195" descr="0200000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02000006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Наречие: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наречия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后来，以后，要不，比如，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ru-RU"/>
        </w:rPr>
        <w:t>刚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(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)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，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马上，就，才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Предлог: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употребление 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различных конструкциях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感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兴趣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来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说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SimSun" w:hAnsi="Times New Roman" w:cs="Times New Roman"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….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好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不好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SimSun" w:hAnsi="Times New Roman" w:cs="Times New Roman"/>
          <w:sz w:val="30"/>
          <w:szCs w:val="30"/>
          <w:lang w:eastAsia="zh-CN"/>
        </w:rPr>
        <w:t>对</w:t>
      </w:r>
      <w:r w:rsidRPr="00BF6F13">
        <w:rPr>
          <w:rFonts w:ascii="Times New Roman" w:eastAsia="SimSu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SimSun" w:hAnsi="Times New Roman" w:cs="Times New Roman"/>
          <w:sz w:val="30"/>
          <w:szCs w:val="30"/>
          <w:lang w:eastAsia="zh-CN"/>
        </w:rPr>
        <w:t>感兴趣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习惯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不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习惯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Риторический вопрос.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 частицей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把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Придаточные предложения цели с союзом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为了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Конструкции (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先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再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..,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不但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而且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...,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就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...(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只要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就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要是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就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越来越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到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来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之一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除了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以外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 xml:space="preserve">).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Результативные дополнения (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来，去，好，完，懂，上，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ru-RU"/>
        </w:rPr>
        <w:t>见，到，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在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F6F13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Имя прилагательное: прилагательные типа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好学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F6F13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Наречие: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наречия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几乎</w:t>
      </w:r>
      <w:r w:rsidRPr="00BF6F13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稍</w:t>
      </w:r>
      <w:r w:rsidRPr="00BF6F13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过于</w:t>
      </w:r>
      <w:r w:rsidRPr="00BF6F13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尤其</w:t>
      </w:r>
      <w:r w:rsidRPr="00BF6F13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一向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BF6F13" w:rsidRPr="00BF6F13" w:rsidRDefault="00BF6F13" w:rsidP="00BF6F1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6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IX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102 (170) часов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806"/>
        <w:gridCol w:w="5842"/>
      </w:tblGrid>
      <w:tr w:rsidR="00BF6F13" w:rsidRPr="00BF6F13" w:rsidTr="00D109C9">
        <w:trPr>
          <w:trHeight w:val="240"/>
        </w:trPr>
        <w:tc>
          <w:tcPr>
            <w:tcW w:w="10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Сфера общения</w:t>
            </w:r>
          </w:p>
        </w:tc>
        <w:tc>
          <w:tcPr>
            <w:tcW w:w="9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Предметно-тематическое содержание</w:t>
            </w:r>
          </w:p>
        </w:tc>
        <w:tc>
          <w:tcPr>
            <w:tcW w:w="30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Коммуникативные задачи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 концу учебного года учащийся должен уметь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Социально-бытовая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Межличностные отношения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 межличностных отношениях (любовь,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уважение,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дружба,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ответственность, забота);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 межличностных отношениях (любовь, уважение,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дружба,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ответственность, забота);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 своих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отношениях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 родственниками, друзьями;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посоветовать, как решить возникшую проблему 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обсудить проблему отношений между поколениями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Здоровый образ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жизни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Обсудить хорошие и вредные привычки;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 принципах здорового питания и выразить свое отношение к ним;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дать рекомендации по ведению здорового образа жизни;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 недомоганиях и запросить совет 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убедить собеседника в необходимости здорового образа жизни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Мир моды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 предпочтениях в одежде;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расспросить собеседника о его предпочтениях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в одежде;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высказать мнение относительно школьной формы и обосновать его;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выразить свое отношение к молодежной моде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обсудить современные тенденции в моде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Учебно-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трудовая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Учеба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 проблемах, связанных с учебой;</w:t>
            </w:r>
          </w:p>
          <w:p w:rsidR="00BF6F13" w:rsidRPr="00BF6F13" w:rsidRDefault="00BF6F13" w:rsidP="00BF6F13">
            <w:pPr>
              <w:spacing w:after="0" w:line="240" w:lineRule="auto"/>
              <w:ind w:left="57" w:right="-8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друга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 успехах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и трудностях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в учебе;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дать советы (рекомендации) для повышения эффективности учебы;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обсудить возможности дальнейшего образования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доказать важность хорошей учебы для выбора будущей профессии;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 xml:space="preserve">проанализировать свой стиль учебной деятельности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Социально-культурная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Современные средства коммуникации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 наиболее значимых научных изобретениях в сфере коммуникаций (компьютер, ноутбук, планшет, смартфон, глобальная компьютерная сеть Интернет);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обсудить возможности использования информационных технологий в современной жизни;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обсудить проблемы, связанные с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распространением компьютерных коммуникаций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доказать преимущества использования современных средств коммуникации;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высказать предположение о перспективах развития средств коммуникации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Социально-познавательная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Культурный досуг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 различных формах досуга;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объяснить свои предпочтения в сфере досуга;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lastRenderedPageBreak/>
              <w:t>расспросить (зарубежного) собеседника о предпочтениях в сфере досуга;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об интересных музеях;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посоветовать посетить музей;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 посещении музея (театра, кинотеатра)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поделиться впечатлениями о посещении культурного мероприятия;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аргументировать свое мнение по поводу предпочтений в сфере досуга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  <w:tr w:rsidR="00BF6F13" w:rsidRPr="00BF6F13" w:rsidTr="00D109C9">
        <w:trPr>
          <w:trHeight w:val="240"/>
        </w:trPr>
        <w:tc>
          <w:tcPr>
            <w:tcW w:w="10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center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Погода и климат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Рассказать о климатических особенностях Республики Беларусь;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расспросить о климатических особенностях стран изучаемого языка;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представить краткий прогноз погоды;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обсудить планы на отдых с учетом прогноза погоды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(базовый и повышенный уровни);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сообщить о стихийных бедствиях в различных регионах мира;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обсудить взаимосвязь погоды, климата, здоровья и деятельности человека</w:t>
            </w: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  <w:p w:rsidR="00BF6F13" w:rsidRPr="00BF6F13" w:rsidRDefault="00BF6F13" w:rsidP="00BF6F13">
            <w:pPr>
              <w:spacing w:after="0" w:line="240" w:lineRule="auto"/>
              <w:ind w:left="57" w:right="57"/>
              <w:jc w:val="both"/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</w:pPr>
            <w:r w:rsidRPr="00BF6F13">
              <w:rPr>
                <w:rFonts w:ascii="Times New Roman" w:eastAsia="等线" w:hAnsi="Times New Roman" w:cs="Times New Roman"/>
                <w:sz w:val="26"/>
                <w:szCs w:val="26"/>
                <w:lang w:eastAsia="ru-RU"/>
              </w:rPr>
              <w:t>(повышенный уровень)</w:t>
            </w:r>
          </w:p>
        </w:tc>
      </w:tr>
    </w:tbl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 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 понимание речи на 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на слух иноязычные тексты диалогического и монологического характера, предъявляемые педагогическим работником и в звуко- или видеозаписи, в естественном темпе, с разной полнотой и точностью проникновения в 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 текстах, содержащих 2–3 % незнакомых слов, значение которых можно понять с помощью языковой или контекстуальной догадки;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содержащие 1–2 % незнакомых слов, значение которых можно понять с помощью догадки.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интервью, объявление, телефонный разговор, фрагмент радиопрограммы (видеофильма), песня,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2–2,5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 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выражать свое мнение и узнавать отношение собеседника к полученной информации;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или опровергать мнение собеседника, аргументируя свою точку зрения.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диалога: диалог-расспрос, диалог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– обмен мнениями, интервью, диалог – побуждение к действию, диалог-рассуждение.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 каждого собеседника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6–7.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подготовленные и небольшие неподготовленные сообщения по теме, проблеме, ситуации: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 сравнивать предметы, факты и явления;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об услышанном, прочитанном и увиденном;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 повествование с элементами рассуждения и выражением личной оценки.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повествование, рассуждение, оценочное суждение, сравнение.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менее 10–14 фраз.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 с разной полнотой и точностью проникновения в их содержание в зависимости от 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аутентичных (частично адаптированных) художественных и 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 точно понимать содержание аутентичных (частично адаптированных) художественных и научно-популярных текстов (изучающее чтение).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необходимую (интересующую) учащихся информацию в текстах публицистического и прагматического характера (просмотровое, поисковое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 новизну извлеченной информации и выражать свое отношение к ней.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 (ознакомительное чтение), могут включать до 3–4 % незнакомых слов, о значении которых можно догадаться. Объем текста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примерно 2600–3500 печатных знаков с 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 для изучающего чтения могут включать 2–3 % незнакомых слов, раскрытие значения которых возможно при использовании двуязычного словаря. Объем текста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примерно 2100–3000 печатных знаков с пробелами.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научно-популярная статья, буклет музея, письмо, e-mail, афиша, программа спектакля.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Письменная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 в соответствии с нормами, принятыми в 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приглашения, письма, в том числе e-mail;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краткую автобиографию;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краткие записи по прочитанному (прослушанному) тексту;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излагать содержание прочитанного (прослушанного) текста;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мини-сочинение по предложенной теме.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текста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менее 90–130 слов.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Английский язык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Ударение в производных словах. Использование интонации для выражения чувств и эмоций.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230–280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200–280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1510–1740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910–1360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суффиксы имен существительных -ty, -ist, -ship; приставки un-, in-.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Приставки dis-, mis-, over-*.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Артикль: артикль с именами собственными (названия театров, музеев, кинотеатров); артикль с названиями изобретений и средств коммуникации (телефон, компьютер,  глобальная  компютерная сеть Интернет); артикль с абстрактными существительными (love, care, friendship, responsibility).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прилагательное: имена прилагательные 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наречия, представляющие трудности для различения (hard – hardly, good – well, late – lately, bad – badly).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Местоимение: абсолютные притяжательные местоимения, неопределенные местоимения other, another.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действий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будущем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Present Simple, Present Continuous, Future Simple.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Наречие: степени сравнения наречий.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Предлог: предлоги с именами существительными.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Сравнительные конструкции the more … the better. Сложноподчиненное предложение с различными придаточными предложениями.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Местоимение: относительные местоимения what, where, why, when*.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Глагол: модальные глаголы can’t, could, may, might, must с различными видами инфинитива для выражения предположения о возможности (невозможности) выполнения действий.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Indefinite, Continuous, Perfect, Perfect Continuous.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Союз: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for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since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Косвенная речь*.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Немецкий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 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предложении (ударные 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безударные слова 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сложных предложениях).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предложений с инфинитивом и частицей zu.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230–280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200–280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1510–1740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910–1360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суффиксы имен прилагательных -sam, -los.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существительное: род имен существительных (систематизация). Особый вид склонения имен существительных. Склонение имен существительных (систематизация). Способы образования множественного числа имен существительных: -e, 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716EE2A" wp14:editId="45BBBE17">
            <wp:extent cx="104775" cy="219075"/>
            <wp:effectExtent l="0" t="0" r="9525" b="9525"/>
            <wp:docPr id="221" name="Рисунок 221" descr="C:\NCPI_CLIENT\EKBD\Texts\w21934686p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w21934686p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е; -er, 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E784382" wp14:editId="76C2B32E">
            <wp:extent cx="104775" cy="219075"/>
            <wp:effectExtent l="0" t="0" r="9525" b="9525"/>
            <wp:docPr id="222" name="Рисунок 222" descr="C:\NCPI_CLIENT\EKBD\Texts\w21934686p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CPI_CLIENT\EKBD\Texts\w21934686p.files\08000001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er; </w:t>
      </w:r>
      <w:r w:rsidRPr="00BF6F13">
        <w:rPr>
          <w:rFonts w:ascii="Calibri" w:eastAsia="Times New Roman" w:hAnsi="Calibri" w:cs="Calibri"/>
          <w:noProof/>
          <w:sz w:val="30"/>
          <w:szCs w:val="30"/>
          <w:lang w:eastAsia="ru-RU"/>
        </w:rPr>
        <w:drawing>
          <wp:inline distT="0" distB="0" distL="0" distR="0" wp14:anchorId="2660ED90" wp14:editId="6F867EE8">
            <wp:extent cx="107315" cy="223520"/>
            <wp:effectExtent l="0" t="0" r="6985" b="5080"/>
            <wp:docPr id="10" name="Рисунок 10" descr="08000001w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08000001wm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F13">
        <w:rPr>
          <w:rFonts w:ascii="Symbol" w:eastAsia="Times New Roman" w:hAnsi="Symbol" w:cs="Calibri"/>
          <w:sz w:val="30"/>
          <w:szCs w:val="30"/>
          <w:lang w:eastAsia="ru-RU"/>
        </w:rPr>
        <w:t></w:t>
      </w:r>
      <w:r w:rsidRPr="00BF6F13">
        <w:rPr>
          <w:rFonts w:ascii="Calibri" w:eastAsia="Times New Roman" w:hAnsi="Calibri" w:cs="Calibri"/>
          <w:sz w:val="30"/>
          <w:szCs w:val="30"/>
          <w:lang w:eastAsia="ru-RU"/>
        </w:rPr>
        <w:t>, -</w:t>
      </w:r>
      <w:r w:rsidRPr="00BF6F13">
        <w:rPr>
          <w:rFonts w:ascii="Symbol" w:eastAsia="Times New Roman" w:hAnsi="Symbol" w:cs="Calibri"/>
          <w:sz w:val="30"/>
          <w:szCs w:val="30"/>
          <w:lang w:eastAsia="ru-RU"/>
        </w:rPr>
        <w:t></w:t>
      </w:r>
      <w:r w:rsidRPr="00BF6F13">
        <w:rPr>
          <w:rFonts w:ascii="Calibri" w:eastAsia="Times New Roman" w:hAnsi="Calibri" w:cs="Calibri"/>
          <w:sz w:val="30"/>
          <w:szCs w:val="30"/>
          <w:lang w:eastAsia="ru-RU"/>
        </w:rPr>
        <w:t xml:space="preserve">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-en, -n; -s.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Артикль: определенный артикль, если после имени существительного следует существительное в родительном падеже или существительное с предлогом. Определенный, неопределенный артикль, отсутствие артикля (систематизация).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Имя прилагательное: склонение имен прилагательных, перед которыми отсутствует сопровождающее слово. Склонение имен прилагательных во множественном числе.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Глагол: временная форма будущего времени Futurum I Aktiv. Временные формы глагола в действительном залоге (систематизация). Временные формы глагола в страдательном залоге Präsens Passiv, Präteritum Passiv.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Инфинитив: инфинитив без частицы zu после модальных глаголов; глаголов восприятия sehen, hören; глаголов, обозначающих движение (в функции обстоятельства); глагола bleiben.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</w:pPr>
      <w:bookmarkStart w:id="8" w:name="_Hlk132203363"/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частицей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zu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группы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глаголов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: anfangen, beginnen, beschließen, bitten, einladen, erlauben, </w:t>
      </w:r>
      <w:bookmarkEnd w:id="8"/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empfehlen, raten, hoffen, planen, vergessen, versprechen, versuchen, verbieten;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оборота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es gibt;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выражений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Freude (Spaß) machen;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конструкций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sein +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прилагательное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причастие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(es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ist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gesund (schlecht, höflich, interessant, leicht, schwer, (un)möglich, erlaubt, verboten));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haben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+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абстрактное имя существительное (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Absicht, Angst, Grund, Lust, Möglichkeit, Problem,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br/>
        <w:t>Schwierigkeit, Zeit).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Предлог: предлоги времени и места (систематизация). Предлоги von, durch для указания на носителя действия в предложениях с глаголом в страдательном залоге.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предложения: придаточные предложения цели с союзом damit.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: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инфинитивные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обороты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 xml:space="preserve"> statt … zu + Infinitiv; ohne … zu + Infinitiv.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Предлог: предлоги wegen, trotz, требующие родительного падежа.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Предлог mit для указания на инструмент действия в предложениях с глаголом в страдательном залоге**.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 союзом sowohl … als auch.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основных типов простого, сложносочиненного и сложноподчиненного предложений.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230–280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200–280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Общий объем продуктивной лексики: 1510–1740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910–1360 лексических единиц.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существительное: женский род имен существительных, обозначающих профессию.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Артикль: систематизация употребления артиклей с абстрактными существительными (явления природы), с географическими названиями.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Местоимение: относительные местоимения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qui, que, où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(повторение), относительное местоимение </w:t>
      </w:r>
      <w:r w:rsidRPr="00BF6F1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dont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Систематизация личных местоимений.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Глагол: условное наклонение le conditionnel présent; согласование времен (план настоящего).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Наречие: особые формы образования степеней сравнения.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Систематизация основных типов простого, сложносочиненного и сложноподчиненного предложений. Употребление времен в придаточном условном предложении после союза si: le présent de l’indicatif, l’imparfait de l’indicatif.</w:t>
      </w: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Глагол: предпрошедшее время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le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plus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que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parfait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Неличная форма глагола le participe passé в роли прилагательного.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Сослагательное наклонение le subjonctif présent.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Условное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наклонение</w:t>
      </w:r>
      <w:r w:rsidRPr="00BF6F13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 le conditionnel passé*.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Косвенный вопрос, косвенная речь.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Испанский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слухопроизносительных навыков учащихся на основе изучаемого лексико-грамматического материала.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230–280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200–280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1510–1740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910–1360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Словообразование: суффиксы имен существительных -icia, -icio, суффикс имен прилагательных -al, суффикс наречий -mente.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Глагол: рotencial simple в модальном значении.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Причастие: систематизация употребления форм participio pasado в функции определения, конструкция estar + participio pasado.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Наречие: наречия образа действия.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Глагол: формы, значение и употребление глаголов в pretérito perfecto de subjuntivo*.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Формы, значение и употребление глаголов в pretérito imperfecto de subjuntivo*.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Согласование времен при переводе прямой речи в косвенную.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Сложноподчиненные предложения с придаточными условными предложениями II типа*.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6F13" w:rsidRPr="00BF6F13" w:rsidRDefault="00BF6F13" w:rsidP="00BF6F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Китайский язык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 практическому владению видами речевой деятельности</w:t>
      </w:r>
    </w:p>
    <w:p w:rsidR="00BF6F13" w:rsidRPr="00BF6F13" w:rsidRDefault="00BF6F13" w:rsidP="00BF6F13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Восприятие и понимание речи на слух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на слух иноязычные тексты диалогического и монологического характера, предъявляемые педагогическим работником и в звуко- или видеозаписи, в естественном темпе, с разной полнотой и точностью проникновения в их содержание: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основную информацию в текстах, содержащих 2–3 % незнакомых слов, значение которых можно понять с помощью языковой или контекстуальной догадки;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относительно полно понимать тексты, содержащие 1–2 % незнакомых слов, значение которых можно понять с помощью догадки.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интервью, объявление, телефонный разговор, фрагмент радиопрограммы (видеофильма), песня, диалог.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Длительность звучания текста: 2–2,5 минуты.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Говорение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запрашивать и сообщать информацию, определяемую предметно-тематическим содержанием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выражать свое мнение и узнавать отношение собеседника к полученной информации;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или опровергать мнение собеседника, аргументируя свою точку зрения.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Виды диалога: диалог-расспрос, диалог – обмен мнениями, интервью, диалог – побуждение к действию.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реплик на каждого собеседника – 6–7.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Монологическая речь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подготовленные и небольшие неподготовленные сообщения по теме, проблеме, ситуации;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и сравнивать предметы, факты и явления;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рассказывать об услышанном, прочитанном и увиденном;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сочетать описание и повествование с элементами рассуждения и выражением личной оценки.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монологического высказывания: описание, повествование, рассуждение, оценочное суждение, сравнение.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высказывания – не менее 10–14 фраз.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Чтение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понимать тексты, написанные с помощью иероглифов, с разной полнотой и точностью проникновения в их содержание в зависимости от вида чтения: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содержание аутентичных (частично адаптированных) художественных и научно-популярных текстов (ознакомительное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 и точно понимать содержание аутентичных (частично адаптированных) художественных и научно-популярных текстов (изучающее чтение).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необходимую (интересующую) учащихся информацию в текстах публицистического и прагматического характера (просмотровое, поисковое чтение);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оценивать важность и новизну извлеченной информации и выражать свое отношение к ней.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Тексты, предназначенные для понимания основного содержания (ознакомительное чтение), могут включать до 3–4 % незнакомых слов, о значении которых можно догадаться. Объем текста – 0,75 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Тексты для изучающего чтения могут включать 2–3 % незнакомых слов, раскрытие значения которых возможно при использовании двуязычного словаря. Объем текста – 0,5 страницы.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Виды текстов: рассказ, стихотворение, научно-популярная статья, буклет музея, письмо, e-mail, афиша, программа спектакля.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Письменная речь</w:t>
      </w: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продуцировать несложные виды письменных текстов, написанных с помощью иероглифов, в соответствии с нормами, принятыми в стране изучаемого языка: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приглашения, письма, в том числе e-mail;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писать краткую автобиографию;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план;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делать краткие записи по прочитанному (прослушанному) тексту;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излагать содержание прочитанного (прослушанного) текста;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 мини-сочинение по предложенной теме.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уметь писать иероглифы (750 единиц) и тексты иероглифами (200 единиц).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овладению языковым материалом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Интонация бессоюзных предложений.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Лексика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Продуктивный минимум: 230–280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Рецептивный минимум: 200–280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продуктивной лексики: 1510–1740 лексических единиц.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Общий объем рецептивной лексики: 910–1360 лексических единиц.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Грамматика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продуктивного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числительное: числительные от 10 000, редупликация конструкций числительное – счетное слово.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существительное: редупликация существительных. 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Счетные слова: редупликация счетных слов, конструкций «имя числительное – счетное слово».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Глагол: страдательный залог.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Наречие: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像，不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过，差不多，曾经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Предлог: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跟据，</w:t>
      </w:r>
      <w:r w:rsidRPr="00BF6F13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对于，关于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Союз: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并，免得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Бессоюзные предложения.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Сложные дополнения направления.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 с 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把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Косвенная речь.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Конструкции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跟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有关系，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….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什么的，是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的，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有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10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米高，包括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最好，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开始，既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又，如果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那么，不是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就是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Результативные дополнения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ru-RU"/>
        </w:rPr>
        <w:t>上，开，出来，起来，下去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Дополнения направления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来，去，出来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去，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进来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去，起来，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br/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上来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去，下来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去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过来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/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去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Дополнение состояния.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Дополнение возможности.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Грамматический материал для рецептивного усвоения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Морфология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Наречие: </w:t>
      </w:r>
      <w:r w:rsidRPr="00BF6F13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将要，将来</w:t>
      </w:r>
      <w:r w:rsidRPr="00BF6F13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Союз: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并，并且，而，而且，不</w:t>
      </w:r>
      <w:r w:rsidRPr="00BF6F13">
        <w:rPr>
          <w:rFonts w:ascii="Times New Roman" w:eastAsia="Microsoft JhengHei" w:hAnsi="Times New Roman" w:cs="Times New Roman"/>
          <w:sz w:val="30"/>
          <w:szCs w:val="30"/>
          <w:lang w:eastAsia="zh-CN"/>
        </w:rPr>
        <w:t>仅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. 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一会儿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Синтаксис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Конструкции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一会儿，从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…</w:t>
      </w:r>
      <w:r w:rsidRPr="00BF6F13">
        <w:rPr>
          <w:rFonts w:ascii="Times New Roman" w:eastAsia="MS Gothic" w:hAnsi="Times New Roman" w:cs="Times New Roman"/>
          <w:sz w:val="30"/>
          <w:szCs w:val="30"/>
          <w:lang w:eastAsia="zh-CN"/>
        </w:rPr>
        <w:t>以来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zh-CN"/>
        </w:rPr>
        <w:t>.</w:t>
      </w:r>
    </w:p>
    <w:p w:rsidR="00BF6F13" w:rsidRPr="00BF6F13" w:rsidRDefault="00BF6F13" w:rsidP="00BF6F13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Требования к результатам учебной деятельности учащихся по окончании обучения на II ступени общего среднего образования</w:t>
      </w:r>
    </w:p>
    <w:p w:rsidR="00BF6F13" w:rsidRPr="00BF6F13" w:rsidRDefault="00BF6F13" w:rsidP="00BF6F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(базовый уровень)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артикуляционные нормы и основные интонационные модели изучаемого иностранного языка;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коммуникативно-значимые частотные и стилистически нейтральные лексические единицы, нормы словоупотребления и типичные способы словообразования;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грамматические явления продуктивного и рецептивного минимумов и правила их образования и употребления;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сведения о национально-культурной специфике стран изучаемого языка; нормы речевого и неречевого поведения в условиях межкультурного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способы поиска информации в справочных источниках, в том числе в  глобальной компьютерной сети Интернет;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вербальные и невербальные средства преодоления затруднений при общении (переспрос, уточнение; мимика, жесты);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оформлять устные и письменные высказывания в соответствии с изученными фонетическими, лексическими и грамматическими нормами иностранного языка для решения коммуникативных задач в стандартных ситуациях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и извлекать информацию из аутентичных (частично адаптированных) текстов с различной степенью точности, глубины и полноты при чтении и восприятии речи на слух;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представлять свою страну и ее культуру в типичных ситуациях иноязычной межкультурной коммуникации и осуществлять речевое взаимодействие с представителями стран изучаемого языка с учетом их национально-культурной специфики и норм речевого и неречевого поведения;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основные вербальные и невербальные средства компенсации дефицита знаний для успешного решения коммуникативных задач;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самостоятельную учебно-познавательную деятельность по поиску, сбору и обобщению информации в справочных, в том числе иноязычных источниках и в  глобальной компьютерной сети Интернет;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фонетическими, лексическими и грамматическими нормами изучаемого иностранного языка, достаточными для решения </w:t>
      </w: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коммуникативных задач в стандартных ситуациях межкультурной коммуникации;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продуктивными видами иноязычной речевой деятельности (говорение, письменная речь) с высокой степенью репродуктивности, соблюдая социокультурные нормы речевого поведения;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рецептивными видами речевой деятельности (чтение, восприятие и понимание речи на слух) с различной степенью точности, полноты и глубины понимания содержания частично адаптированных текстов;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нормами речевого и неречевого этикета изучаемого иностранного языка, достаточными для осуществления межкультурного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общеучебными и специальными умениями для осуществления самостоятельной учебно-познавательной деятельности по овладению иностранным языком;</w:t>
      </w:r>
    </w:p>
    <w:p w:rsidR="00BF6F13" w:rsidRPr="00BF6F13" w:rsidRDefault="00BF6F13" w:rsidP="00BF6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(повышенный уровень)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произношения и ритмико-мелодической организации иноязычной речи;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значения изученных лексических единиц, включая оценочную лексику и устойчивые словосочетания, основные способы словообразования (аффиксация, словосложение);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грамматические явления продуктивного и рецептивного минимумов и правила их употребления и распознавания;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реалии культуры стран изучаемого языка в рамках предметно-тематического содержания программы; правила речевого и неречевого этикета;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поиска информации в справочных и иных иноязычных источниках, в том числе в глобальной компьютерной сети  Интернет;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вербальные и невербальные средства преодоления затруднений при общении (переспрос, уточнение, синонимические средства выражения мысли; мимика, жесты, рисунок);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оформлять устные и письменные высказывания в соответствии с фонетическими, орфографическими, лексическими и грамматическими нормами изучаемого языка;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речевое и неречевое взаимодействие с представителями стран изучаемого языка и представлять свою страну и ее культуру в условиях иноязычной межкультурной коммуникации;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вербальные и невербальные средства компенсации дефицита знаний для успешного решения коммуникативных задач;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самостоятельную учебно-познавательную деятельность по поиску, сбору и обобщению информации в справочных и иных иноязычных источниках;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владеть: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фонетическими, лексическими и грамматическими нормами изучаемого иностранного языка, достаточными для решения коммуникативных задач в стандартных ситуациях межкультурной коммуникации;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продуктивными видами иноязычной речевой деятельности (говорение, письменная речь) с достаточной степенью самостоятельности и инициативности, соблюдая социокультурные нормы речевого поведения;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рецептивными видами речевой деятельности (чтение, восприятие и понимание речи на слух) с различной степенью точности, полноты и глубины понимания содержания в зависимости от коммуникативной задачи;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нормами речевого и неречевого этикета изучаемого иностранного языка, достаточными для осуществления успешного межкультурного общения;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BF6F13">
        <w:rPr>
          <w:rFonts w:ascii="Times New Roman" w:eastAsia="等线" w:hAnsi="Times New Roman" w:cs="Times New Roman"/>
          <w:sz w:val="30"/>
          <w:szCs w:val="30"/>
          <w:lang w:eastAsia="ru-RU"/>
        </w:rPr>
        <w:t>общеучебными и специальными умениями для организации самостоятельной учебно-познавательной деятельности по овладению иностранным языком.</w:t>
      </w:r>
    </w:p>
    <w:p w:rsidR="00BF6F13" w:rsidRPr="00BF6F13" w:rsidRDefault="00BF6F13" w:rsidP="00BF6F13">
      <w:pPr>
        <w:tabs>
          <w:tab w:val="left" w:pos="0"/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F6F1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BF6F1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явления предназначены для продуктивного усвоения при изучении учебного предмета на повышенном уровне.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**</w:t>
      </w:r>
      <w:r w:rsidRPr="00BF6F1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явления предназначены для рецептивного усвоения при изучении учебного предмета на повышенном уровне.</w:t>
      </w:r>
    </w:p>
    <w:p w:rsidR="00BF6F13" w:rsidRPr="00BF6F13" w:rsidRDefault="00BF6F13" w:rsidP="00BF6F13">
      <w:pPr>
        <w:spacing w:after="0" w:line="240" w:lineRule="auto"/>
        <w:ind w:right="-1" w:firstLine="709"/>
        <w:jc w:val="both"/>
        <w:rPr>
          <w:rFonts w:ascii="Times New Roman" w:eastAsia="等线" w:hAnsi="Times New Roman" w:cs="Times New Roman"/>
          <w:sz w:val="20"/>
          <w:szCs w:val="20"/>
          <w:lang w:eastAsia="ru-RU"/>
        </w:rPr>
      </w:pPr>
    </w:p>
    <w:p w:rsidR="00BF6F13" w:rsidRPr="00BF6F13" w:rsidRDefault="00BF6F13" w:rsidP="00BF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BF6F13" w:rsidRPr="00BF6F13" w:rsidSect="00DF456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53583" w:rsidRDefault="00953583">
      <w:bookmarkStart w:id="9" w:name="_GoBack"/>
      <w:bookmarkEnd w:id="9"/>
    </w:p>
    <w:sectPr w:rsidR="0095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13"/>
    <w:rsid w:val="00953583"/>
    <w:rsid w:val="00B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C4E3-E696-44FC-8ED5-E957DDF7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BF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BF6F13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BF6F1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BF6F13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BF6F13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BF6F13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BF6F13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BF6F13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BF6F13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BF6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BF6F13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BF6F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BF6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BF6F13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BF6F13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BF6F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BF6F13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BF6F13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BF6F13"/>
  </w:style>
  <w:style w:type="paragraph" w:styleId="a5">
    <w:name w:val="header"/>
    <w:basedOn w:val="a1"/>
    <w:link w:val="a6"/>
    <w:uiPriority w:val="99"/>
    <w:unhideWhenUsed/>
    <w:rsid w:val="00BF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BF6F1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BF6F1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BF6F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BF6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F6F13"/>
    <w:rPr>
      <w:rFonts w:cs="Times New Roman"/>
    </w:rPr>
  </w:style>
  <w:style w:type="character" w:styleId="a9">
    <w:name w:val="Hyperlink"/>
    <w:uiPriority w:val="99"/>
    <w:rsid w:val="00BF6F13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BF6F13"/>
    <w:rPr>
      <w:rFonts w:cs="Times New Roman"/>
      <w:i/>
    </w:rPr>
  </w:style>
  <w:style w:type="paragraph" w:styleId="ab">
    <w:name w:val="List Paragraph"/>
    <w:basedOn w:val="a1"/>
    <w:uiPriority w:val="99"/>
    <w:qFormat/>
    <w:rsid w:val="00BF6F13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BF6F13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BF6F13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BF6F13"/>
    <w:rPr>
      <w:rFonts w:cs="Times New Roman"/>
      <w:b/>
    </w:rPr>
  </w:style>
  <w:style w:type="character" w:customStyle="1" w:styleId="w">
    <w:name w:val="w"/>
    <w:uiPriority w:val="99"/>
    <w:rsid w:val="00BF6F13"/>
    <w:rPr>
      <w:rFonts w:cs="Times New Roman"/>
    </w:rPr>
  </w:style>
  <w:style w:type="paragraph" w:customStyle="1" w:styleId="af0">
    <w:name w:val="[Без стиля]"/>
    <w:rsid w:val="00BF6F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BF6F1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BF6F13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BF6F13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BF6F13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BF6F13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BF6F13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BF6F13"/>
  </w:style>
  <w:style w:type="character" w:styleId="af4">
    <w:name w:val="annotation reference"/>
    <w:uiPriority w:val="99"/>
    <w:semiHidden/>
    <w:unhideWhenUsed/>
    <w:rsid w:val="00BF6F1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BF6F13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BF6F13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6F1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6F1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BF6F13"/>
  </w:style>
  <w:style w:type="table" w:styleId="af9">
    <w:name w:val="Table Grid"/>
    <w:basedOn w:val="a3"/>
    <w:rsid w:val="00BF6F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BF6F13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BF6F13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BF6F13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BF6F13"/>
    <w:pPr>
      <w:spacing w:before="240" w:after="240" w:line="240" w:lineRule="auto"/>
      <w:jc w:val="center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BF6F13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BF6F13"/>
    <w:pPr>
      <w:spacing w:before="240" w:after="240" w:line="240" w:lineRule="auto"/>
    </w:pPr>
    <w:rPr>
      <w:rFonts w:ascii="Times New Roman" w:eastAsia="等线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BF6F13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BF6F13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BF6F13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BF6F13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BF6F13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BF6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BF6F13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BF6F1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BF6F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BF6F13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BF6F13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BF6F13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BF6F13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BF6F13"/>
  </w:style>
  <w:style w:type="paragraph" w:styleId="23">
    <w:name w:val="Body Text Indent 2"/>
    <w:basedOn w:val="a1"/>
    <w:link w:val="28"/>
    <w:uiPriority w:val="99"/>
    <w:rsid w:val="00BF6F13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BF6F13"/>
  </w:style>
  <w:style w:type="character" w:customStyle="1" w:styleId="16">
    <w:name w:val="Основной текст с отступом Знак1"/>
    <w:link w:val="aff"/>
    <w:uiPriority w:val="99"/>
    <w:locked/>
    <w:rsid w:val="00BF6F13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BF6F1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BF6F13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BF6F13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BF6F13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BF6F13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BF6F13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BF6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BF6F13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BF6F13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BF6F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BF6F1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BF6F13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BF6F13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BF6F13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BF6F13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BF6F13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BF6F13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37"/>
    <w:uiPriority w:val="99"/>
    <w:qFormat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a">
    <w:name w:val="Название Знак"/>
    <w:basedOn w:val="a2"/>
    <w:link w:val="19"/>
    <w:rsid w:val="00BF6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7">
    <w:name w:val="Название Знак3"/>
    <w:basedOn w:val="a2"/>
    <w:link w:val="aff9"/>
    <w:uiPriority w:val="99"/>
    <w:rsid w:val="00BF6F13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BF6F13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BF6F13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b">
    <w:name w:val="Body Text First Indent"/>
    <w:basedOn w:val="afc"/>
    <w:link w:val="affc"/>
    <w:uiPriority w:val="99"/>
    <w:semiHidden/>
    <w:rsid w:val="00BF6F13"/>
    <w:pPr>
      <w:spacing w:after="0"/>
      <w:ind w:firstLine="360"/>
    </w:pPr>
    <w:rPr>
      <w:rFonts w:ascii="Calibri" w:hAnsi="Calibri" w:cs="Calibri"/>
    </w:rPr>
  </w:style>
  <w:style w:type="character" w:customStyle="1" w:styleId="affc">
    <w:name w:val="Красная строка Знак"/>
    <w:basedOn w:val="afd"/>
    <w:link w:val="affb"/>
    <w:uiPriority w:val="99"/>
    <w:semiHidden/>
    <w:rsid w:val="00BF6F13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BF6F13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BF6F13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BF6F13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BF6F13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BF6F13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BF6F13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BF6F1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f0"/>
    <w:uiPriority w:val="99"/>
    <w:rsid w:val="00BF6F13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e">
    <w:name w:val="ОСНОВНЫЕ ТРЕБОВАНИЯ...."/>
    <w:basedOn w:val="af0"/>
    <w:uiPriority w:val="99"/>
    <w:rsid w:val="00BF6F1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BF6F13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BF6F13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0"/>
    <w:uiPriority w:val="99"/>
    <w:rsid w:val="00BF6F1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BF6F1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BF6F13"/>
  </w:style>
  <w:style w:type="paragraph" w:customStyle="1" w:styleId="afff0">
    <w:name w:val="Ñàíü¸"/>
    <w:basedOn w:val="a1"/>
    <w:uiPriority w:val="99"/>
    <w:rsid w:val="00BF6F1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BF6F13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BF6F13"/>
  </w:style>
  <w:style w:type="character" w:customStyle="1" w:styleId="c4">
    <w:name w:val="c4"/>
    <w:basedOn w:val="a2"/>
    <w:uiPriority w:val="99"/>
    <w:rsid w:val="00BF6F13"/>
  </w:style>
  <w:style w:type="paragraph" w:customStyle="1" w:styleId="c25">
    <w:name w:val="c2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BF6F13"/>
  </w:style>
  <w:style w:type="paragraph" w:customStyle="1" w:styleId="c58">
    <w:name w:val="c58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BF6F13"/>
  </w:style>
  <w:style w:type="paragraph" w:customStyle="1" w:styleId="c35">
    <w:name w:val="c3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BF6F1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BF6F1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BF6F1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BF6F13"/>
  </w:style>
  <w:style w:type="paragraph" w:customStyle="1" w:styleId="111">
    <w:name w:val="Список_11"/>
    <w:uiPriority w:val="99"/>
    <w:rsid w:val="00BF6F13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BF6F13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BF6F13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BF6F13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BF6F13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BF6F13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BF6F13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BF6F13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BF6F13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BF6F13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BF6F13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BF6F13"/>
    <w:rPr>
      <w:rFonts w:ascii="Times New Roman" w:hAnsi="Times New Roman" w:cs="Times New Roman"/>
      <w:lang w:val="en-US" w:eastAsia="x-none"/>
    </w:rPr>
  </w:style>
  <w:style w:type="paragraph" w:customStyle="1" w:styleId="afff2">
    <w:name w:val="тема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BF6F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Часы"/>
    <w:basedOn w:val="af0"/>
    <w:uiPriority w:val="99"/>
    <w:rsid w:val="00BF6F13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4">
    <w:name w:val="Содержание"/>
    <w:basedOn w:val="af0"/>
    <w:uiPriority w:val="99"/>
    <w:rsid w:val="00BF6F13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BF6F13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5">
    <w:name w:val="Список ромбик автомат"/>
    <w:basedOn w:val="af0"/>
    <w:uiPriority w:val="99"/>
    <w:rsid w:val="00BF6F13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BF6F13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BF6F13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BF6F13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BF6F13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BF6F13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BF6F13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BF6F13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BF6F13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6">
    <w:name w:val="Подзаг"/>
    <w:basedOn w:val="af0"/>
    <w:uiPriority w:val="99"/>
    <w:rsid w:val="00BF6F13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BF6F13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7">
    <w:name w:val="List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8">
    <w:name w:val="Класс"/>
    <w:basedOn w:val="af0"/>
    <w:uiPriority w:val="99"/>
    <w:rsid w:val="00BF6F13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BF6F13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9">
    <w:name w:val="Основные требования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a">
    <w:name w:val="Сноска"/>
    <w:basedOn w:val="afc"/>
    <w:link w:val="afffb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c">
    <w:name w:val="жирный"/>
    <w:rsid w:val="00BF6F13"/>
    <w:rPr>
      <w:b/>
      <w:bCs/>
    </w:rPr>
  </w:style>
  <w:style w:type="character" w:customStyle="1" w:styleId="afffd">
    <w:name w:val="курсив"/>
    <w:uiPriority w:val="99"/>
    <w:rsid w:val="00BF6F13"/>
    <w:rPr>
      <w:i/>
      <w:iCs/>
    </w:rPr>
  </w:style>
  <w:style w:type="character" w:customStyle="1" w:styleId="afffe">
    <w:name w:val="полужирный курсив"/>
    <w:uiPriority w:val="99"/>
    <w:rsid w:val="00BF6F13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BF6F13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BF6F13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BF6F13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BF6F13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BF6F13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">
    <w:name w:val="основные виды работ"/>
    <w:basedOn w:val="af0"/>
    <w:uiPriority w:val="99"/>
    <w:rsid w:val="00BF6F13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0">
    <w:name w:val="курсив контур"/>
    <w:uiPriority w:val="99"/>
    <w:rsid w:val="00BF6F13"/>
    <w:rPr>
      <w:i/>
      <w:iCs/>
    </w:rPr>
  </w:style>
  <w:style w:type="paragraph" w:customStyle="1" w:styleId="1d">
    <w:name w:val="Заголовок1"/>
    <w:basedOn w:val="af0"/>
    <w:uiPriority w:val="99"/>
    <w:rsid w:val="00BF6F13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1">
    <w:name w:val="Учащинся должны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2">
    <w:name w:val="основной выступ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BF6F13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BF6F13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3">
    <w:name w:val="Обобщающее повтор"/>
    <w:basedOn w:val="38"/>
    <w:uiPriority w:val="99"/>
    <w:rsid w:val="00BF6F13"/>
    <w:pPr>
      <w:spacing w:before="57"/>
    </w:pPr>
    <w:rPr>
      <w:rFonts w:ascii="SchoolBookC" w:hAnsi="SchoolBookC" w:cs="SchoolBookC"/>
    </w:rPr>
  </w:style>
  <w:style w:type="character" w:customStyle="1" w:styleId="affff4">
    <w:name w:val="малая буква"/>
    <w:uiPriority w:val="99"/>
    <w:rsid w:val="00BF6F13"/>
    <w:rPr>
      <w:b/>
      <w:bCs/>
    </w:rPr>
  </w:style>
  <w:style w:type="character" w:customStyle="1" w:styleId="200">
    <w:name w:val="разрядка 200"/>
    <w:uiPriority w:val="99"/>
    <w:rsid w:val="00BF6F13"/>
  </w:style>
  <w:style w:type="paragraph" w:customStyle="1" w:styleId="affff5">
    <w:name w:val="Практическая название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6">
    <w:name w:val="Демонстрации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BF6F13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9">
    <w:name w:val="Подзаголовок 3"/>
    <w:basedOn w:val="af0"/>
    <w:uiPriority w:val="99"/>
    <w:rsid w:val="00BF6F13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7">
    <w:name w:val="сноска"/>
    <w:basedOn w:val="af0"/>
    <w:uiPriority w:val="99"/>
    <w:rsid w:val="00BF6F13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BF6F13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BF6F13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8">
    <w:name w:val="Текст в табл"/>
    <w:basedOn w:val="af0"/>
    <w:uiPriority w:val="99"/>
    <w:rsid w:val="00BF6F13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BF6F13"/>
    <w:rPr>
      <w:rFonts w:ascii="Calibri" w:hAnsi="Calibri" w:cs="Calibri"/>
      <w:lang w:val="ru-RU" w:eastAsia="ru-RU"/>
    </w:rPr>
  </w:style>
  <w:style w:type="paragraph" w:customStyle="1" w:styleId="affff9">
    <w:name w:val="текст"/>
    <w:basedOn w:val="af0"/>
    <w:uiPriority w:val="99"/>
    <w:rsid w:val="00BF6F13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BF6F1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BF6F1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BF6F13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BF6F13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BF6F13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BF6F13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BF6F13"/>
  </w:style>
  <w:style w:type="character" w:customStyle="1" w:styleId="txt">
    <w:name w:val="txt"/>
    <w:uiPriority w:val="99"/>
    <w:rsid w:val="00BF6F13"/>
  </w:style>
  <w:style w:type="character" w:customStyle="1" w:styleId="3a">
    <w:name w:val="Основной текст (3)_"/>
    <w:link w:val="310"/>
    <w:uiPriority w:val="99"/>
    <w:locked/>
    <w:rsid w:val="00BF6F13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BF6F13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BF6F13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BF6F13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1"/>
    <w:uiPriority w:val="99"/>
    <w:locked/>
    <w:rsid w:val="00BF6F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BF6F1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BF6F13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BF6F13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BF6F13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BF6F13"/>
  </w:style>
  <w:style w:type="character" w:customStyle="1" w:styleId="43">
    <w:name w:val="Основной текст (4)_"/>
    <w:link w:val="41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BF6F13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BF6F1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BF6F13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a">
    <w:name w:val="Название класса"/>
    <w:basedOn w:val="afff8"/>
    <w:uiPriority w:val="99"/>
    <w:rsid w:val="00BF6F13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b">
    <w:name w:val="Подзаг___название раздела"/>
    <w:basedOn w:val="af0"/>
    <w:uiPriority w:val="99"/>
    <w:rsid w:val="00BF6F13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c">
    <w:name w:val="маркир список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d">
    <w:name w:val="подчерк"/>
    <w:uiPriority w:val="99"/>
    <w:rsid w:val="00BF6F13"/>
    <w:rPr>
      <w:u w:val="thick"/>
    </w:rPr>
  </w:style>
  <w:style w:type="table" w:customStyle="1" w:styleId="118">
    <w:name w:val="Сетка таблицы1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BF6F13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BF6F13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BF6F13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BF6F13"/>
    <w:rPr>
      <w:rFonts w:eastAsia="Times New Roman"/>
      <w:sz w:val="20"/>
      <w:szCs w:val="20"/>
      <w:lang w:val="x-none" w:eastAsia="ru-RU"/>
    </w:rPr>
  </w:style>
  <w:style w:type="paragraph" w:styleId="affffe">
    <w:name w:val="Plain Text"/>
    <w:basedOn w:val="a1"/>
    <w:link w:val="2f0"/>
    <w:uiPriority w:val="99"/>
    <w:rsid w:val="00BF6F1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">
    <w:name w:val="Текст Знак"/>
    <w:basedOn w:val="a2"/>
    <w:uiPriority w:val="99"/>
    <w:rsid w:val="00BF6F13"/>
    <w:rPr>
      <w:rFonts w:ascii="Consolas" w:hAnsi="Consolas"/>
      <w:sz w:val="21"/>
      <w:szCs w:val="21"/>
    </w:rPr>
  </w:style>
  <w:style w:type="paragraph" w:customStyle="1" w:styleId="afffff0">
    <w:name w:val="заг руб"/>
    <w:basedOn w:val="a1"/>
    <w:uiPriority w:val="99"/>
    <w:rsid w:val="00BF6F13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e"/>
    <w:uiPriority w:val="99"/>
    <w:locked/>
    <w:rsid w:val="00BF6F1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1">
    <w:name w:val="текс табл"/>
    <w:basedOn w:val="affffe"/>
    <w:uiPriority w:val="99"/>
    <w:rsid w:val="00BF6F13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2">
    <w:name w:val="час"/>
    <w:basedOn w:val="a1"/>
    <w:uiPriority w:val="99"/>
    <w:rsid w:val="00BF6F1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BF6F13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BF6F13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3">
    <w:name w:val="Боди"/>
    <w:basedOn w:val="af0"/>
    <w:uiPriority w:val="99"/>
    <w:rsid w:val="00BF6F1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BF6F1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BF6F13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BF6F13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4">
    <w:name w:val="пояснительная"/>
    <w:basedOn w:val="affffe"/>
    <w:uiPriority w:val="99"/>
    <w:rsid w:val="00BF6F13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BF6F13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BF6F13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BF6F13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5">
    <w:name w:val="новый"/>
    <w:basedOn w:val="a1"/>
    <w:uiPriority w:val="99"/>
    <w:rsid w:val="00BF6F13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6">
    <w:name w:val="Записка"/>
    <w:basedOn w:val="af0"/>
    <w:uiPriority w:val="99"/>
    <w:rsid w:val="00BF6F13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BF6F13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7">
    <w:name w:val="вучебн"/>
    <w:basedOn w:val="af0"/>
    <w:uiPriority w:val="99"/>
    <w:rsid w:val="00BF6F13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BF6F1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8">
    <w:name w:val="литература"/>
    <w:basedOn w:val="af0"/>
    <w:uiPriority w:val="99"/>
    <w:rsid w:val="00BF6F13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BF6F13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BF6F13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BF6F13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9">
    <w:name w:val="Центр_осн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e"/>
    <w:uiPriority w:val="99"/>
    <w:rsid w:val="00BF6F13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a">
    <w:name w:val="шапка"/>
    <w:basedOn w:val="afffff1"/>
    <w:uiPriority w:val="99"/>
    <w:rsid w:val="00BF6F13"/>
    <w:pPr>
      <w:jc w:val="center"/>
    </w:pPr>
    <w:rPr>
      <w:b/>
      <w:bCs/>
    </w:rPr>
  </w:style>
  <w:style w:type="paragraph" w:customStyle="1" w:styleId="Normal1">
    <w:name w:val="Normal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Литаратура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BF6F13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c">
    <w:name w:val="текст без абзаца"/>
    <w:basedOn w:val="a1"/>
    <w:uiPriority w:val="99"/>
    <w:rsid w:val="00BF6F13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d">
    <w:name w:val="доп"/>
    <w:basedOn w:val="a1"/>
    <w:uiPriority w:val="99"/>
    <w:rsid w:val="00BF6F13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e">
    <w:name w:val="круж черн"/>
    <w:basedOn w:val="affffe"/>
    <w:uiPriority w:val="99"/>
    <w:rsid w:val="00BF6F13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">
    <w:name w:val="список"/>
    <w:basedOn w:val="af0"/>
    <w:uiPriority w:val="99"/>
    <w:rsid w:val="00BF6F13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0">
    <w:name w:val="ромбик"/>
    <w:basedOn w:val="affffe"/>
    <w:uiPriority w:val="99"/>
    <w:rsid w:val="00BF6F13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табл"/>
    <w:basedOn w:val="af0"/>
    <w:uiPriority w:val="99"/>
    <w:rsid w:val="00BF6F13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BF6F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BF6F13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BF6F13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BF6F13"/>
    <w:pPr>
      <w:spacing w:line="80" w:lineRule="atLeast"/>
    </w:pPr>
  </w:style>
  <w:style w:type="paragraph" w:customStyle="1" w:styleId="U11">
    <w:name w:val="U11"/>
    <w:uiPriority w:val="99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BF6F13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BF6F13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BF6F13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BF6F13"/>
    <w:rPr>
      <w:sz w:val="24"/>
      <w:szCs w:val="24"/>
      <w:lang w:val="x-none" w:eastAsia="x-none"/>
    </w:rPr>
  </w:style>
  <w:style w:type="table" w:customStyle="1" w:styleId="3f">
    <w:name w:val="Сетка таблицы3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6F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7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BF6F13"/>
    <w:pPr>
      <w:spacing w:after="0" w:line="240" w:lineRule="auto"/>
    </w:pPr>
    <w:rPr>
      <w:rFonts w:ascii="Calibri" w:eastAsia="Times New Roman" w:hAnsi="Calibri" w:cs="Calibri"/>
    </w:rPr>
  </w:style>
  <w:style w:type="paragraph" w:styleId="affffff2">
    <w:name w:val="endnote text"/>
    <w:basedOn w:val="a1"/>
    <w:link w:val="affffff3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3">
    <w:name w:val="Текст концевой сноски Знак"/>
    <w:basedOn w:val="a2"/>
    <w:link w:val="affffff2"/>
    <w:uiPriority w:val="99"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4">
    <w:name w:val="раздел"/>
    <w:basedOn w:val="af0"/>
    <w:uiPriority w:val="99"/>
    <w:rsid w:val="00BF6F13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BF6F13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5">
    <w:name w:val="маркер круг"/>
    <w:basedOn w:val="1fc"/>
    <w:uiPriority w:val="99"/>
    <w:rsid w:val="00BF6F13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BF6F13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6">
    <w:name w:val="Содержание учебного предмета"/>
    <w:basedOn w:val="af0"/>
    <w:uiPriority w:val="99"/>
    <w:rsid w:val="00BF6F13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7">
    <w:name w:val="маркер ромб"/>
    <w:basedOn w:val="affffff5"/>
    <w:uiPriority w:val="99"/>
    <w:rsid w:val="00BF6F13"/>
  </w:style>
  <w:style w:type="character" w:customStyle="1" w:styleId="s1">
    <w:name w:val="s1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BF6F13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BF6F13"/>
    <w:rPr>
      <w:color w:val="000000"/>
      <w:w w:val="100"/>
    </w:rPr>
  </w:style>
  <w:style w:type="character" w:customStyle="1" w:styleId="s3">
    <w:name w:val="s3"/>
    <w:uiPriority w:val="99"/>
    <w:rsid w:val="00BF6F13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BF6F13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BF6F13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8">
    <w:name w:val="!!!!"/>
    <w:basedOn w:val="af0"/>
    <w:uiPriority w:val="99"/>
    <w:rsid w:val="00BF6F13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BF6F13"/>
    <w:rPr>
      <w:rFonts w:ascii="Century Schoolbook" w:hAnsi="Century Schoolbook" w:cs="Century Schoolbook"/>
      <w:color w:val="000000"/>
      <w:w w:val="100"/>
    </w:rPr>
  </w:style>
  <w:style w:type="paragraph" w:customStyle="1" w:styleId="affffff9">
    <w:name w:val="МЕЖ"/>
    <w:basedOn w:val="af0"/>
    <w:uiPriority w:val="99"/>
    <w:rsid w:val="00BF6F13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a">
    <w:name w:val="цифра"/>
    <w:uiPriority w:val="99"/>
    <w:rsid w:val="00BF6F13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b">
    <w:name w:val="ПОДЗАГЛ"/>
    <w:basedOn w:val="1f7"/>
    <w:uiPriority w:val="99"/>
    <w:rsid w:val="00BF6F13"/>
    <w:pPr>
      <w:spacing w:after="113"/>
    </w:pPr>
    <w:rPr>
      <w:caps w:val="0"/>
      <w:lang w:eastAsia="en-US"/>
    </w:rPr>
  </w:style>
  <w:style w:type="paragraph" w:customStyle="1" w:styleId="affffffc">
    <w:name w:val="Список_кружок_ручной"/>
    <w:basedOn w:val="af0"/>
    <w:uiPriority w:val="99"/>
    <w:rsid w:val="00BF6F13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BF6F1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BF6F1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BF6F13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BF6F13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BF6F13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BF6F13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BF6F13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BF6F13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BF6F13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d">
    <w:name w:val="заг в тексте"/>
    <w:basedOn w:val="afc"/>
    <w:uiPriority w:val="99"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BF6F13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BF6F13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BF6F13"/>
    <w:rPr>
      <w:rFonts w:ascii="Calibri" w:hAnsi="Calibri" w:cs="Calibri"/>
    </w:rPr>
  </w:style>
  <w:style w:type="character" w:customStyle="1" w:styleId="affffffe">
    <w:name w:val="Колонтитул_"/>
    <w:link w:val="1ff2"/>
    <w:uiPriority w:val="99"/>
    <w:locked/>
    <w:rsid w:val="00BF6F13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e"/>
    <w:uiPriority w:val="99"/>
    <w:rsid w:val="00BF6F13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">
    <w:name w:val="Колонтитул"/>
    <w:uiPriority w:val="99"/>
    <w:rsid w:val="00BF6F13"/>
  </w:style>
  <w:style w:type="paragraph" w:customStyle="1" w:styleId="311">
    <w:name w:val="Заголовок №31"/>
    <w:basedOn w:val="a1"/>
    <w:link w:val="3c"/>
    <w:uiPriority w:val="99"/>
    <w:rsid w:val="00BF6F13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BF6F13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BF6F13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0">
    <w:name w:val="Основной текст + Курсив"/>
    <w:uiPriority w:val="99"/>
    <w:rsid w:val="00BF6F13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BF6F13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BF6F13"/>
  </w:style>
  <w:style w:type="paragraph" w:customStyle="1" w:styleId="310">
    <w:name w:val="Основной текст (3)1"/>
    <w:basedOn w:val="a1"/>
    <w:link w:val="3a"/>
    <w:uiPriority w:val="99"/>
    <w:rsid w:val="00BF6F13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BF6F13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BF6F13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BF6F13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BF6F13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BF6F13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BF6F13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1">
    <w:name w:val="Основной текст + Малые прописные"/>
    <w:uiPriority w:val="99"/>
    <w:rsid w:val="00BF6F13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BF6F13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BF6F13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BF6F13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BF6F13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BF6F13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BF6F13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BF6F13"/>
  </w:style>
  <w:style w:type="character" w:customStyle="1" w:styleId="4a">
    <w:name w:val="Основной текст (4) + Не курсив"/>
    <w:uiPriority w:val="99"/>
    <w:rsid w:val="00BF6F13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BF6F13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BF6F13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1">
    <w:name w:val="Основной текст (3) + Не курсив"/>
    <w:uiPriority w:val="99"/>
    <w:rsid w:val="00BF6F13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2">
    <w:name w:val="Стиль"/>
    <w:basedOn w:val="a1"/>
    <w:next w:val="aff9"/>
    <w:uiPriority w:val="99"/>
    <w:rsid w:val="00BF6F1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BF6F13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BF6F1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BF6F1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BF6F13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BF6F13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BF6F13"/>
    <w:rPr>
      <w:lang w:val="en-US" w:eastAsia="en-US"/>
    </w:rPr>
  </w:style>
  <w:style w:type="character" w:customStyle="1" w:styleId="translation-chunk">
    <w:name w:val="translation-chunk"/>
    <w:uiPriority w:val="99"/>
    <w:rsid w:val="00BF6F13"/>
  </w:style>
  <w:style w:type="character" w:customStyle="1" w:styleId="221">
    <w:name w:val="Знак Знак22"/>
    <w:uiPriority w:val="99"/>
    <w:locked/>
    <w:rsid w:val="00BF6F13"/>
  </w:style>
  <w:style w:type="character" w:customStyle="1" w:styleId="afffffff3">
    <w:name w:val="Òåêñò âûíîñêè Çíàê"/>
    <w:uiPriority w:val="99"/>
    <w:rsid w:val="00BF6F13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BF6F13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BF6F13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BF6F13"/>
  </w:style>
  <w:style w:type="character" w:customStyle="1" w:styleId="521">
    <w:name w:val="Заголовок №5 (2)_"/>
    <w:link w:val="5210"/>
    <w:uiPriority w:val="99"/>
    <w:locked/>
    <w:rsid w:val="00BF6F1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BF6F13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BF6F13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BF6F13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BF6F13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BF6F13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F6F13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BF6F13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BF6F13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BF6F13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BF6F13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BF6F13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BF6F13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BF6F13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4">
    <w:name w:val="список кружок"/>
    <w:basedOn w:val="af0"/>
    <w:uiPriority w:val="99"/>
    <w:rsid w:val="00BF6F13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BF6F13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5">
    <w:name w:val="п/ж курс"/>
    <w:basedOn w:val="affff9"/>
    <w:uiPriority w:val="99"/>
    <w:rsid w:val="00BF6F13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6">
    <w:name w:val="Глава"/>
    <w:basedOn w:val="af0"/>
    <w:uiPriority w:val="99"/>
    <w:rsid w:val="00BF6F13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7">
    <w:name w:val="заг літ"/>
    <w:basedOn w:val="affe"/>
    <w:uiPriority w:val="99"/>
    <w:rsid w:val="00BF6F13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8">
    <w:name w:val="Раздел"/>
    <w:basedOn w:val="1ff4"/>
    <w:uiPriority w:val="99"/>
    <w:rsid w:val="00BF6F13"/>
    <w:pPr>
      <w:spacing w:after="57"/>
    </w:pPr>
    <w:rPr>
      <w:spacing w:val="31"/>
      <w:sz w:val="22"/>
      <w:szCs w:val="22"/>
    </w:rPr>
  </w:style>
  <w:style w:type="paragraph" w:customStyle="1" w:styleId="afffffff9">
    <w:name w:val="литература заг"/>
    <w:basedOn w:val="affff9"/>
    <w:uiPriority w:val="99"/>
    <w:rsid w:val="00BF6F13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a">
    <w:name w:val="текст табл"/>
    <w:basedOn w:val="affff9"/>
    <w:uiPriority w:val="99"/>
    <w:rsid w:val="00BF6F13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b">
    <w:name w:val="петит с кружком"/>
    <w:basedOn w:val="afffffff4"/>
    <w:uiPriority w:val="99"/>
    <w:rsid w:val="00BF6F13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BF6F13"/>
    <w:rPr>
      <w:color w:val="auto"/>
      <w:w w:val="100"/>
      <w:sz w:val="21"/>
      <w:szCs w:val="21"/>
    </w:rPr>
  </w:style>
  <w:style w:type="character" w:customStyle="1" w:styleId="afffffffc">
    <w:name w:val="ероглиф"/>
    <w:uiPriority w:val="99"/>
    <w:rsid w:val="00BF6F13"/>
    <w:rPr>
      <w:rFonts w:ascii="SimSun" w:eastAsia="SimSun" w:cs="SimSun"/>
    </w:rPr>
  </w:style>
  <w:style w:type="character" w:customStyle="1" w:styleId="afffffffd">
    <w:name w:val="школьная"/>
    <w:uiPriority w:val="99"/>
    <w:rsid w:val="00BF6F13"/>
    <w:rPr>
      <w:rFonts w:ascii="SchoolBookNewC" w:eastAsia="Times New Roman" w:cs="SchoolBookNewC"/>
    </w:rPr>
  </w:style>
  <w:style w:type="paragraph" w:customStyle="1" w:styleId="afffffffe">
    <w:name w:val="головка табл"/>
    <w:basedOn w:val="affff9"/>
    <w:uiPriority w:val="99"/>
    <w:rsid w:val="00BF6F13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">
    <w:name w:val="Отбивка"/>
    <w:basedOn w:val="affff9"/>
    <w:uiPriority w:val="99"/>
    <w:rsid w:val="00BF6F13"/>
    <w:pPr>
      <w:spacing w:before="113"/>
    </w:pPr>
    <w:rPr>
      <w:rFonts w:hAnsi="Times New Roman"/>
      <w:b/>
      <w:bCs/>
      <w:i/>
      <w:iCs/>
    </w:rPr>
  </w:style>
  <w:style w:type="paragraph" w:customStyle="1" w:styleId="affffffff0">
    <w:name w:val="заг табл"/>
    <w:basedOn w:val="affff9"/>
    <w:uiPriority w:val="99"/>
    <w:rsid w:val="00BF6F13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9"/>
    <w:uiPriority w:val="99"/>
    <w:rsid w:val="00BF6F13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BF6F13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BF6F13"/>
  </w:style>
  <w:style w:type="character" w:customStyle="1" w:styleId="215">
    <w:name w:val="Знак Знак21"/>
    <w:uiPriority w:val="99"/>
    <w:locked/>
    <w:rsid w:val="00BF6F13"/>
  </w:style>
  <w:style w:type="character" w:customStyle="1" w:styleId="1110">
    <w:name w:val="Знак Знак111"/>
    <w:uiPriority w:val="99"/>
    <w:locked/>
    <w:rsid w:val="00BF6F13"/>
  </w:style>
  <w:style w:type="character" w:customStyle="1" w:styleId="2fd">
    <w:name w:val="Сноска (2)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BF6F1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b">
    <w:name w:val="Сноска_"/>
    <w:link w:val="afffa"/>
    <w:uiPriority w:val="99"/>
    <w:locked/>
    <w:rsid w:val="00BF6F13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1">
    <w:name w:val="Подпись к таблице_"/>
    <w:uiPriority w:val="99"/>
    <w:rsid w:val="00BF6F13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2">
    <w:name w:val="Подпись к таблице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BF6F13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BF6F13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BF6F13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BF6F13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BF6F13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BF6F13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BF6F13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BF6F13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BF6F13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3">
    <w:name w:val="[Áåç ñòèë]"/>
    <w:basedOn w:val="a1"/>
    <w:uiPriority w:val="99"/>
    <w:rsid w:val="00BF6F1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BF6F13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BF6F13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BF6F13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BF6F13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4">
    <w:name w:val="Subtitle"/>
    <w:basedOn w:val="a1"/>
    <w:next w:val="a1"/>
    <w:link w:val="affffffff5"/>
    <w:uiPriority w:val="99"/>
    <w:qFormat/>
    <w:rsid w:val="00BF6F13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5">
    <w:name w:val="Подзаголовок Знак"/>
    <w:basedOn w:val="a2"/>
    <w:link w:val="affffffff4"/>
    <w:uiPriority w:val="99"/>
    <w:rsid w:val="00BF6F13"/>
    <w:rPr>
      <w:rFonts w:ascii="Cambria" w:eastAsia="Times New Roman" w:hAnsi="Cambria" w:cs="Cambria"/>
      <w:sz w:val="24"/>
      <w:szCs w:val="24"/>
      <w:lang w:eastAsia="ru-RU"/>
    </w:rPr>
  </w:style>
  <w:style w:type="character" w:styleId="affffffff6">
    <w:name w:val="Subtle Emphasis"/>
    <w:basedOn w:val="a2"/>
    <w:uiPriority w:val="99"/>
    <w:qFormat/>
    <w:rsid w:val="00BF6F13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BF6F13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BF6F13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BF6F1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BF6F13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BF6F13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BF6F13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BF6F13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BF6F13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BF6F13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BF6F13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BF6F13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BF6F13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BF6F13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7">
    <w:name w:val="FollowedHyperlink"/>
    <w:basedOn w:val="a2"/>
    <w:uiPriority w:val="99"/>
    <w:semiHidden/>
    <w:rsid w:val="00BF6F13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BF6F13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BF6F13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BF6F13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BF6F13"/>
    <w:rPr>
      <w:lang w:val="ru-RU" w:eastAsia="ru-RU"/>
    </w:rPr>
  </w:style>
  <w:style w:type="character" w:customStyle="1" w:styleId="231">
    <w:name w:val="Знак Знак23"/>
    <w:uiPriority w:val="99"/>
    <w:rsid w:val="00BF6F13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c"/>
    <w:uiPriority w:val="99"/>
    <w:rsid w:val="00BF6F13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8">
    <w:name w:val="вниз"/>
    <w:uiPriority w:val="99"/>
    <w:rsid w:val="00BF6F13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9">
    <w:name w:val="вверх"/>
    <w:uiPriority w:val="99"/>
    <w:rsid w:val="00BF6F13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BF6F13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a">
    <w:name w:val="endnote reference"/>
    <w:basedOn w:val="a2"/>
    <w:uiPriority w:val="99"/>
    <w:semiHidden/>
    <w:rsid w:val="00BF6F13"/>
    <w:rPr>
      <w:vertAlign w:val="superscript"/>
    </w:rPr>
  </w:style>
  <w:style w:type="paragraph" w:customStyle="1" w:styleId="1ff5">
    <w:name w:val="Список 1"/>
    <w:basedOn w:val="afff7"/>
    <w:uiPriority w:val="99"/>
    <w:rsid w:val="00BF6F13"/>
    <w:pPr>
      <w:spacing w:line="274" w:lineRule="auto"/>
    </w:pPr>
    <w:rPr>
      <w:rFonts w:ascii="PragmaticaC" w:hAnsi="PragmaticaC" w:cs="PragmaticaC"/>
    </w:rPr>
  </w:style>
  <w:style w:type="paragraph" w:customStyle="1" w:styleId="affffffffb">
    <w:name w:val="ДЛя доп чтения"/>
    <w:basedOn w:val="afc"/>
    <w:uiPriority w:val="99"/>
    <w:rsid w:val="00BF6F13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BF6F1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BF6F13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BF6F1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BF6F1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c">
    <w:name w:val="Основной текст + Полужирный"/>
    <w:aliases w:val="Курсив3,Основной текст (2) + Полужирный1"/>
    <w:uiPriority w:val="99"/>
    <w:rsid w:val="00BF6F13"/>
    <w:rPr>
      <w:b/>
      <w:bCs/>
    </w:rPr>
  </w:style>
  <w:style w:type="character" w:customStyle="1" w:styleId="65">
    <w:name w:val="Основной текст (6) + Курсив"/>
    <w:uiPriority w:val="99"/>
    <w:rsid w:val="00BF6F13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BF6F13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BF6F13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BF6F13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BF6F13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BF6F1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BF6F13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BF6F13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BF6F13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BF6F13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BF6F13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BF6F13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BF6F13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BF6F13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BF6F1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BF6F13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BF6F13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BF6F13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BF6F13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BF6F13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BF6F13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BF6F13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BF6F13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BF6F13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BF6F13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BF6F13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BF6F13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BF6F13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BF6F13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BF6F13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BF6F13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d">
    <w:name w:val="Название темы"/>
    <w:basedOn w:val="a1"/>
    <w:next w:val="a1"/>
    <w:uiPriority w:val="99"/>
    <w:rsid w:val="00BF6F13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e">
    <w:name w:val="Название параграфа"/>
    <w:basedOn w:val="a1"/>
    <w:next w:val="a1"/>
    <w:uiPriority w:val="99"/>
    <w:rsid w:val="00BF6F13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BF6F13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BF6F13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BF6F13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BF6F13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BF6F13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BF6F1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BF6F13"/>
    <w:pPr>
      <w:spacing w:line="400" w:lineRule="atLeast"/>
    </w:pPr>
  </w:style>
  <w:style w:type="paragraph" w:customStyle="1" w:styleId="TesTStYLe">
    <w:name w:val="TesT StYLe"/>
    <w:uiPriority w:val="99"/>
    <w:rsid w:val="00BF6F13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BF6F13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BF6F13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BF6F13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BF6F13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BF6F13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BF6F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BF6F13"/>
    <w:pPr>
      <w:numPr>
        <w:numId w:val="12"/>
      </w:numPr>
    </w:pPr>
  </w:style>
  <w:style w:type="numbering" w:customStyle="1" w:styleId="StyleOutlinenumbered">
    <w:name w:val="Style Outline numbered"/>
    <w:rsid w:val="00BF6F13"/>
    <w:pPr>
      <w:numPr>
        <w:numId w:val="9"/>
      </w:numPr>
    </w:pPr>
  </w:style>
  <w:style w:type="numbering" w:customStyle="1" w:styleId="StyleOutlinenumbered2">
    <w:name w:val="Style Outline numbered2"/>
    <w:rsid w:val="00BF6F13"/>
    <w:pPr>
      <w:numPr>
        <w:numId w:val="2"/>
      </w:numPr>
    </w:pPr>
  </w:style>
  <w:style w:type="numbering" w:customStyle="1" w:styleId="StyleOutlinenumbered1">
    <w:name w:val="Style Outline numbered1"/>
    <w:rsid w:val="00BF6F13"/>
    <w:pPr>
      <w:numPr>
        <w:numId w:val="10"/>
      </w:numPr>
    </w:pPr>
  </w:style>
  <w:style w:type="numbering" w:customStyle="1" w:styleId="StyleOutlinenumbered111">
    <w:name w:val="Style Outline numbered111"/>
    <w:rsid w:val="00BF6F13"/>
  </w:style>
  <w:style w:type="numbering" w:customStyle="1" w:styleId="StyleOutlinenumbered3">
    <w:name w:val="Style Outline numbered3"/>
    <w:rsid w:val="00BF6F13"/>
  </w:style>
  <w:style w:type="numbering" w:customStyle="1" w:styleId="StyleOutlinenumbered21">
    <w:name w:val="Style Outline numbered21"/>
    <w:rsid w:val="00BF6F13"/>
  </w:style>
  <w:style w:type="numbering" w:customStyle="1" w:styleId="StyleOutlinenumbered12">
    <w:name w:val="Style Outline numbered12"/>
    <w:rsid w:val="00BF6F13"/>
  </w:style>
  <w:style w:type="character" w:customStyle="1" w:styleId="tlid-translation">
    <w:name w:val="tlid-translation"/>
    <w:basedOn w:val="a2"/>
    <w:rsid w:val="00BF6F13"/>
  </w:style>
  <w:style w:type="character" w:customStyle="1" w:styleId="afffffffff">
    <w:name w:val="Знак Знак"/>
    <w:uiPriority w:val="99"/>
    <w:semiHidden/>
    <w:rsid w:val="00BF6F13"/>
    <w:rPr>
      <w:rFonts w:ascii="Segoe UI" w:hAnsi="Segoe UI"/>
      <w:sz w:val="18"/>
      <w:lang w:val="x-none" w:eastAsia="en-US"/>
    </w:rPr>
  </w:style>
  <w:style w:type="character" w:customStyle="1" w:styleId="3f3">
    <w:name w:val="Знак Знак3"/>
    <w:uiPriority w:val="99"/>
    <w:locked/>
    <w:rsid w:val="00BF6F13"/>
  </w:style>
  <w:style w:type="character" w:customStyle="1" w:styleId="1ff6">
    <w:name w:val="Знак Знак1"/>
    <w:locked/>
    <w:rsid w:val="00BF6F13"/>
  </w:style>
  <w:style w:type="character" w:customStyle="1" w:styleId="57">
    <w:name w:val="Знак Знак5"/>
    <w:basedOn w:val="a2"/>
    <w:uiPriority w:val="99"/>
    <w:semiHidden/>
    <w:locked/>
    <w:rsid w:val="00BF6F13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BF6F13"/>
  </w:style>
  <w:style w:type="character" w:customStyle="1" w:styleId="y2iqfc">
    <w:name w:val="y2iqfc"/>
    <w:basedOn w:val="a2"/>
    <w:rsid w:val="00BF6F13"/>
  </w:style>
  <w:style w:type="character" w:customStyle="1" w:styleId="hps">
    <w:name w:val="hps"/>
    <w:basedOn w:val="a2"/>
    <w:rsid w:val="00BF6F13"/>
    <w:rPr>
      <w:rFonts w:cs="Times New Roman"/>
    </w:rPr>
  </w:style>
  <w:style w:type="character" w:customStyle="1" w:styleId="normaltextrun">
    <w:name w:val="normaltextrun"/>
    <w:rsid w:val="00BF6F13"/>
  </w:style>
  <w:style w:type="paragraph" w:customStyle="1" w:styleId="paragraph">
    <w:name w:val="paragraph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BF6F13"/>
    <w:pPr>
      <w:spacing w:after="0" w:line="240" w:lineRule="auto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BF6F13"/>
    <w:pPr>
      <w:spacing w:after="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capu1">
    <w:name w:val="capu1"/>
    <w:basedOn w:val="a1"/>
    <w:rsid w:val="00BF6F13"/>
    <w:pPr>
      <w:spacing w:after="120" w:line="240" w:lineRule="auto"/>
    </w:pPr>
    <w:rPr>
      <w:rFonts w:ascii="Times New Roman" w:eastAsia="等线" w:hAnsi="Times New Roman" w:cs="Times New Roman"/>
      <w:lang w:eastAsia="ru-RU"/>
    </w:rPr>
  </w:style>
  <w:style w:type="paragraph" w:customStyle="1" w:styleId="snoski">
    <w:name w:val="snoski"/>
    <w:basedOn w:val="a1"/>
    <w:rsid w:val="00BF6F13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BF6F13"/>
    <w:rPr>
      <w:rFonts w:ascii="Symbol" w:hAnsi="Symbol" w:hint="default"/>
    </w:rPr>
  </w:style>
  <w:style w:type="character" w:customStyle="1" w:styleId="3f4">
    <w:name w:val="Нижний колонтитул Знак3"/>
    <w:locked/>
    <w:rsid w:val="00BF6F13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BF6F13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BF6F13"/>
    <w:rPr>
      <w:sz w:val="24"/>
      <w:lang w:val="ru-RU" w:eastAsia="ru-RU"/>
    </w:rPr>
  </w:style>
  <w:style w:type="character" w:customStyle="1" w:styleId="1ff7">
    <w:name w:val="Подзаголовок Знак1"/>
    <w:locked/>
    <w:rsid w:val="00BF6F13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3f5">
    <w:name w:val="Подзаголовок Знак3"/>
    <w:basedOn w:val="a2"/>
    <w:uiPriority w:val="11"/>
    <w:rsid w:val="00BF6F13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BF6F13"/>
    <w:rPr>
      <w:rFonts w:ascii="Cambria" w:hAnsi="Cambria"/>
      <w:sz w:val="24"/>
    </w:rPr>
  </w:style>
  <w:style w:type="paragraph" w:customStyle="1" w:styleId="3f6">
    <w:name w:val="З3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0">
    <w:name w:val="класс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BF6F13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1">
    <w:name w:val="основн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2">
    <w:name w:val="Document Map"/>
    <w:basedOn w:val="a1"/>
    <w:link w:val="afffffffff3"/>
    <w:uiPriority w:val="99"/>
    <w:semiHidden/>
    <w:rsid w:val="00BF6F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3">
    <w:name w:val="Схема документа Знак"/>
    <w:basedOn w:val="a2"/>
    <w:link w:val="afffffffff2"/>
    <w:uiPriority w:val="99"/>
    <w:semiHidden/>
    <w:rsid w:val="00BF6F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BF6F13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7">
    <w:name w:val="Обычный3"/>
    <w:uiPriority w:val="99"/>
    <w:rsid w:val="00BF6F1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4">
    <w:name w:val="Block Text"/>
    <w:basedOn w:val="a1"/>
    <w:rsid w:val="00BF6F13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BF6F13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BF6F13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5">
    <w:name w:val="ЛП работы"/>
    <w:uiPriority w:val="99"/>
    <w:rsid w:val="00BF6F13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a"/>
    <w:qFormat/>
    <w:rsid w:val="00BF6F13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BF6F13"/>
  </w:style>
  <w:style w:type="character" w:customStyle="1" w:styleId="FontStyle28">
    <w:name w:val="Font Style28"/>
    <w:rsid w:val="00BF6F13"/>
    <w:rPr>
      <w:rFonts w:ascii="Times New Roman" w:hAnsi="Times New Roman"/>
      <w:sz w:val="18"/>
    </w:rPr>
  </w:style>
  <w:style w:type="character" w:customStyle="1" w:styleId="FontStyle30">
    <w:name w:val="Font Style30"/>
    <w:rsid w:val="00BF6F13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BF6F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BF6F1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BF6F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BF6F1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BF6F1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BF6F1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BF6F13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BF6F1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BF6F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BF6F13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BF6F1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BF6F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BF6F1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BF6F1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BF6F1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BF6F1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BF6F1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BF6F1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BF6F1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BF6F1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BF6F1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BF6F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BF6F13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BF6F1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BF6F13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BF6F1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BF6F1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BF6F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BF6F1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BF6F13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BF6F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BF6F1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BF6F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BF6F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BF6F1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BF6F1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BF6F1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BF6F13"/>
    <w:rPr>
      <w:rFonts w:ascii="Times New Roman" w:hAnsi="Times New Roman"/>
      <w:caps/>
    </w:rPr>
  </w:style>
  <w:style w:type="character" w:customStyle="1" w:styleId="promulgator">
    <w:name w:val="promulgator"/>
    <w:rsid w:val="00BF6F13"/>
    <w:rPr>
      <w:rFonts w:ascii="Times New Roman" w:hAnsi="Times New Roman"/>
      <w:caps/>
    </w:rPr>
  </w:style>
  <w:style w:type="character" w:customStyle="1" w:styleId="datepr">
    <w:name w:val="datepr"/>
    <w:rsid w:val="00BF6F13"/>
    <w:rPr>
      <w:rFonts w:ascii="Times New Roman" w:hAnsi="Times New Roman"/>
    </w:rPr>
  </w:style>
  <w:style w:type="character" w:customStyle="1" w:styleId="datecity">
    <w:name w:val="datecity"/>
    <w:rsid w:val="00BF6F13"/>
    <w:rPr>
      <w:rFonts w:ascii="Times New Roman" w:hAnsi="Times New Roman"/>
      <w:sz w:val="24"/>
    </w:rPr>
  </w:style>
  <w:style w:type="character" w:customStyle="1" w:styleId="datereg">
    <w:name w:val="datereg"/>
    <w:rsid w:val="00BF6F13"/>
    <w:rPr>
      <w:rFonts w:ascii="Times New Roman" w:hAnsi="Times New Roman"/>
    </w:rPr>
  </w:style>
  <w:style w:type="character" w:customStyle="1" w:styleId="number">
    <w:name w:val="number"/>
    <w:rsid w:val="00BF6F13"/>
    <w:rPr>
      <w:rFonts w:ascii="Times New Roman" w:hAnsi="Times New Roman"/>
    </w:rPr>
  </w:style>
  <w:style w:type="character" w:customStyle="1" w:styleId="bigsimbol">
    <w:name w:val="bigsimbol"/>
    <w:rsid w:val="00BF6F13"/>
    <w:rPr>
      <w:rFonts w:ascii="Times New Roman" w:hAnsi="Times New Roman"/>
      <w:caps/>
    </w:rPr>
  </w:style>
  <w:style w:type="character" w:customStyle="1" w:styleId="onewind3">
    <w:name w:val="onewind3"/>
    <w:rsid w:val="00BF6F13"/>
    <w:rPr>
      <w:rFonts w:ascii="Wingdings 3" w:hAnsi="Wingdings 3"/>
    </w:rPr>
  </w:style>
  <w:style w:type="character" w:customStyle="1" w:styleId="onewind2">
    <w:name w:val="onewind2"/>
    <w:rsid w:val="00BF6F13"/>
    <w:rPr>
      <w:rFonts w:ascii="Wingdings 2" w:hAnsi="Wingdings 2"/>
    </w:rPr>
  </w:style>
  <w:style w:type="character" w:customStyle="1" w:styleId="onewind">
    <w:name w:val="onewind"/>
    <w:rsid w:val="00BF6F13"/>
    <w:rPr>
      <w:rFonts w:ascii="Wingdings" w:hAnsi="Wingdings"/>
    </w:rPr>
  </w:style>
  <w:style w:type="character" w:customStyle="1" w:styleId="rednoun">
    <w:name w:val="rednoun"/>
    <w:basedOn w:val="a2"/>
    <w:rsid w:val="00BF6F13"/>
    <w:rPr>
      <w:rFonts w:cs="Times New Roman"/>
    </w:rPr>
  </w:style>
  <w:style w:type="character" w:customStyle="1" w:styleId="post">
    <w:name w:val="post"/>
    <w:rsid w:val="00BF6F13"/>
    <w:rPr>
      <w:rFonts w:ascii="Times New Roman" w:hAnsi="Times New Roman"/>
      <w:b/>
      <w:sz w:val="22"/>
    </w:rPr>
  </w:style>
  <w:style w:type="character" w:customStyle="1" w:styleId="pers">
    <w:name w:val="pers"/>
    <w:rsid w:val="00BF6F13"/>
    <w:rPr>
      <w:rFonts w:ascii="Times New Roman" w:hAnsi="Times New Roman"/>
      <w:b/>
      <w:sz w:val="22"/>
    </w:rPr>
  </w:style>
  <w:style w:type="character" w:customStyle="1" w:styleId="arabic">
    <w:name w:val="arabic"/>
    <w:rsid w:val="00BF6F13"/>
    <w:rPr>
      <w:rFonts w:ascii="Times New Roman" w:hAnsi="Times New Roman"/>
    </w:rPr>
  </w:style>
  <w:style w:type="character" w:customStyle="1" w:styleId="articlec">
    <w:name w:val="articlec"/>
    <w:rsid w:val="00BF6F13"/>
    <w:rPr>
      <w:rFonts w:ascii="Times New Roman" w:hAnsi="Times New Roman"/>
      <w:b/>
    </w:rPr>
  </w:style>
  <w:style w:type="character" w:customStyle="1" w:styleId="roman">
    <w:name w:val="roman"/>
    <w:rsid w:val="00BF6F13"/>
    <w:rPr>
      <w:rFonts w:ascii="Arial" w:hAnsi="Arial"/>
    </w:rPr>
  </w:style>
  <w:style w:type="character" w:customStyle="1" w:styleId="snoskiindex">
    <w:name w:val="snoskiindex"/>
    <w:rsid w:val="00BF6F13"/>
    <w:rPr>
      <w:rFonts w:ascii="Times New Roman" w:hAnsi="Times New Roman"/>
    </w:rPr>
  </w:style>
  <w:style w:type="table" w:customStyle="1" w:styleId="tablencpi">
    <w:name w:val="tablencpi"/>
    <w:basedOn w:val="a3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BF6F13"/>
    <w:rPr>
      <w:rFonts w:cs="Times New Roman"/>
    </w:rPr>
  </w:style>
  <w:style w:type="character" w:customStyle="1" w:styleId="251">
    <w:name w:val="Знак Знак25"/>
    <w:rsid w:val="00BF6F13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BF6F13"/>
  </w:style>
  <w:style w:type="paragraph" w:customStyle="1" w:styleId="1010">
    <w:name w:val="Ари101"/>
    <w:aliases w:val="3_центр"/>
    <w:rsid w:val="00BF6F13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BF6F13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BF6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BF6F13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BF6F13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BF6F13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BF6F13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BF6F13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BF6F13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BF6F13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BF6F13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BF6F1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BF6F13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BF6F13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BF6F13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BF6F13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BF6F13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BF6F13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BF6F13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BF6F13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BF6F1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BF6F13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BF6F13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BF6F13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BF6F13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BF6F13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BF6F13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BF6F13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BF6F13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BF6F13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BF6F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BF6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BF6F13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F6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6">
    <w:name w:val="Book Title"/>
    <w:basedOn w:val="a2"/>
    <w:uiPriority w:val="33"/>
    <w:qFormat/>
    <w:rsid w:val="00BF6F13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BF6F13"/>
  </w:style>
  <w:style w:type="table" w:customStyle="1" w:styleId="4f0">
    <w:name w:val="Сетка таблицы4"/>
    <w:basedOn w:val="a3"/>
    <w:next w:val="af9"/>
    <w:uiPriority w:val="99"/>
    <w:rsid w:val="00BF6F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BF6F13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BF6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BF6F1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BF6F1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BF6F13"/>
  </w:style>
  <w:style w:type="numbering" w:customStyle="1" w:styleId="StyleOutlinenumbered31">
    <w:name w:val="Style Outline numbered31"/>
    <w:rsid w:val="00BF6F13"/>
  </w:style>
  <w:style w:type="numbering" w:customStyle="1" w:styleId="StyleOutlinenumbered211">
    <w:name w:val="Style Outline numbered211"/>
    <w:rsid w:val="00BF6F13"/>
  </w:style>
  <w:style w:type="numbering" w:customStyle="1" w:styleId="StyleOutlinenumbered121">
    <w:name w:val="Style Outline numbered121"/>
    <w:rsid w:val="00BF6F13"/>
  </w:style>
  <w:style w:type="paragraph" w:customStyle="1" w:styleId="afffffffff7">
    <w:name w:val="Центр"/>
    <w:rsid w:val="00BF6F13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BF6F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BF6F13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BF6F13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BF6F13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BF6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BF6F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BF6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BF6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BF6F13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63</Pages>
  <Words>15755</Words>
  <Characters>89804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2023-08-26T11:18:00Z</dcterms:created>
  <dcterms:modified xsi:type="dcterms:W3CDTF">2023-08-26T11:21:00Z</dcterms:modified>
</cp:coreProperties>
</file>