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490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FE7B09" w:rsidRPr="00FE7B09" w:rsidTr="00CF5498">
        <w:trPr>
          <w:trHeight w:val="306"/>
        </w:trPr>
        <w:tc>
          <w:tcPr>
            <w:tcW w:w="3893" w:type="dxa"/>
          </w:tcPr>
          <w:p w:rsidR="00FE7B09" w:rsidRPr="00FE7B09" w:rsidRDefault="00FE7B09" w:rsidP="00FE7B09">
            <w:pPr>
              <w:rPr>
                <w:rFonts w:ascii="Times New Roman" w:hAnsi="Times New Roman"/>
                <w:sz w:val="30"/>
                <w:szCs w:val="30"/>
              </w:rPr>
            </w:pPr>
            <w:r w:rsidRPr="00FE7B09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FE7B09" w:rsidRPr="00FE7B09" w:rsidTr="00CF5498">
        <w:trPr>
          <w:trHeight w:val="560"/>
        </w:trPr>
        <w:tc>
          <w:tcPr>
            <w:tcW w:w="3893" w:type="dxa"/>
          </w:tcPr>
          <w:p w:rsidR="00FE7B09" w:rsidRPr="00FE7B09" w:rsidRDefault="00FE7B09" w:rsidP="00FE7B09">
            <w:pPr>
              <w:rPr>
                <w:rFonts w:ascii="Times New Roman" w:hAnsi="Times New Roman"/>
                <w:spacing w:val="1"/>
                <w:sz w:val="30"/>
                <w:szCs w:val="30"/>
              </w:rPr>
            </w:pPr>
            <w:proofErr w:type="spellStart"/>
            <w:r w:rsidRPr="00FE7B09">
              <w:rPr>
                <w:rFonts w:ascii="Times New Roman" w:hAnsi="Times New Roman"/>
                <w:sz w:val="30"/>
                <w:szCs w:val="30"/>
              </w:rPr>
              <w:t>Постановление</w:t>
            </w:r>
            <w:proofErr w:type="spellEnd"/>
            <w:r w:rsidRPr="00FE7B09">
              <w:rPr>
                <w:rFonts w:ascii="Times New Roman" w:hAnsi="Times New Roman"/>
                <w:spacing w:val="1"/>
                <w:sz w:val="30"/>
                <w:szCs w:val="30"/>
              </w:rPr>
              <w:t xml:space="preserve"> </w:t>
            </w:r>
          </w:p>
          <w:p w:rsidR="00FE7B09" w:rsidRPr="00FE7B09" w:rsidRDefault="00FE7B09" w:rsidP="00FE7B0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E7B09">
              <w:rPr>
                <w:rFonts w:ascii="Times New Roman" w:hAnsi="Times New Roman"/>
                <w:sz w:val="30"/>
                <w:szCs w:val="30"/>
              </w:rPr>
              <w:t>Министерства</w:t>
            </w:r>
            <w:proofErr w:type="spellEnd"/>
            <w:r w:rsidRPr="00FE7B09">
              <w:rPr>
                <w:rFonts w:ascii="Times New Roman" w:hAnsi="Times New Roman"/>
                <w:spacing w:val="-18"/>
                <w:sz w:val="30"/>
                <w:szCs w:val="30"/>
              </w:rPr>
              <w:t xml:space="preserve"> </w:t>
            </w:r>
            <w:proofErr w:type="spellStart"/>
            <w:r w:rsidRPr="00FE7B09">
              <w:rPr>
                <w:rFonts w:ascii="Times New Roman" w:hAnsi="Times New Roman"/>
                <w:sz w:val="30"/>
                <w:szCs w:val="30"/>
              </w:rPr>
              <w:t>образования</w:t>
            </w:r>
            <w:proofErr w:type="spellEnd"/>
          </w:p>
        </w:tc>
      </w:tr>
      <w:tr w:rsidR="00FE7B09" w:rsidRPr="00FE7B09" w:rsidTr="00CF5498">
        <w:trPr>
          <w:trHeight w:val="276"/>
        </w:trPr>
        <w:tc>
          <w:tcPr>
            <w:tcW w:w="3893" w:type="dxa"/>
          </w:tcPr>
          <w:p w:rsidR="00FE7B09" w:rsidRPr="00FE7B09" w:rsidRDefault="00FE7B09" w:rsidP="00FE7B09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E7B09">
              <w:rPr>
                <w:rFonts w:ascii="Times New Roman" w:hAnsi="Times New Roman"/>
                <w:sz w:val="30"/>
                <w:szCs w:val="30"/>
              </w:rPr>
              <w:t>Республики</w:t>
            </w:r>
            <w:proofErr w:type="spellEnd"/>
            <w:r w:rsidRPr="00FE7B09">
              <w:rPr>
                <w:rFonts w:ascii="Times New Roman" w:hAnsi="Times New Roman"/>
                <w:spacing w:val="-8"/>
                <w:sz w:val="30"/>
                <w:szCs w:val="30"/>
              </w:rPr>
              <w:t xml:space="preserve"> </w:t>
            </w:r>
            <w:proofErr w:type="spellStart"/>
            <w:r w:rsidRPr="00FE7B09">
              <w:rPr>
                <w:rFonts w:ascii="Times New Roman" w:hAnsi="Times New Roman"/>
                <w:sz w:val="30"/>
                <w:szCs w:val="30"/>
              </w:rPr>
              <w:t>Беларусь</w:t>
            </w:r>
            <w:proofErr w:type="spellEnd"/>
          </w:p>
        </w:tc>
      </w:tr>
      <w:tr w:rsidR="00FE7B09" w:rsidRPr="00FE7B09" w:rsidTr="00CF5498">
        <w:trPr>
          <w:trHeight w:val="306"/>
        </w:trPr>
        <w:tc>
          <w:tcPr>
            <w:tcW w:w="3893" w:type="dxa"/>
          </w:tcPr>
          <w:p w:rsidR="00FE7B09" w:rsidRPr="00FE7B09" w:rsidRDefault="00FE7B09" w:rsidP="00FE7B09">
            <w:pPr>
              <w:rPr>
                <w:rFonts w:ascii="Times New Roman" w:hAnsi="Times New Roman"/>
                <w:sz w:val="30"/>
                <w:szCs w:val="30"/>
              </w:rPr>
            </w:pPr>
            <w:r w:rsidRPr="00FE7B09">
              <w:rPr>
                <w:rFonts w:ascii="Times New Roman" w:hAnsi="Times New Roman"/>
                <w:sz w:val="30"/>
                <w:szCs w:val="30"/>
              </w:rPr>
              <w:t>18.07.2023 №</w:t>
            </w:r>
            <w:r w:rsidRPr="00FE7B09">
              <w:rPr>
                <w:rFonts w:ascii="Times New Roman" w:hAnsi="Times New Roman"/>
                <w:spacing w:val="-3"/>
                <w:sz w:val="30"/>
                <w:szCs w:val="30"/>
              </w:rPr>
              <w:t>196</w:t>
            </w:r>
          </w:p>
        </w:tc>
      </w:tr>
    </w:tbl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Учебная</w:t>
      </w:r>
      <w:r w:rsidRPr="00FE7B09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программа</w:t>
      </w:r>
      <w:r w:rsidRPr="00FE7B09">
        <w:rPr>
          <w:rFonts w:ascii="Times New Roman" w:eastAsia="SimSun" w:hAnsi="Times New Roman" w:cs="Times New Roman"/>
          <w:spacing w:val="-5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по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учебному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предмету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«География»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для</w:t>
      </w:r>
      <w:r w:rsidRPr="00FE7B09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</w:t>
      </w:r>
      <w:r w:rsidRPr="00FE7B09">
        <w:rPr>
          <w:rFonts w:ascii="Times New Roman" w:eastAsia="SimSu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класс</w:t>
      </w:r>
      <w:r w:rsidR="00430323">
        <w:rPr>
          <w:rFonts w:ascii="Times New Roman" w:eastAsia="SimSun" w:hAnsi="Times New Roman" w:cs="Times New Roman"/>
          <w:sz w:val="30"/>
          <w:szCs w:val="30"/>
          <w:lang w:eastAsia="ru-RU"/>
        </w:rPr>
        <w:t>а</w:t>
      </w:r>
      <w:r w:rsidRPr="00FE7B09">
        <w:rPr>
          <w:rFonts w:ascii="Times New Roman" w:eastAsia="SimSu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учреждений</w:t>
      </w:r>
      <w:r w:rsidRPr="00FE7B09">
        <w:rPr>
          <w:rFonts w:ascii="Times New Roman" w:eastAsia="SimSu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образования, реализующих</w:t>
      </w:r>
      <w:r w:rsidRPr="00FE7B09">
        <w:rPr>
          <w:rFonts w:ascii="Times New Roman" w:eastAsia="SimSun" w:hAnsi="Times New Roman" w:cs="Times New Roman"/>
          <w:spacing w:val="-7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образовательные</w:t>
      </w:r>
      <w:r w:rsidRPr="00FE7B09">
        <w:rPr>
          <w:rFonts w:ascii="Times New Roman" w:eastAsia="SimSun" w:hAnsi="Times New Roman" w:cs="Times New Roman"/>
          <w:spacing w:val="-7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программы</w:t>
      </w:r>
      <w:r w:rsidRPr="00FE7B09">
        <w:rPr>
          <w:rFonts w:ascii="Times New Roman" w:eastAsia="SimSun" w:hAnsi="Times New Roman" w:cs="Times New Roman"/>
          <w:spacing w:val="-10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общего</w:t>
      </w:r>
      <w:r w:rsidRPr="00FE7B09">
        <w:rPr>
          <w:rFonts w:ascii="Times New Roman" w:eastAsia="SimSun" w:hAnsi="Times New Roman" w:cs="Times New Roman"/>
          <w:spacing w:val="-9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среднего</w:t>
      </w:r>
      <w:r w:rsidRPr="00FE7B09">
        <w:rPr>
          <w:rFonts w:ascii="Times New Roman" w:eastAsia="SimSun" w:hAnsi="Times New Roman" w:cs="Times New Roman"/>
          <w:spacing w:val="-8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образования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русским языком</w:t>
      </w:r>
      <w:r w:rsidRPr="00FE7B09">
        <w:rPr>
          <w:rFonts w:ascii="Times New Roman" w:eastAsia="SimSun" w:hAnsi="Times New Roman" w:cs="Times New Roman"/>
          <w:spacing w:val="-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обучения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воспитания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(повышенный уровень)</w:t>
      </w:r>
    </w:p>
    <w:p w:rsidR="00FE7B09" w:rsidRPr="00FE7B09" w:rsidRDefault="00FE7B09" w:rsidP="00FE7B09">
      <w:pPr>
        <w:spacing w:after="200" w:line="276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ОБЩИЕ</w:t>
      </w:r>
      <w:r w:rsidRPr="00FE7B09">
        <w:rPr>
          <w:rFonts w:ascii="Times New Roman" w:eastAsia="SimSun" w:hAnsi="Times New Roman" w:cs="Times New Roman"/>
          <w:spacing w:val="-10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ПОЛОЖЕНИЯ</w:t>
      </w: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Настоящая</w:t>
      </w:r>
      <w:r w:rsidRPr="00FE7B09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</w:t>
      </w:r>
      <w:r w:rsidRPr="00FE7B09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</w:t>
      </w:r>
      <w:r w:rsidRPr="00FE7B09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 w:rsidRPr="00FE7B0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учебному</w:t>
      </w:r>
      <w:r w:rsidRPr="00FE7B09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предмету</w:t>
      </w:r>
      <w:r w:rsidRPr="00FE7B09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«География»</w:t>
      </w:r>
      <w:r w:rsidRPr="00FE7B09">
        <w:rPr>
          <w:rFonts w:ascii="Times New Roman" w:eastAsia="Times New Roman" w:hAnsi="Times New Roman" w:cs="Times New Roman"/>
          <w:spacing w:val="-7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программа)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предназначена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изучения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этого учебного предмета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повышенном уровне в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X–XI классах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учреждений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образования,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образовательные</w:t>
      </w:r>
      <w:r w:rsidRPr="00FE7B09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программы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общего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среднего</w:t>
      </w:r>
      <w:r w:rsidRPr="00FE7B09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образования.</w:t>
      </w:r>
    </w:p>
    <w:p w:rsidR="00FE7B09" w:rsidRPr="00FE7B09" w:rsidRDefault="00FE7B09" w:rsidP="00FE7B09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Настоящая учебная программа рассчитана на 204 часа: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– на 105 часов (3 часа в неделю), из них на обобщающее повторение – 4 часа, 2 часа – резервное время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Х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– на 99 часов (3 часа в неделю), из них на обобщающее повторение – 9 часов, 1 час – резервное время.</w:t>
      </w:r>
    </w:p>
    <w:p w:rsidR="00FE7B09" w:rsidRPr="00FE7B09" w:rsidRDefault="00FE7B09" w:rsidP="00FE7B09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Цель обучения географии на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 – формирование у учащихся</w:t>
      </w:r>
      <w:r w:rsidRPr="00FE7B09">
        <w:rPr>
          <w:rFonts w:ascii="Times New Roman" w:eastAsia="Times New Roma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географической культуры и системы знаний о природных и социально-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экономических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процессах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мире,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отдельных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регионах,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странах,</w:t>
      </w:r>
      <w:r w:rsidRPr="00FE7B09">
        <w:rPr>
          <w:rFonts w:ascii="Times New Roman" w:eastAsia="Times New Roma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Республике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Беларусь;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обучение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применению географических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знаний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повседневной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жизни;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компетенций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 –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учебно-познавательной,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приоритета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географической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информации,</w:t>
      </w:r>
      <w:r w:rsidRPr="00FE7B09">
        <w:rPr>
          <w:rFonts w:ascii="Times New Roman" w:eastAsia="Times New Roma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ценностно-смысловой, географических действий, пространственного ориентирования </w:t>
      </w:r>
      <w:r w:rsidRPr="00FE7B09">
        <w:rPr>
          <w:rFonts w:ascii="Times New Roman" w:eastAsia="Times New Roma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коммуникативной.</w:t>
      </w:r>
    </w:p>
    <w:p w:rsidR="00FE7B09" w:rsidRPr="00FE7B09" w:rsidRDefault="00FE7B09" w:rsidP="00FE7B09">
      <w:pPr>
        <w:tabs>
          <w:tab w:val="left" w:pos="1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4. Задачи: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у учащихся знаний о географической оболочке Земли,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территориальной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организации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экономической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жизни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общества,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взаимодействии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proofErr w:type="spellStart"/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человеческ</w:t>
      </w:r>
      <w:proofErr w:type="spellEnd"/>
      <w:r w:rsidRPr="00FE7B09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ого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обществ</w:t>
      </w:r>
      <w:r w:rsidRPr="00FE7B09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а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proofErr w:type="spellStart"/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природно</w:t>
      </w:r>
      <w:proofErr w:type="spellEnd"/>
      <w:r w:rsidRPr="00FE7B09">
        <w:rPr>
          <w:rFonts w:ascii="Times New Roman" w:eastAsia="SimSun" w:hAnsi="Times New Roman" w:cs="Times New Roman"/>
          <w:sz w:val="30"/>
          <w:szCs w:val="30"/>
          <w:lang w:val="be-BY" w:eastAsia="ru-RU"/>
        </w:rPr>
        <w:t>й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сред</w:t>
      </w:r>
      <w:r w:rsidRPr="00FE7B09">
        <w:rPr>
          <w:rFonts w:ascii="Times New Roman" w:eastAsia="SimSun" w:hAnsi="Times New Roman" w:cs="Times New Roman"/>
          <w:sz w:val="30"/>
          <w:szCs w:val="30"/>
          <w:lang w:val="be-BY" w:eastAsia="ru-RU"/>
        </w:rPr>
        <w:t>ы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умений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характеризовать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физико-географические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особенности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природы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материков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океанов,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выделять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общие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отличительные территориальные особенности, экономико-географические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показатели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отдельных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стран,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особенности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географического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геополитического положения территорий, стратегии устойчивого развития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человечества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Республики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Беларусь;</w:t>
      </w:r>
    </w:p>
    <w:p w:rsidR="00FE7B09" w:rsidRPr="00FE7B09" w:rsidRDefault="00FE7B09" w:rsidP="00FE7B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у учащихся способностей видеть и понимать географическую картину мира, осознавать свою роль и предназначение в мире; умения выбирать целевые и смысловые установки для своих действий, принимать решения;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формирование умения работать с картографическими источниками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информации: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овладение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практическими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приемами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работы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картой,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осмысление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содержания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карты,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развитие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пространственного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представления; использование информации о географических процессах и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явлениях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(графической,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статистической,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справочной,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краеведческой)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осуществление пространственно-территориальной привязки;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развитие у учащихся способностей к коммуникативной деятельности: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умения</w:t>
      </w:r>
      <w:r w:rsidRPr="00FE7B09">
        <w:rPr>
          <w:rFonts w:ascii="Times New Roman" w:eastAsia="SimSun" w:hAnsi="Times New Roman" w:cs="Times New Roman"/>
          <w:spacing w:val="2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географически</w:t>
      </w:r>
      <w:r w:rsidRPr="00FE7B09">
        <w:rPr>
          <w:rFonts w:ascii="Times New Roman" w:eastAsia="SimSun" w:hAnsi="Times New Roman" w:cs="Times New Roman"/>
          <w:spacing w:val="20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аргументировать</w:t>
      </w:r>
      <w:r w:rsidRPr="00FE7B09">
        <w:rPr>
          <w:rFonts w:ascii="Times New Roman" w:eastAsia="SimSun" w:hAnsi="Times New Roman" w:cs="Times New Roman"/>
          <w:spacing w:val="19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результаты</w:t>
      </w:r>
      <w:r w:rsidRPr="00FE7B09">
        <w:rPr>
          <w:rFonts w:ascii="Times New Roman" w:eastAsia="SimSun" w:hAnsi="Times New Roman" w:cs="Times New Roman"/>
          <w:spacing w:val="19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наблюдений процессов, происходящих в природе и обществе, выражать их различными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способами;</w:t>
      </w:r>
      <w:r w:rsidRPr="00FE7B09">
        <w:rPr>
          <w:rFonts w:ascii="Times New Roman" w:eastAsia="SimSun" w:hAnsi="Times New Roman" w:cs="Times New Roman"/>
          <w:spacing w:val="-1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умения</w:t>
      </w:r>
      <w:r w:rsidRPr="00FE7B09">
        <w:rPr>
          <w:rFonts w:ascii="Times New Roman" w:eastAsia="SimSun" w:hAnsi="Times New Roman" w:cs="Times New Roman"/>
          <w:spacing w:val="-14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использовать</w:t>
      </w:r>
      <w:r w:rsidRPr="00FE7B09">
        <w:rPr>
          <w:rFonts w:ascii="Times New Roman" w:eastAsia="SimSun" w:hAnsi="Times New Roman" w:cs="Times New Roman"/>
          <w:spacing w:val="-15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межличностные</w:t>
      </w:r>
      <w:r w:rsidRPr="00FE7B09">
        <w:rPr>
          <w:rFonts w:ascii="Times New Roman" w:eastAsia="SimSun" w:hAnsi="Times New Roman" w:cs="Times New Roman"/>
          <w:spacing w:val="-1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формы</w:t>
      </w:r>
      <w:r w:rsidRPr="00FE7B09">
        <w:rPr>
          <w:rFonts w:ascii="Times New Roman" w:eastAsia="SimSun" w:hAnsi="Times New Roman" w:cs="Times New Roman"/>
          <w:spacing w:val="-10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взаимодействия</w:t>
      </w:r>
      <w:r w:rsidRPr="00FE7B09">
        <w:rPr>
          <w:rFonts w:ascii="Times New Roman" w:eastAsia="SimSun" w:hAnsi="Times New Roman" w:cs="Times New Roman"/>
          <w:spacing w:val="-14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-7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общения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процессе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обучения.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5. Рекомендуемые методы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обучения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воспитания: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беседа,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объяснение,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самостоятельная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работа,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наглядные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методы,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выполнение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практических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работ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другие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методы.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целью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активизации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познавательной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деятельности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учащихся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используются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методы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проблемного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изложения,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эвристические,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исследовательские,</w:t>
      </w:r>
      <w:r w:rsidRPr="00FE7B09">
        <w:rPr>
          <w:rFonts w:ascii="Times New Roman" w:eastAsia="SimSu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метод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проектов,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дискуссии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другие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методы.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процессе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обучения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целесообразно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сочетать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формы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обучения,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которые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предполагают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организацию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активной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учебно-познавательной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деятельности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учащихся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по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усвоению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содержания</w:t>
      </w:r>
      <w:r w:rsidRPr="00FE7B09">
        <w:rPr>
          <w:rFonts w:ascii="Times New Roman" w:eastAsia="SimSun" w:hAnsi="Times New Roman" w:cs="Times New Roman"/>
          <w:spacing w:val="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образования:</w:t>
      </w:r>
      <w:r w:rsidRPr="00FE7B09">
        <w:rPr>
          <w:rFonts w:ascii="Times New Roman" w:eastAsia="SimSun" w:hAnsi="Times New Roman" w:cs="Times New Roman"/>
          <w:spacing w:val="-72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фронтальные,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групповые,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парные</w:t>
      </w:r>
      <w:r w:rsidRPr="00FE7B09">
        <w:rPr>
          <w:rFonts w:ascii="Times New Roman" w:eastAsia="SimSu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</w:t>
      </w:r>
      <w:r w:rsidRPr="00FE7B09">
        <w:rPr>
          <w:rFonts w:ascii="Times New Roman" w:eastAsia="SimSun" w:hAnsi="Times New Roman" w:cs="Times New Roman"/>
          <w:spacing w:val="-1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индивидуальные.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Формы и методы обучения и воспитания учитель выбирает самостоятельно на основе целей и задач изучения конкретной темы.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6. Ожидаемые результаты изучения содержания учебного предмета «География» по завершении обучения и воспитания на III ступени общего среднего образования: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6.1. личностные: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системой современных мировоззренческих взглядов, ценностных ориентаций, идейно-нравственных, культурных и этических принципов и норм поведения;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понимает значимость географического образования для личностного развития и самоопределения;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осознает себя членом общества на глобальном, региональном и локальном уровнях;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имеет представление о Республике Беларусь как субъекте мирового географического пространства, ее месте и роли в современном мире;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осознает гуманистическую сущность и нравственную ценность научных знаний, значимость бережного отношения к природе Земли и природопользованию, необходимость разумно использовать достижения географической науки в инновационном развитии общества;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6.2. метапредметные: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демонстрирует устойчивый интерес к учебным действиям (регулятивным, учебно-познавательным, коммуникативным, кооперативным);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способен оценивать информацию и высказывать доказательные суждения, разграничивая факты и мнения; принимать решения в условиях избытка или недостатка информации; адаптируется к различным жизненным ситуациям;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умеет: критически мыслить и работать с информацией, выделять в ней главное; критически оценивать информацию, полученную из различных источников, грамотно интерпретировать ее и использовать; отличать существенные признаки процессов и явлений от несущественных; видеть несколько вариантов решения проблемы, выбирать наиболее оптимальный вариант; интегрировать знания из различных предметных областей для решения практических задач;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проявляет интерес к новым формам учебной деятельности (практической, исследовательской, проектной, иным формам).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6.3. предметные: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географическими знаниями, умениями, навыками, способами деятельности, необходимыми при изучении других предметов;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владеет знаниями об объектах изучения физической и социально-экономической географии, умениями, навыками и способами деятельности;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умеет характеризовать физико-географические особенности природы материков и океанов, выделяет общие и отличительные территориальные особенности, экономико-географические показатели отдельных стран, особенности географического и геополитического положения территорий, стратегии устойчивого развития и Республики Беларусь;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умеет выбирать целевые и смысловые установки для своих действий, принимать решения; способен видеть и понимать окружающий мир, осознавать свою роль;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имеет опыт деятельности по применению географических знаний и умений в жизненных ситуациях;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умеет работать с картографическими источниками информации, использовать информацию о географических процессах и явлениях и осуществлять пространственно-территориальную привязку;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способен к коммуникативной деятельности: умеет географически аргументировать результаты наблюдений процессов, происходящих в природе и обществе, выражать их различными способами.</w:t>
      </w: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pageBreakBefore/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bookmarkStart w:id="0" w:name="_GoBack"/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lastRenderedPageBreak/>
        <w:t>ГЛАВА</w:t>
      </w:r>
      <w:r w:rsidRPr="00FE7B09">
        <w:rPr>
          <w:rFonts w:ascii="Times New Roman" w:eastAsia="SimSun" w:hAnsi="Times New Roman" w:cs="Times New Roman"/>
          <w:spacing w:val="-5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2</w:t>
      </w:r>
      <w:bookmarkEnd w:id="0"/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СОДЕРЖАНИЕ УЧЕБНОГО </w:t>
      </w:r>
      <w:proofErr w:type="gramStart"/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ПРЕДМЕТА В</w:t>
      </w:r>
      <w:proofErr w:type="gramEnd"/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val="en-US" w:eastAsia="ru-RU"/>
        </w:rPr>
        <w:t>X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КЛАССЕ.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</w:t>
      </w:r>
      <w:r w:rsidRPr="00FE7B09">
        <w:rPr>
          <w:rFonts w:ascii="Times New Roman" w:eastAsia="SimSu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ТРЕБОВАНИЯ</w:t>
      </w:r>
      <w:r w:rsidRPr="00FE7B09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</w:t>
      </w:r>
      <w:r w:rsidRPr="00FE7B09">
        <w:rPr>
          <w:rFonts w:ascii="Times New Roman" w:eastAsia="SimSun" w:hAnsi="Times New Roman" w:cs="Times New Roman"/>
          <w:spacing w:val="-5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РЕЗУЛЬТАТАМ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УЧЕБНОЙ ДЕЯТЕЛЬНОСТИ</w:t>
      </w:r>
      <w:r w:rsidRPr="00FE7B09">
        <w:rPr>
          <w:rFonts w:ascii="Times New Roman" w:eastAsia="SimSun" w:hAnsi="Times New Roman" w:cs="Times New Roman"/>
          <w:spacing w:val="-6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УЧАЩИХСЯ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(3 часа в неделю, всего 105 часов)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hd w:val="clear" w:color="auto" w:fill="FFFFF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 (1 час)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Социально-экономическая география мира. Основные направления, место в системе географических наук. Роль в условиях глобализации и обеспечении устойчивого развития.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СОВРЕМЕННАЯ ПОЛИТИЧЕСКАЯ КАРТА МИРА</w:t>
      </w: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ПОЛИТИЧЕСКАЯ ГЕОГРАФИЯ (8 часов)</w:t>
      </w: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 Динамика политической карты мира (3 часа)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Объекты политической карты мира. Государственная территория. Суверенные государства, зависимые территории, их динамика. Самопровозглашенные (непризнанные) государства,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квазигосударства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Пространственные формы государств. Роль столиц в управлении государственной территорией, виды столиц.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Международные территории, Антарктика, открытое море, космическое пространство. Роль Организации Объединенных Наций (ООН) в формировании политической карты мира.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Региональные и локальные конфликты на политической карте мира, классификация, причины и последствия. Вооруженные конфликты.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Геоконфликтология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 (об) основных объектах политической карты мира; пространственных формах государств, международных территориях;</w:t>
      </w:r>
    </w:p>
    <w:p w:rsidR="00FE7B09" w:rsidRPr="00FE7B09" w:rsidRDefault="00FE7B09" w:rsidP="00FE7B0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самопровозглашенные (непризнанные, частично признанные) государства; классификацию региональных и локальных конфликтов;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понятия: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квазигосударство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сепаратизм,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геоконфликтология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динамику политической карты мира, роль столиц в управлении государственной территорией;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примеры зависимых территорий и показывать их на карте;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объяснять роль Организации Объединенных Наций (ООН) в формировании политической карты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и показывать на карте самопровозглашенные (непризнанные,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частично признанные) государства;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причины и последствия локальных и вооруженных конфликтов.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Политическая география и геополитика (5 часов)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Политическая география, предмет, объект и основные направления. Политико-географическое положение страны. Государственные границы и формы изменения границ. Пограничные споры. Прикладная роль политической географии.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Геополитика, объект, предмет, место в системе географических наук. Пространство в геополитике. Геополитические факторы развития страны. Геополитические процессы мира в конце ХХ – начале ХХI век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. Электоральная география.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shd w:val="clear" w:color="auto" w:fill="FFFFFF"/>
        <w:tabs>
          <w:tab w:val="center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1. Сравнительная характеристика государственных границ и территории двух стран мира (по выбору).</w:t>
      </w:r>
    </w:p>
    <w:p w:rsidR="00FE7B09" w:rsidRPr="00FE7B09" w:rsidRDefault="00FE7B09" w:rsidP="00FE7B09">
      <w:pPr>
        <w:shd w:val="clear" w:color="auto" w:fill="FFFFFF"/>
        <w:tabs>
          <w:tab w:val="center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2. Сравнительная характеристика политико-географического положения двух стран (по выбору) по типовому плану.</w:t>
      </w:r>
    </w:p>
    <w:p w:rsidR="00FE7B09" w:rsidRPr="00FE7B09" w:rsidRDefault="00FE7B09" w:rsidP="00FE7B09">
      <w:pPr>
        <w:shd w:val="clear" w:color="auto" w:fill="FFFFFF"/>
        <w:tabs>
          <w:tab w:val="center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3. Миротворческие миссии Организации Объединенных Наций (ООН): история, причины и география.</w:t>
      </w:r>
    </w:p>
    <w:p w:rsidR="00FE7B09" w:rsidRPr="00FE7B09" w:rsidRDefault="00FE7B09" w:rsidP="00FE7B09">
      <w:pPr>
        <w:shd w:val="clear" w:color="auto" w:fill="FFFFFF"/>
        <w:tabs>
          <w:tab w:val="center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предмет, объект и основные направления политической географии; объект, предмет геополитики; геополитические факторы развития страны; о пограничных спорах на политической карте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понятия: политическая география, политико-географическое положение, геополитика, геополитическое поле, электоральная география.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прикладную роль политической географии, государственные границы и территориальные споры, политико-географическое положение страны, пространство в геополитике;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современные геополитические процессы, геополитические факторы развития страны;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составлять сравнительную характеристику государственных границ и территории государства;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сравнительную характеристику политико-географического положения стран;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 характеристику миротворческих миссий Организации Объединенных Наций (ООН): история, причины, география.</w:t>
      </w: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НАСЕЛЕНИЯ МИРА (28 часов)</w:t>
      </w: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 География демографических процессов (11 часов)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Демографические процессы и их география. Демографическая ситуация. Факторы и география рождаемости населения в мире и регионах. Прогноз рождаемости населения в мире. 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География смертности и продолжительности жизни населения в мире. География распространения синдрома приобретенного иммунодефицита человека (СПИД). Прогноз смертности населения в мире.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Естественное движение населения мира, характер и основные факторы. География естественного прироста и естественной убыли населения в мире. Различия между развитыми и развивающимися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характере естественного движения населения, основные причины.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Воспроизводство населения мира, основные характеристики и типы. Расширенный, простой и суженный типы воспроизводства населения. География типов воспроизводства, факторы и различия в мире и регионах. Факторы различий между развитыми и развивающимися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Половозрастная структура, основные виды. Возрастная структура населения и факторы, ее определяющие. Типы возрастной структуры населения: прогрессивный, стационарный, регрессивный. Половозрастная пирамида и ее виды. Географические различия возрастной структуры населения в мире. Структура населения по полу в мире и географические различия.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Демографическое старение, основные показатели. Шкала старения (Организации Объединенных Наций (ООН), Э.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Россета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). Причины и последствия старения. География старения в мире, различия между развитыми и развивающимися странами. Прогноз демографического старения.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Теория демографического перехода. Первый демографический переход, основные фазы, характеристики и география. Второй и третий демографические переходы, основные черты и различия. География второго и третьего демографических переходов в мире.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Динамика численности населения, основные показатели и определяющие факторы. Распределение стран мира по численности населения, основные группы стран и региональные особенности. Крупнейшие государства мира по численности населения. Темпы динамики численности населения в мире и регионах. Прогноз численности населения мира (по данным Организации Объединенных Наций (ООН)).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shd w:val="clear" w:color="auto" w:fill="FFFFFF"/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4. Сравнительно-географическая характеристика рождаемости населения мира (на примере двух стран по выбору).</w:t>
      </w:r>
    </w:p>
    <w:p w:rsidR="00FE7B09" w:rsidRPr="00FE7B09" w:rsidRDefault="00FE7B09" w:rsidP="00FE7B09">
      <w:pPr>
        <w:shd w:val="clear" w:color="auto" w:fill="FFFFFF"/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Характер естественного движения населения в развитых и развивающихся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ах (сравнение двух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выбору).</w:t>
      </w:r>
    </w:p>
    <w:p w:rsidR="00FE7B09" w:rsidRPr="00FE7B09" w:rsidRDefault="00FE7B09" w:rsidP="00FE7B09">
      <w:pPr>
        <w:shd w:val="clear" w:color="auto" w:fill="FFFFFF"/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 Сравнительная характеристика половозрастной структуры населения развитых и развивающихся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построением половозрастной пирамиды, на примере двух стран по выбору).</w:t>
      </w:r>
    </w:p>
    <w:p w:rsidR="00FE7B09" w:rsidRPr="00FE7B09" w:rsidRDefault="00FE7B09" w:rsidP="00FE7B09">
      <w:pPr>
        <w:shd w:val="clear" w:color="auto" w:fill="FFFFFF"/>
        <w:tabs>
          <w:tab w:val="center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FE7B09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footnoteReference w:customMarkFollows="1" w:id="1"/>
        <w:sym w:font="Symbol" w:char="F02A"/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. География демографического старения (работа с контурной картой по шкале старения).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показатели, факторы демографической ситуации; географию рождаемости, смертности и продолжительности жизни населения мира; характер естественного движения населения в мире и регионах; типы воспроизводства населения и сущность демографического перехода; типы возрастной структуры населения, виды половозрастных пирамид, типы структуры населения по полу; прогноз численности населения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понятия: демографическая ситуация, естественное движение населения, воспроизводство населения, половозрастная структура, демографическое старение, демографический переход.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влияние факторов на демографическую ситуацию, на различия рождаемости, смертности, естественного прироста (убыли) населения в развитых и развивающихся странах; на возрастную структуру населения;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демографическую ситуацию в регионах и мире, географию рождаемости, смертности, естественного прироста, естественной убыли населения в мире; демографический переход в мире, динамику численности населения в регионах и мире, типы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воспроизводства и возрастной структуры населения в регионах мира; структуру населения по полу, причины, географию и последствия демографического старения;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примеры стран с расширенным, простым, суженным типами воспроизводства населения, преобладанием женского населения в структуре, мужского населения в структуре, примерно равной численностью мужского и женского населения;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составлять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сравнительно-географическую характеристику рождаемости населения мира; половозрастной структуры населения развитых и развивающихся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сравнивать и объяснять сходства и различия в характере естественного движения населения развитых и развивающихся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сравнивать характер естественного движения населения в развитых и развивающихся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ах (на примере двух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выбору);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строить половозрастную пирамиду;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использовать шкалу старения для отображения на контурной карте географии демографического старения;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и показывать на карте: пять крупнейших стран мира по численности населения (Китай, Индия, Соединенные Штаты Америки (США), Индонезия, Пакистан); страну с максимальной рождаемостью в мире (Нигер); страну с максимальной смертностью населения в мире (Болгария); страны с минимальной рождаемостью населения в мире (Республика Корея, Монако); страны с минимальной смертностью населения в мире (Катар, Объединенные Арабские Эмираты (ОАЭ)); страну с максимальным естественным приростом населения (Нигер); страну с максимальной естественной убылью населения (Болгария); страну с максимальной долей населения в возрасте 60 лет и старше (Япония); страны с прогрессивной возрастной структурой населения (Малави, Таиланд, Парагвай), стационарной возрастной структурой населения (Австралия, Чили, Эквадор) и регрессивной возрастной структурой населения (Греция, Япония, Германия); страны с положительной динамикой численности населения (Нигерия, Египет, Малайзия), отрицательной динамикой численности населения (Япония, Германия, Италия).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География международной миграции (7 часов)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Миграция населения, факторы. Законы миграции. Виды миграции по географическому охвату, времени, целям, форме организации, степени легальности. Основные показатели миграции. Миграционный переход.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Международная миграция в современном мире. Факторы и динамика масштабов в мире и регионах. География эмиграции и иммиграции в мире. Миграция в развитых и развивающихся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ах, сходства и различия. Основные коридоры международной миграции.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Современные формы международной миграции. География политической, экономической, трудовой, экологической, студенческой миграции. Факторы и различия между развитыми и развивающимися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proofErr w:type="spellEnd"/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. Основные центры притяжения международных мигрантов.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Беженство в современном мире, причины и география. Женевская конвенция о статусе беженцев. Европейский миграционный кризис. Миграционная политика.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shd w:val="clear" w:color="auto" w:fill="FFFFFF"/>
        <w:tabs>
          <w:tab w:val="center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8. Анализ факторов и динамики объемов международной миграции в мире.</w:t>
      </w:r>
    </w:p>
    <w:p w:rsidR="00FE7B09" w:rsidRPr="00FE7B09" w:rsidRDefault="00FE7B09" w:rsidP="00FE7B09">
      <w:pPr>
        <w:shd w:val="clear" w:color="auto" w:fill="FFFFFF"/>
        <w:tabs>
          <w:tab w:val="center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9. Характеристика основных коридоров международной миграции по типовому плану.</w:t>
      </w:r>
    </w:p>
    <w:p w:rsidR="00FE7B09" w:rsidRPr="00FE7B09" w:rsidRDefault="00FE7B09" w:rsidP="00FE7B09">
      <w:pPr>
        <w:shd w:val="clear" w:color="auto" w:fill="FFFFFF"/>
        <w:tabs>
          <w:tab w:val="center" w:pos="99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10. Миграционная ситуация в Европе: преимущества, проблемы, взгляд в будущее (подготовка эссе).</w:t>
      </w:r>
    </w:p>
    <w:p w:rsidR="00FE7B09" w:rsidRPr="00FE7B09" w:rsidRDefault="00FE7B09" w:rsidP="00FE7B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факторы и законы международной миграции, виды миграции по географическому охвату, времени, целям, форме организации, степени легальности; основные коридоры и современные формы международной миграции; основные регионы и последствия беженства;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понятия: миграционный переход, миграционная политика.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динамику объемов международной миграции в мире и регионах; основные центры притяжения международных мигрантов;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объяснять сходства и различия в миграциях между развитыми и развивающимися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географию политической, экономической, экологической, студенческой миграции;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основные регионы и последствия беженства;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обосновывать необходимость миграционной политики;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факторы и динамику масштабов международной миграции в мире; основные коридоры международной миграции;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объяснять особенности и перспективы миграционной ситуации в Европе;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называть и показывать на карте: основные коридоры международных миграций, три </w:t>
      </w:r>
      <w:r w:rsidRPr="00FE7B09">
        <w:rPr>
          <w:rFonts w:ascii="Times New Roman" w:eastAsia="SimSun" w:hAnsi="Times New Roman" w:cs="Times New Roman"/>
          <w:iCs/>
          <w:sz w:val="30"/>
          <w:szCs w:val="30"/>
          <w:lang w:eastAsia="ru-RU"/>
        </w:rPr>
        <w:t>страны происхождения наибольшего количества беженцев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; три страны с наибольшей долей иммигрантов в структуре населения; страны с наибольшей численностью беженцев.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5. География расселения мира (10 часов)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Размещение населения мира, показатели и факторы. Плотность населения мира. Густо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аселенные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редко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аселе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ные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ареалы. География плотности населения мира. Полосы концентрации населения в регионах мира.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Внутристрановая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дифференциация плотности населения.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расселения мира, факторы и закономерности, формы расселения. Типы расселения, основные признаки городского и сельского расселения. Функциональные типы городского и сельского расселения.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Урбанизация мира, факторы и стадии. Точечный город, агломерация, мегалополис, основные признаки и отличительные черты. Различия в стадиях урбанизации между развитыми и развивающимися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География урбанизации в мире.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Урбанизационный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переход. Различия регионов мира, развитых и развивающихся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доле городского населения. Динамика численности городского населения и темпов урбанизации в мире. Прогноз численности городского населения в мире.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городов мира. Динамика и география крупнейших агломераций в мире. Мегалополисы мира, показатели сравнения. География крупнейших мегалополисов развитых и развивающихся стран.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Трущобное городское расселение в современном мире. Основные признаки и разновидности по странам мира. География и различия по регионам мира. Крупнейшие трущобы мира и проблемы их развития.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11*. Два портрета урбанизации: сходства и различия между развитыми и развивающимися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примере двух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выбору) по типовому плану.</w:t>
      </w:r>
    </w:p>
    <w:p w:rsidR="00FE7B09" w:rsidRPr="00FE7B09" w:rsidRDefault="00FE7B09" w:rsidP="00FE7B09">
      <w:pPr>
        <w:shd w:val="clear" w:color="auto" w:fill="FFFFFF"/>
        <w:tabs>
          <w:tab w:val="center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12. Определение функционального типа города (на примере трех городов по выбору).</w:t>
      </w:r>
    </w:p>
    <w:p w:rsidR="00FE7B09" w:rsidRPr="00FE7B09" w:rsidRDefault="00FE7B09" w:rsidP="00FE7B09">
      <w:pPr>
        <w:shd w:val="clear" w:color="auto" w:fill="FFFFFF"/>
        <w:tabs>
          <w:tab w:val="center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13. География крупнейших агломераций мира (работа с контурной картой).</w:t>
      </w:r>
    </w:p>
    <w:p w:rsidR="00FE7B09" w:rsidRPr="00FE7B09" w:rsidRDefault="00FE7B09" w:rsidP="00FE7B09">
      <w:pPr>
        <w:shd w:val="clear" w:color="auto" w:fill="FFFFFF"/>
        <w:tabs>
          <w:tab w:val="center" w:pos="567"/>
          <w:tab w:val="left" w:pos="993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14. Сравнительно-географическая характеристика мегалополисов мира (на примере двух) по типовому плану.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показатели и факторы размещения населения; густо- и редко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аселенные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ареалы, полосы концентрации населения в регионах мира; формы расселения; стадии и формы урбанизации; географию крупнейших агломераций, мегалополисов, трущоб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понятия: размещение населения, расселение, агломерация, мегалополис,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мегасити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влияние факторов на размещение населения; урбанизацию;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характеризовать географию плотности населения мира,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внутристрановую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дифференциацию по плотности населения; формы расселения, признаки городского и сельского расселения; стадии и формы урбанизации; различия в урбанизации между развитыми и развивающимися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; городские трущобы в современном мире;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причины и объяснять основные признаки трущобного городского расселения в мире;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приводить примеры крупнейших трущоб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и показывать на карте: страну с максимальной плотностью населения в мире; страну с минимальной плотностью населения в мире; страны с максимальной долей городского населения; страну с минимальной долей городского населения; три крупнейшие агломерации мира; мегалополисы (Северо-Восточный (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Босваш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), Приозерный (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Чипитс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Визагмахангар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(Индия, Бангладеш), Сан-Рио (Бразилия)); три страны с трущобным характером расселения;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составлять характеристику сходств и различий в урбанизации между развитыми и развивающимися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proofErr w:type="spellEnd"/>
      <w:r w:rsidRPr="00FE7B09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; определять функциональный тип города; сравнивать мегалополисы мира; отображать на контурной карте географию крупнейших агломераций мира.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МИРОВОГО ХОЗЯЙСТВА (62 часа)</w:t>
      </w: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6. Структура и факторы развития мирового хозяйства (14 часов)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Мировое хозяйство, этапы формирования и стадии развития. Показатели развития мирового хозяйства. Пространственные модели развития мирового хозяйства (двучленная, трехчленная, многочленная).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Структура мирового хозяйства: секторальная, отраслевая, территориальная.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Паритет покупательной способности (ППС). </w:t>
      </w:r>
      <w:r w:rsidRPr="00FE7B0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Тенденции развития мирового хозяйства в </w:t>
      </w:r>
      <w:r w:rsidRPr="00FE7B09">
        <w:rPr>
          <w:rFonts w:ascii="Times New Roman" w:eastAsia="Times New Roman" w:hAnsi="Times New Roman" w:cs="Times New Roman"/>
          <w:spacing w:val="-4"/>
          <w:sz w:val="30"/>
          <w:szCs w:val="30"/>
          <w:lang w:val="en-US" w:eastAsia="ru-RU"/>
        </w:rPr>
        <w:t>XXI</w:t>
      </w:r>
      <w:r w:rsidRPr="00FE7B0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веке, увеличение разрыва в уровне социально-экономического развития между государствами. Формирование центров мирового хозяйства.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Постиндустриализм как стадия мирового хозяйства. Основные признаки и показатели постиндустриального развития мирового хозяйства. Уровень постиндустриального развития стран мира.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Глобализация мирового хозяйства, предпосылки, основные этапы и типы. Экономическая глобализация: формы, преимущества и перспективы. Глобальные города. История происхождения. Разновидности глобальных городов и региональная структура.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Сетевая экономика, предпосылки возникновения и основные черты. Факторы развития сетевой экономики. Новые виды экономической деятельности сетевой экономики. География и основные транснациональные корпорации (ТНК).</w:t>
      </w:r>
    </w:p>
    <w:p w:rsidR="00FE7B09" w:rsidRPr="00FE7B09" w:rsidRDefault="00FE7B09" w:rsidP="00FE7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Международные организации системы Организации Объединенных Наций (ООН) по сотрудничеству в экономической деятельности. </w:t>
      </w:r>
      <w:r w:rsidRPr="00FE7B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Группа Всемирного банка, Конференция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Организации Объединенных Наций </w:t>
      </w:r>
      <w:r w:rsidRPr="00FE7B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по торговле и развитию (ЮНКТАД), Организация Объединенных Наций по промышленному развитию (ЮНИДО), Программа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Организации Объединенных Наций </w:t>
      </w:r>
      <w:r w:rsidRPr="00FE7B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по окружающей среде (ЮНЕП), Продовольственная и сельскохозяйственная организация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Организации Объединенных Наций </w:t>
      </w:r>
      <w:r w:rsidRPr="00FE7B0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(ФАО).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Международное географическое разделение труда (МГРТ). Факторы МГРТ. Исторические типы МГРТ. Международная специализация и кооперирование. Новейшие изменения в международном разделении труда.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Интернационализация мирового хозяйства. Показатели интернационализации: экспортная квота, импортная квота, внешнеторговая квота. Транснационализация мирового хозяйства, предпосылки процесса. Виды ТНК. География, региональная и отраслевая структура ТНК. Крупнейшие ТНК мира, отраслевая специализация.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Международная экономическая интеграция, предпосылки, стадии. Преимущества и издержки экономической интеграции. Ведущие экономические интеграционные объединения мира и их роль в развитии современного мирового хозяйства. Роль Европейского союза в развитии мирового хозяйства и современные проблемы развития.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Научно-технический прогресс (НТП) и его роль в развитии мирового хозяйства. Основные направления научно-технической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революции (НТР). Влияние научно-исследовательских и опытно-конструкторских разработок (НИОКР) на отраслевую и территориальную структуру мирового хозяйства. Высокотехнологичные отрасли, виды экономической деятельности.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Международная торговля, географическая и отраслевая структура. Динамика объемов, отраслевая и региональная структура мирового экспорта и импорта товаров. Динамика объемов, отраслевая и региональная структура мирового экспорта и импорта услуг. Регулирование международной торговли, роль Всемирной торговой организации (ВТО).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Экологизация мирового хозяйства. Предпосылки эколого-ориентированных изменений в мировом хозяйстве. Влияние экологизации на отраслевую структуру мирового хозяйства. Зеленая экономика, ее основные принципы и распространение в мире.</w:t>
      </w:r>
    </w:p>
    <w:p w:rsidR="00FE7B09" w:rsidRPr="00FE7B09" w:rsidRDefault="00FE7B09" w:rsidP="00FE7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tabs>
          <w:tab w:val="center" w:pos="851"/>
          <w:tab w:val="center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15*. Определение факторов международного географического разделения труда стран мира (на примере одного региона мира).</w:t>
      </w:r>
    </w:p>
    <w:p w:rsidR="00FE7B09" w:rsidRPr="00FE7B09" w:rsidRDefault="00FE7B09" w:rsidP="00FE7B09">
      <w:pPr>
        <w:tabs>
          <w:tab w:val="center" w:pos="0"/>
          <w:tab w:val="center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16. Европейский Союз (ЕС) и Североамериканская зона свободной торговли (НАФТА): роль в мировом хозяйстве, сходства и различия развития.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этапы формирования и стадии развития мирового хозяйства; пространственные модели развития мирового хозяйства; исторические типы и основные формы международного географического разделения труда; предпосылки транснационализации, разновидности и географию крупнейших ТНК; основные направления НТР и новые виды экономической деятельности; стадии международной экономической интеграции, ведущие экономические интеграционные объединения мира; предпосылки возникновения, принципы функционирования крупнейших сетевых структур в мире; предпосылки, основные этапы глобализации мирового хозяйства; формы экономической глобализации, географию глобальных городов; основные принципы и распространение зеленой экономики в мире;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понятия: отраслевая структура мирового хозяйства, ППС, территориальная структура мирового хозяйства, глобализация мирового хозяйства, глобальный город, сетевая экономика, международное географическое разделение труда, интернационализация, транснационализация, ТНК, международная экономическая интеграция,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НТП, НТР, международная торговля, зеленая экономика, экологизация мирового хозяйства.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пространственные модели развития мирового хозяйства; структуру мирового хозяйства; стадии международной экономической интеграции; динамику объемов, отраслевую и региональную структуру мирового экспорта и импорта товаров и услуг;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факторы и исторические типы МГРТ; ТНК; факторы и условия международной экономической интеграции;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объяснять новейшие изменения в 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МГРТ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; влияние НИОКР на отраслевую и территориальную структуру мирового хозяйства; особенности географии, региональной и отраслевой структуры ТНК; роль ведущих интеграционных объединений в развитии современного мирового хозяйства; предпосылки возникновения и черты сетевой экономики; предпосылки эколого-ориентированных изменений в мировом хозяйстве, влияние экологизации на отраслевую структуру мирового хозяйства, роль международных специализированных организаций ООН по регулированию мирового развития;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разновидности сетей в мировом хозяйстве;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роль и определять сходства и различия развития ЕС и НАФТА;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и показывать на карте: три крупнейшие ТНК мира; города – лидеры по количеству штаб-квартир ТНК; три ведущих интеграционных объединения мира: Европейский союз (ЕС), Соглашение Соединенных Штатов, Мексики и Канады (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The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United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States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Mexico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Canada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Agreement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(USMCA), общий рынок стран Южной Америки (МЕРКОСУР); три государства – лидера по объемам: торговли товарами и доле в международной торговле товарами, торговли услугами и доле в международной торговле услугами; глобальные города (Нью-Йорк, Лондон, Париж, Токио, Гонконг).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7. География сельского хозяйства мира (9 часов)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Общая характеристика мирового сельского хозяйства, структура и географические типы. Занятость в сельском хозяйстве в мире, развитых и развивающихся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ах. Роль природных и социально-экономических факторов размещения сельскохозяйственного производства. Структура сельскохозяйственных угодий мира и регионов. Географические типы сельского хозяйства мира.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характеристика географии растениеводства, факторы размещения, структура по регионам и видам производств. География международной торговли продукцией растениеводства.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География зернового хозяйства мира. Факторы размещения зернового хозяйства. Региональные различия структуры зернового хозяйства. География производства пшеницы, риса, кукурузы.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География технических культур в мире. Общая структура технических культур. Региональная структура и география продовольственных технических культур (масличные, сахароносные,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крахмалоносные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, тонизирующие культуры).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животноводства, факторы размещения. Структура животноводства по видам производств в мире, направления развития в развитых и развивающихся странах. География скотоводства, свиноводства, овцеводства. Аграрная политика в странах ЕС.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Роль НИОКР в развитии сельского хозяйства. Генетически модифицированные организмы (ГМО) в сельском хозяйстве. Органическое сельское хозяйство: сущность, значение, факторы размещения и география. Различия между развитыми и развивающимися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стран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 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Экономико-географический анализ зернового хозяйства мира (работа с контурной картой).</w:t>
      </w:r>
    </w:p>
    <w:p w:rsidR="00FE7B09" w:rsidRPr="00FE7B09" w:rsidRDefault="00FE7B09" w:rsidP="00FE7B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18. Анализ географии органического сельского хозяйства мира по типовому плану.</w:t>
      </w:r>
    </w:p>
    <w:p w:rsidR="00FE7B09" w:rsidRPr="00FE7B09" w:rsidRDefault="00FE7B09" w:rsidP="00FE7B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19. Анализ географии международной торговли продукцией сельского хозяйства (работа с контурной картой).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значение природных ресурсов и социально-экономических условий в размещении сельскохозяйственного производства; структуру сельскохозяйственных угодий мира и регионов; основные географические типы сельского хозяйства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основные понятия: географический тип сельского хозяйства; органическое сельское хозяйство.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характеризовать природные и социально-экономические факторы размещения сельскохозяйственного производства;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географию выращивания генетически модифицированных сельскохозяйственных культур и органического сельского хозяйства;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объяснять географические особенности растениеводства, географические особенности животноводства;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анализировать географию зернового хозяйства и технических культур мира, географию международной торговли продукцией сельского хозяйства; географию органического сельского хозяйства и международную торговлю продукцией сельского хозяйства;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определять роль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научно-исследовательских и опытно-конструкторских разработок (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НИОКР)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в развитии сельского хозяйства;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работать с контурной картой при анализе зернового хозяйства мира;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и показывать на карте: три ведущие страны по объемам валового сбора пшеницы, кукурузы, риса, подсолнечника, картофеля, сахарного тростника, чая, какао-бобов, кофе, производства хлопка-волокна; по поголовью крупного рогатого скота, свиней, овец.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8. География лесного хозяйства мира (3 часа)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лесного хозяйства мира. Лесопромышленный комплекс мира, отраслевая структура. Сырьевая база лесопромышленного комплекса мира. Поясной характер размещения и зональные различия. Лесистость стран мира. Динамика площади лесов по регионам и группам стран.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основных видов производств лесопромышленного комплекса. Лесозаготовительная промышленность. Производство листового древесного материала. Производство бумаги и картона. География международной торговли продукцией лесопромышленного комплекса мира. Крупнейшие ТНК.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20. Анализ лесистости и динамики площадей лесов в регионах мира (работа с контурной картой).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современную структуру лесного хозяйства мира; географию основных видов производств лесопромышленного комплекса мира; </w:t>
      </w:r>
      <w:r w:rsidRPr="00FE7B09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географию международной торговли продукцией лесопромышленного комплекса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основное понятие лесопромышленный комплекс.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характеризовать сырьевую базу лесопромышленного комплекса мира, лесистость стран мира, географию производства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топливной древесины, деловой древесины, листового древесного материала, бумаги и картона;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анализировать лесистость и динамику площадей лесов по регионам и группам стран мира с использованием контурной карты;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и показывать на карте три ведущие мировые страны: с наибольшими площадями лесов; наибольшей лесистостью; наибольшим производством топливной древесины; наибольшим производством деловой древесины; наибольшим производством листового древесного материала; наибольшим производством бумаги и картона.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9. География рыболовства и аквакультуры (2 часа)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и роль рыболовства в структуре мирового хозяйства. География и масштабы мирового рыболовства. Главные рыболовные районы мира. География международной торговли продукцией рыболовства. География и типы аквакультуры. Пресноводная и морская аквакультура. Ведущие экспортеры и импортеры аквакультуры.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21. Сравнительный анализ рыболовства Атлантического и Тихого океанов по типовому плану.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место рыболовства в структуре мирового хозяйства; главные рыболовные районы мира;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основное понятие аквакультура.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характеризовать ге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ографию мирового рыболовства, распределение мировых уловов рыбы и морепродуктов по океанам, географию международной торговли продукцией рыболовства, географию потребления рыбы и морепродуктов, географию аквакультуры;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рыболовство Атлантического и Тихого океанов по типовому плану;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и показывать на карте: три ведущие страны с наибольшими уловами рыбы; наибольшими объемами производства аквакультуры.</w:t>
      </w: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10. География промышленности мира (20 часов)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Промышленность мира, факторы, модели размещения и общая характеристика. Структура промышленности мира, отрасли промышленности и виды экономической деятельности. Добывающая и обрабатывающая отрасли промышленности и их соотношение. Влияние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НТР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на отраслевую структуру промышленности мира.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География минерально-сырьевых ресурсов мира. Классификация минерально-сырьевых ресурсов. География энергетических ресурсов. География рудных полезных ископаемых. География нерудных полезных ископаемых.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География энергетики мира.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нефтяной, газовой, угольной промышленности. Динамика и региональная структура мировой добычи нефти, природного газа, угля. География международной торговли нефтью, природным газом, углем. Роль Международной межправительственной организации нефтедобывающих стран (ОПЕК).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География традиционной электроэнергетики. Распределение производства электроэнергии по странам и регионам. Типы стран по структуре электроэнергетики. Тепловая электроэнергетика. Гидроэнергетика. Крупнейшие гидроэлектростанции мира. Международная торговля электроэнергией.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альтернативной энергетики. Ветровая, геотермальная, солнечная, приливная энергетика. Перспективы развития альтернативных видов энергии.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География ядерной энергетики, сырьевая база, крупнейшие атомные электростанции (АЭС) в мире. Роль Международного агентства по атомной энергии (МАГАТЭ) в развитии мировой ядерной энергетики.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металлургии мира. Факторы размещения металлургических производств. Структура черной металлургии по видам производств. География производства чугуна и стали. Регионы черной металлургии мира. Международная торговля продукцией черной металлургии.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цветной металлургии мира, роль в мировом хозяйстве. Структура отрасли. Факторы размещения и география алюминиевой промышленности мира. Крупнейшие транснациональные корпорации (ТНК) в алюминиевой промышленности.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медной, цинковой, свинцовой промышленности; факторы размещения. Концентрация производств. География международной торговли. Крупнейшие ТНК.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машиностроения мира, структура и факторы размещения. Влияние НИОКР на структурные и территориальные сдвиги в машиностроении. География основных подотраслей машиностроения: транспортное машиностроение (морское судостроение, автомобилестроение, авиаракетно-космическая промышленность), электронная и электротехническая промышленность, станкостроение. Крупнейшие ТНК автомобилестроения. География международной торговли продукцией машиностроения.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География химической промышленности мира, структура, роль в развитии мирового хозяйства. Факторы размещения химических производств. Современные изменения в химической промышленности развитых и развивающихся стран. Регионы химической промышленности мира.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химических производств минеральных удобрений, продуктов неорганической химии и органического синтеза. География фармацевтической промышленности. Крупнейшие ТНК отрасли. География международной торговли химической продукцией.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География высокотехнологичных отраслей мира. Высокотехнологичные производства в мировом хозяйстве. Международная специализация и география высокотехнологичной продукции. Ведущие экспортеры и импортеры высокотехнологичной продукции.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Легкая и пищевая промышленность мира. Место этих отраслей в обрабатывающей промышленности. Структура легкой и пищевой промышленности по видам производств. География текстильной и швейной промышленности. География международной торговли продукцией легкой и пищевой промышленности.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22. Анализ географии запасов и добычи энергетических ресурсов мира (на примере нефти и природного газа).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23. Сравнительный анализ географии сырьевой базы и географии ядерной энергетики мира.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24. Определение географических особенностей выплавки чугуна и стали (на уровне регионов и ведущих стран).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25. Географический анализ алюминиевой промышленности мира (работа с контурной картой).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26. Анализ географии автомобилестроения мира (работа с контурной картой мира).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27*. Фармацевтика мира: география и региональные различия.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28. Сравнительная характеристика крупнейших ТНК мира (на примере трех компаний по выбору) по типовому плану.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модели размещения, структуру промышленности мира; особенности минерально-сырьевой базы промышленности; географию нефтяной, газовой и угольной промышленности, электроэнергетики, альтернативной энергетики мира; сырьевую базу и отраслевую структуру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черной и цветной металлургии, крупнейшие транснациональные корпорации (ТНК) металлургии (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ArcelorMittal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(Люксембург),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China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Baowu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Group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(Китай),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Nippon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Steel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&amp;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Sumitomo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Metal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Corporation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(Япония)); отраслевую структуру машиностроения, крупнейшие транснациональные корпорации (ТНК) автомобилестроения (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Toyota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Motor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Volkswagen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Group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Daimler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); факторы размещения химических производств; географию сырьевой базы химической промышленности; регионы химической промышленности мира; отраслевую структуру, факторы и географические особенности размещения легкой промышленности, пищевой промышленности;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понятия: научно-техническая революция (НТР),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ресурсообеспеченность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, альтернативная энергетика.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объяснять влияние факторов на размещение отраслей мирового хозяйства; закономерности размещения отраслей мирового хозяйства;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характеризовать современную промышленность мира; географию минерально-сырьевых ресурсов мира; географию нефтяной, газовой и угольной промышленности мира; географию традиционной электроэнергетики мира; географию альтернативной энергетики мира; географию черной металлургии мира, географию цветной металлургии мира; географию машиностроения мира; географию химической промышленности мира; географию легкой промышленности мира; географию пищевой промышленности мира;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анализировать географию запасов и добычи энергетических ресурсов мира (на примере нефти и природного газа); алюминиевой промышленности мира; автомобилестроения мира; географию и региональные различия фармацевтической промышленности мира;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географические особенности выплавки чугуна и стали (на уровне регионов и ведущих стран);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географию сырьевой базы и географию ядерной энергетики мира;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сравнивать крупнейшие транснациональные корпорации (ТНК) по типовому плану;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называть и показывать на карте: три ведущие страны по объемам разведанных запасов нефти, разведанных запасов природного газа, разведанных запасов угля, разведанных запасов железных руд; три ведущие нефтедобывающие страны, газодобывающие страны, угледобывающие страны; три ведущие страны из числа производителей электроэнергии; три крупнейшие гидроэлектростанции (ГЭС) мира; три крупнейшие АЭС мира; три ведущие страны из числа производителей солнечной электроэнергии; три ведущие страны из числа производителей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ветровой электроэнергии; три главные страны из числа производителей геотермальной электроэнергии; три ведущие страны по объемам производства: чугуна, стали, первичного алюминия, рафинированной меди, рафинированного цинка, рафинированного свинца; три ведущие страны из числа производителей: морских судов, легковых автомобилей, станков, калийных удобрений, азотных удобрений, фосфорных удобрений, химических волокон; три ведущие страны по производству: мяса, молока, швейной продукции.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11. География сектора услуг мира (13 часов)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Сектор услуг в мировом хозяйстве, различия в структуре развитых и развивающихся стран. Факторы динамики развития сектора услуг. Международные отраслевые классификаторы услуг. География и отраслевая структура сектора услуг.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География ИКТ мира. 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МГРТ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секторе ИКТ. Уровень развития и различия в уровне развития ИКТ между развитыми и развивающимися странами.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сферы НИОКР мира. Наука как самостоятельная отрасль мирового хозяйства в структуре сектора услуг. Основные показатели уровня развития научной сферы. Регионы современной науки и их международная специализация. Научно-технологические центры мира.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География транспорта мира. География мирового железнодорожного транспорта, место и роль в мировой транспортной системе. Динамика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грузо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- и пассажирооборота. Структура грузооборота. Различия в развитии железнодорожного транспорта между развитыми и развивающимися странами. Скоростные железнодорожные магистрали.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География мирового автомобильного транспорта, место и роль в мировой транспортной системе. Динамика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грузо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- и пассажирооборота. Структура грузооборота. Различия в развитии автомобильного транспорта между развитыми и развивающимися странами. Автомагистрали в современном автомобильном транспорте.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География мирового водного транспорта, его место и роль в мировой транспортной системе. Динамика </w:t>
      </w:r>
      <w:proofErr w:type="spellStart"/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грузо</w:t>
      </w:r>
      <w:proofErr w:type="spellEnd"/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- и пассажирооборота. Структура грузооборота. Крупнейшие порты мира. Роль дешевых (удобных) флагов в развитии мирового морского транспорта.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География мирового авиационного транспорта, место и роль в мировой транспортной системе. Динамика </w:t>
      </w:r>
      <w:proofErr w:type="spellStart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грузо</w:t>
      </w:r>
      <w:proofErr w:type="spellEnd"/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- и пассажирооборота. Структура грузооборота. Крупнейшие аэропорты мира. Роль лоукостеров в развитии мирового авиационного транспорта.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Контейнеризация транспорта мира. Предпосылки и история развития контейнерного транспорта в мире. Крупнейшие контейнерные порты мира. Транспортные мосты.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международного туризма. Роль международного туризма в развитии мирового хозяйства и сферы услуг. Региональные особенности туристского потенциала и его использования. География туристских потоков мира. Освоение новых территорий мира для развития туризма на постиндустриальной стадии.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География финансовых услуг в мире. Крупнейшие финансовые центры мира. Международные финансовые организации и их роль в развитии мирового хозяйства. Майнинг. Криптовалюта и ее роль в мировом хозяйстве. География экспорта и импорта финансовых услуг.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Практическая работа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29*. Сравнительный анализ географии и структуры экспорта услуг в развитых и развивающихся странах.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30. Географическая характеристика мирового морского транспорта (работа с контурной картой).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31. Сравнительная характеристика географии туризма в регионах мира (на примере Европы и Азии).</w:t>
      </w:r>
    </w:p>
    <w:p w:rsidR="00FE7B09" w:rsidRPr="00FE7B09" w:rsidRDefault="00FE7B09" w:rsidP="00FE7B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ОСНОВНЫЕ ТРЕБОВАНИЯ</w:t>
      </w:r>
    </w:p>
    <w:p w:rsidR="00FE7B09" w:rsidRPr="00FE7B09" w:rsidRDefault="00FE7B09" w:rsidP="00FE7B09">
      <w:pPr>
        <w:spacing w:after="0" w:line="240" w:lineRule="auto"/>
        <w:jc w:val="center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SimSu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FE7B09" w:rsidRPr="00FE7B09" w:rsidRDefault="00FE7B09" w:rsidP="00FE7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место сферы услуг в мировом хозяйстве; факторы динамики развития сферы услуг; отраслевую структуру сферы услуг; отраслевую структуру транспортного комплекса мира; особенности географии видов транспорта (железнодорожного, автомобильного, водного,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авиационного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); особенности географии международного туризма; особенности географии финансовых услуг и географии сектора информационно-коммуникационных технологий мира;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понятия: транспортная система мира; туристско-рекреационные ресурсы; международный финансовый центр, 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майнинг,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криптовалюта, аутсорсинг;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технополис;</w:t>
      </w:r>
      <w:r w:rsidRPr="00FE7B0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цифровая экономика.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объяснять особенности структуры грузооборота железнодорожного, автомобильного, водного, авиационного транспорта; особенности структуры пассажирооборота железнодорожного, автомобильного, водного, авиационного транспорта;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lastRenderedPageBreak/>
        <w:t>анализировать географию видов транспорта (железнодорожного, автомобильного, водного, авиационного); контейнеризацию транспорта мира; географию международного туризма;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характеризовать мировой сектор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ИКТ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, географию сферы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НИОКР</w:t>
      </w: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мира; факторы размещения и отличительные черты географии железнодорожного, автомобильного, морского, речного, авиационного транспорта;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сравнивать </w:t>
      </w: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географию и структуру экспорта услуг в развитых и развивающихся странах; географию туризма в регионах мира;</w:t>
      </w:r>
    </w:p>
    <w:p w:rsidR="00FE7B09" w:rsidRPr="00FE7B09" w:rsidRDefault="00FE7B09" w:rsidP="00FE7B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 и показывать на карте: три ведущие страны мира по объему экспорта услуг, импорта услуг; три ведущих морских порта мира по грузообороту; три ведущих контейнерных морских порта мира; три ведущих аэропорта мира по пассажирообороту; три ведущих государства по количеству туристских прибытий; три крупнейших финансовых центра мира; примеры технополисов мира; три ведущие страны по развитию ИКТ.</w:t>
      </w: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FE7B09" w:rsidRPr="00FE7B09" w:rsidRDefault="00FE7B09" w:rsidP="00FE7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7B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(1 час)</w:t>
      </w:r>
    </w:p>
    <w:sectPr w:rsidR="00FE7B09" w:rsidRPr="00FE7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8B" w:rsidRDefault="003C2C8B" w:rsidP="00FE7B09">
      <w:pPr>
        <w:spacing w:after="0" w:line="240" w:lineRule="auto"/>
      </w:pPr>
      <w:r>
        <w:separator/>
      </w:r>
    </w:p>
  </w:endnote>
  <w:endnote w:type="continuationSeparator" w:id="0">
    <w:p w:rsidR="003C2C8B" w:rsidRDefault="003C2C8B" w:rsidP="00FE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09" w:rsidRDefault="00FE7B0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09" w:rsidRDefault="00FE7B0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09" w:rsidRDefault="00FE7B0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8B" w:rsidRDefault="003C2C8B" w:rsidP="00FE7B09">
      <w:pPr>
        <w:spacing w:after="0" w:line="240" w:lineRule="auto"/>
      </w:pPr>
      <w:r>
        <w:separator/>
      </w:r>
    </w:p>
  </w:footnote>
  <w:footnote w:type="continuationSeparator" w:id="0">
    <w:p w:rsidR="003C2C8B" w:rsidRDefault="003C2C8B" w:rsidP="00FE7B09">
      <w:pPr>
        <w:spacing w:after="0" w:line="240" w:lineRule="auto"/>
      </w:pPr>
      <w:r>
        <w:continuationSeparator/>
      </w:r>
    </w:p>
  </w:footnote>
  <w:footnote w:id="1">
    <w:p w:rsidR="00FE7B09" w:rsidRDefault="00FE7B09" w:rsidP="00FE7B09">
      <w:pPr>
        <w:pStyle w:val="aff3"/>
      </w:pPr>
      <w:r w:rsidRPr="006913C6">
        <w:rPr>
          <w:rStyle w:val="aff2"/>
        </w:rPr>
        <w:sym w:font="Symbol" w:char="F02A"/>
      </w:r>
      <w:r>
        <w:t xml:space="preserve"> </w:t>
      </w:r>
      <w:r w:rsidRPr="006913C6">
        <w:rPr>
          <w:sz w:val="22"/>
          <w:szCs w:val="22"/>
          <w:lang w:val="be-BY"/>
        </w:rPr>
        <w:t>Данные итоговые практические работы могут быть выполнены в рамках тематического контроля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09" w:rsidRDefault="00FE7B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09" w:rsidRDefault="00FE7B0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FE7B09">
      <w:rPr>
        <w:noProof/>
        <w:lang w:val="ru-RU"/>
      </w:rPr>
      <w:t>45</w:t>
    </w:r>
    <w:r>
      <w:fldChar w:fldCharType="end"/>
    </w:r>
  </w:p>
  <w:p w:rsidR="00FE7B09" w:rsidRDefault="00FE7B0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09" w:rsidRDefault="00FE7B09">
    <w:pPr>
      <w:pStyle w:val="a6"/>
      <w:jc w:val="center"/>
    </w:pPr>
  </w:p>
  <w:p w:rsidR="00FE7B09" w:rsidRDefault="00FE7B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09"/>
    <w:rsid w:val="003C2C8B"/>
    <w:rsid w:val="00430323"/>
    <w:rsid w:val="00576AFD"/>
    <w:rsid w:val="005C4CAD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E253"/>
  <w15:chartTrackingRefBased/>
  <w15:docId w15:val="{72897561-7E96-46BA-85B6-FAAFB093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FE7B09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FE7B09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FE7B09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FE7B09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FE7B09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FE7B09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FE7B09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FE7B09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FE7B09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FE7B09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FE7B09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FE7B09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FE7B09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FE7B09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FE7B09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FE7B09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FE7B09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FE7B09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E7B09"/>
  </w:style>
  <w:style w:type="paragraph" w:styleId="a5">
    <w:name w:val="List Paragraph"/>
    <w:basedOn w:val="a1"/>
    <w:uiPriority w:val="99"/>
    <w:qFormat/>
    <w:rsid w:val="00FE7B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FE7B09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FE7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FE7B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FE7B09"/>
  </w:style>
  <w:style w:type="paragraph" w:customStyle="1" w:styleId="paragraph">
    <w:name w:val="paragraph"/>
    <w:basedOn w:val="a1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FE7B09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FE7B09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Заголовок Знак"/>
    <w:basedOn w:val="a2"/>
    <w:link w:val="a8"/>
    <w:uiPriority w:val="99"/>
    <w:rsid w:val="00FE7B09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FE7B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FE7B0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FE7B09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FE7B0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FE7B09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FE7B0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FE7B09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FE7B09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FE7B09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FE7B09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FE7B09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7B09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FE7B09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FE7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FE7B09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FE7B09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FE7B09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FE7B09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FE7B09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FE7B09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FE7B09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FE7B09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FE7B09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FE7B09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FE7B09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FE7B09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FE7B09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FE7B09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FE7B09"/>
  </w:style>
  <w:style w:type="character" w:customStyle="1" w:styleId="2115">
    <w:name w:val="Основной текст с отступом 2 Знак115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FE7B09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FE7B09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FE7B09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FE7B09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FE7B09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FE7B09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FE7B09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FE7B09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FE7B09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FE7B09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FE7B09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FE7B09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FE7B09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FE7B09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FE7B09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FE7B09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FE7B09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FE7B09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FE7B09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FE7B09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FE7B09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FE7B09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FE7B09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FE7B09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FE7B09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FE7B09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FE7B09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FE7B09"/>
    <w:rPr>
      <w:rFonts w:cs="Times New Roman"/>
    </w:rPr>
  </w:style>
  <w:style w:type="character" w:customStyle="1" w:styleId="910">
    <w:name w:val="Знак Знак91"/>
    <w:uiPriority w:val="99"/>
    <w:locked/>
    <w:rsid w:val="00FE7B09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FE7B09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FE7B09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FE7B09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FE7B0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FE7B09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FE7B09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FE7B09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FE7B09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FE7B09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FE7B09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FE7B09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FE7B0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FE7B09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FE7B0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FE7B09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FE7B09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FE7B09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FE7B09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FE7B09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FE7B09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FE7B09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FE7B09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FE7B09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FE7B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FE7B09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FE7B09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FE7B0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FE7B0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FE7B09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FE7B09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FE7B09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FE7B09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FE7B09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FE7B0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FE7B0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FE7B09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FE7B09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FE7B09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FE7B0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FE7B0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FE7B0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FE7B0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FE7B0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FE7B0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FE7B0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FE7B0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FE7B0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FE7B0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FE7B0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FE7B0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FE7B09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FE7B09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FE7B09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FE7B09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FE7B09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FE7B09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FE7B0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FE7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FE7B0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FE7B09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FE7B09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FE7B09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FE7B09"/>
    <w:pPr>
      <w:spacing w:line="400" w:lineRule="atLeast"/>
    </w:pPr>
  </w:style>
  <w:style w:type="paragraph" w:customStyle="1" w:styleId="150">
    <w:name w:val="15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FE7B0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FE7B0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FE7B09"/>
    <w:rPr>
      <w:sz w:val="28"/>
    </w:rPr>
  </w:style>
  <w:style w:type="character" w:customStyle="1" w:styleId="FontStyle134">
    <w:name w:val="Font Style134"/>
    <w:uiPriority w:val="99"/>
    <w:rsid w:val="00FE7B09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FE7B09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FE7B09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FE7B09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FE7B09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FE7B09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FE7B09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FE7B09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FE7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FE7B0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FE7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FE7B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FE7B09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FE7B0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F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FE7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FE7B0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FE7B0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FE7B0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FE7B09"/>
    <w:rPr>
      <w:sz w:val="28"/>
      <w:lang w:val="x-none" w:eastAsia="ru-RU"/>
    </w:rPr>
  </w:style>
  <w:style w:type="character" w:customStyle="1" w:styleId="41">
    <w:name w:val="Знак Знак41"/>
    <w:uiPriority w:val="99"/>
    <w:rsid w:val="00FE7B09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FE7B09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FE7B0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FE7B0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FE7B0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FE7B0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FE7B0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FE7B0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FE7B0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FE7B09"/>
    <w:rPr>
      <w:rFonts w:cs="Times New Roman"/>
    </w:rPr>
  </w:style>
  <w:style w:type="paragraph" w:customStyle="1" w:styleId="afff0">
    <w:name w:val="Ñàíü¸"/>
    <w:basedOn w:val="a1"/>
    <w:uiPriority w:val="99"/>
    <w:rsid w:val="00FE7B0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FE7B0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FE7B09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FE7B09"/>
    <w:rPr>
      <w:rFonts w:cs="Times New Roman"/>
    </w:rPr>
  </w:style>
  <w:style w:type="character" w:customStyle="1" w:styleId="c4">
    <w:name w:val="c4"/>
    <w:basedOn w:val="a2"/>
    <w:uiPriority w:val="99"/>
    <w:rsid w:val="00FE7B09"/>
    <w:rPr>
      <w:rFonts w:cs="Times New Roman"/>
    </w:rPr>
  </w:style>
  <w:style w:type="paragraph" w:customStyle="1" w:styleId="c25">
    <w:name w:val="c25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FE7B09"/>
    <w:rPr>
      <w:rFonts w:cs="Times New Roman"/>
    </w:rPr>
  </w:style>
  <w:style w:type="paragraph" w:customStyle="1" w:styleId="c58">
    <w:name w:val="c58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FE7B09"/>
    <w:rPr>
      <w:rFonts w:cs="Times New Roman"/>
    </w:rPr>
  </w:style>
  <w:style w:type="paragraph" w:customStyle="1" w:styleId="c35">
    <w:name w:val="c35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FE7B09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FE7B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FE7B0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FE7B0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FE7B09"/>
  </w:style>
  <w:style w:type="character" w:customStyle="1" w:styleId="BodyTextChar">
    <w:name w:val="Body Text Char"/>
    <w:basedOn w:val="a2"/>
    <w:uiPriority w:val="99"/>
    <w:locked/>
    <w:rsid w:val="00FE7B0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FE7B0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FE7B0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FE7B0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FE7B09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FE7B09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FE7B09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FE7B09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FE7B0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FE7B09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FE7B0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FE7B09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FE7B0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FE7B0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FE7B0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FE7B0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FE7B0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FE7B09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FE7B0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FE7B09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FE7B09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FE7B09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FE7B09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FE7B09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FE7B0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FE7B0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FE7B09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FE7B0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FE7B0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FE7B0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FE7B0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FE7B09"/>
    <w:rPr>
      <w:b/>
    </w:rPr>
  </w:style>
  <w:style w:type="character" w:customStyle="1" w:styleId="affff0">
    <w:name w:val="курсив"/>
    <w:uiPriority w:val="99"/>
    <w:rsid w:val="00FE7B09"/>
    <w:rPr>
      <w:i/>
    </w:rPr>
  </w:style>
  <w:style w:type="character" w:customStyle="1" w:styleId="affff1">
    <w:name w:val="полужирный курсив"/>
    <w:uiPriority w:val="99"/>
    <w:rsid w:val="00FE7B09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FE7B0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FE7B09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FE7B0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FE7B0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FE7B0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FE7B09"/>
    <w:rPr>
      <w:i/>
    </w:rPr>
  </w:style>
  <w:style w:type="paragraph" w:customStyle="1" w:styleId="1f2">
    <w:name w:val="Заголовок1"/>
    <w:basedOn w:val="af8"/>
    <w:uiPriority w:val="99"/>
    <w:rsid w:val="00FE7B0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FE7B0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FE7B09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FE7B0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FE7B09"/>
    <w:rPr>
      <w:b/>
    </w:rPr>
  </w:style>
  <w:style w:type="character" w:customStyle="1" w:styleId="2000">
    <w:name w:val="разрядка 200"/>
    <w:uiPriority w:val="99"/>
    <w:rsid w:val="00FE7B09"/>
  </w:style>
  <w:style w:type="paragraph" w:customStyle="1" w:styleId="affff8">
    <w:name w:val="Практическая название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FE7B0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FE7B0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FE7B0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FE7B0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FE7B0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FE7B09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FE7B0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FE7B09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FE7B09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FE7B09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FE7B09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FE7B0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FE7B0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FE7B0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FE7B09"/>
  </w:style>
  <w:style w:type="character" w:customStyle="1" w:styleId="2d">
    <w:name w:val="Основной текст (2)"/>
    <w:uiPriority w:val="99"/>
    <w:rsid w:val="00FE7B09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FE7B09"/>
  </w:style>
  <w:style w:type="character" w:customStyle="1" w:styleId="39">
    <w:name w:val="Основной текст (3)_"/>
    <w:link w:val="311"/>
    <w:uiPriority w:val="99"/>
    <w:locked/>
    <w:rsid w:val="00FE7B09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FE7B09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FE7B09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FE7B09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FE7B09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FE7B09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FE7B09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FE7B09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FE7B09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FE7B09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FE7B09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FE7B09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FE7B09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FE7B09"/>
  </w:style>
  <w:style w:type="character" w:customStyle="1" w:styleId="43">
    <w:name w:val="Основной текст (4)_"/>
    <w:link w:val="411"/>
    <w:uiPriority w:val="99"/>
    <w:locked/>
    <w:rsid w:val="00FE7B09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FE7B0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FE7B09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FE7B09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FE7B0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FE7B0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FE7B09"/>
    <w:rPr>
      <w:u w:val="thick"/>
    </w:rPr>
  </w:style>
  <w:style w:type="table" w:customStyle="1" w:styleId="11d">
    <w:name w:val="Сетка таблицы11"/>
    <w:uiPriority w:val="99"/>
    <w:rsid w:val="00FE7B0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FE7B0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FE7B0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FE7B0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FE7B09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FE7B09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FE7B09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FE7B09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FE7B09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FE7B0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FE7B0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FE7B0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FE7B0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FE7B09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FE7B0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FE7B0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FE7B0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FE7B09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FE7B0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FE7B0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FE7B0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FE7B0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FE7B0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FE7B0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FE7B0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FE7B0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FE7B09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FE7B0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FE7B0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FE7B0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FE7B0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FE7B0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FE7B0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FE7B0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FE7B0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FE7B0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FE7B09"/>
    <w:pPr>
      <w:jc w:val="center"/>
    </w:pPr>
    <w:rPr>
      <w:b/>
      <w:bCs/>
    </w:rPr>
  </w:style>
  <w:style w:type="paragraph" w:customStyle="1" w:styleId="Normal1">
    <w:name w:val="Normal1"/>
    <w:uiPriority w:val="99"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FE7B09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FE7B09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FE7B0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FE7B0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FE7B0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FE7B0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FE7B0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FE7B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FE7B0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FE7B0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FE7B0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FE7B0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FE7B09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FE7B0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E7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E7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7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E7B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FE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FE7B0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FE7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FE7B0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FE7B0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FE7B0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FE7B0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FE7B0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FE7B09"/>
  </w:style>
  <w:style w:type="character" w:customStyle="1" w:styleId="s1">
    <w:name w:val="s1"/>
    <w:uiPriority w:val="99"/>
    <w:rsid w:val="00FE7B09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FE7B09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FE7B09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FE7B09"/>
    <w:rPr>
      <w:color w:val="000000"/>
      <w:w w:val="100"/>
    </w:rPr>
  </w:style>
  <w:style w:type="character" w:customStyle="1" w:styleId="s3">
    <w:name w:val="s3"/>
    <w:uiPriority w:val="99"/>
    <w:rsid w:val="00FE7B09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FE7B09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FE7B09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FE7B09"/>
    <w:rPr>
      <w:color w:val="000000"/>
      <w:w w:val="100"/>
    </w:rPr>
  </w:style>
  <w:style w:type="paragraph" w:customStyle="1" w:styleId="affffffc">
    <w:name w:val="!!!!"/>
    <w:basedOn w:val="af8"/>
    <w:uiPriority w:val="99"/>
    <w:rsid w:val="00FE7B0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FE7B09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FE7B0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FE7B09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FE7B0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FE7B0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FE7B0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FE7B0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FE7B09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FE7B09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FE7B09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FE7B09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FE7B09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FE7B0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FE7B0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FE7B09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FE7B09"/>
    <w:rPr>
      <w:rFonts w:ascii="Calibri" w:hAnsi="Calibri"/>
    </w:rPr>
  </w:style>
  <w:style w:type="character" w:styleId="afffffff2">
    <w:name w:val="Hyperlink"/>
    <w:basedOn w:val="a2"/>
    <w:uiPriority w:val="99"/>
    <w:rsid w:val="00FE7B09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FE7B09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FE7B09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FE7B09"/>
  </w:style>
  <w:style w:type="paragraph" w:customStyle="1" w:styleId="312">
    <w:name w:val="Заголовок №31"/>
    <w:basedOn w:val="a1"/>
    <w:link w:val="3b"/>
    <w:uiPriority w:val="99"/>
    <w:rsid w:val="00FE7B0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FE7B09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FE7B09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FE7B09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FE7B09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FE7B09"/>
  </w:style>
  <w:style w:type="paragraph" w:customStyle="1" w:styleId="311">
    <w:name w:val="Основной текст (3)1"/>
    <w:basedOn w:val="a1"/>
    <w:link w:val="39"/>
    <w:uiPriority w:val="99"/>
    <w:rsid w:val="00FE7B09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FE7B0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FE7B09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FE7B09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FE7B09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FE7B09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FE7B09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FE7B09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FE7B09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FE7B09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FE7B09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FE7B09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FE7B09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FE7B0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FE7B09"/>
  </w:style>
  <w:style w:type="character" w:customStyle="1" w:styleId="4a">
    <w:name w:val="Основной текст (4) + Не курсив"/>
    <w:uiPriority w:val="99"/>
    <w:rsid w:val="00FE7B09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FE7B09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FE7B09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FE7B09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FE7B09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FE7B0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FE7B0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FE7B0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FE7B0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FE7B09"/>
    <w:rPr>
      <w:lang w:val="en-US" w:eastAsia="en-US"/>
    </w:rPr>
  </w:style>
  <w:style w:type="character" w:customStyle="1" w:styleId="translation-chunk">
    <w:name w:val="translation-chunk"/>
    <w:uiPriority w:val="99"/>
    <w:rsid w:val="00FE7B09"/>
  </w:style>
  <w:style w:type="character" w:customStyle="1" w:styleId="221">
    <w:name w:val="Знак Знак22"/>
    <w:uiPriority w:val="99"/>
    <w:locked/>
    <w:rsid w:val="00FE7B09"/>
  </w:style>
  <w:style w:type="character" w:customStyle="1" w:styleId="afffffff8">
    <w:name w:val="Òåêñò âûíîñêè Çíàê"/>
    <w:uiPriority w:val="99"/>
    <w:rsid w:val="00FE7B09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FE7B09"/>
  </w:style>
  <w:style w:type="character" w:styleId="afffffff9">
    <w:name w:val="annotation reference"/>
    <w:basedOn w:val="a2"/>
    <w:uiPriority w:val="99"/>
    <w:semiHidden/>
    <w:rsid w:val="00FE7B09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FE7B09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FE7B0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FE7B09"/>
  </w:style>
  <w:style w:type="character" w:customStyle="1" w:styleId="521">
    <w:name w:val="Заголовок №5 (2)_"/>
    <w:link w:val="5210"/>
    <w:uiPriority w:val="99"/>
    <w:locked/>
    <w:rsid w:val="00FE7B09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FE7B0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FE7B0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FE7B09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FE7B09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FE7B09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FE7B09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FE7B09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FE7B09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FE7B09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FE7B09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FE7B09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FE7B09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FE7B0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FE7B0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FE7B0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FE7B09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FE7B0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FE7B0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FE7B0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FE7B0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FE7B0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FE7B0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FE7B0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FE7B09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FE7B0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FE7B0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FE7B09"/>
    <w:rPr>
      <w:rFonts w:ascii="SimSun" w:eastAsia="SimSun"/>
    </w:rPr>
  </w:style>
  <w:style w:type="character" w:customStyle="1" w:styleId="affffffff3">
    <w:name w:val="школьная"/>
    <w:uiPriority w:val="99"/>
    <w:rsid w:val="00FE7B09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FE7B0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FE7B0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FE7B0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FE7B0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FE7B09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FE7B09"/>
  </w:style>
  <w:style w:type="character" w:customStyle="1" w:styleId="21e">
    <w:name w:val="Знак Знак21"/>
    <w:uiPriority w:val="99"/>
    <w:locked/>
    <w:rsid w:val="00FE7B09"/>
  </w:style>
  <w:style w:type="character" w:customStyle="1" w:styleId="1110">
    <w:name w:val="Знак Знак111"/>
    <w:uiPriority w:val="99"/>
    <w:locked/>
    <w:rsid w:val="00FE7B09"/>
  </w:style>
  <w:style w:type="character" w:customStyle="1" w:styleId="2fc">
    <w:name w:val="Сноска (2)"/>
    <w:uiPriority w:val="99"/>
    <w:rsid w:val="00FE7B09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FE7B09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FE7B09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FE7B0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FE7B09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FE7B09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FE7B09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FE7B09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FE7B09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FE7B09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FE7B09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FE7B09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FE7B09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FE7B09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FE7B09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FE7B0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FE7B09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FE7B0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FE7B09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FE7B0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FE7B09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FE7B09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FE7B0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FE7B0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FE7B0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FE7B09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FE7B09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FE7B0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FE7B0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FE7B0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FE7B0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FE7B09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FE7B09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FE7B09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FE7B09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FE7B0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FE7B0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FE7B09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FE7B09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FE7B09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FE7B09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F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FE7B0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FE7B09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FE7B09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FE7B0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FE7B09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FE7B0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FE7B0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FE7B0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FE7B09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FE7B09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FE7B09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FE7B09"/>
    <w:rPr>
      <w:b/>
    </w:rPr>
  </w:style>
  <w:style w:type="character" w:customStyle="1" w:styleId="65">
    <w:name w:val="Основной текст (6) + Курсив"/>
    <w:uiPriority w:val="99"/>
    <w:rsid w:val="00FE7B09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FE7B0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FE7B09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FE7B09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FE7B09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FE7B09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FE7B0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FE7B09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FE7B09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FE7B09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FE7B09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FE7B09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FE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FE7B0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FE7B0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FE7B09"/>
    <w:rPr>
      <w:rFonts w:cs="Times New Roman"/>
    </w:rPr>
  </w:style>
  <w:style w:type="paragraph" w:customStyle="1" w:styleId="2ff1">
    <w:name w:val="Абзац списка2"/>
    <w:basedOn w:val="a1"/>
    <w:rsid w:val="00FE7B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F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F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FE7B09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FE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FE7B09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FE7B0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FE7B09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FE7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FE7B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FE7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FE7B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FE7B09"/>
    <w:rPr>
      <w:rFonts w:ascii="Symbol" w:hAnsi="Symbol" w:cs="Times New Roman"/>
    </w:rPr>
  </w:style>
  <w:style w:type="paragraph" w:customStyle="1" w:styleId="point">
    <w:name w:val="point"/>
    <w:basedOn w:val="a1"/>
    <w:rsid w:val="00FE7B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FE7B09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FE7B0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FE7B0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FE7B09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FE7B0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FE7B09"/>
    <w:pPr>
      <w:numPr>
        <w:numId w:val="13"/>
      </w:numPr>
    </w:pPr>
  </w:style>
  <w:style w:type="numbering" w:customStyle="1" w:styleId="StyleOutlinenumbered">
    <w:name w:val="Style Outline numbered"/>
    <w:rsid w:val="00FE7B09"/>
    <w:pPr>
      <w:numPr>
        <w:numId w:val="9"/>
      </w:numPr>
    </w:pPr>
  </w:style>
  <w:style w:type="numbering" w:customStyle="1" w:styleId="StyleOutlinenumbered2">
    <w:name w:val="Style Outline numbered2"/>
    <w:rsid w:val="00FE7B09"/>
    <w:pPr>
      <w:numPr>
        <w:numId w:val="11"/>
      </w:numPr>
    </w:pPr>
  </w:style>
  <w:style w:type="numbering" w:customStyle="1" w:styleId="StyleOutlinenumbered1">
    <w:name w:val="Style Outline numbered1"/>
    <w:rsid w:val="00FE7B0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2023-08-28T09:37:00Z</dcterms:created>
  <dcterms:modified xsi:type="dcterms:W3CDTF">2023-08-28T09:37:00Z</dcterms:modified>
</cp:coreProperties>
</file>