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5C" w:rsidRPr="00235C0E" w:rsidRDefault="0018765C" w:rsidP="0018765C">
      <w:pPr>
        <w:rPr>
          <w:sz w:val="30"/>
          <w:szCs w:val="30"/>
        </w:rPr>
      </w:pPr>
    </w:p>
    <w:tbl>
      <w:tblPr>
        <w:tblStyle w:val="TableNormal"/>
        <w:tblW w:w="0" w:type="auto"/>
        <w:tblInd w:w="5490" w:type="dxa"/>
        <w:tblLayout w:type="fixed"/>
        <w:tblLook w:val="01E0" w:firstRow="1" w:lastRow="1" w:firstColumn="1" w:lastColumn="1" w:noHBand="0" w:noVBand="0"/>
      </w:tblPr>
      <w:tblGrid>
        <w:gridCol w:w="3893"/>
      </w:tblGrid>
      <w:tr w:rsidR="0018765C" w:rsidRPr="00235C0E" w:rsidTr="000F5193">
        <w:trPr>
          <w:trHeight w:val="306"/>
        </w:trPr>
        <w:tc>
          <w:tcPr>
            <w:tcW w:w="3893" w:type="dxa"/>
          </w:tcPr>
          <w:p w:rsidR="0018765C" w:rsidRPr="00235C0E" w:rsidRDefault="0018765C" w:rsidP="000F5193">
            <w:pPr>
              <w:pStyle w:val="TableParagraph"/>
              <w:spacing w:line="280" w:lineRule="exact"/>
              <w:ind w:left="0"/>
              <w:rPr>
                <w:sz w:val="30"/>
                <w:szCs w:val="30"/>
              </w:rPr>
            </w:pPr>
            <w:r w:rsidRPr="00235C0E">
              <w:rPr>
                <w:sz w:val="30"/>
                <w:szCs w:val="30"/>
              </w:rPr>
              <w:t>УТВЕРЖДЕНО</w:t>
            </w:r>
          </w:p>
        </w:tc>
      </w:tr>
      <w:tr w:rsidR="0018765C" w:rsidRPr="00235C0E" w:rsidTr="000F5193">
        <w:trPr>
          <w:trHeight w:val="560"/>
        </w:trPr>
        <w:tc>
          <w:tcPr>
            <w:tcW w:w="3893" w:type="dxa"/>
          </w:tcPr>
          <w:p w:rsidR="0018765C" w:rsidRPr="00235C0E" w:rsidRDefault="0018765C" w:rsidP="000F5193">
            <w:pPr>
              <w:pStyle w:val="TableParagraph"/>
              <w:spacing w:line="280" w:lineRule="exact"/>
              <w:ind w:left="0"/>
              <w:rPr>
                <w:sz w:val="30"/>
                <w:szCs w:val="30"/>
              </w:rPr>
            </w:pPr>
            <w:proofErr w:type="spellStart"/>
            <w:r w:rsidRPr="00235C0E">
              <w:rPr>
                <w:sz w:val="30"/>
                <w:szCs w:val="30"/>
              </w:rPr>
              <w:t>Постановление</w:t>
            </w:r>
            <w:proofErr w:type="spellEnd"/>
            <w:r w:rsidRPr="00235C0E">
              <w:rPr>
                <w:sz w:val="30"/>
                <w:szCs w:val="30"/>
              </w:rPr>
              <w:t xml:space="preserve"> </w:t>
            </w:r>
            <w:proofErr w:type="spellStart"/>
            <w:r w:rsidRPr="00235C0E">
              <w:rPr>
                <w:sz w:val="30"/>
                <w:szCs w:val="30"/>
              </w:rPr>
              <w:t>Министерства</w:t>
            </w:r>
            <w:proofErr w:type="spellEnd"/>
            <w:r w:rsidRPr="00235C0E">
              <w:rPr>
                <w:sz w:val="30"/>
                <w:szCs w:val="30"/>
              </w:rPr>
              <w:t xml:space="preserve"> </w:t>
            </w:r>
            <w:proofErr w:type="spellStart"/>
            <w:r w:rsidRPr="00235C0E">
              <w:rPr>
                <w:sz w:val="30"/>
                <w:szCs w:val="30"/>
              </w:rPr>
              <w:t>образования</w:t>
            </w:r>
            <w:proofErr w:type="spellEnd"/>
          </w:p>
        </w:tc>
      </w:tr>
      <w:tr w:rsidR="0018765C" w:rsidRPr="00235C0E" w:rsidTr="000F5193">
        <w:trPr>
          <w:trHeight w:val="276"/>
        </w:trPr>
        <w:tc>
          <w:tcPr>
            <w:tcW w:w="3893" w:type="dxa"/>
          </w:tcPr>
          <w:p w:rsidR="0018765C" w:rsidRPr="00235C0E" w:rsidRDefault="0018765C" w:rsidP="000F5193">
            <w:pPr>
              <w:pStyle w:val="TableParagraph"/>
              <w:spacing w:line="280" w:lineRule="exact"/>
              <w:ind w:left="0"/>
              <w:rPr>
                <w:sz w:val="30"/>
                <w:szCs w:val="30"/>
              </w:rPr>
            </w:pPr>
            <w:proofErr w:type="spellStart"/>
            <w:r w:rsidRPr="00235C0E">
              <w:rPr>
                <w:sz w:val="30"/>
                <w:szCs w:val="30"/>
              </w:rPr>
              <w:t>Республики</w:t>
            </w:r>
            <w:proofErr w:type="spellEnd"/>
            <w:r w:rsidRPr="00235C0E">
              <w:rPr>
                <w:sz w:val="30"/>
                <w:szCs w:val="30"/>
              </w:rPr>
              <w:t xml:space="preserve"> </w:t>
            </w:r>
            <w:proofErr w:type="spellStart"/>
            <w:r w:rsidRPr="00235C0E">
              <w:rPr>
                <w:sz w:val="30"/>
                <w:szCs w:val="30"/>
              </w:rPr>
              <w:t>Беларусь</w:t>
            </w:r>
            <w:proofErr w:type="spellEnd"/>
          </w:p>
        </w:tc>
      </w:tr>
      <w:tr w:rsidR="0018765C" w:rsidRPr="00235C0E" w:rsidTr="000F5193">
        <w:trPr>
          <w:trHeight w:val="306"/>
        </w:trPr>
        <w:tc>
          <w:tcPr>
            <w:tcW w:w="3893" w:type="dxa"/>
          </w:tcPr>
          <w:p w:rsidR="0018765C" w:rsidRPr="007E1160" w:rsidRDefault="0018765C" w:rsidP="000F5193">
            <w:pPr>
              <w:pStyle w:val="TableParagraph"/>
              <w:spacing w:line="280" w:lineRule="exact"/>
              <w:ind w:left="0"/>
              <w:rPr>
                <w:sz w:val="30"/>
                <w:szCs w:val="30"/>
                <w:lang w:val="ru-RU"/>
              </w:rPr>
            </w:pPr>
            <w:r>
              <w:rPr>
                <w:sz w:val="30"/>
                <w:szCs w:val="30"/>
                <w:lang w:val="ru-RU"/>
              </w:rPr>
              <w:t>19</w:t>
            </w:r>
            <w:r w:rsidRPr="00235C0E">
              <w:rPr>
                <w:sz w:val="30"/>
                <w:szCs w:val="30"/>
              </w:rPr>
              <w:t>.0</w:t>
            </w:r>
            <w:r>
              <w:rPr>
                <w:sz w:val="30"/>
                <w:szCs w:val="30"/>
                <w:lang w:val="ru-RU"/>
              </w:rPr>
              <w:t>7</w:t>
            </w:r>
            <w:r w:rsidRPr="00235C0E">
              <w:rPr>
                <w:sz w:val="30"/>
                <w:szCs w:val="30"/>
              </w:rPr>
              <w:t xml:space="preserve">.2023 № </w:t>
            </w:r>
            <w:r>
              <w:rPr>
                <w:sz w:val="30"/>
                <w:szCs w:val="30"/>
                <w:lang w:val="ru-RU"/>
              </w:rPr>
              <w:t>199</w:t>
            </w:r>
          </w:p>
        </w:tc>
      </w:tr>
    </w:tbl>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Учебная программа по учебному предмету</w:t>
      </w:r>
    </w:p>
    <w:p w:rsidR="0018765C" w:rsidRPr="00235C0E" w:rsidRDefault="0018765C" w:rsidP="0018765C">
      <w:pPr>
        <w:pStyle w:val="a9"/>
        <w:ind w:left="0"/>
        <w:jc w:val="center"/>
      </w:pPr>
      <w:r w:rsidRPr="00235C0E">
        <w:t>«Допризывная и медицинская подготовка»</w:t>
      </w:r>
    </w:p>
    <w:p w:rsidR="0018765C" w:rsidRPr="00235C0E" w:rsidRDefault="0018765C" w:rsidP="0018765C">
      <w:pPr>
        <w:pStyle w:val="a9"/>
        <w:ind w:left="0"/>
        <w:jc w:val="center"/>
      </w:pPr>
      <w:r w:rsidRPr="00235C0E">
        <w:t>для X класс</w:t>
      </w:r>
      <w:r w:rsidR="009324D2">
        <w:rPr>
          <w:lang w:val="be-BY"/>
        </w:rPr>
        <w:t>а</w:t>
      </w:r>
      <w:r w:rsidRPr="00235C0E">
        <w:t xml:space="preserve"> учреждений образования,</w:t>
      </w:r>
    </w:p>
    <w:p w:rsidR="0018765C" w:rsidRPr="00235C0E" w:rsidRDefault="0018765C" w:rsidP="0018765C">
      <w:pPr>
        <w:pStyle w:val="a9"/>
        <w:ind w:left="0"/>
        <w:jc w:val="center"/>
      </w:pPr>
      <w:r w:rsidRPr="00235C0E">
        <w:t>реализующих образовательные программы общего среднего образования</w:t>
      </w:r>
    </w:p>
    <w:p w:rsidR="0018765C" w:rsidRPr="00235C0E" w:rsidRDefault="0018765C" w:rsidP="0018765C">
      <w:pPr>
        <w:pStyle w:val="a9"/>
        <w:ind w:left="0"/>
        <w:jc w:val="center"/>
      </w:pPr>
      <w:r w:rsidRPr="00235C0E">
        <w:t>с русским языком обучения и воспитания</w:t>
      </w: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rPr>
          <w:sz w:val="30"/>
          <w:szCs w:val="30"/>
        </w:rPr>
      </w:pPr>
      <w:r w:rsidRPr="00235C0E">
        <w:rPr>
          <w:sz w:val="30"/>
          <w:szCs w:val="30"/>
        </w:rPr>
        <w:br w:type="page"/>
      </w:r>
    </w:p>
    <w:p w:rsidR="0018765C" w:rsidRPr="00235C0E" w:rsidRDefault="0018765C" w:rsidP="0018765C">
      <w:pPr>
        <w:pStyle w:val="a9"/>
        <w:ind w:left="0"/>
        <w:jc w:val="center"/>
      </w:pPr>
      <w:r w:rsidRPr="00235C0E">
        <w:lastRenderedPageBreak/>
        <w:t>ГЛАВА 1</w:t>
      </w:r>
    </w:p>
    <w:p w:rsidR="0018765C" w:rsidRPr="00235C0E" w:rsidRDefault="0018765C" w:rsidP="0018765C">
      <w:pPr>
        <w:pStyle w:val="a9"/>
        <w:ind w:left="0"/>
        <w:jc w:val="center"/>
      </w:pPr>
      <w:r w:rsidRPr="00235C0E">
        <w:t>ОБЩИЕ ПОЛОЖЕНИЯ</w:t>
      </w:r>
    </w:p>
    <w:p w:rsidR="0018765C" w:rsidRPr="00235C0E" w:rsidRDefault="0018765C" w:rsidP="0018765C">
      <w:pPr>
        <w:pStyle w:val="a9"/>
        <w:ind w:left="0" w:firstLine="709"/>
      </w:pPr>
    </w:p>
    <w:p w:rsidR="0018765C" w:rsidRPr="00235C0E" w:rsidRDefault="0018765C" w:rsidP="0018765C">
      <w:pPr>
        <w:tabs>
          <w:tab w:val="left" w:pos="1394"/>
        </w:tabs>
        <w:ind w:firstLine="709"/>
        <w:jc w:val="both"/>
        <w:rPr>
          <w:sz w:val="30"/>
          <w:szCs w:val="30"/>
        </w:rPr>
      </w:pPr>
      <w:r w:rsidRPr="00235C0E">
        <w:rPr>
          <w:sz w:val="30"/>
          <w:szCs w:val="30"/>
        </w:rPr>
        <w:t xml:space="preserve">1. </w:t>
      </w:r>
      <w:r w:rsidRPr="00235C0E">
        <w:rPr>
          <w:sz w:val="30"/>
          <w:szCs w:val="30"/>
          <w:lang w:val="be-BY"/>
        </w:rPr>
        <w:t>Настоящая у</w:t>
      </w:r>
      <w:proofErr w:type="spellStart"/>
      <w:r w:rsidRPr="00235C0E">
        <w:rPr>
          <w:sz w:val="30"/>
          <w:szCs w:val="30"/>
        </w:rPr>
        <w:t>чебная</w:t>
      </w:r>
      <w:proofErr w:type="spellEnd"/>
      <w:r w:rsidRPr="00235C0E">
        <w:rPr>
          <w:sz w:val="30"/>
          <w:szCs w:val="30"/>
        </w:rPr>
        <w:t xml:space="preserve"> программа по учебному предмету «Допризывная и медицинская подготовка» (далее – учебная программа) предназначена для изучения этого учебного предмета на базовом уровне в Х–XI классах учреждений образования, реализующих образовательные программы общего среднего образования.</w:t>
      </w:r>
    </w:p>
    <w:p w:rsidR="0018765C" w:rsidRPr="00235C0E" w:rsidRDefault="0018765C" w:rsidP="0018765C">
      <w:pPr>
        <w:pStyle w:val="ab"/>
        <w:tabs>
          <w:tab w:val="left" w:pos="1436"/>
        </w:tabs>
        <w:ind w:left="0" w:firstLine="709"/>
        <w:rPr>
          <w:sz w:val="30"/>
          <w:szCs w:val="30"/>
        </w:rPr>
      </w:pPr>
      <w:r w:rsidRPr="00235C0E">
        <w:rPr>
          <w:sz w:val="30"/>
          <w:szCs w:val="30"/>
        </w:rPr>
        <w:t>2. Содержательный и процессуальный (практические занятия, учебно-полевые сборы, медицинская практика) компоненты учебного материала структурированы по темам и распределены по двум модулям, каждый из которых изучается разными группами учащихся класса:</w:t>
      </w:r>
    </w:p>
    <w:p w:rsidR="0018765C" w:rsidRPr="00235C0E" w:rsidRDefault="0018765C" w:rsidP="0018765C">
      <w:pPr>
        <w:pStyle w:val="a9"/>
        <w:ind w:left="0" w:firstLine="709"/>
      </w:pPr>
      <w:r w:rsidRPr="00235C0E">
        <w:t xml:space="preserve">модуль «Допризывная подготовка»; </w:t>
      </w:r>
    </w:p>
    <w:p w:rsidR="0018765C" w:rsidRPr="00235C0E" w:rsidRDefault="0018765C" w:rsidP="0018765C">
      <w:pPr>
        <w:pStyle w:val="a9"/>
        <w:ind w:left="0" w:firstLine="709"/>
      </w:pPr>
      <w:r w:rsidRPr="00235C0E">
        <w:t>модуль «Медицинская подготовка».</w:t>
      </w:r>
    </w:p>
    <w:p w:rsidR="0018765C" w:rsidRPr="00235C0E" w:rsidRDefault="0018765C" w:rsidP="0018765C">
      <w:pPr>
        <w:pStyle w:val="a9"/>
        <w:ind w:left="0" w:firstLine="709"/>
      </w:pPr>
      <w:r w:rsidRPr="00235C0E">
        <w:t>Учебная программа рассчитана на 198 часов:</w:t>
      </w:r>
    </w:p>
    <w:p w:rsidR="0018765C" w:rsidRPr="00235C0E" w:rsidRDefault="0018765C" w:rsidP="0018765C">
      <w:pPr>
        <w:pStyle w:val="a9"/>
        <w:ind w:left="0" w:firstLine="709"/>
      </w:pPr>
      <w:r w:rsidRPr="00235C0E">
        <w:t xml:space="preserve">в Х классе 130 часов </w:t>
      </w:r>
      <w:r w:rsidRPr="00235C0E">
        <w:rPr>
          <w:lang w:val="be-BY"/>
        </w:rPr>
        <w:t xml:space="preserve">в год </w:t>
      </w:r>
      <w:r w:rsidRPr="00235C0E">
        <w:t>(в каждом модуле по 65 часов: 35 часов – на учебные занятия (1 час в неделю), по 30 часов на учебно-полевые сборы, медицинскую практику);</w:t>
      </w:r>
    </w:p>
    <w:p w:rsidR="0018765C" w:rsidRPr="00235C0E" w:rsidRDefault="0018765C" w:rsidP="0018765C">
      <w:pPr>
        <w:pStyle w:val="a9"/>
        <w:ind w:left="0" w:firstLine="709"/>
      </w:pPr>
      <w:r w:rsidRPr="00235C0E">
        <w:t>в ХI классе 68 часов в год (в каждом модуле по 34 часа (1 час в неделю)).</w:t>
      </w:r>
    </w:p>
    <w:p w:rsidR="0018765C" w:rsidRPr="00235C0E" w:rsidRDefault="0018765C" w:rsidP="0018765C">
      <w:pPr>
        <w:tabs>
          <w:tab w:val="left" w:pos="1232"/>
        </w:tabs>
        <w:ind w:firstLine="709"/>
        <w:jc w:val="both"/>
        <w:rPr>
          <w:sz w:val="30"/>
          <w:szCs w:val="30"/>
        </w:rPr>
      </w:pPr>
      <w:r w:rsidRPr="00235C0E">
        <w:rPr>
          <w:sz w:val="30"/>
          <w:szCs w:val="30"/>
        </w:rPr>
        <w:t xml:space="preserve">3. Целью модуля «Допризывная подготовка» является патриотическое воспитание учащихся, формирование у них знаний и умений, необходимых для защиты суверенитета Республики Беларусь, а также </w:t>
      </w:r>
      <w:proofErr w:type="spellStart"/>
      <w:r w:rsidRPr="00235C0E">
        <w:rPr>
          <w:sz w:val="30"/>
          <w:szCs w:val="30"/>
        </w:rPr>
        <w:t>морально­психологической</w:t>
      </w:r>
      <w:proofErr w:type="spellEnd"/>
      <w:r w:rsidRPr="00235C0E">
        <w:rPr>
          <w:sz w:val="30"/>
          <w:szCs w:val="30"/>
        </w:rPr>
        <w:t xml:space="preserve"> готовности к военной службе.</w:t>
      </w:r>
    </w:p>
    <w:p w:rsidR="0018765C" w:rsidRPr="00235C0E" w:rsidRDefault="0018765C" w:rsidP="0018765C">
      <w:pPr>
        <w:pStyle w:val="a9"/>
        <w:ind w:left="0" w:firstLine="709"/>
      </w:pPr>
      <w:r w:rsidRPr="00235C0E">
        <w:t>4. Задачами являются:</w:t>
      </w:r>
    </w:p>
    <w:p w:rsidR="0018765C" w:rsidRPr="00235C0E" w:rsidRDefault="0018765C" w:rsidP="0018765C">
      <w:pPr>
        <w:pStyle w:val="a9"/>
        <w:ind w:left="0" w:firstLine="709"/>
      </w:pPr>
      <w:r w:rsidRPr="00235C0E">
        <w:t>образовательная – получение основных общих и специальных знаний, включающих в себя основы военного дела, знание конституционной обязанности граждан по защите Республики Беларусь, ознакомление с историей и современным состоянием Вооруженных Сил Республики Беларусь, формирование представления о героизме и мужестве белорусского народа в деле защиты Отечества, знание основ оказания первой помощи;</w:t>
      </w:r>
    </w:p>
    <w:p w:rsidR="0018765C" w:rsidRPr="00235C0E" w:rsidRDefault="0018765C" w:rsidP="0018765C">
      <w:pPr>
        <w:pStyle w:val="a9"/>
        <w:ind w:left="0" w:firstLine="709"/>
      </w:pPr>
      <w:r w:rsidRPr="00235C0E">
        <w:t>развивающая – развитие волевых качеств, дисциплинированности, ответственности, стойкости, познавательных интересов учащихся;</w:t>
      </w:r>
    </w:p>
    <w:p w:rsidR="0018765C" w:rsidRPr="00235C0E" w:rsidRDefault="0018765C" w:rsidP="0018765C">
      <w:pPr>
        <w:pStyle w:val="a9"/>
        <w:ind w:left="0" w:firstLine="709"/>
      </w:pPr>
      <w:r w:rsidRPr="00235C0E">
        <w:t>воспитательная – воспитание у учащихся патриотизма, нравственности, духовности,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w:t>
      </w:r>
    </w:p>
    <w:p w:rsidR="0018765C" w:rsidRPr="00235C0E" w:rsidRDefault="0018765C" w:rsidP="0018765C">
      <w:pPr>
        <w:pStyle w:val="ab"/>
        <w:tabs>
          <w:tab w:val="left" w:pos="709"/>
        </w:tabs>
        <w:ind w:left="0" w:firstLine="709"/>
        <w:rPr>
          <w:sz w:val="30"/>
          <w:szCs w:val="30"/>
        </w:rPr>
      </w:pPr>
      <w:r w:rsidRPr="00235C0E">
        <w:rPr>
          <w:sz w:val="30"/>
          <w:szCs w:val="30"/>
        </w:rPr>
        <w:t xml:space="preserve">5. На учебных занятиях при изучении содержания модуля «Допризывная подготовка» необходимо применять разнообразные формы и методы обучения и воспитания (рассказ, беседу, самостоятельную и групповую работу, наглядные методы обучения, практическое выполнение </w:t>
      </w:r>
      <w:r w:rsidRPr="00235C0E">
        <w:rPr>
          <w:sz w:val="30"/>
          <w:szCs w:val="30"/>
        </w:rPr>
        <w:lastRenderedPageBreak/>
        <w:t>нормативов и упражнений), вызывающие интерес учащихся к изучаемому материалу, прививающие им любовь к военному делу, обеспечивающие сознательное, прочное усвоение содержания настоящей учебной программы, способствующие выработке навыков самостоятельной работы и умения применять на практике полученные знания.</w:t>
      </w:r>
    </w:p>
    <w:p w:rsidR="0018765C" w:rsidRPr="00235C0E" w:rsidRDefault="0018765C" w:rsidP="0018765C">
      <w:pPr>
        <w:pStyle w:val="a9"/>
        <w:ind w:left="0" w:firstLine="709"/>
      </w:pPr>
      <w:r w:rsidRPr="00235C0E">
        <w:t>Выбор форм и методов обучения и воспитания осуществляется учителем на основании целей и задач изучения конкретной темы с учетом уровня подготовки, возрастных и индивидуальных особенностей учащихся.</w:t>
      </w:r>
    </w:p>
    <w:p w:rsidR="0018765C" w:rsidRPr="00235C0E" w:rsidRDefault="0018765C" w:rsidP="0018765C">
      <w:pPr>
        <w:pStyle w:val="a9"/>
        <w:ind w:left="0" w:firstLine="709"/>
      </w:pPr>
      <w:r w:rsidRPr="00235C0E">
        <w:t>Содержание</w:t>
      </w:r>
      <w:r w:rsidRPr="00235C0E">
        <w:rPr>
          <w:lang w:val="be-BY"/>
        </w:rPr>
        <w:t xml:space="preserve"> </w:t>
      </w:r>
      <w:r w:rsidRPr="00235C0E">
        <w:t xml:space="preserve">модуля «Допризывная подготовка» реализуется посредством </w:t>
      </w:r>
      <w:proofErr w:type="spellStart"/>
      <w:r w:rsidRPr="00235C0E">
        <w:t>деятельностного</w:t>
      </w:r>
      <w:proofErr w:type="spellEnd"/>
      <w:r w:rsidRPr="00235C0E">
        <w:t xml:space="preserve">, личностно ориентированного, культурологического и </w:t>
      </w:r>
      <w:proofErr w:type="spellStart"/>
      <w:r w:rsidRPr="00235C0E">
        <w:t>компетентностного</w:t>
      </w:r>
      <w:proofErr w:type="spellEnd"/>
      <w:r w:rsidRPr="00235C0E">
        <w:t xml:space="preserve"> подходов к организации образовательного процесса.</w:t>
      </w:r>
    </w:p>
    <w:p w:rsidR="0018765C" w:rsidRPr="00235C0E" w:rsidRDefault="0018765C" w:rsidP="0018765C">
      <w:pPr>
        <w:pStyle w:val="ab"/>
        <w:tabs>
          <w:tab w:val="left" w:pos="1215"/>
        </w:tabs>
        <w:ind w:left="0" w:firstLine="709"/>
        <w:rPr>
          <w:sz w:val="30"/>
          <w:szCs w:val="30"/>
        </w:rPr>
      </w:pPr>
      <w:r w:rsidRPr="00235C0E">
        <w:rPr>
          <w:sz w:val="30"/>
          <w:szCs w:val="30"/>
        </w:rPr>
        <w:t>6. Ожидаемые результаты изучения содержания модуля «Допризывная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rsidR="0018765C" w:rsidRPr="00235C0E" w:rsidRDefault="0018765C" w:rsidP="0018765C">
      <w:pPr>
        <w:pStyle w:val="a9"/>
        <w:ind w:left="0" w:firstLine="709"/>
      </w:pPr>
      <w:r w:rsidRPr="00235C0E">
        <w:t xml:space="preserve">6.1. личностные: </w:t>
      </w:r>
    </w:p>
    <w:p w:rsidR="0018765C" w:rsidRPr="00235C0E" w:rsidRDefault="0018765C" w:rsidP="0018765C">
      <w:pPr>
        <w:shd w:val="clear" w:color="auto" w:fill="FFFFFF"/>
        <w:ind w:firstLine="709"/>
        <w:jc w:val="both"/>
        <w:rPr>
          <w:sz w:val="30"/>
          <w:szCs w:val="30"/>
        </w:rPr>
      </w:pPr>
      <w:r w:rsidRPr="00235C0E">
        <w:rPr>
          <w:sz w:val="30"/>
          <w:szCs w:val="30"/>
        </w:rPr>
        <w:t>понимание правил уставных взаимоотношений между военнослужащими;</w:t>
      </w:r>
    </w:p>
    <w:p w:rsidR="0018765C" w:rsidRPr="00235C0E" w:rsidRDefault="0018765C" w:rsidP="0018765C">
      <w:pPr>
        <w:shd w:val="clear" w:color="auto" w:fill="FFFFFF"/>
        <w:ind w:firstLine="709"/>
        <w:jc w:val="both"/>
        <w:rPr>
          <w:sz w:val="30"/>
          <w:szCs w:val="30"/>
        </w:rPr>
      </w:pPr>
      <w:r w:rsidRPr="00235C0E">
        <w:rPr>
          <w:sz w:val="30"/>
          <w:szCs w:val="30"/>
        </w:rPr>
        <w:t>проявление гражданственности, патриотизма и национального самосознания;</w:t>
      </w:r>
    </w:p>
    <w:p w:rsidR="0018765C" w:rsidRPr="00235C0E" w:rsidRDefault="0018765C" w:rsidP="0018765C">
      <w:pPr>
        <w:shd w:val="clear" w:color="auto" w:fill="FFFFFF"/>
        <w:ind w:firstLine="709"/>
        <w:jc w:val="both"/>
        <w:rPr>
          <w:sz w:val="30"/>
          <w:szCs w:val="30"/>
        </w:rPr>
      </w:pPr>
      <w:r w:rsidRPr="00235C0E">
        <w:rPr>
          <w:sz w:val="30"/>
          <w:szCs w:val="30"/>
        </w:rPr>
        <w:t>осознание личной ответственности за выполнение конституционного долга по защите Республики Беларусь;</w:t>
      </w:r>
    </w:p>
    <w:p w:rsidR="0018765C" w:rsidRPr="00235C0E" w:rsidRDefault="0018765C" w:rsidP="0018765C">
      <w:pPr>
        <w:shd w:val="clear" w:color="auto" w:fill="FFFFFF"/>
        <w:ind w:firstLine="709"/>
        <w:jc w:val="both"/>
        <w:rPr>
          <w:sz w:val="30"/>
          <w:szCs w:val="30"/>
        </w:rPr>
      </w:pPr>
      <w:r w:rsidRPr="00235C0E">
        <w:rPr>
          <w:sz w:val="30"/>
          <w:szCs w:val="30"/>
        </w:rPr>
        <w:t xml:space="preserve">понимание оборонительного характера военной политики Республики Беларусь; </w:t>
      </w:r>
    </w:p>
    <w:p w:rsidR="0018765C" w:rsidRPr="00235C0E" w:rsidRDefault="0018765C" w:rsidP="0018765C">
      <w:pPr>
        <w:shd w:val="clear" w:color="auto" w:fill="FFFFFF"/>
        <w:ind w:firstLine="709"/>
        <w:jc w:val="both"/>
        <w:rPr>
          <w:sz w:val="30"/>
          <w:szCs w:val="30"/>
          <w:lang w:val="be-BY"/>
        </w:rPr>
      </w:pPr>
      <w:r w:rsidRPr="00235C0E">
        <w:rPr>
          <w:sz w:val="30"/>
          <w:szCs w:val="30"/>
        </w:rPr>
        <w:t>готовность к прохождению воинской службы;</w:t>
      </w:r>
    </w:p>
    <w:p w:rsidR="0018765C" w:rsidRPr="00235C0E" w:rsidRDefault="0018765C" w:rsidP="0018765C">
      <w:pPr>
        <w:pStyle w:val="a9"/>
        <w:ind w:left="0" w:firstLine="709"/>
      </w:pPr>
      <w:r w:rsidRPr="00235C0E">
        <w:t xml:space="preserve">6.2. </w:t>
      </w:r>
      <w:proofErr w:type="spellStart"/>
      <w:r w:rsidRPr="00235C0E">
        <w:t>метапредметные</w:t>
      </w:r>
      <w:proofErr w:type="spellEnd"/>
      <w:r w:rsidRPr="00235C0E">
        <w:t>:</w:t>
      </w:r>
    </w:p>
    <w:p w:rsidR="0018765C" w:rsidRPr="00235C0E" w:rsidRDefault="0018765C" w:rsidP="0018765C">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rsidR="0018765C" w:rsidRPr="00235C0E" w:rsidRDefault="0018765C" w:rsidP="0018765C">
      <w:pPr>
        <w:ind w:firstLine="709"/>
        <w:jc w:val="both"/>
        <w:rPr>
          <w:sz w:val="30"/>
          <w:szCs w:val="30"/>
        </w:rPr>
      </w:pPr>
      <w:r w:rsidRPr="00235C0E">
        <w:rPr>
          <w:bCs/>
          <w:sz w:val="30"/>
          <w:szCs w:val="30"/>
          <w:shd w:val="clear" w:color="auto" w:fill="FFFFFF"/>
        </w:rPr>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rsidR="0018765C" w:rsidRPr="00235C0E" w:rsidRDefault="0018765C" w:rsidP="0018765C">
      <w:pPr>
        <w:pStyle w:val="a9"/>
        <w:ind w:left="0" w:firstLine="709"/>
      </w:pPr>
      <w:r w:rsidRPr="00235C0E">
        <w:t>6.3. предметные:</w:t>
      </w:r>
    </w:p>
    <w:p w:rsidR="0018765C" w:rsidRPr="00235C0E" w:rsidRDefault="0018765C" w:rsidP="0018765C">
      <w:pPr>
        <w:pStyle w:val="a9"/>
        <w:ind w:left="0" w:firstLine="709"/>
      </w:pPr>
      <w:r w:rsidRPr="00235C0E">
        <w:t xml:space="preserve">усвоение знаний: </w:t>
      </w:r>
    </w:p>
    <w:p w:rsidR="0018765C" w:rsidRPr="00235C0E" w:rsidRDefault="0018765C" w:rsidP="0018765C">
      <w:pPr>
        <w:pStyle w:val="a9"/>
        <w:ind w:left="0" w:firstLine="709"/>
      </w:pPr>
      <w:r w:rsidRPr="00235C0E">
        <w:t xml:space="preserve">о (об) истории и современном состоянии Вооруженных Сил Республики Беларусь; порядке прохождения военной службы, службы в резерве; </w:t>
      </w:r>
    </w:p>
    <w:p w:rsidR="0018765C" w:rsidRPr="00235C0E" w:rsidRDefault="0018765C" w:rsidP="0018765C">
      <w:pPr>
        <w:pStyle w:val="a9"/>
        <w:ind w:left="0" w:firstLine="709"/>
      </w:pPr>
      <w:r w:rsidRPr="00235C0E">
        <w:t>правах, обязанностях и ответственности призывника, порядке приписки к призывным участкам и призыва на военную службу, службу в резерве;</w:t>
      </w:r>
    </w:p>
    <w:p w:rsidR="0018765C" w:rsidRPr="00235C0E" w:rsidRDefault="0018765C" w:rsidP="0018765C">
      <w:pPr>
        <w:pStyle w:val="a9"/>
        <w:ind w:left="0" w:firstLine="709"/>
      </w:pPr>
      <w:r w:rsidRPr="00235C0E">
        <w:t>приобретение практического опыта:</w:t>
      </w:r>
    </w:p>
    <w:p w:rsidR="0018765C" w:rsidRPr="00235C0E" w:rsidRDefault="0018765C" w:rsidP="0018765C">
      <w:pPr>
        <w:pStyle w:val="a9"/>
        <w:ind w:left="0" w:firstLine="709"/>
      </w:pPr>
      <w:r w:rsidRPr="00235C0E">
        <w:lastRenderedPageBreak/>
        <w:t xml:space="preserve">транспортировки раненого </w:t>
      </w:r>
      <w:r w:rsidRPr="00235C0E">
        <w:rPr>
          <w:lang w:val="be-BY"/>
        </w:rPr>
        <w:t>с</w:t>
      </w:r>
      <w:r w:rsidRPr="00235C0E">
        <w:t xml:space="preserve"> учебного поля боя;</w:t>
      </w:r>
    </w:p>
    <w:p w:rsidR="0018765C" w:rsidRPr="00235C0E" w:rsidRDefault="0018765C" w:rsidP="0018765C">
      <w:pPr>
        <w:pStyle w:val="a9"/>
        <w:ind w:left="0" w:firstLine="709"/>
      </w:pPr>
      <w:r w:rsidRPr="00235C0E">
        <w:t>стрельбы из пневматической и малокалиберной винтовок;</w:t>
      </w:r>
    </w:p>
    <w:p w:rsidR="0018765C" w:rsidRPr="00235C0E" w:rsidRDefault="0018765C" w:rsidP="0018765C">
      <w:pPr>
        <w:pStyle w:val="a9"/>
        <w:ind w:left="0" w:firstLine="709"/>
      </w:pPr>
      <w:r w:rsidRPr="00235C0E">
        <w:t>метания ручной гранаты;</w:t>
      </w:r>
    </w:p>
    <w:p w:rsidR="0018765C" w:rsidRPr="00235C0E" w:rsidRDefault="0018765C" w:rsidP="0018765C">
      <w:pPr>
        <w:pStyle w:val="a9"/>
        <w:ind w:left="0" w:firstLine="709"/>
      </w:pPr>
      <w:r w:rsidRPr="00235C0E">
        <w:t>ориентирования на местности;</w:t>
      </w:r>
    </w:p>
    <w:p w:rsidR="0018765C" w:rsidRPr="00235C0E" w:rsidRDefault="0018765C" w:rsidP="0018765C">
      <w:pPr>
        <w:pStyle w:val="a9"/>
        <w:ind w:left="0" w:firstLine="709"/>
      </w:pPr>
      <w:r w:rsidRPr="00235C0E">
        <w:t>пользования средствами защиты от оружия массового поражения;</w:t>
      </w:r>
    </w:p>
    <w:p w:rsidR="0018765C" w:rsidRPr="00235C0E" w:rsidRDefault="0018765C" w:rsidP="0018765C">
      <w:pPr>
        <w:pStyle w:val="a9"/>
        <w:ind w:left="0" w:firstLine="709"/>
      </w:pPr>
      <w:r w:rsidRPr="00235C0E">
        <w:t>передвижения на поле боя;</w:t>
      </w:r>
    </w:p>
    <w:p w:rsidR="0018765C" w:rsidRPr="00235C0E" w:rsidRDefault="0018765C" w:rsidP="0018765C">
      <w:pPr>
        <w:pStyle w:val="a9"/>
        <w:ind w:left="0" w:firstLine="709"/>
      </w:pPr>
      <w:r w:rsidRPr="00235C0E">
        <w:t>маскировки оборонительной позиции;</w:t>
      </w:r>
    </w:p>
    <w:p w:rsidR="0018765C" w:rsidRPr="00235C0E" w:rsidRDefault="0018765C" w:rsidP="0018765C">
      <w:pPr>
        <w:pStyle w:val="a9"/>
        <w:ind w:left="0" w:firstLine="709"/>
      </w:pPr>
      <w:r w:rsidRPr="00235C0E">
        <w:t>овладение практическими навыками, позволяющими уверенно адаптироваться к воинской службе.</w:t>
      </w:r>
    </w:p>
    <w:p w:rsidR="0018765C" w:rsidRPr="00235C0E" w:rsidRDefault="0018765C" w:rsidP="0018765C">
      <w:pPr>
        <w:tabs>
          <w:tab w:val="left" w:pos="1215"/>
        </w:tabs>
        <w:ind w:firstLine="709"/>
        <w:jc w:val="both"/>
        <w:rPr>
          <w:sz w:val="30"/>
          <w:szCs w:val="30"/>
        </w:rPr>
      </w:pPr>
      <w:r w:rsidRPr="00235C0E">
        <w:rPr>
          <w:sz w:val="30"/>
          <w:szCs w:val="30"/>
        </w:rPr>
        <w:t>7. Целью изучения</w:t>
      </w:r>
      <w:r w:rsidRPr="00235C0E">
        <w:rPr>
          <w:sz w:val="30"/>
          <w:szCs w:val="30"/>
          <w:lang w:val="be-BY"/>
        </w:rPr>
        <w:t xml:space="preserve"> </w:t>
      </w:r>
      <w:r w:rsidRPr="00235C0E">
        <w:rPr>
          <w:sz w:val="30"/>
          <w:szCs w:val="30"/>
        </w:rPr>
        <w:t xml:space="preserve">модуля «Медицинская подготовка» является формирование ключевых компетенций по оказанию первой помощи пострадавшим в чрезвычайных ситуациях, уходу за больными, пропаганде здорового образа жизни среди подрастающего поколения; развитие устойчивых познавательных интересов у учащихся, способностей самостоятельно изучать и оценивать задачу, принимать самостоятельное решение и действовать в незнакомой ситуации; воспитание </w:t>
      </w:r>
      <w:proofErr w:type="spellStart"/>
      <w:r w:rsidRPr="00235C0E">
        <w:rPr>
          <w:sz w:val="30"/>
          <w:szCs w:val="30"/>
        </w:rPr>
        <w:t>морально­волевых</w:t>
      </w:r>
      <w:proofErr w:type="spellEnd"/>
      <w:r w:rsidRPr="00235C0E">
        <w:rPr>
          <w:sz w:val="30"/>
          <w:szCs w:val="30"/>
        </w:rPr>
        <w:t xml:space="preserve"> качеств, гуманности, нравственности и духовности по отношению к людям, чувства личной ответственности за жизнь ближнего.</w:t>
      </w:r>
    </w:p>
    <w:p w:rsidR="0018765C" w:rsidRPr="00235C0E" w:rsidRDefault="0018765C" w:rsidP="0018765C">
      <w:pPr>
        <w:pStyle w:val="a9"/>
        <w:ind w:left="0" w:firstLine="709"/>
      </w:pPr>
      <w:r w:rsidRPr="00235C0E">
        <w:t>8. Задачи изучения</w:t>
      </w:r>
      <w:r w:rsidRPr="00235C0E">
        <w:rPr>
          <w:lang w:val="be-BY"/>
        </w:rPr>
        <w:t xml:space="preserve"> </w:t>
      </w:r>
      <w:r w:rsidRPr="00235C0E">
        <w:t>модуля «Медицинская подготовка»:</w:t>
      </w:r>
    </w:p>
    <w:p w:rsidR="0018765C" w:rsidRPr="00235C0E" w:rsidRDefault="0018765C" w:rsidP="0018765C">
      <w:pPr>
        <w:pStyle w:val="a9"/>
        <w:ind w:left="0" w:firstLine="709"/>
      </w:pPr>
      <w:r w:rsidRPr="00235C0E">
        <w:t>формирование знаний и умений по оказанию первой помощи при открытых и закрытых повреждениях, кровотечениях, ожогах, повреждениях электротоком, утоплении, поражении молнией, тепловом и солнечном ударах;</w:t>
      </w:r>
    </w:p>
    <w:p w:rsidR="0018765C" w:rsidRPr="00235C0E" w:rsidRDefault="0018765C" w:rsidP="0018765C">
      <w:pPr>
        <w:pStyle w:val="a9"/>
        <w:ind w:left="0" w:firstLine="709"/>
      </w:pPr>
      <w:r w:rsidRPr="00235C0E">
        <w:t>обучение приемам иммобилизации и транспортировки пострадавшего при различных травмах и других несчастных случаях;</w:t>
      </w:r>
    </w:p>
    <w:p w:rsidR="0018765C" w:rsidRPr="00235C0E" w:rsidRDefault="0018765C" w:rsidP="0018765C">
      <w:pPr>
        <w:pStyle w:val="a9"/>
        <w:ind w:left="0" w:firstLine="709"/>
      </w:pPr>
      <w:r w:rsidRPr="00235C0E">
        <w:t>овладение системой умений и навыков по оказанию первой помощи при неинфекционных и инфекционных заболеваниях и отравлениях;</w:t>
      </w:r>
    </w:p>
    <w:p w:rsidR="0018765C" w:rsidRPr="00235C0E" w:rsidRDefault="0018765C" w:rsidP="0018765C">
      <w:pPr>
        <w:pStyle w:val="a9"/>
        <w:ind w:left="0" w:firstLine="709"/>
      </w:pPr>
      <w:r w:rsidRPr="00235C0E">
        <w:t>приобретение учащимися знаний о применении практических умений и навыков по медицинской подготовке при чрезвычайных ситуациях и для формирования здорового образа жизни;</w:t>
      </w:r>
    </w:p>
    <w:p w:rsidR="0018765C" w:rsidRPr="00235C0E" w:rsidRDefault="0018765C" w:rsidP="0018765C">
      <w:pPr>
        <w:pStyle w:val="a9"/>
        <w:ind w:left="0" w:firstLine="709"/>
      </w:pPr>
      <w:r w:rsidRPr="00235C0E">
        <w:t>формирование практических умений и навыков по уходу за больными людьми;</w:t>
      </w:r>
    </w:p>
    <w:p w:rsidR="0018765C" w:rsidRPr="00235C0E" w:rsidRDefault="0018765C" w:rsidP="0018765C">
      <w:pPr>
        <w:pStyle w:val="a9"/>
        <w:ind w:left="0" w:firstLine="709"/>
      </w:pPr>
      <w:r w:rsidRPr="00235C0E">
        <w:t>воспитание чувства ответственности за свои действия, гуманности, нравственности, духовности и милосердия.</w:t>
      </w:r>
    </w:p>
    <w:p w:rsidR="0018765C" w:rsidRPr="00235C0E" w:rsidRDefault="0018765C" w:rsidP="0018765C">
      <w:pPr>
        <w:tabs>
          <w:tab w:val="left" w:pos="1127"/>
        </w:tabs>
        <w:ind w:firstLine="709"/>
        <w:jc w:val="both"/>
        <w:rPr>
          <w:rFonts w:eastAsiaTheme="minorEastAsia"/>
          <w:sz w:val="30"/>
          <w:szCs w:val="30"/>
          <w:lang w:val="be-BY"/>
        </w:rPr>
      </w:pPr>
      <w:r w:rsidRPr="00235C0E">
        <w:rPr>
          <w:sz w:val="30"/>
          <w:szCs w:val="30"/>
        </w:rPr>
        <w:t>9. Рекомендуемые</w:t>
      </w:r>
      <w:r w:rsidRPr="00235C0E">
        <w:rPr>
          <w:rFonts w:eastAsiaTheme="minorEastAsia"/>
          <w:sz w:val="30"/>
          <w:szCs w:val="30"/>
          <w:lang w:val="be-BY"/>
        </w:rPr>
        <w:t xml:space="preserve"> формы и методы обучения и воспитания </w:t>
      </w:r>
      <w:r w:rsidRPr="00235C0E">
        <w:rPr>
          <w:sz w:val="30"/>
          <w:szCs w:val="30"/>
        </w:rPr>
        <w:t xml:space="preserve">должны быть направлены на усвоение учащимися </w:t>
      </w:r>
      <w:proofErr w:type="spellStart"/>
      <w:r w:rsidRPr="00235C0E">
        <w:rPr>
          <w:sz w:val="30"/>
          <w:szCs w:val="30"/>
        </w:rPr>
        <w:t>знаниевого</w:t>
      </w:r>
      <w:proofErr w:type="spellEnd"/>
      <w:r w:rsidRPr="00235C0E">
        <w:rPr>
          <w:sz w:val="30"/>
          <w:szCs w:val="30"/>
        </w:rPr>
        <w:t xml:space="preserve"> и </w:t>
      </w:r>
      <w:proofErr w:type="spellStart"/>
      <w:r w:rsidRPr="00235C0E">
        <w:rPr>
          <w:sz w:val="30"/>
          <w:szCs w:val="30"/>
        </w:rPr>
        <w:t>деятельностного</w:t>
      </w:r>
      <w:proofErr w:type="spellEnd"/>
      <w:r w:rsidRPr="00235C0E">
        <w:rPr>
          <w:sz w:val="30"/>
          <w:szCs w:val="30"/>
        </w:rPr>
        <w:t xml:space="preserve"> компонентов, развитие личности учащегося и реализацию воспитательного потенциала медицинской подготовки.</w:t>
      </w:r>
    </w:p>
    <w:p w:rsidR="0018765C" w:rsidRPr="00235C0E" w:rsidRDefault="0018765C" w:rsidP="0018765C">
      <w:pPr>
        <w:pStyle w:val="ac"/>
        <w:spacing w:line="240" w:lineRule="auto"/>
        <w:ind w:firstLine="709"/>
        <w:jc w:val="both"/>
        <w:rPr>
          <w:rFonts w:ascii="Times New Roman" w:hAnsi="Times New Roman" w:cs="Times New Roman"/>
          <w:color w:val="auto"/>
          <w:sz w:val="30"/>
          <w:szCs w:val="30"/>
        </w:rPr>
      </w:pPr>
      <w:r w:rsidRPr="00235C0E">
        <w:rPr>
          <w:rFonts w:ascii="Times New Roman" w:hAnsi="Times New Roman" w:cs="Times New Roman"/>
          <w:color w:val="auto"/>
          <w:sz w:val="30"/>
          <w:szCs w:val="30"/>
        </w:rPr>
        <w:t>Организация учебных занятий по</w:t>
      </w:r>
      <w:r w:rsidRPr="00235C0E">
        <w:rPr>
          <w:rFonts w:ascii="Times New Roman" w:hAnsi="Times New Roman" w:cs="Times New Roman"/>
          <w:color w:val="auto"/>
          <w:sz w:val="30"/>
          <w:szCs w:val="30"/>
          <w:lang w:val="be-BY"/>
        </w:rPr>
        <w:t xml:space="preserve"> </w:t>
      </w:r>
      <w:r w:rsidRPr="00235C0E">
        <w:rPr>
          <w:rFonts w:ascii="Times New Roman" w:hAnsi="Times New Roman" w:cs="Times New Roman"/>
          <w:color w:val="auto"/>
          <w:sz w:val="30"/>
          <w:szCs w:val="30"/>
        </w:rPr>
        <w:t xml:space="preserve">модулю «Медицинская подготовка»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w:t>
      </w:r>
      <w:r w:rsidRPr="00235C0E">
        <w:rPr>
          <w:rFonts w:ascii="Times New Roman" w:hAnsi="Times New Roman" w:cs="Times New Roman"/>
          <w:color w:val="auto"/>
          <w:sz w:val="30"/>
          <w:szCs w:val="30"/>
        </w:rPr>
        <w:lastRenderedPageBreak/>
        <w:t>проблемно-поисковых и других). Выбор форм и методов обучения и воспитания осуществляется учителем самостоятельно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индивидуальных особенностей.</w:t>
      </w:r>
    </w:p>
    <w:p w:rsidR="0018765C" w:rsidRPr="00235C0E" w:rsidRDefault="0018765C" w:rsidP="0018765C">
      <w:pPr>
        <w:tabs>
          <w:tab w:val="left" w:pos="1127"/>
        </w:tabs>
        <w:ind w:firstLine="709"/>
        <w:jc w:val="both"/>
        <w:rPr>
          <w:sz w:val="30"/>
          <w:szCs w:val="30"/>
        </w:rPr>
      </w:pPr>
      <w:r w:rsidRPr="00235C0E">
        <w:rPr>
          <w:sz w:val="30"/>
          <w:szCs w:val="30"/>
        </w:rPr>
        <w:t>В ходе учебных занятий рекомендуется создавать ситуации, в которых учащиеся смогут не только усвоить знания, но и применить их при разрешении различных чрезвычайных ситуаций.</w:t>
      </w:r>
    </w:p>
    <w:p w:rsidR="0018765C" w:rsidRPr="00235C0E" w:rsidRDefault="0018765C" w:rsidP="0018765C">
      <w:pPr>
        <w:pStyle w:val="a9"/>
        <w:ind w:left="0" w:firstLine="709"/>
      </w:pPr>
      <w:r w:rsidRPr="00235C0E">
        <w:t>Особое внимание следует обратить на использование различных видов деятельности: работу с источниками информации (учебными пособиями, таблицами и инструкциями, словарями и энциклопедиями, электронными средствами обучения), участие в дискуссии по проблемным ситуациям, выполнение практических работ, решение ситуационных задач, анализ экстремальных ситуаций, отработку практических умений и навыков по оказанию первой помощи с использованием манекена, накладки на руку (для отработки навыков подкожных и внутримышечных инъекций), различных видов бинтов, лейкопластырей, термометра, тонометра, одноразового шприца.</w:t>
      </w:r>
    </w:p>
    <w:p w:rsidR="0018765C" w:rsidRPr="00235C0E" w:rsidRDefault="0018765C" w:rsidP="0018765C">
      <w:pPr>
        <w:shd w:val="clear" w:color="auto" w:fill="FFFFFF"/>
        <w:ind w:firstLine="709"/>
        <w:jc w:val="both"/>
        <w:rPr>
          <w:rFonts w:eastAsiaTheme="minorEastAsia"/>
          <w:sz w:val="30"/>
          <w:szCs w:val="30"/>
          <w:lang w:val="be-BY"/>
        </w:rPr>
      </w:pPr>
      <w:r w:rsidRPr="00235C0E">
        <w:rPr>
          <w:rFonts w:eastAsiaTheme="minorEastAsia"/>
          <w:sz w:val="30"/>
          <w:szCs w:val="30"/>
          <w:lang w:val="be-BY"/>
        </w:rPr>
        <w:t xml:space="preserve">10. </w:t>
      </w:r>
      <w:r w:rsidRPr="00235C0E">
        <w:rPr>
          <w:sz w:val="30"/>
          <w:szCs w:val="30"/>
        </w:rPr>
        <w:t>Ожидаемые результаты изучения содержания модуля «Медицинская подготовка» по завершении обучения и воспитания на III</w:t>
      </w:r>
      <w:r w:rsidRPr="00235C0E">
        <w:rPr>
          <w:sz w:val="30"/>
          <w:szCs w:val="30"/>
          <w:lang w:val="en-US"/>
        </w:rPr>
        <w:t> </w:t>
      </w:r>
      <w:r w:rsidRPr="00235C0E">
        <w:rPr>
          <w:sz w:val="30"/>
          <w:szCs w:val="30"/>
        </w:rPr>
        <w:t>ступени общего среднего образования:</w:t>
      </w:r>
    </w:p>
    <w:p w:rsidR="0018765C" w:rsidRPr="00235C0E" w:rsidRDefault="0018765C" w:rsidP="0018765C">
      <w:pPr>
        <w:pStyle w:val="a9"/>
        <w:ind w:left="0" w:firstLine="709"/>
      </w:pPr>
      <w:r w:rsidRPr="00235C0E">
        <w:t xml:space="preserve">10.1. личностные: </w:t>
      </w:r>
    </w:p>
    <w:p w:rsidR="0018765C" w:rsidRPr="00235C0E" w:rsidRDefault="0018765C" w:rsidP="0018765C">
      <w:pPr>
        <w:pStyle w:val="ab"/>
        <w:tabs>
          <w:tab w:val="left" w:pos="993"/>
        </w:tabs>
        <w:suppressAutoHyphens/>
        <w:ind w:left="0" w:firstLine="709"/>
        <w:rPr>
          <w:sz w:val="30"/>
          <w:szCs w:val="30"/>
        </w:rPr>
      </w:pPr>
      <w:r w:rsidRPr="00235C0E">
        <w:rPr>
          <w:sz w:val="30"/>
          <w:szCs w:val="30"/>
        </w:rPr>
        <w:t>готовность использовать приобретенные знания и умения в повседневной жизни для оказания первой помощи и ухода за больными людьми;</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принимать решения и действовать как в типичных, так и в нестандартных ситуациях по сохранению жизни пострадавшего до прибытия спасательных служб;</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проявление ценностного отношения к </w:t>
      </w:r>
      <w:r w:rsidRPr="00235C0E">
        <w:rPr>
          <w:sz w:val="30"/>
          <w:szCs w:val="30"/>
        </w:rPr>
        <w:t>собственному здоровью и здоровью других людей</w:t>
      </w:r>
      <w:r w:rsidRPr="00235C0E">
        <w:rPr>
          <w:sz w:val="30"/>
          <w:szCs w:val="30"/>
          <w:shd w:val="clear" w:color="auto" w:fill="FFFFFF"/>
        </w:rPr>
        <w:t>;</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готовность </w:t>
      </w:r>
      <w:r w:rsidRPr="00235C0E">
        <w:rPr>
          <w:sz w:val="30"/>
          <w:szCs w:val="30"/>
        </w:rPr>
        <w:t>устанавливать и поддерживать контакт с пострадавшими или больными людьми;</w:t>
      </w:r>
    </w:p>
    <w:p w:rsidR="0018765C" w:rsidRPr="00235C0E" w:rsidRDefault="0018765C" w:rsidP="0018765C">
      <w:pPr>
        <w:pStyle w:val="ab"/>
        <w:tabs>
          <w:tab w:val="left" w:pos="993"/>
        </w:tabs>
        <w:suppressAutoHyphens/>
        <w:ind w:left="0" w:firstLine="709"/>
        <w:rPr>
          <w:sz w:val="30"/>
          <w:szCs w:val="30"/>
          <w:shd w:val="clear" w:color="auto" w:fill="FFFFFF"/>
        </w:rPr>
      </w:pPr>
      <w:r w:rsidRPr="00235C0E">
        <w:rPr>
          <w:sz w:val="30"/>
          <w:szCs w:val="30"/>
          <w:shd w:val="clear" w:color="auto" w:fill="FFFFFF"/>
        </w:rPr>
        <w:t xml:space="preserve">ответственное отношение к учению, </w:t>
      </w:r>
      <w:proofErr w:type="spellStart"/>
      <w:r w:rsidRPr="00235C0E">
        <w:rPr>
          <w:sz w:val="30"/>
          <w:szCs w:val="30"/>
          <w:shd w:val="clear" w:color="auto" w:fill="FFFFFF"/>
        </w:rPr>
        <w:t>готовност</w:t>
      </w:r>
      <w:proofErr w:type="spellEnd"/>
      <w:r w:rsidRPr="00235C0E">
        <w:rPr>
          <w:sz w:val="30"/>
          <w:szCs w:val="30"/>
          <w:shd w:val="clear" w:color="auto" w:fill="FFFFFF"/>
          <w:lang w:val="be-BY"/>
        </w:rPr>
        <w:t>ь</w:t>
      </w:r>
      <w:r w:rsidRPr="00235C0E">
        <w:rPr>
          <w:sz w:val="30"/>
          <w:szCs w:val="30"/>
          <w:shd w:val="clear" w:color="auto" w:fill="FFFFFF"/>
        </w:rPr>
        <w:t xml:space="preserve"> и </w:t>
      </w:r>
      <w:proofErr w:type="spellStart"/>
      <w:r w:rsidRPr="00235C0E">
        <w:rPr>
          <w:sz w:val="30"/>
          <w:szCs w:val="30"/>
          <w:shd w:val="clear" w:color="auto" w:fill="FFFFFF"/>
        </w:rPr>
        <w:t>способност</w:t>
      </w:r>
      <w:proofErr w:type="spellEnd"/>
      <w:r w:rsidRPr="00235C0E">
        <w:rPr>
          <w:sz w:val="30"/>
          <w:szCs w:val="30"/>
          <w:shd w:val="clear" w:color="auto" w:fill="FFFFFF"/>
          <w:lang w:val="be-BY"/>
        </w:rPr>
        <w:t>ь</w:t>
      </w:r>
      <w:r w:rsidRPr="00235C0E">
        <w:rPr>
          <w:sz w:val="30"/>
          <w:szCs w:val="30"/>
          <w:shd w:val="clear" w:color="auto" w:fill="FFFFFF"/>
        </w:rPr>
        <w:t xml:space="preserve"> к саморазвитию и самообразованию на основе мотивации к обучению;</w:t>
      </w:r>
    </w:p>
    <w:p w:rsidR="0018765C" w:rsidRPr="00235C0E" w:rsidRDefault="0018765C" w:rsidP="0018765C">
      <w:pPr>
        <w:pStyle w:val="a9"/>
        <w:ind w:left="0" w:firstLine="709"/>
      </w:pPr>
      <w:r w:rsidRPr="00235C0E">
        <w:t xml:space="preserve">10.2. </w:t>
      </w:r>
      <w:proofErr w:type="spellStart"/>
      <w:r w:rsidRPr="00235C0E">
        <w:t>метапредметные</w:t>
      </w:r>
      <w:proofErr w:type="spellEnd"/>
      <w:r w:rsidRPr="00235C0E">
        <w:t>:</w:t>
      </w:r>
    </w:p>
    <w:p w:rsidR="0018765C" w:rsidRPr="00235C0E" w:rsidRDefault="0018765C" w:rsidP="0018765C">
      <w:pPr>
        <w:pStyle w:val="a9"/>
        <w:ind w:left="0" w:firstLine="709"/>
      </w:pPr>
      <w:r w:rsidRPr="00235C0E">
        <w:t>умение самостоятельно определять цели обучения, ставить и формулировать новые задачи в учебной деятельности, развивать мотивы и интересы своей познавательной деятельности;</w:t>
      </w:r>
    </w:p>
    <w:p w:rsidR="0018765C" w:rsidRPr="00235C0E" w:rsidRDefault="0018765C" w:rsidP="0018765C">
      <w:pPr>
        <w:pStyle w:val="a9"/>
        <w:ind w:left="0" w:firstLine="709"/>
      </w:pPr>
      <w:r w:rsidRPr="00235C0E">
        <w:t>умение работать с различной информацией (</w:t>
      </w:r>
      <w:r w:rsidRPr="00235C0E">
        <w:rPr>
          <w:shd w:val="clear" w:color="auto" w:fill="FFFFFF"/>
        </w:rPr>
        <w:t xml:space="preserve">проводить поиск необходимой информации, анализировать и оценивать ее достоверность, </w:t>
      </w:r>
      <w:r w:rsidRPr="00235C0E">
        <w:t>выделять главные мысли, преобразовывать информацию из одной формы в другую);</w:t>
      </w:r>
    </w:p>
    <w:p w:rsidR="0018765C" w:rsidRPr="00235C0E" w:rsidRDefault="0018765C" w:rsidP="0018765C">
      <w:pPr>
        <w:ind w:firstLine="709"/>
        <w:jc w:val="both"/>
        <w:rPr>
          <w:sz w:val="30"/>
          <w:szCs w:val="30"/>
        </w:rPr>
      </w:pPr>
      <w:r w:rsidRPr="00235C0E">
        <w:rPr>
          <w:bCs/>
          <w:sz w:val="30"/>
          <w:szCs w:val="30"/>
          <w:shd w:val="clear" w:color="auto" w:fill="FFFFFF"/>
        </w:rPr>
        <w:lastRenderedPageBreak/>
        <w:t xml:space="preserve">умение </w:t>
      </w:r>
      <w:r w:rsidRPr="00235C0E">
        <w:rPr>
          <w:sz w:val="30"/>
          <w:szCs w:val="30"/>
          <w:shd w:val="clear" w:color="auto" w:fill="FFFFFF"/>
        </w:rPr>
        <w:t>вступать в диалог, участвовать в коллективном обсуждении решения проблемных вопросов, сравнивать различные точки зрения, аргументировать свою точку зрения, отстаивать свою позицию;</w:t>
      </w:r>
    </w:p>
    <w:p w:rsidR="0018765C" w:rsidRPr="00235C0E" w:rsidRDefault="0018765C" w:rsidP="0018765C">
      <w:pPr>
        <w:pStyle w:val="a9"/>
        <w:ind w:left="0" w:firstLine="709"/>
      </w:pPr>
      <w:r w:rsidRPr="00235C0E">
        <w:t>10.3. предметные:</w:t>
      </w:r>
    </w:p>
    <w:p w:rsidR="0018765C" w:rsidRPr="00235C0E" w:rsidRDefault="0018765C" w:rsidP="0018765C">
      <w:pPr>
        <w:pStyle w:val="a9"/>
        <w:ind w:left="0" w:firstLine="709"/>
      </w:pPr>
      <w:r w:rsidRPr="00235C0E">
        <w:rPr>
          <w:lang w:val="be-BY"/>
        </w:rPr>
        <w:t xml:space="preserve">овладение </w:t>
      </w:r>
      <w:r w:rsidRPr="00235C0E">
        <w:t>системой знаний по оказанию первой помощи при открытых и закрытых повреждениях, кровотечении, ожогах, повреждениях электротоком, утоплении, тепловом и солнечном ударах, поражении молнией;</w:t>
      </w:r>
    </w:p>
    <w:p w:rsidR="0018765C" w:rsidRPr="00235C0E" w:rsidRDefault="0018765C" w:rsidP="0018765C">
      <w:pPr>
        <w:pStyle w:val="a9"/>
        <w:ind w:left="0" w:firstLine="709"/>
        <w:rPr>
          <w:iCs/>
          <w:shd w:val="clear" w:color="auto" w:fill="FFFFFF"/>
        </w:rPr>
      </w:pPr>
      <w:r w:rsidRPr="00235C0E">
        <w:rPr>
          <w:iCs/>
          <w:shd w:val="clear" w:color="auto" w:fill="FFFFFF"/>
        </w:rPr>
        <w:t>умение использовать на практике приемы оказания первой помощи пострадавшим;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овладение системой знаний по уходу за больными людьми при </w:t>
      </w:r>
      <w:r w:rsidRPr="00235C0E">
        <w:t>заболеваниях органов дыхания, кровообращения, пищеварения, эндокринной, мочевыделительной систем;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pPr>
      <w:r w:rsidRPr="00235C0E">
        <w:rPr>
          <w:iCs/>
          <w:shd w:val="clear" w:color="auto" w:fill="FFFFFF"/>
        </w:rPr>
        <w:t xml:space="preserve">умение </w:t>
      </w:r>
      <w:r w:rsidRPr="00235C0E">
        <w:t>осуществлять уход при заболеваниях органов дыхания, кровообращения, пищеварения, эндокринной, мочевыделительной систем;</w:t>
      </w:r>
    </w:p>
    <w:p w:rsidR="0018765C" w:rsidRPr="00235C0E" w:rsidRDefault="0018765C" w:rsidP="0018765C">
      <w:pPr>
        <w:pStyle w:val="a9"/>
        <w:tabs>
          <w:tab w:val="left" w:pos="2313"/>
          <w:tab w:val="left" w:pos="3486"/>
          <w:tab w:val="left" w:pos="4720"/>
          <w:tab w:val="left" w:pos="5405"/>
          <w:tab w:val="left" w:pos="7338"/>
          <w:tab w:val="left" w:pos="8561"/>
        </w:tabs>
        <w:ind w:left="0" w:firstLine="709"/>
        <w:rPr>
          <w:iCs/>
          <w:shd w:val="clear" w:color="auto" w:fill="FFFFFF"/>
        </w:rPr>
      </w:pPr>
      <w:r w:rsidRPr="00235C0E">
        <w:rPr>
          <w:shd w:val="clear" w:color="auto" w:fill="FFFFFF"/>
        </w:rPr>
        <w:t>умение осуществлять</w:t>
      </w:r>
      <w:r w:rsidRPr="00235C0E">
        <w:t xml:space="preserve"> индивидуальные профилактические мероприятия, направленные на сохранение и укрепление здоровья.</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ГЛАВА 2</w:t>
      </w:r>
    </w:p>
    <w:p w:rsidR="0018765C" w:rsidRPr="00235C0E" w:rsidRDefault="0018765C" w:rsidP="0018765C">
      <w:pPr>
        <w:pStyle w:val="a9"/>
        <w:ind w:left="0"/>
        <w:jc w:val="center"/>
      </w:pPr>
      <w:r w:rsidRPr="00235C0E">
        <w:t>СОДЕРЖАНИЕ МОДУЛЯ «ДОПРИЗЫВНАЯ ПОДГОТОВКА» В Х КЛАССЕ. ОСНОВНЫЕ ТРЕБОВАНИЯ К РЕЗУЛЬТАТАМ УЧЕБНОЙ ДЕЯТЕЛЬНОСТИ УЧАЩИХСЯ</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Защита Отечества (9 часов)</w:t>
      </w:r>
    </w:p>
    <w:p w:rsidR="0018765C" w:rsidRPr="00235C0E" w:rsidRDefault="0018765C" w:rsidP="0018765C">
      <w:pPr>
        <w:pStyle w:val="a9"/>
        <w:ind w:left="0" w:firstLine="709"/>
      </w:pPr>
      <w:r w:rsidRPr="00235C0E">
        <w:t xml:space="preserve">Доблесть и слава воинов в борьбе за свободу Отечества. Роль Красной и Советской армий в становлении суверенной Беларуси. Мужество и героизм белорусского народа в годы Великой Отечественной войны. </w:t>
      </w:r>
      <w:proofErr w:type="spellStart"/>
      <w:r w:rsidRPr="00235C0E">
        <w:t>Воины­белорусы</w:t>
      </w:r>
      <w:proofErr w:type="spellEnd"/>
      <w:r w:rsidRPr="00235C0E">
        <w:t xml:space="preserve"> в Великой Отечественной войне. Героические подвиги белорусских партизан и подпольщиков на оккупированной территории.</w:t>
      </w:r>
    </w:p>
    <w:p w:rsidR="0018765C" w:rsidRPr="00235C0E" w:rsidRDefault="0018765C" w:rsidP="0018765C">
      <w:pPr>
        <w:pStyle w:val="a9"/>
        <w:ind w:left="0" w:firstLine="709"/>
        <w:rPr>
          <w:strike/>
        </w:rPr>
      </w:pPr>
      <w:r w:rsidRPr="00235C0E">
        <w:t xml:space="preserve">Верность воинскому долгу. Героизм </w:t>
      </w:r>
      <w:proofErr w:type="spellStart"/>
      <w:r w:rsidRPr="00235C0E">
        <w:t>воинов­интернационалистов</w:t>
      </w:r>
      <w:proofErr w:type="spellEnd"/>
      <w:r w:rsidRPr="00235C0E">
        <w:t xml:space="preserve">. Самоотверженность участников ликвидации последствий аварии на Чернобыльской атомной электростанции. Примеры мужества и героизма воинов современной белорусской армии. Подвиги белорусов при защите Отечества. </w:t>
      </w:r>
    </w:p>
    <w:p w:rsidR="0018765C" w:rsidRPr="00235C0E" w:rsidRDefault="0018765C" w:rsidP="0018765C">
      <w:pPr>
        <w:pStyle w:val="a9"/>
        <w:ind w:left="0" w:firstLine="709"/>
      </w:pPr>
      <w:r w:rsidRPr="00235C0E">
        <w:t>Республика Беларусь – суверенное государство. Роль Вооруженных Сил Республики Беларусь в обеспечении национальной безопасности. Защита Республики Беларусь – обязанность и священный долг гражданина Республики Беларусь.</w:t>
      </w:r>
      <w:r w:rsidRPr="00235C0E">
        <w:rPr>
          <w:b/>
          <w:bCs/>
        </w:rPr>
        <w:t xml:space="preserve"> </w:t>
      </w:r>
      <w:r w:rsidRPr="00235C0E">
        <w:t>Основные положения о защите Отечества, отраженные в Конституции Республики Беларусь, Концепции национальной безопасности Республики Беларусь, Военной доктрине Республики Беларусь. Современное состояние и основные направления дальнейшего развития белорусской армии.</w:t>
      </w:r>
    </w:p>
    <w:p w:rsidR="0018765C" w:rsidRPr="00235C0E" w:rsidRDefault="0018765C" w:rsidP="0018765C">
      <w:pPr>
        <w:pStyle w:val="a9"/>
        <w:ind w:left="0" w:firstLine="709"/>
      </w:pPr>
      <w:r w:rsidRPr="00235C0E">
        <w:lastRenderedPageBreak/>
        <w:t xml:space="preserve">Патриотизм как основа сознательного отношения граждан к защите государства. Важность укрепления в обществе чувства патриотизма и готовности к защите национальных интересов Республики Беларусь, воспитания сознательного отношения граждан к вооруженной защите Отечества в контексте современной </w:t>
      </w:r>
      <w:proofErr w:type="spellStart"/>
      <w:r w:rsidRPr="00235C0E">
        <w:t>военно­политической</w:t>
      </w:r>
      <w:proofErr w:type="spellEnd"/>
      <w:r w:rsidRPr="00235C0E">
        <w:t xml:space="preserve"> обстановки.</w:t>
      </w:r>
    </w:p>
    <w:p w:rsidR="0018765C" w:rsidRPr="00235C0E" w:rsidRDefault="0018765C" w:rsidP="0018765C">
      <w:pPr>
        <w:pStyle w:val="a9"/>
        <w:ind w:left="0" w:firstLine="709"/>
      </w:pPr>
      <w:r w:rsidRPr="00235C0E">
        <w:rPr>
          <w:lang w:eastAsia="ru-RU"/>
        </w:rPr>
        <w:t>Проведение государственной политики по укреплению в обществе чувства патриотизма и готовности к защите национальных интересов Республики Беларусь, воспитанию сознательного отношения граждан к защите Отечества – приоритетная мера обеспечения военной безопасности государства.</w:t>
      </w:r>
    </w:p>
    <w:p w:rsidR="0018765C" w:rsidRPr="00235C0E" w:rsidRDefault="0018765C" w:rsidP="0018765C">
      <w:pPr>
        <w:pStyle w:val="a9"/>
        <w:ind w:left="0" w:firstLine="709"/>
      </w:pPr>
      <w:r w:rsidRPr="00235C0E">
        <w:t>Правовые основы военной службы (Закон Республики Беларусь от 5 ноября 1992 г. № 1914-XII «О воинской обязанности и воинской службе»). Приписка к призывным участкам и призыв на военную службу, службу в резерве. Права, обязанности и ответственность призывника. Обязательная и добровольная подготовка граждан к военной службе. Призывные комиссии. Оповещение призывников о явке для призыва. Обязательность явки в военный комиссариат (обособленное подразделение) по повестке. Порядок медицинского освидетельствования. Предоставление отсрочек и освобождение от призыва.</w:t>
      </w:r>
    </w:p>
    <w:p w:rsidR="0018765C" w:rsidRPr="00235C0E" w:rsidRDefault="0018765C" w:rsidP="0018765C">
      <w:pPr>
        <w:pStyle w:val="a9"/>
        <w:ind w:left="0" w:firstLine="709"/>
      </w:pPr>
      <w:r w:rsidRPr="00235C0E">
        <w:t>Административная ответственность за неявку на мероприятия по призыву, нарушение обязанностей по воинскому учету. Уголовная ответственность за уклонение от мероприятий по призыву на воинскую службу, уклонение резервиста или военнообязанного от явки на сборы (занятия), уклонение призывника или военнообязанного от воинского учета.</w:t>
      </w:r>
    </w:p>
    <w:p w:rsidR="0018765C" w:rsidRPr="00235C0E" w:rsidRDefault="0018765C" w:rsidP="0018765C">
      <w:pPr>
        <w:pStyle w:val="a9"/>
        <w:ind w:left="0" w:firstLine="709"/>
      </w:pPr>
      <w:r w:rsidRPr="00235C0E">
        <w:t>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 (учреждение образования «Военная академия Республики Беларусь», военные факультеты гражданских учреждений высшего образования, Академия Министерства внутренних дел Республики Беларусь, учреждения высшего образования органов пограничной службы, Министерства по чрезвычайным ситуациям). Сроки обучения и порядок поступления.</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 xml:space="preserve">Основы военного дела (22 часов) </w:t>
      </w:r>
    </w:p>
    <w:p w:rsidR="0018765C" w:rsidRPr="00235C0E" w:rsidRDefault="0018765C" w:rsidP="0018765C">
      <w:pPr>
        <w:pStyle w:val="a9"/>
        <w:ind w:left="0"/>
        <w:jc w:val="center"/>
      </w:pPr>
      <w:r w:rsidRPr="00235C0E">
        <w:t>Тактическая подготовка</w:t>
      </w:r>
    </w:p>
    <w:p w:rsidR="0018765C" w:rsidRPr="00235C0E" w:rsidRDefault="0018765C" w:rsidP="0018765C">
      <w:pPr>
        <w:pStyle w:val="a9"/>
        <w:ind w:left="0" w:firstLine="709"/>
      </w:pPr>
      <w:r w:rsidRPr="00235C0E">
        <w:t xml:space="preserve">Современный общевойсковой бой. Определение общевойскового боя. Основы тактических действий в составе мотострелкового отделения. </w:t>
      </w:r>
      <w:r w:rsidRPr="00235C0E">
        <w:lastRenderedPageBreak/>
        <w:t>Огневые средства, применяемые мотострелковым отделением в общевойсковом бою. Обязанности солдата в бою. Действия в оборонительном бою. Выбор, трассировка и маскировка одиночного окопа для стрельбы лежа из автомата. Использование местных предметов для укрытия, маскировки позиции при занятии обороны. Расчистка сектора обстрела, подготовка к ведению огня. Изготовка к стрельбе из различных положений. Наблюдение за полем боя.</w:t>
      </w:r>
    </w:p>
    <w:p w:rsidR="0018765C" w:rsidRPr="00235C0E" w:rsidRDefault="0018765C" w:rsidP="0018765C">
      <w:pPr>
        <w:pStyle w:val="a9"/>
        <w:ind w:left="0" w:firstLine="709"/>
      </w:pPr>
      <w:r w:rsidRPr="00235C0E">
        <w:t xml:space="preserve">Передвижение на поле боя (скрытное выдвижение к объекту противника): перебежки и </w:t>
      </w:r>
      <w:proofErr w:type="spellStart"/>
      <w:r w:rsidRPr="00235C0E">
        <w:t>переползание</w:t>
      </w:r>
      <w:proofErr w:type="spellEnd"/>
      <w:r w:rsidRPr="00235C0E">
        <w:t xml:space="preserve"> с использованием местности и местных предметов.</w:t>
      </w:r>
    </w:p>
    <w:p w:rsidR="0018765C" w:rsidRPr="00235C0E" w:rsidRDefault="0018765C" w:rsidP="0018765C">
      <w:pPr>
        <w:pStyle w:val="a9"/>
        <w:ind w:left="0" w:firstLine="709"/>
      </w:pPr>
      <w:r w:rsidRPr="00235C0E">
        <w:t>Действия в наступательном бою. Подготовка к атаке: заряжание оружия, снаряжение гранат, выбор пути движения в атаку и наблюдение за сигналами командира.</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Огневая подготовка</w:t>
      </w:r>
    </w:p>
    <w:p w:rsidR="0018765C" w:rsidRPr="00235C0E" w:rsidRDefault="0018765C" w:rsidP="0018765C">
      <w:pPr>
        <w:pStyle w:val="a9"/>
        <w:ind w:left="0" w:firstLine="709"/>
      </w:pPr>
      <w:r w:rsidRPr="00235C0E">
        <w:t>Стрелковое оружие. Назначение пневматической (малокалиберной) винтовки, автомата Калашникова (далее – АК-74).</w:t>
      </w:r>
    </w:p>
    <w:p w:rsidR="0018765C" w:rsidRPr="00235C0E" w:rsidRDefault="0018765C" w:rsidP="0018765C">
      <w:pPr>
        <w:pStyle w:val="a9"/>
        <w:ind w:left="0" w:firstLine="709"/>
      </w:pPr>
      <w:r w:rsidRPr="00235C0E">
        <w:t>Назначение частей и механизмов автомата АК-74. Положение частей и механизмов до заряжания, их работа при заряжании и выстреле (стрельбе). Требования безопасности при обращении с оружием и боеприпасами. Порядок неполной разборки и сборки автомата. Порядок снаряжения магазина патронами и заряжания оружия. Возможные задержки и неисправности автомата при стрельбе и способы их устранения. Принадлежности к автомату. Чистка и смазка автомата после стрельбы.</w:t>
      </w:r>
    </w:p>
    <w:p w:rsidR="0018765C" w:rsidRPr="00235C0E" w:rsidRDefault="0018765C" w:rsidP="0018765C">
      <w:pPr>
        <w:pStyle w:val="a9"/>
        <w:ind w:left="0" w:firstLine="709"/>
      </w:pPr>
      <w:r w:rsidRPr="00235C0E">
        <w:t>Основы и правила стрельбы. Явление выстрела. Начальная скорость пули. Траектория полета пули. Влияние внешних условий на полет пули. Изготовка для стрельбы. Выбор точки прицеливания. Корректирование стрельбы.</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110"/>
        </w:tabs>
        <w:ind w:left="0" w:firstLine="709"/>
        <w:rPr>
          <w:sz w:val="30"/>
          <w:szCs w:val="30"/>
        </w:rPr>
      </w:pPr>
      <w:r w:rsidRPr="00235C0E">
        <w:rPr>
          <w:sz w:val="30"/>
          <w:szCs w:val="30"/>
        </w:rPr>
        <w:t>Неполная разборка автомата АК-74.</w:t>
      </w:r>
    </w:p>
    <w:p w:rsidR="0018765C" w:rsidRPr="00235C0E" w:rsidRDefault="0018765C" w:rsidP="0018765C">
      <w:pPr>
        <w:pStyle w:val="ab"/>
        <w:tabs>
          <w:tab w:val="left" w:pos="1110"/>
        </w:tabs>
        <w:ind w:left="0" w:firstLine="709"/>
        <w:rPr>
          <w:sz w:val="30"/>
          <w:szCs w:val="30"/>
        </w:rPr>
      </w:pPr>
      <w:r w:rsidRPr="00235C0E">
        <w:rPr>
          <w:sz w:val="30"/>
          <w:szCs w:val="30"/>
        </w:rPr>
        <w:t>Сборка автомата АК-74 после неполной разборки.</w:t>
      </w:r>
    </w:p>
    <w:p w:rsidR="0018765C" w:rsidRPr="00235C0E" w:rsidRDefault="0018765C" w:rsidP="0018765C">
      <w:pPr>
        <w:pStyle w:val="ab"/>
        <w:tabs>
          <w:tab w:val="left" w:pos="1110"/>
        </w:tabs>
        <w:ind w:left="0" w:firstLine="709"/>
        <w:rPr>
          <w:sz w:val="30"/>
          <w:szCs w:val="30"/>
        </w:rPr>
      </w:pPr>
      <w:r w:rsidRPr="00235C0E">
        <w:rPr>
          <w:sz w:val="30"/>
          <w:szCs w:val="30"/>
        </w:rPr>
        <w:t>Снаряжение магазина учебными патронами.</w:t>
      </w:r>
    </w:p>
    <w:p w:rsidR="0018765C" w:rsidRPr="00235C0E" w:rsidRDefault="0018765C" w:rsidP="0018765C">
      <w:pPr>
        <w:pStyle w:val="ab"/>
        <w:tabs>
          <w:tab w:val="left" w:pos="1134"/>
        </w:tabs>
        <w:ind w:left="0" w:firstLine="709"/>
        <w:rPr>
          <w:sz w:val="30"/>
          <w:szCs w:val="30"/>
        </w:rPr>
      </w:pPr>
      <w:r w:rsidRPr="00235C0E">
        <w:rPr>
          <w:sz w:val="30"/>
          <w:szCs w:val="30"/>
        </w:rPr>
        <w:t>Практическая стрельба. Требования безопасности при проведении стрельб. Выполнение упражнений № 1, № 2 стрельб из пневматической винтовки (Приложение 1).</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5, № 6, № 7 (Приложение 2).</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Строевая подготовка</w:t>
      </w:r>
    </w:p>
    <w:p w:rsidR="0018765C" w:rsidRPr="00235C0E" w:rsidRDefault="0018765C" w:rsidP="0018765C">
      <w:pPr>
        <w:pStyle w:val="a9"/>
        <w:ind w:left="0" w:firstLine="709"/>
      </w:pPr>
      <w:r w:rsidRPr="00235C0E">
        <w:t>Строи и их элементы. Управление строем. Предварительные и исполнительные команды. Обязанности военнослужащих перед построением и в строю.</w:t>
      </w:r>
    </w:p>
    <w:p w:rsidR="0018765C" w:rsidRPr="00235C0E" w:rsidRDefault="0018765C" w:rsidP="0018765C">
      <w:pPr>
        <w:pStyle w:val="a9"/>
        <w:ind w:left="0" w:firstLine="709"/>
      </w:pPr>
      <w:r w:rsidRPr="00235C0E">
        <w:lastRenderedPageBreak/>
        <w:t>Практические занятия:</w:t>
      </w:r>
    </w:p>
    <w:p w:rsidR="0018765C" w:rsidRPr="00235C0E" w:rsidRDefault="0018765C" w:rsidP="0018765C">
      <w:pPr>
        <w:ind w:firstLine="709"/>
        <w:jc w:val="both"/>
        <w:rPr>
          <w:sz w:val="30"/>
          <w:szCs w:val="30"/>
        </w:rPr>
      </w:pPr>
      <w:r w:rsidRPr="00235C0E">
        <w:rPr>
          <w:sz w:val="30"/>
          <w:szCs w:val="30"/>
        </w:rPr>
        <w:t>Строевая стойка. Выполнение команд: «СТАНОВИСЬ», «РАВНЯЙСЬ», «СМИРНО», «ВОЛЬНО», «ЗАПРАВИТЬСЯ», «ОТСТАВИТЬ».</w:t>
      </w:r>
    </w:p>
    <w:p w:rsidR="0018765C" w:rsidRPr="00235C0E" w:rsidRDefault="0018765C" w:rsidP="0018765C">
      <w:pPr>
        <w:pStyle w:val="ab"/>
        <w:tabs>
          <w:tab w:val="left" w:pos="1167"/>
        </w:tabs>
        <w:ind w:left="0" w:firstLine="709"/>
        <w:rPr>
          <w:sz w:val="30"/>
          <w:szCs w:val="30"/>
        </w:rPr>
      </w:pPr>
      <w:r w:rsidRPr="00235C0E">
        <w:rPr>
          <w:sz w:val="30"/>
          <w:szCs w:val="30"/>
        </w:rPr>
        <w:t>Повороты на месте. Обучение выполнению поворотов на месте, команд «</w:t>
      </w:r>
      <w:proofErr w:type="spellStart"/>
      <w:proofErr w:type="gramStart"/>
      <w:r w:rsidRPr="00235C0E">
        <w:rPr>
          <w:sz w:val="30"/>
          <w:szCs w:val="30"/>
        </w:rPr>
        <w:t>Напра</w:t>
      </w:r>
      <w:proofErr w:type="spellEnd"/>
      <w:r w:rsidRPr="00235C0E">
        <w:rPr>
          <w:sz w:val="30"/>
          <w:szCs w:val="30"/>
        </w:rPr>
        <w:t>-ВО</w:t>
      </w:r>
      <w:proofErr w:type="gramEnd"/>
      <w:r w:rsidRPr="00235C0E">
        <w:rPr>
          <w:sz w:val="30"/>
          <w:szCs w:val="30"/>
        </w:rPr>
        <w:t>», «Нале-ВО», «</w:t>
      </w:r>
      <w:proofErr w:type="spellStart"/>
      <w:r w:rsidRPr="00235C0E">
        <w:rPr>
          <w:sz w:val="30"/>
          <w:szCs w:val="30"/>
        </w:rPr>
        <w:t>Пол­оборота</w:t>
      </w:r>
      <w:proofErr w:type="spellEnd"/>
      <w:r w:rsidRPr="00235C0E">
        <w:rPr>
          <w:sz w:val="30"/>
          <w:szCs w:val="30"/>
        </w:rPr>
        <w:t xml:space="preserve"> </w:t>
      </w:r>
      <w:proofErr w:type="spellStart"/>
      <w:r w:rsidRPr="00235C0E">
        <w:rPr>
          <w:sz w:val="30"/>
          <w:szCs w:val="30"/>
        </w:rPr>
        <w:t>напра</w:t>
      </w:r>
      <w:proofErr w:type="spellEnd"/>
      <w:r w:rsidRPr="00235C0E">
        <w:rPr>
          <w:sz w:val="30"/>
          <w:szCs w:val="30"/>
        </w:rPr>
        <w:t>-ВО», «</w:t>
      </w:r>
      <w:proofErr w:type="spellStart"/>
      <w:r w:rsidRPr="00235C0E">
        <w:rPr>
          <w:sz w:val="30"/>
          <w:szCs w:val="30"/>
        </w:rPr>
        <w:t>Пол­оборота</w:t>
      </w:r>
      <w:proofErr w:type="spellEnd"/>
      <w:r w:rsidRPr="00235C0E">
        <w:rPr>
          <w:sz w:val="30"/>
          <w:szCs w:val="30"/>
        </w:rPr>
        <w:t xml:space="preserve"> нале-ВО», «Кру-ГОМ».</w:t>
      </w:r>
    </w:p>
    <w:p w:rsidR="0018765C" w:rsidRPr="00235C0E" w:rsidRDefault="0018765C" w:rsidP="0018765C">
      <w:pPr>
        <w:pStyle w:val="ab"/>
        <w:tabs>
          <w:tab w:val="left" w:pos="1167"/>
        </w:tabs>
        <w:ind w:left="0" w:firstLine="709"/>
        <w:rPr>
          <w:sz w:val="30"/>
          <w:szCs w:val="30"/>
        </w:rPr>
      </w:pPr>
      <w:r w:rsidRPr="00235C0E">
        <w:rPr>
          <w:sz w:val="30"/>
          <w:szCs w:val="30"/>
        </w:rPr>
        <w:t>Движение строевым и походным шагом. Обучение движению строевым шагом, выполнению команд «Строевым шагом – МАРШ», «Шагом – МАРШ».</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13, № 14, № 15 (Приложение 2).</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Уставы Вооруженных Сил Республики Беларусь</w:t>
      </w:r>
    </w:p>
    <w:p w:rsidR="0018765C" w:rsidRPr="00235C0E" w:rsidRDefault="0018765C" w:rsidP="0018765C">
      <w:pPr>
        <w:pStyle w:val="a9"/>
        <w:ind w:left="0" w:firstLine="709"/>
      </w:pPr>
      <w:r w:rsidRPr="00235C0E">
        <w:t>Назначение и общее содержание общевоинских уставов. Общие права и обязанности военнослужащих. Воинские звания и знаки различия. Начальники и подчиненные, старшие и младшие. Приказ (приказание), порядок его отдачи и выполнения. Обязанности солдата.</w:t>
      </w:r>
    </w:p>
    <w:p w:rsidR="0018765C" w:rsidRPr="00235C0E" w:rsidRDefault="0018765C" w:rsidP="0018765C">
      <w:pPr>
        <w:pStyle w:val="a9"/>
        <w:ind w:left="0" w:firstLine="709"/>
      </w:pPr>
      <w:r w:rsidRPr="00235C0E">
        <w:t>Военная присяга. Содержание Военной присяги. Порядок принятия Военной присяги. Боевое Знамя воинской части Вооруженных Сил Республики Беларусь – символ воинской чести, доблести и славы. Описание, порядок вручения и хранения Боевого Знамени воинской части. Воинские традиции и ритуалы.</w:t>
      </w:r>
    </w:p>
    <w:p w:rsidR="0018765C" w:rsidRPr="00235C0E" w:rsidRDefault="0018765C" w:rsidP="0018765C">
      <w:pPr>
        <w:pStyle w:val="a9"/>
        <w:ind w:left="0" w:firstLine="709"/>
      </w:pPr>
      <w:r w:rsidRPr="00235C0E">
        <w:t>Воинская дисциплина. Обязанности военнослужащего по соблюдению воинской дисциплины. Применяемые поощрения и налагаемые дисциплинарные взыскания.</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Радиационная, химическая и биологическая защита</w:t>
      </w:r>
    </w:p>
    <w:p w:rsidR="0018765C" w:rsidRPr="00235C0E" w:rsidRDefault="0018765C" w:rsidP="0018765C">
      <w:pPr>
        <w:pStyle w:val="a9"/>
        <w:ind w:left="0" w:firstLine="709"/>
      </w:pPr>
      <w:r w:rsidRPr="00235C0E">
        <w:t>Краткая характеристика оружия массового поражения.</w:t>
      </w:r>
    </w:p>
    <w:p w:rsidR="0018765C" w:rsidRPr="00235C0E" w:rsidRDefault="0018765C" w:rsidP="0018765C">
      <w:pPr>
        <w:pStyle w:val="a9"/>
        <w:ind w:left="0" w:firstLine="709"/>
      </w:pPr>
      <w:r w:rsidRPr="00235C0E">
        <w:t>Ядерное оружие. Поражающие факторы ядерного взрыва. Радиоактивные вещества. Основные понятия о радиоактивности. Характеристики радиоактивных излучений. Виды радиоактивного облучения и его признаки.</w:t>
      </w:r>
    </w:p>
    <w:p w:rsidR="0018765C" w:rsidRPr="00235C0E" w:rsidRDefault="0018765C" w:rsidP="0018765C">
      <w:pPr>
        <w:pStyle w:val="a9"/>
        <w:ind w:left="0" w:firstLine="709"/>
      </w:pPr>
      <w:r w:rsidRPr="00235C0E">
        <w:t>Биологическое оружие и защита от него.</w:t>
      </w:r>
    </w:p>
    <w:p w:rsidR="0018765C" w:rsidRPr="00235C0E" w:rsidRDefault="0018765C" w:rsidP="0018765C">
      <w:pPr>
        <w:pStyle w:val="a9"/>
        <w:ind w:left="0" w:firstLine="709"/>
      </w:pPr>
      <w:r w:rsidRPr="00235C0E">
        <w:t>Химическое оружие. Токсичные химические вещества, их классификация. Отравляющие вещества, их воздействие на организм человека. Поражающие факторы при разрушении химически опасных объектов. Сильнодействующие ядовитые вещества и токсины, их воздействие на организм человека. Способы защиты от токсичных химических веществ.</w:t>
      </w:r>
    </w:p>
    <w:p w:rsidR="0018765C" w:rsidRPr="00235C0E" w:rsidRDefault="0018765C" w:rsidP="0018765C">
      <w:pPr>
        <w:pStyle w:val="a9"/>
        <w:ind w:left="0" w:firstLine="709"/>
      </w:pPr>
      <w:r w:rsidRPr="00235C0E">
        <w:t xml:space="preserve">Практические занятия: </w:t>
      </w:r>
    </w:p>
    <w:p w:rsidR="0018765C" w:rsidRPr="00235C0E" w:rsidRDefault="0018765C" w:rsidP="0018765C">
      <w:pPr>
        <w:pStyle w:val="ab"/>
        <w:tabs>
          <w:tab w:val="left" w:pos="1227"/>
        </w:tabs>
        <w:ind w:left="0" w:firstLine="709"/>
        <w:rPr>
          <w:sz w:val="30"/>
          <w:szCs w:val="30"/>
        </w:rPr>
      </w:pPr>
      <w:r w:rsidRPr="00235C0E">
        <w:rPr>
          <w:sz w:val="30"/>
          <w:szCs w:val="30"/>
        </w:rPr>
        <w:t xml:space="preserve">Средства защиты органов дыхания. Назначение и устройство </w:t>
      </w:r>
      <w:r w:rsidRPr="00235C0E">
        <w:rPr>
          <w:sz w:val="30"/>
          <w:szCs w:val="30"/>
        </w:rPr>
        <w:lastRenderedPageBreak/>
        <w:t>фильтрующих противогазов. Пользование противогазом. Назначение, устройство и правила пользования респиратором.</w:t>
      </w:r>
    </w:p>
    <w:p w:rsidR="0018765C" w:rsidRPr="00235C0E" w:rsidRDefault="0018765C" w:rsidP="0018765C">
      <w:pPr>
        <w:pStyle w:val="ab"/>
        <w:tabs>
          <w:tab w:val="left" w:pos="1319"/>
        </w:tabs>
        <w:ind w:left="0" w:firstLine="709"/>
        <w:rPr>
          <w:sz w:val="30"/>
          <w:szCs w:val="30"/>
        </w:rPr>
      </w:pPr>
      <w:r w:rsidRPr="00235C0E">
        <w:rPr>
          <w:sz w:val="30"/>
          <w:szCs w:val="30"/>
        </w:rPr>
        <w:t>Средства защиты кожи. Назначение и общее устройство общевойскового защитного комплекта (далее – ОЗК). Использование ОЗК в виде комбинезона, плаща в рукава, накидки.</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8, № 9, № 10, № 11, № 12 (Приложение 2).</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Военная топография</w:t>
      </w:r>
    </w:p>
    <w:p w:rsidR="0018765C" w:rsidRPr="00235C0E" w:rsidRDefault="0018765C" w:rsidP="0018765C">
      <w:pPr>
        <w:pStyle w:val="a9"/>
        <w:ind w:left="0" w:firstLine="709"/>
      </w:pPr>
      <w:r w:rsidRPr="00235C0E">
        <w:t>Ориентирование на местности без карты. Определение сторон горизонта по компасу, небесным светилам, Солнцу с помощью часов, признакам местных предметов. Определение собственного местоположения. Особенности ориентирования в различных условиях (ночью, в лесу, зимой).</w:t>
      </w:r>
    </w:p>
    <w:p w:rsidR="0018765C" w:rsidRPr="00235C0E" w:rsidRDefault="0018765C" w:rsidP="0018765C">
      <w:pPr>
        <w:pStyle w:val="a9"/>
        <w:ind w:left="0" w:firstLine="709"/>
      </w:pPr>
      <w:r w:rsidRPr="00235C0E">
        <w:t>Магнитный азимут и его определение. Движение по азимутам.</w:t>
      </w:r>
    </w:p>
    <w:p w:rsidR="0018765C" w:rsidRPr="00235C0E" w:rsidRDefault="0018765C" w:rsidP="0018765C">
      <w:pPr>
        <w:pStyle w:val="a9"/>
        <w:ind w:left="0" w:firstLine="709"/>
      </w:pPr>
      <w:r w:rsidRPr="00235C0E">
        <w:t>Составление схемы маршрута или таблицы для движения по азимутам.</w:t>
      </w:r>
    </w:p>
    <w:p w:rsidR="0018765C" w:rsidRPr="00235C0E" w:rsidRDefault="0018765C" w:rsidP="0018765C">
      <w:pPr>
        <w:pStyle w:val="a9"/>
        <w:ind w:left="0" w:firstLine="709"/>
      </w:pPr>
      <w:r w:rsidRPr="00235C0E">
        <w:t>Топографические карты. Масштаб карты. Условные топографические знаки. Измерение расстояний по карте. Ориентирование по карте.</w:t>
      </w:r>
    </w:p>
    <w:p w:rsidR="0018765C" w:rsidRPr="00235C0E" w:rsidRDefault="0018765C" w:rsidP="0018765C">
      <w:pPr>
        <w:pStyle w:val="a9"/>
        <w:ind w:left="0"/>
        <w:jc w:val="center"/>
      </w:pPr>
    </w:p>
    <w:p w:rsidR="0018765C" w:rsidRPr="00235C0E" w:rsidRDefault="0018765C" w:rsidP="0018765C">
      <w:pPr>
        <w:pStyle w:val="a9"/>
        <w:ind w:left="0"/>
        <w:jc w:val="center"/>
      </w:pPr>
      <w:proofErr w:type="spellStart"/>
      <w:r w:rsidRPr="00235C0E">
        <w:t>Военно­медицинская</w:t>
      </w:r>
      <w:proofErr w:type="spellEnd"/>
      <w:r w:rsidRPr="00235C0E">
        <w:t xml:space="preserve"> подготовка (4 часа)</w:t>
      </w:r>
    </w:p>
    <w:p w:rsidR="0018765C" w:rsidRPr="00235C0E" w:rsidRDefault="0018765C" w:rsidP="0018765C">
      <w:pPr>
        <w:pStyle w:val="a9"/>
        <w:ind w:left="0" w:firstLine="709"/>
      </w:pPr>
      <w:r w:rsidRPr="00235C0E">
        <w:t>Оказание первой помощи раненым в зоне укрытия. Осмотр пострадавшего: признаки жизни (сознание, пульс, дыхание, реакция зрачка на свет), признаки наружного кровотечения.</w:t>
      </w:r>
    </w:p>
    <w:p w:rsidR="0018765C" w:rsidRPr="00235C0E" w:rsidRDefault="0018765C" w:rsidP="0018765C">
      <w:pPr>
        <w:pStyle w:val="a9"/>
        <w:ind w:left="0" w:firstLine="709"/>
      </w:pPr>
      <w:r w:rsidRPr="00235C0E">
        <w:t xml:space="preserve">Остановка венозного кровотечения методом наложения давящей повязки и методом тампонады раны. Наложение асептической повязки на различные участки тела. Порядок наложения </w:t>
      </w:r>
      <w:proofErr w:type="spellStart"/>
      <w:r w:rsidRPr="00235C0E">
        <w:t>окклюзионной</w:t>
      </w:r>
      <w:proofErr w:type="spellEnd"/>
      <w:r w:rsidRPr="00235C0E">
        <w:t xml:space="preserve"> повязки. Правила наложения жгута: этапы, особенности, контроль.</w:t>
      </w:r>
    </w:p>
    <w:p w:rsidR="0018765C" w:rsidRPr="00235C0E" w:rsidRDefault="0018765C" w:rsidP="0018765C">
      <w:pPr>
        <w:pStyle w:val="a9"/>
        <w:ind w:left="0" w:firstLine="709"/>
      </w:pPr>
      <w:r w:rsidRPr="00235C0E">
        <w:t>Алгоритм оказания первой помощи при ранениях, кровотечениях, переломах, ожогах, обморожениях.</w:t>
      </w:r>
    </w:p>
    <w:p w:rsidR="0018765C" w:rsidRPr="00235C0E" w:rsidRDefault="0018765C" w:rsidP="0018765C">
      <w:pPr>
        <w:pStyle w:val="a9"/>
        <w:ind w:left="0" w:firstLine="709"/>
      </w:pPr>
      <w:r w:rsidRPr="00235C0E">
        <w:t xml:space="preserve">Алгоритм проведения непрямого массажа сердца, искусственной вентиляции легких, восстановления проходимости дыхательных путей. Проверка проходимости верхних дыхательных путей: ротовая полость, глотка, гортань. Методика извлечения инородных тел из полости рта, глотки. Прием </w:t>
      </w:r>
      <w:proofErr w:type="spellStart"/>
      <w:r w:rsidRPr="00235C0E">
        <w:t>Геймлиха</w:t>
      </w:r>
      <w:proofErr w:type="spellEnd"/>
      <w:r w:rsidRPr="00235C0E">
        <w:t xml:space="preserve">. Порядок проведения </w:t>
      </w:r>
      <w:proofErr w:type="spellStart"/>
      <w:r w:rsidRPr="00235C0E">
        <w:t>сердечно­легочной</w:t>
      </w:r>
      <w:proofErr w:type="spellEnd"/>
      <w:r w:rsidRPr="00235C0E">
        <w:t xml:space="preserve"> реанимации.</w:t>
      </w:r>
    </w:p>
    <w:p w:rsidR="0018765C" w:rsidRPr="00235C0E" w:rsidRDefault="0018765C" w:rsidP="0018765C">
      <w:pPr>
        <w:pStyle w:val="a9"/>
        <w:ind w:left="0" w:firstLine="709"/>
      </w:pPr>
    </w:p>
    <w:p w:rsidR="0018765C" w:rsidRPr="00235C0E" w:rsidRDefault="0018765C" w:rsidP="0018765C">
      <w:pPr>
        <w:pStyle w:val="a9"/>
        <w:ind w:left="0"/>
        <w:jc w:val="center"/>
      </w:pPr>
      <w:proofErr w:type="spellStart"/>
      <w:r w:rsidRPr="00235C0E">
        <w:t>Учебно­полевые</w:t>
      </w:r>
      <w:proofErr w:type="spellEnd"/>
      <w:r w:rsidRPr="00235C0E">
        <w:t xml:space="preserve"> сборы</w:t>
      </w:r>
    </w:p>
    <w:p w:rsidR="0018765C" w:rsidRPr="00235C0E" w:rsidRDefault="0018765C" w:rsidP="0018765C">
      <w:pPr>
        <w:pStyle w:val="a9"/>
        <w:ind w:left="0"/>
        <w:jc w:val="center"/>
      </w:pPr>
      <w:r w:rsidRPr="00235C0E">
        <w:t>(5 дней по 6 часов; всего 30 часов)</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Вооруженные Силы Республики Беларусь (4 ч)</w:t>
      </w:r>
    </w:p>
    <w:p w:rsidR="0018765C" w:rsidRPr="00235C0E" w:rsidRDefault="0018765C" w:rsidP="0018765C">
      <w:pPr>
        <w:pStyle w:val="a9"/>
        <w:ind w:left="0" w:firstLine="709"/>
      </w:pPr>
      <w:r w:rsidRPr="00235C0E">
        <w:t>Современные вооружение и военная техника белорусской армии.</w:t>
      </w:r>
    </w:p>
    <w:p w:rsidR="0018765C" w:rsidRPr="00235C0E" w:rsidRDefault="0018765C" w:rsidP="0018765C">
      <w:pPr>
        <w:pStyle w:val="a9"/>
        <w:ind w:left="0" w:firstLine="709"/>
      </w:pPr>
      <w:r w:rsidRPr="00235C0E">
        <w:lastRenderedPageBreak/>
        <w:t>Ознакомление с вооружением воинской части.</w:t>
      </w:r>
    </w:p>
    <w:p w:rsidR="0018765C" w:rsidRPr="00235C0E" w:rsidRDefault="0018765C" w:rsidP="0018765C">
      <w:pPr>
        <w:pStyle w:val="a9"/>
        <w:ind w:left="0" w:firstLine="709"/>
      </w:pPr>
      <w:r w:rsidRPr="00235C0E">
        <w:t>Ознакомление с военной техникой воинской части.</w:t>
      </w:r>
    </w:p>
    <w:p w:rsidR="0018765C" w:rsidRPr="00235C0E" w:rsidRDefault="0018765C" w:rsidP="0018765C">
      <w:pPr>
        <w:pStyle w:val="a9"/>
        <w:ind w:left="0" w:firstLine="709"/>
      </w:pPr>
      <w:r w:rsidRPr="00235C0E">
        <w:t>Военнослужащие и взаимоотношения между ними. Размещение военнослужащих. Распределение времени и повседневный порядок.</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Основы военного дела (22 часа)</w:t>
      </w:r>
    </w:p>
    <w:p w:rsidR="0018765C" w:rsidRPr="00235C0E" w:rsidRDefault="0018765C" w:rsidP="0018765C">
      <w:pPr>
        <w:pStyle w:val="a9"/>
        <w:ind w:left="0"/>
        <w:jc w:val="center"/>
      </w:pPr>
      <w:r w:rsidRPr="00235C0E">
        <w:t>Тактическая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108"/>
        </w:tabs>
        <w:ind w:left="0" w:firstLine="709"/>
        <w:rPr>
          <w:sz w:val="30"/>
          <w:szCs w:val="30"/>
        </w:rPr>
      </w:pPr>
      <w:r w:rsidRPr="00235C0E">
        <w:rPr>
          <w:sz w:val="30"/>
          <w:szCs w:val="30"/>
        </w:rPr>
        <w:t>Действия в оборонительном бою. Действия солдата при подготовке к обороне вне соприкосновения с противником. Выбор, отрывка и маскировка одиночного окопа для стрельбы. Использование местных предметов для укрытия и маскировки позиции. Наблюдение за полем боя.</w:t>
      </w:r>
    </w:p>
    <w:p w:rsidR="0018765C" w:rsidRPr="00235C0E" w:rsidRDefault="0018765C" w:rsidP="0018765C">
      <w:pPr>
        <w:pStyle w:val="ab"/>
        <w:tabs>
          <w:tab w:val="left" w:pos="1155"/>
        </w:tabs>
        <w:ind w:left="0" w:firstLine="709"/>
        <w:rPr>
          <w:sz w:val="30"/>
          <w:szCs w:val="30"/>
        </w:rPr>
      </w:pPr>
      <w:r w:rsidRPr="00235C0E">
        <w:rPr>
          <w:sz w:val="30"/>
          <w:szCs w:val="30"/>
        </w:rPr>
        <w:t>Действия в оборонительном бою. Переход к обороне в условиях воздействия противника. Выбор и занятие позиции для стрельбы, приемы и способы действий под огнем противника. Действия по командам и сигналам командира.</w:t>
      </w:r>
    </w:p>
    <w:p w:rsidR="0018765C" w:rsidRPr="00235C0E" w:rsidRDefault="0018765C" w:rsidP="0018765C">
      <w:pPr>
        <w:pStyle w:val="ab"/>
        <w:tabs>
          <w:tab w:val="left" w:pos="1285"/>
        </w:tabs>
        <w:ind w:left="0" w:firstLine="709"/>
        <w:rPr>
          <w:sz w:val="30"/>
          <w:szCs w:val="30"/>
        </w:rPr>
      </w:pPr>
      <w:r w:rsidRPr="00235C0E">
        <w:rPr>
          <w:sz w:val="30"/>
          <w:szCs w:val="30"/>
        </w:rPr>
        <w:t xml:space="preserve">Действия в наступательном бою. Подготовка к атаке. Атака переднего края обороны противника. Передвижение на поле боя. Перебежки и </w:t>
      </w:r>
      <w:proofErr w:type="spellStart"/>
      <w:r w:rsidRPr="00235C0E">
        <w:rPr>
          <w:sz w:val="30"/>
          <w:szCs w:val="30"/>
        </w:rPr>
        <w:t>переползание</w:t>
      </w:r>
      <w:proofErr w:type="spellEnd"/>
      <w:r w:rsidRPr="00235C0E">
        <w:rPr>
          <w:sz w:val="30"/>
          <w:szCs w:val="30"/>
        </w:rPr>
        <w:t xml:space="preserve"> с использованием защитных свойств местности.</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1, № 2, № 3, № 4 (Приложение 2).</w:t>
      </w:r>
    </w:p>
    <w:p w:rsidR="0018765C" w:rsidRPr="00235C0E" w:rsidRDefault="0018765C" w:rsidP="0018765C">
      <w:pPr>
        <w:pStyle w:val="a9"/>
        <w:ind w:left="0"/>
      </w:pPr>
    </w:p>
    <w:p w:rsidR="0018765C" w:rsidRPr="00235C0E" w:rsidRDefault="0018765C" w:rsidP="0018765C">
      <w:pPr>
        <w:pStyle w:val="a9"/>
        <w:ind w:left="0"/>
        <w:jc w:val="center"/>
      </w:pPr>
      <w:r w:rsidRPr="00235C0E">
        <w:t>Огневая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9"/>
        <w:ind w:left="0" w:firstLine="709"/>
      </w:pPr>
      <w:r w:rsidRPr="00235C0E">
        <w:t>Практическая стрельба. Требования безопасности при проведении стрельб. Выполнение стрельб, упражнения № 1 и № 2 (Приложение 1).</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Строевая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9"/>
        <w:ind w:left="0" w:firstLine="709"/>
      </w:pPr>
      <w:r w:rsidRPr="00235C0E">
        <w:t>Движение отделения строевым и походным шагом.</w:t>
      </w:r>
    </w:p>
    <w:p w:rsidR="0018765C" w:rsidRPr="00235C0E" w:rsidRDefault="0018765C" w:rsidP="0018765C">
      <w:pPr>
        <w:pStyle w:val="a9"/>
        <w:ind w:left="0" w:firstLine="709"/>
      </w:pPr>
    </w:p>
    <w:p w:rsidR="0018765C" w:rsidRPr="00235C0E" w:rsidRDefault="0018765C" w:rsidP="0018765C">
      <w:pPr>
        <w:pStyle w:val="a9"/>
        <w:ind w:left="0"/>
        <w:jc w:val="center"/>
      </w:pPr>
      <w:proofErr w:type="spellStart"/>
      <w:r w:rsidRPr="00235C0E">
        <w:t>Военно­прикладная</w:t>
      </w:r>
      <w:proofErr w:type="spellEnd"/>
      <w:r w:rsidRPr="00235C0E">
        <w:t xml:space="preserve"> физическая подготовка</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9"/>
        <w:ind w:left="0" w:firstLine="709"/>
      </w:pPr>
      <w:r w:rsidRPr="00235C0E">
        <w:t>Преодоление полосы препятствий. Изучение техники преодоления препятствий.</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Военная топография</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110"/>
        </w:tabs>
        <w:ind w:left="0" w:firstLine="709"/>
        <w:rPr>
          <w:sz w:val="30"/>
          <w:szCs w:val="30"/>
        </w:rPr>
      </w:pPr>
      <w:r w:rsidRPr="00235C0E">
        <w:rPr>
          <w:sz w:val="30"/>
          <w:szCs w:val="30"/>
        </w:rPr>
        <w:t>Ориентирование на местности без карты.</w:t>
      </w:r>
    </w:p>
    <w:p w:rsidR="0018765C" w:rsidRPr="00235C0E" w:rsidRDefault="0018765C" w:rsidP="0018765C">
      <w:pPr>
        <w:pStyle w:val="ab"/>
        <w:tabs>
          <w:tab w:val="left" w:pos="1253"/>
          <w:tab w:val="left" w:pos="1254"/>
          <w:tab w:val="left" w:pos="3544"/>
          <w:tab w:val="left" w:pos="4073"/>
          <w:tab w:val="left" w:pos="5429"/>
          <w:tab w:val="left" w:pos="6913"/>
          <w:tab w:val="left" w:pos="8378"/>
        </w:tabs>
        <w:ind w:left="0" w:firstLine="709"/>
        <w:rPr>
          <w:sz w:val="30"/>
          <w:szCs w:val="30"/>
        </w:rPr>
      </w:pPr>
      <w:r w:rsidRPr="00235C0E">
        <w:rPr>
          <w:sz w:val="30"/>
          <w:szCs w:val="30"/>
        </w:rPr>
        <w:t>Ориентирование по компасу, небесным светилам, признакам местных предметов.</w:t>
      </w:r>
    </w:p>
    <w:p w:rsidR="0018765C" w:rsidRPr="00235C0E" w:rsidRDefault="0018765C" w:rsidP="0018765C">
      <w:pPr>
        <w:pStyle w:val="ab"/>
        <w:tabs>
          <w:tab w:val="left" w:pos="1253"/>
          <w:tab w:val="left" w:pos="1254"/>
          <w:tab w:val="left" w:pos="3544"/>
          <w:tab w:val="left" w:pos="4073"/>
          <w:tab w:val="left" w:pos="5429"/>
          <w:tab w:val="left" w:pos="6913"/>
          <w:tab w:val="left" w:pos="8378"/>
        </w:tabs>
        <w:ind w:left="0" w:firstLine="709"/>
        <w:rPr>
          <w:sz w:val="30"/>
          <w:szCs w:val="30"/>
        </w:rPr>
      </w:pPr>
      <w:r w:rsidRPr="00235C0E">
        <w:rPr>
          <w:sz w:val="30"/>
          <w:szCs w:val="30"/>
        </w:rPr>
        <w:t>Ориентирование по карте.</w:t>
      </w:r>
    </w:p>
    <w:p w:rsidR="0018765C" w:rsidRPr="00235C0E" w:rsidRDefault="0018765C" w:rsidP="0018765C">
      <w:pPr>
        <w:pStyle w:val="ab"/>
        <w:tabs>
          <w:tab w:val="left" w:pos="1110"/>
        </w:tabs>
        <w:ind w:left="0" w:firstLine="709"/>
        <w:rPr>
          <w:sz w:val="30"/>
          <w:szCs w:val="30"/>
        </w:rPr>
      </w:pPr>
      <w:r w:rsidRPr="00235C0E">
        <w:rPr>
          <w:sz w:val="30"/>
          <w:szCs w:val="30"/>
        </w:rPr>
        <w:lastRenderedPageBreak/>
        <w:t xml:space="preserve">Составление схем движения по азимутам. Движение по азимутам. </w:t>
      </w:r>
    </w:p>
    <w:p w:rsidR="0018765C" w:rsidRPr="00235C0E" w:rsidRDefault="0018765C" w:rsidP="0018765C">
      <w:pPr>
        <w:pStyle w:val="ab"/>
        <w:tabs>
          <w:tab w:val="left" w:pos="1110"/>
        </w:tabs>
        <w:ind w:left="0" w:firstLine="709"/>
        <w:rPr>
          <w:sz w:val="30"/>
          <w:szCs w:val="30"/>
        </w:rPr>
      </w:pPr>
      <w:r w:rsidRPr="00235C0E">
        <w:rPr>
          <w:sz w:val="30"/>
          <w:szCs w:val="30"/>
        </w:rPr>
        <w:t>Выполнение нормативов:</w:t>
      </w:r>
    </w:p>
    <w:p w:rsidR="0018765C" w:rsidRPr="00235C0E" w:rsidRDefault="0018765C" w:rsidP="0018765C">
      <w:pPr>
        <w:pStyle w:val="a9"/>
        <w:ind w:left="0" w:firstLine="709"/>
      </w:pPr>
      <w:r w:rsidRPr="00235C0E">
        <w:t>№ 17, № 18, № 19, № 20 (Приложение 2).</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Действия в экстремальных ситуациях</w:t>
      </w:r>
    </w:p>
    <w:p w:rsidR="0018765C" w:rsidRPr="00235C0E" w:rsidRDefault="0018765C" w:rsidP="0018765C">
      <w:pPr>
        <w:pStyle w:val="a9"/>
        <w:ind w:left="0" w:firstLine="709"/>
      </w:pPr>
      <w:r w:rsidRPr="00235C0E">
        <w:t xml:space="preserve">Понятие, виды экстремальных ситуаций. Действия человека в экстремальной ситуации. Экстремальные условия в воинской деятельности. Специфика экстремальных условий, возможных в воинской деятельности (боевой и </w:t>
      </w:r>
      <w:proofErr w:type="spellStart"/>
      <w:r w:rsidRPr="00235C0E">
        <w:t>учебно­боевой</w:t>
      </w:r>
      <w:proofErr w:type="spellEnd"/>
      <w:r w:rsidRPr="00235C0E">
        <w:t xml:space="preserve">). </w:t>
      </w:r>
      <w:proofErr w:type="spellStart"/>
      <w:r w:rsidRPr="00235C0E">
        <w:t>Морально­психологическая</w:t>
      </w:r>
      <w:proofErr w:type="spellEnd"/>
      <w:r w:rsidRPr="00235C0E">
        <w:t xml:space="preserve"> готовность к военной службе.</w:t>
      </w:r>
    </w:p>
    <w:p w:rsidR="0018765C" w:rsidRPr="00235C0E" w:rsidRDefault="0018765C" w:rsidP="0018765C">
      <w:pPr>
        <w:pStyle w:val="a9"/>
        <w:ind w:left="0" w:firstLine="709"/>
      </w:pPr>
    </w:p>
    <w:p w:rsidR="0018765C" w:rsidRPr="00235C0E" w:rsidRDefault="0018765C" w:rsidP="0018765C">
      <w:pPr>
        <w:pStyle w:val="a9"/>
        <w:ind w:left="0"/>
        <w:jc w:val="center"/>
      </w:pPr>
      <w:proofErr w:type="spellStart"/>
      <w:r w:rsidRPr="00235C0E">
        <w:t>Военно­медицинская</w:t>
      </w:r>
      <w:proofErr w:type="spellEnd"/>
      <w:r w:rsidRPr="00235C0E">
        <w:t xml:space="preserve"> подготовка (4 часа)</w:t>
      </w:r>
    </w:p>
    <w:p w:rsidR="0018765C" w:rsidRPr="00235C0E" w:rsidRDefault="0018765C" w:rsidP="0018765C">
      <w:pPr>
        <w:pStyle w:val="a9"/>
        <w:ind w:left="0" w:firstLine="709"/>
      </w:pPr>
      <w:r w:rsidRPr="00235C0E">
        <w:t>Общие сведения о характере ранений на поле боя. Особенности оказания первой помощи под огнем противника, в зоне укрытия и зоне эвакуации. Отработка алгоритма оказания первой помощи при ранениях, кровотечениях, переломах, ожогах, обморожениях.</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pStyle w:val="ab"/>
        <w:tabs>
          <w:tab w:val="left" w:pos="1242"/>
        </w:tabs>
        <w:ind w:left="0" w:firstLine="709"/>
        <w:rPr>
          <w:sz w:val="30"/>
          <w:szCs w:val="30"/>
        </w:rPr>
      </w:pPr>
      <w:r w:rsidRPr="00235C0E">
        <w:rPr>
          <w:sz w:val="30"/>
          <w:szCs w:val="30"/>
        </w:rPr>
        <w:t>Отработка методики обращения с перевязочным материалом. Индивидуальное медицинское оснащение военнослужащих. Пакет перевязочный индивидуальный. Предназначение, порядок и правила использования.</w:t>
      </w:r>
    </w:p>
    <w:p w:rsidR="0018765C" w:rsidRPr="00235C0E" w:rsidRDefault="0018765C" w:rsidP="0018765C">
      <w:pPr>
        <w:pStyle w:val="ab"/>
        <w:tabs>
          <w:tab w:val="left" w:pos="1115"/>
        </w:tabs>
        <w:ind w:left="0" w:firstLine="709"/>
        <w:rPr>
          <w:sz w:val="30"/>
          <w:szCs w:val="30"/>
        </w:rPr>
      </w:pPr>
      <w:r w:rsidRPr="00235C0E">
        <w:rPr>
          <w:sz w:val="30"/>
          <w:szCs w:val="30"/>
        </w:rPr>
        <w:t>Проведение искусственной вентиляции легких, непрямого массажа сердца. Остановка кровотечений, наложение мягких бинтовых повязок, иммобилизация плеча, предплечья, бедра, голени, позвоночника при переломах.</w:t>
      </w:r>
    </w:p>
    <w:p w:rsidR="0018765C" w:rsidRPr="00235C0E" w:rsidRDefault="0018765C" w:rsidP="0018765C">
      <w:pPr>
        <w:pStyle w:val="ab"/>
        <w:tabs>
          <w:tab w:val="left" w:pos="1292"/>
        </w:tabs>
        <w:ind w:left="0" w:firstLine="709"/>
        <w:rPr>
          <w:sz w:val="30"/>
          <w:szCs w:val="30"/>
        </w:rPr>
      </w:pPr>
      <w:r w:rsidRPr="00235C0E">
        <w:rPr>
          <w:sz w:val="30"/>
          <w:szCs w:val="30"/>
        </w:rPr>
        <w:t>Показания к транспортной иммобилизации. Иммобилизация верхних и нижних конечностей табельными и подручными шинами. Иммобилизация верхних и нижних конечностей с помощью подручных материалов.</w:t>
      </w:r>
    </w:p>
    <w:p w:rsidR="0018765C" w:rsidRPr="00235C0E" w:rsidRDefault="0018765C" w:rsidP="0018765C">
      <w:pPr>
        <w:pStyle w:val="ab"/>
        <w:tabs>
          <w:tab w:val="left" w:pos="1285"/>
        </w:tabs>
        <w:ind w:left="0" w:firstLine="709"/>
        <w:rPr>
          <w:sz w:val="30"/>
          <w:szCs w:val="30"/>
        </w:rPr>
      </w:pPr>
      <w:r w:rsidRPr="00235C0E">
        <w:rPr>
          <w:sz w:val="30"/>
          <w:szCs w:val="30"/>
        </w:rPr>
        <w:t xml:space="preserve">Эвакуация раненых из зоны укрытия. Отработка способов </w:t>
      </w:r>
      <w:proofErr w:type="spellStart"/>
      <w:r w:rsidRPr="00235C0E">
        <w:rPr>
          <w:sz w:val="30"/>
          <w:szCs w:val="30"/>
        </w:rPr>
        <w:t>оттаскивания</w:t>
      </w:r>
      <w:proofErr w:type="spellEnd"/>
      <w:r w:rsidRPr="00235C0E">
        <w:rPr>
          <w:sz w:val="30"/>
          <w:szCs w:val="30"/>
        </w:rPr>
        <w:t xml:space="preserve"> раненого на боку (раненый в сознании, раненый без сознания) с помощью подручных средств.</w:t>
      </w:r>
    </w:p>
    <w:p w:rsidR="0018765C" w:rsidRPr="00235C0E" w:rsidRDefault="0018765C" w:rsidP="0018765C">
      <w:pPr>
        <w:pStyle w:val="ab"/>
        <w:tabs>
          <w:tab w:val="left" w:pos="1167"/>
        </w:tabs>
        <w:ind w:left="0" w:firstLine="709"/>
        <w:rPr>
          <w:sz w:val="30"/>
          <w:szCs w:val="30"/>
        </w:rPr>
      </w:pPr>
      <w:r w:rsidRPr="00235C0E">
        <w:rPr>
          <w:sz w:val="30"/>
          <w:szCs w:val="30"/>
        </w:rPr>
        <w:t xml:space="preserve">Эвакуация раненых из зоны укрытия на </w:t>
      </w:r>
      <w:proofErr w:type="spellStart"/>
      <w:r w:rsidRPr="00235C0E">
        <w:rPr>
          <w:sz w:val="30"/>
          <w:szCs w:val="30"/>
        </w:rPr>
        <w:t>плащ­палатке</w:t>
      </w:r>
      <w:proofErr w:type="spellEnd"/>
      <w:r w:rsidRPr="00235C0E">
        <w:rPr>
          <w:sz w:val="30"/>
          <w:szCs w:val="30"/>
        </w:rPr>
        <w:t>, на руках (одним и двумя военнослужащими), с помощью лямки санитарной носилочной, на носилках.</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21, № 22, № 23, № 24, № 25 (Приложение 2).</w:t>
      </w:r>
    </w:p>
    <w:p w:rsidR="0018765C" w:rsidRPr="00235C0E" w:rsidRDefault="0018765C" w:rsidP="0018765C">
      <w:pPr>
        <w:pStyle w:val="a9"/>
        <w:ind w:left="0" w:firstLine="709"/>
      </w:pPr>
    </w:p>
    <w:p w:rsidR="0018765C" w:rsidRPr="00235C0E" w:rsidRDefault="0018765C" w:rsidP="0018765C">
      <w:pPr>
        <w:pStyle w:val="a9"/>
        <w:pageBreakBefore/>
        <w:ind w:left="0"/>
        <w:jc w:val="center"/>
      </w:pPr>
      <w:r w:rsidRPr="00235C0E">
        <w:lastRenderedPageBreak/>
        <w:t>ОСНОВНЫЕ ТРЕБОВАНИЯ</w:t>
      </w:r>
    </w:p>
    <w:p w:rsidR="0018765C" w:rsidRPr="00235C0E" w:rsidRDefault="0018765C" w:rsidP="0018765C">
      <w:pPr>
        <w:pStyle w:val="a9"/>
        <w:ind w:left="0"/>
        <w:jc w:val="center"/>
      </w:pPr>
      <w:r w:rsidRPr="00235C0E">
        <w:t xml:space="preserve">К РЕЗУЛЬТАТАМ УЧЕБНОЙ ДЕЯТЕЛЬНОСТИ УЧАЩИХСЯ </w:t>
      </w:r>
      <w:r w:rsidRPr="00235C0E">
        <w:rPr>
          <w:lang w:val="be-BY"/>
        </w:rPr>
        <w:t xml:space="preserve">ЗА </w:t>
      </w:r>
      <w:r w:rsidRPr="00235C0E">
        <w:rPr>
          <w:lang w:val="en-US"/>
        </w:rPr>
        <w:t>X</w:t>
      </w:r>
      <w:r w:rsidRPr="00235C0E">
        <w:t> КЛАСС</w:t>
      </w:r>
    </w:p>
    <w:p w:rsidR="0018765C" w:rsidRPr="00235C0E" w:rsidRDefault="0018765C" w:rsidP="0018765C">
      <w:pPr>
        <w:pStyle w:val="newncpi"/>
        <w:tabs>
          <w:tab w:val="left" w:pos="709"/>
        </w:tabs>
        <w:ind w:firstLine="709"/>
        <w:rPr>
          <w:rFonts w:ascii="Times New Roman" w:hAnsi="Times New Roman" w:cs="Times New Roman"/>
          <w:sz w:val="30"/>
          <w:szCs w:val="30"/>
        </w:rPr>
      </w:pPr>
      <w:r w:rsidRPr="00235C0E">
        <w:rPr>
          <w:rFonts w:ascii="Times New Roman" w:hAnsi="Times New Roman" w:cs="Times New Roman"/>
          <w:sz w:val="30"/>
          <w:szCs w:val="30"/>
        </w:rPr>
        <w:t>Учащиеся знают:</w:t>
      </w:r>
    </w:p>
    <w:p w:rsidR="0018765C" w:rsidRPr="00235C0E" w:rsidRDefault="0018765C" w:rsidP="0018765C">
      <w:pPr>
        <w:pStyle w:val="a9"/>
        <w:ind w:left="0" w:firstLine="709"/>
      </w:pPr>
      <w:r w:rsidRPr="00235C0E">
        <w:t>основные положения Конституции Республики Беларусь о защите Республики Беларусь, Концепции национальной безопасности Республики Беларусь, Военной доктрины Республики Беларусь, Закона Республики Беларусь «О воинской обязанности и воинской службе» и Закона Республики Беларусь от 4 января 2010 г. № 100-З «О статусе военнослужащих»;</w:t>
      </w:r>
    </w:p>
    <w:p w:rsidR="0018765C" w:rsidRPr="00235C0E" w:rsidRDefault="0018765C" w:rsidP="0018765C">
      <w:pPr>
        <w:pStyle w:val="a9"/>
        <w:ind w:left="0" w:firstLine="709"/>
      </w:pPr>
      <w:r w:rsidRPr="00235C0E">
        <w:t xml:space="preserve">современную </w:t>
      </w:r>
      <w:proofErr w:type="spellStart"/>
      <w:r w:rsidRPr="00235C0E">
        <w:t>военно­политическую</w:t>
      </w:r>
      <w:proofErr w:type="spellEnd"/>
      <w:r w:rsidRPr="00235C0E">
        <w:t xml:space="preserve"> обстановку в мире;</w:t>
      </w:r>
    </w:p>
    <w:p w:rsidR="0018765C" w:rsidRPr="00235C0E" w:rsidRDefault="0018765C" w:rsidP="0018765C">
      <w:pPr>
        <w:pStyle w:val="a9"/>
        <w:ind w:left="0" w:firstLine="709"/>
      </w:pPr>
      <w:r w:rsidRPr="00235C0E">
        <w:t>основные этапы становления и развития Вооруженных Сил Республики Беларусь;</w:t>
      </w:r>
    </w:p>
    <w:p w:rsidR="0018765C" w:rsidRPr="00235C0E" w:rsidRDefault="0018765C" w:rsidP="0018765C">
      <w:pPr>
        <w:pStyle w:val="a9"/>
        <w:ind w:left="0" w:firstLine="709"/>
      </w:pPr>
      <w:r w:rsidRPr="00235C0E">
        <w:t xml:space="preserve">подвиги </w:t>
      </w:r>
      <w:proofErr w:type="spellStart"/>
      <w:r w:rsidRPr="00235C0E">
        <w:t>воинов­белорусов</w:t>
      </w:r>
      <w:proofErr w:type="spellEnd"/>
      <w:r w:rsidRPr="00235C0E">
        <w:t>, проявивших мужество и героизм при защите Отечества в годы Великой Отечественной войны и в современный период;</w:t>
      </w:r>
    </w:p>
    <w:p w:rsidR="0018765C" w:rsidRPr="00235C0E" w:rsidRDefault="0018765C" w:rsidP="0018765C">
      <w:pPr>
        <w:pStyle w:val="a9"/>
        <w:ind w:left="0" w:firstLine="709"/>
      </w:pPr>
      <w:r w:rsidRPr="00235C0E">
        <w:t>назначение, состав и структуру современной белорусской армии, основные виды вооружения и военной техники;</w:t>
      </w:r>
    </w:p>
    <w:p w:rsidR="0018765C" w:rsidRPr="00235C0E" w:rsidRDefault="0018765C" w:rsidP="0018765C">
      <w:pPr>
        <w:pStyle w:val="a9"/>
        <w:ind w:left="0" w:firstLine="709"/>
      </w:pPr>
      <w:r w:rsidRPr="00235C0E">
        <w:t>назначение общевоинских уставов, общие права и обязанности военнослужащих;</w:t>
      </w:r>
    </w:p>
    <w:p w:rsidR="0018765C" w:rsidRPr="00235C0E" w:rsidRDefault="0018765C" w:rsidP="0018765C">
      <w:pPr>
        <w:pStyle w:val="a9"/>
        <w:ind w:left="0" w:firstLine="709"/>
      </w:pPr>
      <w:r w:rsidRPr="00235C0E">
        <w:t>воинские звания и знаки различия Вооруженных Сил Республики Беларусь;</w:t>
      </w:r>
    </w:p>
    <w:p w:rsidR="0018765C" w:rsidRPr="00235C0E" w:rsidRDefault="0018765C" w:rsidP="0018765C">
      <w:pPr>
        <w:pStyle w:val="a9"/>
        <w:ind w:left="0" w:firstLine="709"/>
      </w:pPr>
      <w:r w:rsidRPr="00235C0E">
        <w:t>правила воинской вежливости;</w:t>
      </w:r>
    </w:p>
    <w:p w:rsidR="0018765C" w:rsidRPr="00235C0E" w:rsidRDefault="0018765C" w:rsidP="0018765C">
      <w:pPr>
        <w:pStyle w:val="a9"/>
        <w:ind w:left="0" w:firstLine="709"/>
      </w:pPr>
      <w:r w:rsidRPr="00235C0E">
        <w:t>права, обязанности и ответственность призывника, порядок приписки к призывным участкам и призыва на военную службу, службу в резерве;</w:t>
      </w:r>
    </w:p>
    <w:p w:rsidR="0018765C" w:rsidRPr="00235C0E" w:rsidRDefault="0018765C" w:rsidP="0018765C">
      <w:pPr>
        <w:pStyle w:val="a9"/>
        <w:ind w:left="0" w:firstLine="709"/>
      </w:pPr>
      <w:r w:rsidRPr="00235C0E">
        <w:t>порядок поступления в учреждения высшего образования, реализующие образовательные программы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национальной безопасности Республики Беларусь, Следственного комитета, органов и подразделений по чрезвычайным ситуациям;</w:t>
      </w:r>
    </w:p>
    <w:p w:rsidR="0018765C" w:rsidRPr="00235C0E" w:rsidRDefault="0018765C" w:rsidP="0018765C">
      <w:pPr>
        <w:pStyle w:val="a9"/>
        <w:ind w:left="0" w:firstLine="709"/>
      </w:pPr>
      <w:r w:rsidRPr="00235C0E">
        <w:t xml:space="preserve">текст Военной присяги и порядок ее принятия; </w:t>
      </w:r>
    </w:p>
    <w:p w:rsidR="0018765C" w:rsidRPr="00235C0E" w:rsidRDefault="0018765C" w:rsidP="0018765C">
      <w:pPr>
        <w:pStyle w:val="a9"/>
        <w:ind w:left="0" w:firstLine="709"/>
      </w:pPr>
      <w:r w:rsidRPr="00235C0E">
        <w:t>меры безопасности при обращении с оружием;</w:t>
      </w:r>
    </w:p>
    <w:p w:rsidR="0018765C" w:rsidRPr="00235C0E" w:rsidRDefault="0018765C" w:rsidP="0018765C">
      <w:pPr>
        <w:pStyle w:val="a9"/>
        <w:tabs>
          <w:tab w:val="left" w:pos="1977"/>
          <w:tab w:val="left" w:pos="3214"/>
          <w:tab w:val="left" w:pos="4617"/>
          <w:tab w:val="left" w:pos="4989"/>
          <w:tab w:val="left" w:pos="6171"/>
          <w:tab w:val="left" w:pos="8293"/>
          <w:tab w:val="left" w:pos="8684"/>
        </w:tabs>
        <w:ind w:left="0" w:firstLine="709"/>
      </w:pPr>
      <w:r w:rsidRPr="00235C0E">
        <w:t>основы тактики действий в составе подразделения и порядок действий солдата в общевойсковом бою;</w:t>
      </w:r>
    </w:p>
    <w:p w:rsidR="0018765C" w:rsidRPr="00235C0E" w:rsidRDefault="0018765C" w:rsidP="0018765C">
      <w:pPr>
        <w:pStyle w:val="a9"/>
        <w:ind w:left="0" w:firstLine="709"/>
      </w:pPr>
      <w:r w:rsidRPr="00235C0E">
        <w:t>поражающие факторы и способы защиты от оружия массового поражения;</w:t>
      </w:r>
    </w:p>
    <w:p w:rsidR="0018765C" w:rsidRPr="00235C0E" w:rsidRDefault="0018765C" w:rsidP="0018765C">
      <w:pPr>
        <w:pStyle w:val="a9"/>
        <w:tabs>
          <w:tab w:val="left" w:pos="2512"/>
          <w:tab w:val="left" w:pos="4858"/>
          <w:tab w:val="left" w:pos="6388"/>
          <w:tab w:val="left" w:pos="8078"/>
          <w:tab w:val="left" w:pos="8500"/>
        </w:tabs>
        <w:ind w:left="0" w:firstLine="709"/>
      </w:pPr>
      <w:r w:rsidRPr="00235C0E">
        <w:t>назначение пневматической винтовки, устройство и основные характеристики автомата АК-74;</w:t>
      </w:r>
    </w:p>
    <w:p w:rsidR="0018765C" w:rsidRPr="00235C0E" w:rsidRDefault="0018765C" w:rsidP="0018765C">
      <w:pPr>
        <w:pStyle w:val="a9"/>
        <w:ind w:left="0" w:firstLine="709"/>
      </w:pPr>
      <w:r w:rsidRPr="00235C0E">
        <w:t>основы, приемы и правила стрельбы из автомата АК-74 и пневматической винтовки;</w:t>
      </w:r>
    </w:p>
    <w:p w:rsidR="0018765C" w:rsidRPr="00235C0E" w:rsidRDefault="0018765C" w:rsidP="0018765C">
      <w:pPr>
        <w:pStyle w:val="a9"/>
        <w:ind w:left="0" w:firstLine="709"/>
      </w:pPr>
      <w:r w:rsidRPr="00235C0E">
        <w:lastRenderedPageBreak/>
        <w:t>основные требования Дисциплинарного устава Вооруженных Сил Республики Беларусь (поощрения, применяемые к солдатам; дисциплинарные взыскания, налагаемые на солдат);</w:t>
      </w:r>
    </w:p>
    <w:p w:rsidR="0018765C" w:rsidRPr="00235C0E" w:rsidRDefault="0018765C" w:rsidP="0018765C">
      <w:pPr>
        <w:pStyle w:val="a9"/>
        <w:ind w:left="0" w:firstLine="709"/>
      </w:pPr>
      <w:r w:rsidRPr="00235C0E">
        <w:t>умеют выполнять:</w:t>
      </w:r>
    </w:p>
    <w:p w:rsidR="0018765C" w:rsidRPr="00235C0E" w:rsidRDefault="0018765C" w:rsidP="0018765C">
      <w:pPr>
        <w:pStyle w:val="a9"/>
        <w:ind w:left="0" w:firstLine="709"/>
      </w:pPr>
      <w:r w:rsidRPr="00235C0E">
        <w:t>команды «СТАНОВИСЬ», «РАВНЯЙСЬ», «СМИРНО», «ВОЛЬНО»;</w:t>
      </w:r>
    </w:p>
    <w:p w:rsidR="0018765C" w:rsidRPr="00235C0E" w:rsidRDefault="0018765C" w:rsidP="0018765C">
      <w:pPr>
        <w:pStyle w:val="a9"/>
        <w:ind w:left="0" w:firstLine="709"/>
      </w:pPr>
      <w:r w:rsidRPr="00235C0E">
        <w:t>воинское приветствие на месте и в движении, подход к начальнику и отход от него;</w:t>
      </w:r>
    </w:p>
    <w:p w:rsidR="0018765C" w:rsidRPr="00235C0E" w:rsidRDefault="0018765C" w:rsidP="0018765C">
      <w:pPr>
        <w:pStyle w:val="a9"/>
        <w:ind w:left="0" w:firstLine="709"/>
      </w:pPr>
      <w:r w:rsidRPr="00235C0E">
        <w:t>повороты на месте, движение строевым шагом;</w:t>
      </w:r>
    </w:p>
    <w:p w:rsidR="0018765C" w:rsidRPr="00235C0E" w:rsidRDefault="0018765C" w:rsidP="0018765C">
      <w:pPr>
        <w:pStyle w:val="a9"/>
        <w:ind w:left="0" w:firstLine="709"/>
      </w:pPr>
      <w:r w:rsidRPr="00235C0E">
        <w:t>строевые приемы (выход из строя и возвращение в строй, повороты в движении);</w:t>
      </w:r>
    </w:p>
    <w:p w:rsidR="0018765C" w:rsidRPr="00235C0E" w:rsidRDefault="0018765C" w:rsidP="0018765C">
      <w:pPr>
        <w:pStyle w:val="a9"/>
        <w:ind w:left="0" w:firstLine="709"/>
      </w:pPr>
      <w:r w:rsidRPr="00235C0E">
        <w:t>нормативы по неполной разборке (сборке) автомата АК-74, снаряжению магазина учебными патронами (при условии наличия макетов автомата АК-74 и магазинов с учебными патронами);</w:t>
      </w:r>
    </w:p>
    <w:p w:rsidR="0018765C" w:rsidRPr="00235C0E" w:rsidRDefault="0018765C" w:rsidP="0018765C">
      <w:pPr>
        <w:pStyle w:val="a9"/>
        <w:ind w:left="0" w:firstLine="709"/>
      </w:pPr>
      <w:r w:rsidRPr="00235C0E">
        <w:t>стрельбу из пневматической винтовки и установленные настоящей учебной программой упражнения стрельб;</w:t>
      </w:r>
    </w:p>
    <w:p w:rsidR="0018765C" w:rsidRPr="00235C0E" w:rsidRDefault="0018765C" w:rsidP="0018765C">
      <w:pPr>
        <w:pStyle w:val="a9"/>
        <w:ind w:left="0" w:firstLine="709"/>
      </w:pPr>
      <w:r w:rsidRPr="00235C0E">
        <w:t>умеют:</w:t>
      </w:r>
    </w:p>
    <w:p w:rsidR="0018765C" w:rsidRPr="00235C0E" w:rsidRDefault="0018765C" w:rsidP="0018765C">
      <w:pPr>
        <w:pStyle w:val="a9"/>
        <w:ind w:left="0" w:firstLine="709"/>
      </w:pPr>
      <w:r w:rsidRPr="00235C0E">
        <w:t>пользоваться средствами индивидуальной защиты – противогазом и респиратором, ОЗК;</w:t>
      </w:r>
    </w:p>
    <w:p w:rsidR="0018765C" w:rsidRPr="00235C0E" w:rsidRDefault="0018765C" w:rsidP="0018765C">
      <w:pPr>
        <w:pStyle w:val="a9"/>
        <w:ind w:left="0" w:firstLine="709"/>
      </w:pPr>
      <w:r w:rsidRPr="00235C0E">
        <w:t>пользоваться компасом;</w:t>
      </w:r>
    </w:p>
    <w:p w:rsidR="0018765C" w:rsidRPr="00235C0E" w:rsidRDefault="0018765C" w:rsidP="0018765C">
      <w:pPr>
        <w:pStyle w:val="a9"/>
        <w:ind w:left="0" w:firstLine="709"/>
      </w:pPr>
      <w:r w:rsidRPr="00235C0E">
        <w:t>составлять схему маршрута движения по азимутам, двигаться по азимутам, читать топографическую карту и топографические знаки, ориентироваться на местности без карты;</w:t>
      </w:r>
    </w:p>
    <w:p w:rsidR="0018765C" w:rsidRPr="00235C0E" w:rsidRDefault="0018765C" w:rsidP="0018765C">
      <w:pPr>
        <w:pStyle w:val="a9"/>
        <w:ind w:left="0" w:firstLine="709"/>
      </w:pPr>
      <w:r w:rsidRPr="00235C0E">
        <w:t>действовать в общевойсковом бою, ориентироваться в боевой обстановке, выбирать позицию и осуществлять ее маскировку;</w:t>
      </w:r>
    </w:p>
    <w:p w:rsidR="0018765C" w:rsidRPr="00235C0E" w:rsidRDefault="0018765C" w:rsidP="0018765C">
      <w:pPr>
        <w:pStyle w:val="a9"/>
        <w:ind w:left="0" w:firstLine="709"/>
      </w:pPr>
      <w:r w:rsidRPr="00235C0E">
        <w:t>оказывать первую помощь при ранениях, переломах, остановке сердечной деятельности и прекращении дыхания, осуществлять эвакуацию раненого;</w:t>
      </w:r>
    </w:p>
    <w:p w:rsidR="0018765C" w:rsidRPr="00235C0E" w:rsidRDefault="0018765C" w:rsidP="0018765C">
      <w:pPr>
        <w:pStyle w:val="a9"/>
        <w:ind w:left="0" w:firstLine="709"/>
      </w:pPr>
      <w:r w:rsidRPr="00235C0E">
        <w:t xml:space="preserve">соблюдать правила безопасности при обращении с оружием </w:t>
      </w:r>
      <w:r w:rsidRPr="00235C0E">
        <w:br/>
        <w:t>и стрельбе.</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ГЛАВА 3</w:t>
      </w:r>
    </w:p>
    <w:p w:rsidR="0018765C" w:rsidRPr="00235C0E" w:rsidRDefault="0018765C" w:rsidP="0018765C">
      <w:pPr>
        <w:pStyle w:val="a9"/>
        <w:ind w:left="0"/>
        <w:jc w:val="center"/>
      </w:pPr>
      <w:r w:rsidRPr="00235C0E">
        <w:t>СОДЕРЖАНИЕ МОДУЛЯ «МЕДИЦИНСКАЯ ПОДГОТОВКА» В Х КЛАССЕ. ОСНОВНЫЕ ТРЕБОВАНИЯ К РЕЗУЛЬТАТАМ УЧЕБНОЙ ДЕЯТЕЛЬНОСТИ УЧАЩИХСЯ</w:t>
      </w:r>
    </w:p>
    <w:p w:rsidR="0018765C" w:rsidRPr="00235C0E" w:rsidRDefault="0018765C" w:rsidP="0018765C">
      <w:pPr>
        <w:pStyle w:val="newncpi"/>
        <w:ind w:firstLine="0"/>
        <w:jc w:val="center"/>
        <w:rPr>
          <w:rFonts w:ascii="Times New Roman" w:hAnsi="Times New Roman" w:cs="Times New Roman"/>
          <w:sz w:val="30"/>
          <w:szCs w:val="30"/>
        </w:rPr>
      </w:pPr>
      <w:r w:rsidRPr="00235C0E">
        <w:rPr>
          <w:rFonts w:ascii="Times New Roman" w:hAnsi="Times New Roman" w:cs="Times New Roman"/>
          <w:sz w:val="30"/>
          <w:szCs w:val="30"/>
        </w:rPr>
        <w:t>(1 час в неделю; всего 35 часов, в том числе 1 час – резервное время)</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Тема 1. Цели и задачи медицинской подготовки (1 час)</w:t>
      </w:r>
    </w:p>
    <w:p w:rsidR="0018765C" w:rsidRPr="00235C0E" w:rsidRDefault="0018765C" w:rsidP="0018765C">
      <w:pPr>
        <w:pStyle w:val="a9"/>
        <w:ind w:left="0" w:firstLine="709"/>
      </w:pPr>
      <w:r w:rsidRPr="00235C0E">
        <w:t>Цели и задачи медицинской подготовки. Первая помощь как комплекс мероприятий само­ и взаимопомощи, направленных на спасение человека при угрожающих его жизни состояниях. Оценка характера поражений и степени тяжести состояния пострадавшего (сознание, пульс, дыхание, реакция зрачка на свет). Объем оказания первой помощи пострадавшим.</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Тема 2. Первая помощь при травмах и несчастных случаях (23 часа)</w:t>
      </w:r>
    </w:p>
    <w:p w:rsidR="0018765C" w:rsidRPr="00235C0E" w:rsidRDefault="0018765C" w:rsidP="0018765C">
      <w:pPr>
        <w:pStyle w:val="a9"/>
        <w:ind w:left="0" w:firstLine="709"/>
      </w:pPr>
      <w:r w:rsidRPr="00235C0E">
        <w:t>Общие принципы оказания первой помощи. Обморок. Причины потери сознания. Алгоритм оказания первой помощи при внезапной потере сознания. Признаки жизни и смерти. Понятие реанимации. Показания к реанимации. Техника проведения искусственной вентиляции легких способами изо рта в рот, изо рта в нос. Методика проведения непрямого массажа сердца.</w:t>
      </w:r>
    </w:p>
    <w:p w:rsidR="0018765C" w:rsidRPr="00235C0E" w:rsidRDefault="0018765C" w:rsidP="0018765C">
      <w:pPr>
        <w:pStyle w:val="a9"/>
        <w:ind w:left="0" w:firstLine="709"/>
      </w:pPr>
      <w:r w:rsidRPr="00235C0E">
        <w:t>Инородное тело в дыхательных путях: симптомы, алгоритм оказания первой помощи. Транспортировка пострадавших.</w:t>
      </w:r>
    </w:p>
    <w:p w:rsidR="0018765C" w:rsidRPr="00235C0E" w:rsidRDefault="0018765C" w:rsidP="0018765C">
      <w:pPr>
        <w:pStyle w:val="a9"/>
        <w:ind w:left="0" w:firstLine="709"/>
      </w:pPr>
      <w:r w:rsidRPr="00235C0E">
        <w:t>Открытые повреждения. Понятие о ране. Предупреждение возможных осложнений после ранений. Алгоритм оказания первой помощи при ранениях.</w:t>
      </w:r>
    </w:p>
    <w:p w:rsidR="0018765C" w:rsidRPr="00235C0E" w:rsidRDefault="0018765C" w:rsidP="0018765C">
      <w:pPr>
        <w:pStyle w:val="a9"/>
        <w:ind w:left="0" w:firstLine="709"/>
      </w:pPr>
      <w:r w:rsidRPr="00235C0E">
        <w:t>Кровотечения. Виды кровотечений: наружное и внутреннее, капиллярное, артериальное, венозное, смешанное. Способы временной остановки кровотечения: пальцевое прижатие, наложение давящей повязки, сгибание конечности, наложение медицинского жгута и закрутки из подручных средств. Алгоритм оказания первой помощи при носовом кровотечении.</w:t>
      </w:r>
    </w:p>
    <w:p w:rsidR="0018765C" w:rsidRPr="00235C0E" w:rsidRDefault="0018765C" w:rsidP="0018765C">
      <w:pPr>
        <w:pStyle w:val="a9"/>
        <w:ind w:left="0" w:firstLine="709"/>
      </w:pPr>
      <w:r w:rsidRPr="00235C0E">
        <w:t>Перевязочный материал. Общие правила наложения мягкой бинтовой повязки. Техника наложения мягких бинтовых повязок на различные области тела. Правила использования подручного материала для наложения повязок.</w:t>
      </w:r>
    </w:p>
    <w:p w:rsidR="0018765C" w:rsidRPr="00235C0E" w:rsidRDefault="0018765C" w:rsidP="0018765C">
      <w:pPr>
        <w:pStyle w:val="a9"/>
        <w:ind w:left="0" w:firstLine="709"/>
      </w:pPr>
      <w:r w:rsidRPr="00235C0E">
        <w:t>Повреждения мягких тканей, суставов и костей. Виды и характеристика повреждений. Ушибы мягких тканей. Растяжения и разрывы связок, сухожилий и мышц. Вывихи. Алгоритм оказания первой помощи.</w:t>
      </w:r>
    </w:p>
    <w:p w:rsidR="0018765C" w:rsidRPr="00235C0E" w:rsidRDefault="0018765C" w:rsidP="0018765C">
      <w:pPr>
        <w:pStyle w:val="a9"/>
        <w:ind w:left="0" w:firstLine="709"/>
      </w:pPr>
      <w:r w:rsidRPr="00235C0E">
        <w:t>Травматический токсикоз (синдром длительного сдавления), алгоритм оказания первой помощи на месте происшествия. Правила извлечения пострадавшего из завалов.</w:t>
      </w:r>
    </w:p>
    <w:p w:rsidR="0018765C" w:rsidRPr="00235C0E" w:rsidRDefault="0018765C" w:rsidP="0018765C">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firstLine="709"/>
      </w:pPr>
      <w:r w:rsidRPr="00235C0E">
        <w:t>Переломы. Виды и признаки переломов костей конечностей. Травматический шок. Особенности переломов у детей и взрослых. Травмы позвоночника с повреждением и без повреждения спинного мозга.</w:t>
      </w:r>
    </w:p>
    <w:p w:rsidR="0018765C" w:rsidRPr="00235C0E" w:rsidRDefault="0018765C" w:rsidP="0018765C">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firstLine="709"/>
      </w:pPr>
      <w:r w:rsidRPr="00235C0E">
        <w:t>Транспортная иммобилизация (наложение шин, фиксирующих повязок) при различных переломах костей конечностей. Правила транспортировки пострадавших с повреждениями головы и позвоночника на щите и носилках.</w:t>
      </w:r>
    </w:p>
    <w:p w:rsidR="0018765C" w:rsidRPr="00235C0E" w:rsidRDefault="0018765C" w:rsidP="0018765C">
      <w:pPr>
        <w:pStyle w:val="a9"/>
        <w:tabs>
          <w:tab w:val="left" w:pos="1246"/>
          <w:tab w:val="left" w:pos="1694"/>
          <w:tab w:val="left" w:pos="2064"/>
          <w:tab w:val="left" w:pos="2113"/>
          <w:tab w:val="left" w:pos="2468"/>
          <w:tab w:val="left" w:pos="3447"/>
          <w:tab w:val="left" w:pos="3784"/>
          <w:tab w:val="left" w:pos="3869"/>
          <w:tab w:val="left" w:pos="4328"/>
          <w:tab w:val="left" w:pos="4576"/>
          <w:tab w:val="left" w:pos="4731"/>
          <w:tab w:val="left" w:pos="4930"/>
          <w:tab w:val="left" w:pos="4967"/>
          <w:tab w:val="left" w:pos="5320"/>
          <w:tab w:val="left" w:pos="5530"/>
          <w:tab w:val="left" w:pos="5600"/>
          <w:tab w:val="left" w:pos="6002"/>
          <w:tab w:val="left" w:pos="6939"/>
          <w:tab w:val="left" w:pos="7523"/>
          <w:tab w:val="left" w:pos="7637"/>
          <w:tab w:val="left" w:pos="7976"/>
          <w:tab w:val="left" w:pos="8052"/>
          <w:tab w:val="left" w:pos="8556"/>
          <w:tab w:val="left" w:pos="8953"/>
        </w:tabs>
        <w:ind w:left="0" w:firstLine="709"/>
      </w:pPr>
      <w:r w:rsidRPr="00235C0E">
        <w:t>Ожоги и отморожения. Ожоги по повреждающему фактору (термические и химические) и глубине поражения (I–IV степени). Определение площади ожога. Признаки ожогового шока. Ожоговая болезнь. Профилактика возникновения ожогового шока.</w:t>
      </w:r>
    </w:p>
    <w:p w:rsidR="0018765C" w:rsidRPr="00235C0E" w:rsidRDefault="0018765C" w:rsidP="0018765C">
      <w:pPr>
        <w:pStyle w:val="a9"/>
        <w:ind w:left="0" w:firstLine="709"/>
      </w:pPr>
      <w:r w:rsidRPr="00235C0E">
        <w:t xml:space="preserve">Алгоритм оказания первой помощи при термических и химических </w:t>
      </w:r>
      <w:r w:rsidRPr="00235C0E">
        <w:lastRenderedPageBreak/>
        <w:t>ожогах. Правила наложения повязок на обожженную поверхность. Особенности оказания первой помощи при ожогах слизистых оболочек глаз, рта, пищевода.</w:t>
      </w:r>
    </w:p>
    <w:p w:rsidR="0018765C" w:rsidRPr="00235C0E" w:rsidRDefault="0018765C" w:rsidP="0018765C">
      <w:pPr>
        <w:pStyle w:val="a9"/>
        <w:ind w:left="0" w:firstLine="709"/>
      </w:pPr>
      <w:r w:rsidRPr="00235C0E">
        <w:t>Отморожения. Факторы, способствующие отморожению. Классификация отморожений по глубине поражения (I–IV степени). Замерзание. Оказание первой помощи в полевых и домашних условиях.</w:t>
      </w:r>
    </w:p>
    <w:p w:rsidR="0018765C" w:rsidRPr="00235C0E" w:rsidRDefault="0018765C" w:rsidP="0018765C">
      <w:pPr>
        <w:pStyle w:val="a9"/>
        <w:ind w:left="0" w:firstLine="709"/>
      </w:pPr>
      <w:r w:rsidRPr="00235C0E">
        <w:t xml:space="preserve">Утопление. Виды утоплений (истинное, </w:t>
      </w:r>
      <w:proofErr w:type="spellStart"/>
      <w:r w:rsidRPr="00235C0E">
        <w:t>асфиксическое</w:t>
      </w:r>
      <w:proofErr w:type="spellEnd"/>
      <w:r w:rsidRPr="00235C0E">
        <w:t xml:space="preserve">, </w:t>
      </w:r>
      <w:proofErr w:type="spellStart"/>
      <w:r w:rsidRPr="00235C0E">
        <w:t>синкопальное</w:t>
      </w:r>
      <w:proofErr w:type="spellEnd"/>
      <w:r w:rsidRPr="00235C0E">
        <w:t>) и их признаки. Алгоритм оказания первой помощи при различных видах утоплений. Профилактика утоплений.</w:t>
      </w:r>
    </w:p>
    <w:p w:rsidR="0018765C" w:rsidRPr="00235C0E" w:rsidRDefault="0018765C" w:rsidP="0018765C">
      <w:pPr>
        <w:pStyle w:val="a9"/>
        <w:ind w:left="0" w:firstLine="709"/>
      </w:pPr>
      <w:proofErr w:type="spellStart"/>
      <w:r w:rsidRPr="00235C0E">
        <w:t>Электротравмы</w:t>
      </w:r>
      <w:proofErr w:type="spellEnd"/>
      <w:r w:rsidRPr="00235C0E">
        <w:t xml:space="preserve"> и поражение молнией. Признаки поражения. Местные и общие явления при поражении электрическим током. Алгоритм оказания первой помощи при </w:t>
      </w:r>
      <w:proofErr w:type="spellStart"/>
      <w:r w:rsidRPr="00235C0E">
        <w:t>электротравме</w:t>
      </w:r>
      <w:proofErr w:type="spellEnd"/>
      <w:r w:rsidRPr="00235C0E">
        <w:t>.</w:t>
      </w:r>
    </w:p>
    <w:p w:rsidR="0018765C" w:rsidRPr="00235C0E" w:rsidRDefault="0018765C" w:rsidP="0018765C">
      <w:pPr>
        <w:pStyle w:val="a9"/>
        <w:ind w:left="0" w:firstLine="709"/>
      </w:pPr>
      <w:r w:rsidRPr="00235C0E">
        <w:t>Солнечные и тепловые удары. Причины солнечного и теплового ударов. Основные признаки. Алгоритм оказания первой помощи при солнечном и тепловом ударах. Профилактика тепловых и солнечных ударов.</w:t>
      </w:r>
    </w:p>
    <w:p w:rsidR="0018765C" w:rsidRPr="00235C0E" w:rsidRDefault="0018765C" w:rsidP="0018765C">
      <w:pPr>
        <w:pStyle w:val="a9"/>
        <w:ind w:left="0" w:firstLine="709"/>
      </w:pPr>
      <w:r w:rsidRPr="00235C0E">
        <w:t>Укусы животными. Основные признаки и особенности оказания первой помощи при поражениях ядами животных. Особенности осложнений раны при укусах. Профилактика бешенства.</w:t>
      </w:r>
    </w:p>
    <w:p w:rsidR="0018765C" w:rsidRPr="00235C0E" w:rsidRDefault="0018765C" w:rsidP="0018765C">
      <w:pPr>
        <w:pStyle w:val="a9"/>
        <w:ind w:left="0" w:firstLine="709"/>
      </w:pPr>
      <w:r w:rsidRPr="00235C0E">
        <w:t>Отравления. Отравления химическими веществами. Основные признаки отравления. Алгоритм оказания первой помощи при острых отравлениях угарным газом, препаратами бытовой химии, алкоголем и его суррогатами, сильнодействующими ядовитыми веществами (далее – СДЯВ). Профилактика отравлений.</w:t>
      </w:r>
    </w:p>
    <w:p w:rsidR="0018765C" w:rsidRPr="00235C0E" w:rsidRDefault="0018765C" w:rsidP="0018765C">
      <w:pPr>
        <w:pStyle w:val="a9"/>
        <w:ind w:left="0" w:firstLine="709"/>
      </w:pPr>
      <w:r w:rsidRPr="00235C0E">
        <w:t>Пищевые отравления. Основные признаки отравления. Алгоритм оказания первой помощи. Профилактика пищевых отравлений.</w:t>
      </w:r>
    </w:p>
    <w:p w:rsidR="0018765C" w:rsidRPr="00235C0E" w:rsidRDefault="0018765C" w:rsidP="0018765C">
      <w:pPr>
        <w:pStyle w:val="a9"/>
        <w:ind w:left="0" w:firstLine="709"/>
      </w:pPr>
      <w:r w:rsidRPr="00235C0E">
        <w:t>Отравления ядовитыми растениями и грибами. Особенности поражения, основные признаки. Алгоритм оказания первой помощи при отравлении ядовитыми грибами и ядовитыми растениями. Профилактика.</w:t>
      </w:r>
    </w:p>
    <w:p w:rsidR="0018765C" w:rsidRPr="00235C0E" w:rsidRDefault="0018765C" w:rsidP="0018765C">
      <w:pPr>
        <w:pStyle w:val="a9"/>
        <w:ind w:left="0" w:firstLine="709"/>
      </w:pPr>
    </w:p>
    <w:p w:rsidR="0018765C" w:rsidRPr="00235C0E" w:rsidRDefault="0018765C" w:rsidP="0018765C">
      <w:pPr>
        <w:pStyle w:val="a9"/>
        <w:ind w:left="0" w:firstLine="709"/>
      </w:pPr>
      <w:r w:rsidRPr="00235C0E">
        <w:t>Практические работы:</w:t>
      </w:r>
    </w:p>
    <w:p w:rsidR="0018765C" w:rsidRPr="00235C0E" w:rsidRDefault="0018765C" w:rsidP="0018765C">
      <w:pPr>
        <w:pStyle w:val="ab"/>
        <w:tabs>
          <w:tab w:val="left" w:pos="1131"/>
        </w:tabs>
        <w:ind w:left="0" w:firstLine="709"/>
        <w:rPr>
          <w:sz w:val="30"/>
          <w:szCs w:val="30"/>
        </w:rPr>
      </w:pPr>
      <w:r w:rsidRPr="00235C0E">
        <w:rPr>
          <w:sz w:val="30"/>
          <w:szCs w:val="30"/>
        </w:rPr>
        <w:t>1. Изучение методики проведения искусственной вентиляции легких и непрямого массажа сердца.</w:t>
      </w:r>
    </w:p>
    <w:p w:rsidR="0018765C" w:rsidRPr="00235C0E" w:rsidRDefault="0018765C" w:rsidP="0018765C">
      <w:pPr>
        <w:pStyle w:val="ab"/>
        <w:tabs>
          <w:tab w:val="left" w:pos="1131"/>
        </w:tabs>
        <w:ind w:left="0" w:firstLine="709"/>
        <w:rPr>
          <w:sz w:val="30"/>
          <w:szCs w:val="30"/>
        </w:rPr>
      </w:pPr>
      <w:r w:rsidRPr="00235C0E">
        <w:rPr>
          <w:sz w:val="30"/>
          <w:szCs w:val="30"/>
        </w:rPr>
        <w:t>2. Изучение правил наложения кровоостанавливающего жгута (закрутки)</w:t>
      </w:r>
      <w:r w:rsidRPr="00235C0E">
        <w:rPr>
          <w:strike/>
          <w:sz w:val="30"/>
          <w:szCs w:val="30"/>
        </w:rPr>
        <w:t xml:space="preserve"> </w:t>
      </w:r>
      <w:r w:rsidRPr="00235C0E">
        <w:rPr>
          <w:sz w:val="30"/>
          <w:szCs w:val="30"/>
        </w:rPr>
        <w:t>на бедро и плечо.</w:t>
      </w:r>
    </w:p>
    <w:p w:rsidR="0018765C" w:rsidRPr="00235C0E" w:rsidRDefault="0018765C" w:rsidP="0018765C">
      <w:pPr>
        <w:pStyle w:val="ab"/>
        <w:tabs>
          <w:tab w:val="left" w:pos="1119"/>
        </w:tabs>
        <w:ind w:left="0" w:firstLine="709"/>
        <w:rPr>
          <w:sz w:val="30"/>
          <w:szCs w:val="30"/>
        </w:rPr>
      </w:pPr>
      <w:r w:rsidRPr="00235C0E">
        <w:rPr>
          <w:sz w:val="30"/>
          <w:szCs w:val="30"/>
        </w:rPr>
        <w:t>3. Вскрытие пакета перевязочного индивидуального. Наложение первичной асептической повязки на различные области тела.</w:t>
      </w:r>
    </w:p>
    <w:p w:rsidR="0018765C" w:rsidRPr="00235C0E" w:rsidRDefault="0018765C" w:rsidP="0018765C">
      <w:pPr>
        <w:pStyle w:val="ab"/>
        <w:tabs>
          <w:tab w:val="left" w:pos="1119"/>
        </w:tabs>
        <w:ind w:left="0" w:firstLine="709"/>
        <w:rPr>
          <w:sz w:val="30"/>
          <w:szCs w:val="30"/>
        </w:rPr>
      </w:pPr>
      <w:r w:rsidRPr="00235C0E">
        <w:rPr>
          <w:sz w:val="30"/>
          <w:szCs w:val="30"/>
        </w:rPr>
        <w:t>4. Изучение правил иммобилизации верхних и нижних конечностей с помощью шин и подручных средств при переломах, ушибах, растяжениях, вывихах.</w:t>
      </w:r>
    </w:p>
    <w:p w:rsidR="0018765C" w:rsidRPr="00235C0E" w:rsidRDefault="0018765C" w:rsidP="0018765C">
      <w:pPr>
        <w:pStyle w:val="a9"/>
        <w:ind w:left="0" w:firstLine="709"/>
      </w:pPr>
    </w:p>
    <w:p w:rsidR="0018765C" w:rsidRPr="00235C0E" w:rsidRDefault="0018765C" w:rsidP="0018765C">
      <w:pPr>
        <w:pStyle w:val="a9"/>
        <w:keepNext/>
        <w:ind w:left="0"/>
        <w:jc w:val="center"/>
      </w:pPr>
      <w:r w:rsidRPr="00235C0E">
        <w:lastRenderedPageBreak/>
        <w:t>Тема 3. Лекарственные препараты и растения (4 часа)</w:t>
      </w:r>
    </w:p>
    <w:p w:rsidR="0018765C" w:rsidRPr="00235C0E" w:rsidRDefault="0018765C" w:rsidP="0018765C">
      <w:pPr>
        <w:pStyle w:val="a9"/>
        <w:tabs>
          <w:tab w:val="left" w:pos="3491"/>
          <w:tab w:val="left" w:pos="3575"/>
          <w:tab w:val="left" w:pos="6918"/>
          <w:tab w:val="left" w:pos="7301"/>
        </w:tabs>
        <w:ind w:left="0" w:firstLine="709"/>
      </w:pPr>
      <w:r w:rsidRPr="00235C0E">
        <w:t xml:space="preserve">Понятие о лекарственных препаратах. Лекарственные формы. Основные группы лекарственных препаратов: антисептические и дезинфицирующие, противомикробные, </w:t>
      </w:r>
      <w:proofErr w:type="spellStart"/>
      <w:r w:rsidRPr="00235C0E">
        <w:t>сердечно­сосудистые</w:t>
      </w:r>
      <w:proofErr w:type="spellEnd"/>
      <w:r w:rsidRPr="00235C0E">
        <w:t>, обезболивающие, антиаллергические, жаропонижающие, противокашлевые и отхаркивающие.</w:t>
      </w:r>
    </w:p>
    <w:p w:rsidR="0018765C" w:rsidRPr="00235C0E" w:rsidRDefault="0018765C" w:rsidP="0018765C">
      <w:pPr>
        <w:pStyle w:val="a9"/>
        <w:ind w:left="0" w:firstLine="709"/>
      </w:pPr>
      <w:r w:rsidRPr="00235C0E">
        <w:t>Влияние внешних и внутренних факторов на действие лекарств на организм. Возможные реакции организма на лекарства, осложнения. Алгоритм оказания первой помощи в случаях аллергической реакции на лекарственное средство.</w:t>
      </w:r>
    </w:p>
    <w:p w:rsidR="0018765C" w:rsidRPr="00235C0E" w:rsidRDefault="0018765C" w:rsidP="0018765C">
      <w:pPr>
        <w:pStyle w:val="a9"/>
        <w:ind w:left="0" w:firstLine="709"/>
      </w:pPr>
      <w:proofErr w:type="spellStart"/>
      <w:r w:rsidRPr="00235C0E">
        <w:t>Содерж</w:t>
      </w:r>
      <w:proofErr w:type="spellEnd"/>
      <w:r w:rsidRPr="00235C0E">
        <w:rPr>
          <w:lang w:val="be-BY"/>
        </w:rPr>
        <w:t>имое</w:t>
      </w:r>
      <w:r w:rsidRPr="00235C0E">
        <w:t xml:space="preserve"> аптечки первой помощи универсальной и аптечки первой помощи для оснащения транспортных средств (автомобильной). Правила хранения лекарственных средств в домашних условиях.</w:t>
      </w:r>
    </w:p>
    <w:p w:rsidR="0018765C" w:rsidRPr="00235C0E" w:rsidRDefault="0018765C" w:rsidP="0018765C">
      <w:pPr>
        <w:pStyle w:val="a9"/>
        <w:ind w:left="0" w:firstLine="709"/>
      </w:pPr>
      <w:r w:rsidRPr="00235C0E">
        <w:t>Понятие о лекарственных растениях. Использование лекарственных растений при оказании первой помощи. Правила безопасного обращения с лекарственными растениями.</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 xml:space="preserve">Тема 4. </w:t>
      </w:r>
      <w:proofErr w:type="spellStart"/>
      <w:r w:rsidRPr="00235C0E">
        <w:t>Медико­биологические</w:t>
      </w:r>
      <w:proofErr w:type="spellEnd"/>
      <w:r w:rsidRPr="00235C0E">
        <w:t xml:space="preserve"> аспекты полового воспитания (6 часов)</w:t>
      </w:r>
    </w:p>
    <w:p w:rsidR="0018765C" w:rsidRPr="00235C0E" w:rsidRDefault="0018765C" w:rsidP="0018765C">
      <w:pPr>
        <w:pStyle w:val="a9"/>
        <w:ind w:left="0" w:firstLine="709"/>
      </w:pPr>
      <w:r w:rsidRPr="00235C0E">
        <w:t>Понятие о репродуктивном здоровье.</w:t>
      </w:r>
    </w:p>
    <w:p w:rsidR="0018765C" w:rsidRPr="00235C0E" w:rsidRDefault="0018765C" w:rsidP="0018765C">
      <w:pPr>
        <w:pStyle w:val="a9"/>
        <w:ind w:left="0" w:firstLine="709"/>
      </w:pPr>
      <w:r w:rsidRPr="00235C0E">
        <w:t>Гигиена и культура половых отношений. Виды контрацепции.</w:t>
      </w:r>
    </w:p>
    <w:p w:rsidR="0018765C" w:rsidRPr="00235C0E" w:rsidRDefault="0018765C" w:rsidP="0018765C">
      <w:pPr>
        <w:pStyle w:val="a9"/>
        <w:ind w:left="0" w:firstLine="709"/>
      </w:pPr>
      <w:r w:rsidRPr="00235C0E">
        <w:t>Беременность. Наиболее благоприятный возраст для брака и беременности. Физиологические и психологические особенности протекания беременности. Гигиена беременной женщины. Влияние алкоголя, никотина и токсических веществ на развитие плода.</w:t>
      </w:r>
    </w:p>
    <w:p w:rsidR="0018765C" w:rsidRPr="00235C0E" w:rsidRDefault="0018765C" w:rsidP="0018765C">
      <w:pPr>
        <w:pStyle w:val="a9"/>
        <w:ind w:left="0" w:firstLine="709"/>
      </w:pPr>
      <w:r w:rsidRPr="00235C0E">
        <w:t>Аборт и его последствия для молодого организма. Возможные осложнения.</w:t>
      </w:r>
    </w:p>
    <w:p w:rsidR="0018765C" w:rsidRPr="00235C0E" w:rsidRDefault="0018765C" w:rsidP="0018765C">
      <w:pPr>
        <w:pStyle w:val="a9"/>
        <w:ind w:left="0" w:firstLine="709"/>
      </w:pPr>
      <w:r w:rsidRPr="00235C0E">
        <w:t>Заболевания, передаваемые половым путем (далее – ЗППП): гонорея, сифилис, трихомоноз. Понятие о вирусе иммунодефицита человека (далее – ВИЧ) и синдроме приобретенного иммунодефицита (далее – СПИД). Источники заражения, пути передачи, основные симптомы. Профилактика.</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Медицинская практика</w:t>
      </w:r>
    </w:p>
    <w:p w:rsidR="0018765C" w:rsidRPr="00235C0E" w:rsidRDefault="0018765C" w:rsidP="0018765C">
      <w:pPr>
        <w:pStyle w:val="a9"/>
        <w:ind w:left="0"/>
        <w:jc w:val="center"/>
      </w:pPr>
      <w:r w:rsidRPr="00235C0E">
        <w:t>(5 дней по 6 часов; всего 30 часов)</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Тема 1. Первая помощь при травмах и несчастных случаях (26 часов)</w:t>
      </w:r>
    </w:p>
    <w:p w:rsidR="0018765C" w:rsidRPr="00235C0E" w:rsidRDefault="0018765C" w:rsidP="0018765C">
      <w:pPr>
        <w:pStyle w:val="a9"/>
        <w:ind w:left="0" w:firstLine="709"/>
      </w:pPr>
      <w:r w:rsidRPr="00235C0E">
        <w:t>Практические занятия:</w:t>
      </w:r>
    </w:p>
    <w:p w:rsidR="0018765C" w:rsidRPr="00235C0E" w:rsidRDefault="0018765C" w:rsidP="0018765C">
      <w:pPr>
        <w:tabs>
          <w:tab w:val="left" w:pos="1112"/>
        </w:tabs>
        <w:ind w:firstLine="709"/>
        <w:jc w:val="both"/>
        <w:rPr>
          <w:sz w:val="30"/>
          <w:szCs w:val="30"/>
        </w:rPr>
      </w:pPr>
      <w:r w:rsidRPr="00235C0E">
        <w:rPr>
          <w:sz w:val="30"/>
          <w:szCs w:val="30"/>
        </w:rPr>
        <w:t>1. Техника проведения искусственной вентиляции легких, непрямого массажа сердца.</w:t>
      </w:r>
    </w:p>
    <w:p w:rsidR="0018765C" w:rsidRPr="00235C0E" w:rsidRDefault="0018765C" w:rsidP="0018765C">
      <w:pPr>
        <w:tabs>
          <w:tab w:val="left" w:pos="1127"/>
        </w:tabs>
        <w:ind w:firstLine="709"/>
        <w:jc w:val="both"/>
        <w:rPr>
          <w:sz w:val="30"/>
          <w:szCs w:val="30"/>
        </w:rPr>
      </w:pPr>
      <w:r w:rsidRPr="00235C0E">
        <w:rPr>
          <w:sz w:val="30"/>
          <w:szCs w:val="30"/>
        </w:rPr>
        <w:t xml:space="preserve">2. Правила транспортировки пострадавших на носилках и с помощью подручных средств. Особенности оказания первой помощи при </w:t>
      </w:r>
      <w:r w:rsidRPr="00235C0E">
        <w:rPr>
          <w:sz w:val="30"/>
          <w:szCs w:val="30"/>
        </w:rPr>
        <w:lastRenderedPageBreak/>
        <w:t>повреждении позвоночника и спинного мозга, травме грудной клетки и головы. Алгоритм действий.</w:t>
      </w:r>
    </w:p>
    <w:p w:rsidR="0018765C" w:rsidRPr="00235C0E" w:rsidRDefault="0018765C" w:rsidP="0018765C">
      <w:pPr>
        <w:tabs>
          <w:tab w:val="left" w:pos="1127"/>
        </w:tabs>
        <w:ind w:firstLine="709"/>
        <w:jc w:val="both"/>
        <w:rPr>
          <w:sz w:val="30"/>
          <w:szCs w:val="30"/>
        </w:rPr>
      </w:pPr>
      <w:r w:rsidRPr="00235C0E">
        <w:rPr>
          <w:sz w:val="30"/>
          <w:szCs w:val="30"/>
        </w:rPr>
        <w:t>3. Оказание первой помощи при обмороке, попадании инородного тела в дыхательные пути. Алгоритм действий.</w:t>
      </w:r>
    </w:p>
    <w:p w:rsidR="0018765C" w:rsidRPr="00235C0E" w:rsidRDefault="0018765C" w:rsidP="0018765C">
      <w:pPr>
        <w:tabs>
          <w:tab w:val="left" w:pos="1129"/>
        </w:tabs>
        <w:ind w:firstLine="709"/>
        <w:jc w:val="both"/>
        <w:rPr>
          <w:sz w:val="30"/>
          <w:szCs w:val="30"/>
        </w:rPr>
      </w:pPr>
      <w:r w:rsidRPr="00235C0E">
        <w:rPr>
          <w:sz w:val="30"/>
          <w:szCs w:val="30"/>
        </w:rPr>
        <w:t>4. Оказание первой помощи при ранении. Отработка методики обращения с перевязочным материалом.</w:t>
      </w:r>
    </w:p>
    <w:p w:rsidR="0018765C" w:rsidRPr="00235C0E" w:rsidRDefault="0018765C" w:rsidP="0018765C">
      <w:pPr>
        <w:tabs>
          <w:tab w:val="left" w:pos="1129"/>
        </w:tabs>
        <w:ind w:firstLine="709"/>
        <w:jc w:val="both"/>
        <w:rPr>
          <w:sz w:val="30"/>
          <w:szCs w:val="30"/>
        </w:rPr>
      </w:pPr>
      <w:r w:rsidRPr="00235C0E">
        <w:rPr>
          <w:sz w:val="30"/>
          <w:szCs w:val="30"/>
        </w:rPr>
        <w:t>5. Отработка способов остановки кровотечений: пальцевое прижатие сосуда к кости, максимальное сгибание конечности, наложение жгута и закрутки, наложение давящей повязки. Алгоритм действий при носовом кровотечении.</w:t>
      </w:r>
    </w:p>
    <w:p w:rsidR="0018765C" w:rsidRPr="00235C0E" w:rsidRDefault="0018765C" w:rsidP="0018765C">
      <w:pPr>
        <w:tabs>
          <w:tab w:val="left" w:pos="1129"/>
        </w:tabs>
        <w:ind w:firstLine="709"/>
        <w:jc w:val="both"/>
        <w:rPr>
          <w:sz w:val="30"/>
          <w:szCs w:val="30"/>
        </w:rPr>
      </w:pPr>
      <w:r w:rsidRPr="00235C0E">
        <w:rPr>
          <w:sz w:val="30"/>
          <w:szCs w:val="30"/>
        </w:rPr>
        <w:t>6. Отработка правил наложения первичной асептической повязки. Техника наложения мягких бинтовых повязок: бинтовых повязок на голову и повязок на область грудной клетки. Алгоритм действий.</w:t>
      </w:r>
    </w:p>
    <w:p w:rsidR="0018765C" w:rsidRPr="00235C0E" w:rsidRDefault="0018765C" w:rsidP="0018765C">
      <w:pPr>
        <w:tabs>
          <w:tab w:val="left" w:pos="1129"/>
        </w:tabs>
        <w:ind w:firstLine="709"/>
        <w:jc w:val="both"/>
        <w:rPr>
          <w:sz w:val="30"/>
          <w:szCs w:val="30"/>
        </w:rPr>
      </w:pPr>
      <w:r w:rsidRPr="00235C0E">
        <w:rPr>
          <w:sz w:val="30"/>
          <w:szCs w:val="30"/>
        </w:rPr>
        <w:t>7. Оказание первой помощи при закрытых повреждениях: ушибах, растяжениях, вывихах, разрывах сухожилий, связок и мышц, травматическом токсикозе (синдроме длительного сдавливания). Наложение повязок на конечности. Алгоритм действий.</w:t>
      </w:r>
    </w:p>
    <w:p w:rsidR="0018765C" w:rsidRPr="00235C0E" w:rsidRDefault="0018765C" w:rsidP="0018765C">
      <w:pPr>
        <w:tabs>
          <w:tab w:val="left" w:pos="1115"/>
        </w:tabs>
        <w:ind w:firstLine="709"/>
        <w:jc w:val="both"/>
        <w:rPr>
          <w:sz w:val="30"/>
          <w:szCs w:val="30"/>
        </w:rPr>
      </w:pPr>
      <w:r w:rsidRPr="00235C0E">
        <w:rPr>
          <w:sz w:val="30"/>
          <w:szCs w:val="30"/>
        </w:rPr>
        <w:t>8. Оказание первой помощи при переломах. Отработка правил иммобилизации верхних и нижних конечностей с помощью шин и подручных средств. Алгоритм действий.</w:t>
      </w:r>
    </w:p>
    <w:p w:rsidR="0018765C" w:rsidRPr="00235C0E" w:rsidRDefault="0018765C" w:rsidP="0018765C">
      <w:pPr>
        <w:tabs>
          <w:tab w:val="left" w:pos="1115"/>
        </w:tabs>
        <w:ind w:firstLine="709"/>
        <w:jc w:val="both"/>
        <w:rPr>
          <w:sz w:val="30"/>
          <w:szCs w:val="30"/>
        </w:rPr>
      </w:pPr>
      <w:r w:rsidRPr="00235C0E">
        <w:rPr>
          <w:sz w:val="30"/>
          <w:szCs w:val="30"/>
        </w:rPr>
        <w:t xml:space="preserve">9. Особенности оказания первой помощи пострадавшим при взрывах, обрушениях зданий, на месте </w:t>
      </w:r>
      <w:proofErr w:type="spellStart"/>
      <w:r w:rsidRPr="00235C0E">
        <w:rPr>
          <w:sz w:val="30"/>
          <w:szCs w:val="30"/>
        </w:rPr>
        <w:t>дорожно­транспортного</w:t>
      </w:r>
      <w:proofErr w:type="spellEnd"/>
      <w:r w:rsidRPr="00235C0E">
        <w:rPr>
          <w:sz w:val="30"/>
          <w:szCs w:val="30"/>
        </w:rPr>
        <w:t xml:space="preserve"> происшествия.</w:t>
      </w:r>
    </w:p>
    <w:p w:rsidR="0018765C" w:rsidRPr="00235C0E" w:rsidRDefault="0018765C" w:rsidP="0018765C">
      <w:pPr>
        <w:tabs>
          <w:tab w:val="left" w:pos="1115"/>
        </w:tabs>
        <w:ind w:firstLine="709"/>
        <w:jc w:val="both"/>
        <w:rPr>
          <w:sz w:val="30"/>
          <w:szCs w:val="30"/>
        </w:rPr>
      </w:pPr>
      <w:r w:rsidRPr="00235C0E">
        <w:rPr>
          <w:sz w:val="30"/>
          <w:szCs w:val="30"/>
        </w:rPr>
        <w:t>10. Особенности оказания первой помощи пострадавшим при стихийных бедствиях: наводнениях, лесных пожарах. Алгоритм действий.</w:t>
      </w:r>
    </w:p>
    <w:p w:rsidR="0018765C" w:rsidRPr="00235C0E" w:rsidRDefault="0018765C" w:rsidP="0018765C">
      <w:pPr>
        <w:tabs>
          <w:tab w:val="left" w:pos="1115"/>
        </w:tabs>
        <w:ind w:firstLine="709"/>
        <w:jc w:val="both"/>
        <w:rPr>
          <w:sz w:val="30"/>
          <w:szCs w:val="30"/>
        </w:rPr>
      </w:pPr>
      <w:r w:rsidRPr="00235C0E">
        <w:rPr>
          <w:sz w:val="30"/>
          <w:szCs w:val="30"/>
        </w:rPr>
        <w:t>11. Оказание первой помощи при поражении электрическим током, ожогах и отморожениях. Алгоритм действий.</w:t>
      </w:r>
    </w:p>
    <w:p w:rsidR="0018765C" w:rsidRPr="00235C0E" w:rsidRDefault="0018765C" w:rsidP="0018765C">
      <w:pPr>
        <w:tabs>
          <w:tab w:val="left" w:pos="1115"/>
        </w:tabs>
        <w:ind w:firstLine="709"/>
        <w:jc w:val="both"/>
        <w:rPr>
          <w:sz w:val="30"/>
          <w:szCs w:val="30"/>
        </w:rPr>
      </w:pPr>
      <w:r w:rsidRPr="00235C0E">
        <w:rPr>
          <w:sz w:val="30"/>
          <w:szCs w:val="30"/>
        </w:rPr>
        <w:t>12. Оказание первой помощи при солнечном и тепловом ударах, утоплении. Отработка правил спасения утопающего. Алгоритм действий.</w:t>
      </w:r>
    </w:p>
    <w:p w:rsidR="0018765C" w:rsidRPr="00235C0E" w:rsidRDefault="0018765C" w:rsidP="0018765C">
      <w:pPr>
        <w:tabs>
          <w:tab w:val="left" w:pos="1115"/>
        </w:tabs>
        <w:ind w:firstLine="709"/>
        <w:jc w:val="both"/>
        <w:rPr>
          <w:sz w:val="30"/>
          <w:szCs w:val="30"/>
        </w:rPr>
      </w:pPr>
      <w:r w:rsidRPr="00235C0E">
        <w:rPr>
          <w:sz w:val="30"/>
          <w:szCs w:val="30"/>
        </w:rPr>
        <w:t>13. Оказание первой помощи при отравлениях угарным газом, препаратами бытовой химии, алкоголем и его суррогатами, СДЯВ. Алгоритм действий при оказании первой помощи при пищевых отравлениях, отравлениях ядовитыми растениями и грибами.</w:t>
      </w:r>
    </w:p>
    <w:p w:rsidR="0018765C" w:rsidRPr="00235C0E" w:rsidRDefault="0018765C" w:rsidP="0018765C">
      <w:pPr>
        <w:pStyle w:val="a9"/>
        <w:ind w:left="0" w:firstLine="709"/>
      </w:pPr>
      <w:r w:rsidRPr="00235C0E">
        <w:t>Выполнение нормативов:</w:t>
      </w:r>
    </w:p>
    <w:p w:rsidR="0018765C" w:rsidRPr="00235C0E" w:rsidRDefault="0018765C" w:rsidP="0018765C">
      <w:pPr>
        <w:pStyle w:val="a9"/>
        <w:ind w:left="0" w:firstLine="709"/>
      </w:pPr>
      <w:r w:rsidRPr="00235C0E">
        <w:t>№ 1 – № 6 (Приложение 2).</w:t>
      </w:r>
    </w:p>
    <w:p w:rsidR="0018765C" w:rsidRPr="00235C0E" w:rsidRDefault="0018765C" w:rsidP="0018765C">
      <w:pPr>
        <w:pStyle w:val="a9"/>
        <w:ind w:left="0"/>
      </w:pPr>
    </w:p>
    <w:p w:rsidR="0018765C" w:rsidRPr="00235C0E" w:rsidRDefault="0018765C" w:rsidP="0018765C">
      <w:pPr>
        <w:pStyle w:val="a9"/>
        <w:ind w:left="0"/>
        <w:jc w:val="center"/>
      </w:pPr>
      <w:r w:rsidRPr="00235C0E">
        <w:t>Тема 2. Лекарственные препараты и растения (4 часа)</w:t>
      </w:r>
    </w:p>
    <w:p w:rsidR="0018765C" w:rsidRPr="00235C0E" w:rsidRDefault="0018765C" w:rsidP="0018765C">
      <w:pPr>
        <w:pStyle w:val="a9"/>
        <w:ind w:left="0" w:firstLine="709"/>
      </w:pPr>
      <w:r w:rsidRPr="00235C0E">
        <w:t>Содержимое аптечки первой помощи универсальной и аптечки первой помощи для оснащения транспортных средств (автомобильной).</w:t>
      </w:r>
    </w:p>
    <w:p w:rsidR="0018765C" w:rsidRPr="00235C0E" w:rsidRDefault="0018765C" w:rsidP="0018765C">
      <w:pPr>
        <w:pStyle w:val="a9"/>
        <w:tabs>
          <w:tab w:val="left" w:pos="3026"/>
          <w:tab w:val="left" w:pos="5224"/>
          <w:tab w:val="left" w:pos="6658"/>
          <w:tab w:val="left" w:pos="7403"/>
          <w:tab w:val="left" w:pos="8838"/>
        </w:tabs>
        <w:ind w:left="0" w:firstLine="709"/>
      </w:pPr>
      <w:r w:rsidRPr="00235C0E">
        <w:t>Использование лекарственных растений (малины обыкновенной, черники, шиповника коричного, подорожника большого, ромашки аптечной, валерианы лекарственной, мяты перечной, липы мелколистной, крапивы двудомной) при оказании первой помощи.</w:t>
      </w:r>
    </w:p>
    <w:p w:rsidR="0018765C" w:rsidRPr="00235C0E" w:rsidRDefault="0018765C" w:rsidP="0018765C">
      <w:pPr>
        <w:pStyle w:val="a9"/>
        <w:ind w:left="0" w:firstLine="709"/>
      </w:pPr>
      <w:r w:rsidRPr="00235C0E">
        <w:lastRenderedPageBreak/>
        <w:t>Практические занятия:</w:t>
      </w:r>
    </w:p>
    <w:p w:rsidR="0018765C" w:rsidRPr="00235C0E" w:rsidRDefault="0018765C" w:rsidP="0018765C">
      <w:pPr>
        <w:pStyle w:val="a9"/>
        <w:ind w:left="0" w:firstLine="709"/>
      </w:pPr>
      <w:r w:rsidRPr="00235C0E">
        <w:t>14. Оказание первой помощи при возможных осложнениях от применения лекарственных средств. Алгоритм действий.</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ОСНОВНЫЕ ТРЕБОВАНИЯ</w:t>
      </w:r>
    </w:p>
    <w:p w:rsidR="0018765C" w:rsidRPr="00235C0E" w:rsidRDefault="0018765C" w:rsidP="0018765C">
      <w:pPr>
        <w:pStyle w:val="a9"/>
        <w:ind w:left="0"/>
        <w:jc w:val="center"/>
        <w:rPr>
          <w:lang w:val="be-BY"/>
        </w:rPr>
      </w:pPr>
      <w:r w:rsidRPr="00235C0E">
        <w:t>К РЕЗУЛЬТАТАМ УЧЕБНОЙ ДЕЯТЕЛЬНОСТИ УЧАЩИХСЯ</w:t>
      </w:r>
      <w:r w:rsidRPr="00235C0E">
        <w:rPr>
          <w:lang w:val="be-BY"/>
        </w:rPr>
        <w:t xml:space="preserve"> </w:t>
      </w:r>
    </w:p>
    <w:p w:rsidR="0018765C" w:rsidRPr="00235C0E" w:rsidRDefault="0018765C" w:rsidP="0018765C">
      <w:pPr>
        <w:pStyle w:val="a9"/>
        <w:ind w:left="0"/>
        <w:jc w:val="center"/>
      </w:pPr>
      <w:r w:rsidRPr="00235C0E">
        <w:rPr>
          <w:lang w:val="be-BY"/>
        </w:rPr>
        <w:t xml:space="preserve">ЗА </w:t>
      </w:r>
      <w:r w:rsidRPr="00235C0E">
        <w:rPr>
          <w:lang w:val="en-US"/>
        </w:rPr>
        <w:t>X</w:t>
      </w:r>
      <w:r w:rsidRPr="00235C0E">
        <w:t xml:space="preserve"> КЛАСС</w:t>
      </w:r>
    </w:p>
    <w:p w:rsidR="0018765C" w:rsidRPr="00235C0E" w:rsidRDefault="0018765C" w:rsidP="0018765C">
      <w:pPr>
        <w:pStyle w:val="a9"/>
        <w:ind w:left="0" w:firstLine="709"/>
      </w:pPr>
      <w:r w:rsidRPr="00235C0E">
        <w:t>Учащиеся знают:</w:t>
      </w:r>
    </w:p>
    <w:p w:rsidR="0018765C" w:rsidRPr="00235C0E" w:rsidRDefault="0018765C" w:rsidP="0018765C">
      <w:pPr>
        <w:pStyle w:val="a9"/>
        <w:ind w:left="0" w:firstLine="709"/>
      </w:pPr>
      <w:r w:rsidRPr="00235C0E">
        <w:t>цели и задачи медицинской подготовки;</w:t>
      </w:r>
    </w:p>
    <w:p w:rsidR="0018765C" w:rsidRPr="00235C0E" w:rsidRDefault="0018765C" w:rsidP="0018765C">
      <w:pPr>
        <w:pStyle w:val="a9"/>
        <w:ind w:left="0" w:firstLine="709"/>
      </w:pPr>
      <w:r w:rsidRPr="00235C0E">
        <w:t>алгоритм оказания первой помощи пострадавшим;</w:t>
      </w:r>
    </w:p>
    <w:p w:rsidR="0018765C" w:rsidRPr="00235C0E" w:rsidRDefault="0018765C" w:rsidP="0018765C">
      <w:pPr>
        <w:pStyle w:val="a9"/>
        <w:tabs>
          <w:tab w:val="left" w:pos="2203"/>
          <w:tab w:val="left" w:pos="4058"/>
          <w:tab w:val="left" w:pos="5242"/>
          <w:tab w:val="left" w:pos="6751"/>
          <w:tab w:val="left" w:pos="8048"/>
          <w:tab w:val="left" w:pos="8412"/>
        </w:tabs>
        <w:ind w:left="0" w:firstLine="709"/>
      </w:pPr>
      <w:r w:rsidRPr="00235C0E">
        <w:t>признаки клинической смерти: остановки дыхания и сердечной деятельности;</w:t>
      </w:r>
    </w:p>
    <w:p w:rsidR="0018765C" w:rsidRPr="00235C0E" w:rsidRDefault="0018765C" w:rsidP="0018765C">
      <w:pPr>
        <w:pStyle w:val="a9"/>
        <w:tabs>
          <w:tab w:val="left" w:pos="1822"/>
          <w:tab w:val="left" w:pos="4028"/>
          <w:tab w:val="left" w:pos="5627"/>
          <w:tab w:val="left" w:pos="6149"/>
          <w:tab w:val="left" w:pos="8033"/>
        </w:tabs>
        <w:ind w:left="0" w:firstLine="709"/>
      </w:pPr>
      <w:r w:rsidRPr="00235C0E">
        <w:t>виды кровотечений: наружное и внутреннее, капиллярное, артериальное, венозное, смешанное;</w:t>
      </w:r>
    </w:p>
    <w:p w:rsidR="0018765C" w:rsidRPr="00235C0E" w:rsidRDefault="0018765C" w:rsidP="0018765C">
      <w:pPr>
        <w:pStyle w:val="a9"/>
        <w:ind w:left="0" w:firstLine="709"/>
      </w:pPr>
      <w:r w:rsidRPr="00235C0E">
        <w:t>виды и особенности повреждений мягких тканей, суставов и костей: ушиб, растяжение, разрыв, вывих;</w:t>
      </w:r>
    </w:p>
    <w:p w:rsidR="0018765C" w:rsidRPr="00235C0E" w:rsidRDefault="0018765C" w:rsidP="0018765C">
      <w:pPr>
        <w:pStyle w:val="a9"/>
        <w:ind w:left="0" w:firstLine="709"/>
      </w:pPr>
      <w:r w:rsidRPr="00235C0E">
        <w:t>виды переломов (закрытые и открытые) и их признаки;</w:t>
      </w:r>
    </w:p>
    <w:p w:rsidR="0018765C" w:rsidRPr="00235C0E" w:rsidRDefault="0018765C" w:rsidP="0018765C">
      <w:pPr>
        <w:pStyle w:val="a9"/>
        <w:tabs>
          <w:tab w:val="left" w:pos="1790"/>
          <w:tab w:val="left" w:pos="3037"/>
          <w:tab w:val="left" w:pos="3670"/>
          <w:tab w:val="left" w:pos="6148"/>
          <w:tab w:val="left" w:pos="7527"/>
          <w:tab w:val="left" w:pos="9578"/>
        </w:tabs>
        <w:ind w:left="0" w:firstLine="709"/>
      </w:pPr>
      <w:r w:rsidRPr="00235C0E">
        <w:t>виды ожогов по повреждающему фактору (термические и химические) и глубине поражения (I–IV степени);</w:t>
      </w:r>
    </w:p>
    <w:p w:rsidR="0018765C" w:rsidRPr="00235C0E" w:rsidRDefault="0018765C" w:rsidP="0018765C">
      <w:pPr>
        <w:pStyle w:val="a9"/>
        <w:ind w:left="0" w:firstLine="709"/>
      </w:pPr>
      <w:r w:rsidRPr="00235C0E">
        <w:t>виды отморожений по глубине поражения (I–IV степени);</w:t>
      </w:r>
    </w:p>
    <w:p w:rsidR="0018765C" w:rsidRPr="00235C0E" w:rsidRDefault="0018765C" w:rsidP="0018765C">
      <w:pPr>
        <w:pStyle w:val="a9"/>
        <w:tabs>
          <w:tab w:val="left" w:pos="1670"/>
          <w:tab w:val="left" w:pos="3229"/>
          <w:tab w:val="left" w:pos="4797"/>
          <w:tab w:val="left" w:pos="6981"/>
          <w:tab w:val="left" w:pos="9058"/>
          <w:tab w:val="left" w:pos="9422"/>
        </w:tabs>
        <w:ind w:left="0" w:firstLine="709"/>
      </w:pPr>
      <w:r w:rsidRPr="00235C0E">
        <w:t xml:space="preserve">виды утоплений (истинное, </w:t>
      </w:r>
      <w:proofErr w:type="spellStart"/>
      <w:r w:rsidRPr="00235C0E">
        <w:t>асфиксическое</w:t>
      </w:r>
      <w:proofErr w:type="spellEnd"/>
      <w:r w:rsidRPr="00235C0E">
        <w:t xml:space="preserve">, </w:t>
      </w:r>
      <w:proofErr w:type="spellStart"/>
      <w:r w:rsidRPr="00235C0E">
        <w:t>синкопальное</w:t>
      </w:r>
      <w:proofErr w:type="spellEnd"/>
      <w:r w:rsidRPr="00235C0E">
        <w:t>) и их признаки;</w:t>
      </w:r>
    </w:p>
    <w:p w:rsidR="0018765C" w:rsidRPr="00235C0E" w:rsidRDefault="0018765C" w:rsidP="0018765C">
      <w:pPr>
        <w:pStyle w:val="a9"/>
        <w:ind w:left="0" w:firstLine="709"/>
      </w:pPr>
      <w:r w:rsidRPr="00235C0E">
        <w:t>признаки поражения человека электрическим током и молнией;</w:t>
      </w:r>
    </w:p>
    <w:p w:rsidR="0018765C" w:rsidRPr="00235C0E" w:rsidRDefault="0018765C" w:rsidP="0018765C">
      <w:pPr>
        <w:pStyle w:val="a9"/>
        <w:ind w:left="0" w:firstLine="709"/>
      </w:pPr>
      <w:r w:rsidRPr="00235C0E">
        <w:t xml:space="preserve">причины солнечного и теплового ударов, их признаки; </w:t>
      </w:r>
    </w:p>
    <w:p w:rsidR="0018765C" w:rsidRPr="00235C0E" w:rsidRDefault="0018765C" w:rsidP="0018765C">
      <w:pPr>
        <w:pStyle w:val="a9"/>
        <w:ind w:left="0" w:firstLine="709"/>
      </w:pPr>
      <w:r w:rsidRPr="00235C0E">
        <w:t>основные признаки поражения человека животными ядами;</w:t>
      </w:r>
    </w:p>
    <w:p w:rsidR="0018765C" w:rsidRPr="00235C0E" w:rsidRDefault="0018765C" w:rsidP="0018765C">
      <w:pPr>
        <w:pStyle w:val="a9"/>
        <w:ind w:left="0" w:firstLine="709"/>
      </w:pPr>
      <w:r w:rsidRPr="00235C0E">
        <w:t>признаки пищевых отравлений, отравлений угарным газом, препаратами бытовой химии, алкоголем и его суррогатами, СДЯВ, ядовитыми растениями и грибами;</w:t>
      </w:r>
    </w:p>
    <w:p w:rsidR="0018765C" w:rsidRPr="00235C0E" w:rsidRDefault="0018765C" w:rsidP="0018765C">
      <w:pPr>
        <w:pStyle w:val="a9"/>
        <w:ind w:left="0" w:firstLine="709"/>
      </w:pPr>
      <w:r w:rsidRPr="00235C0E">
        <w:t xml:space="preserve">лекарственные формы и основные группы лекарственных препаратов; </w:t>
      </w:r>
    </w:p>
    <w:p w:rsidR="0018765C" w:rsidRPr="00235C0E" w:rsidRDefault="0018765C" w:rsidP="0018765C">
      <w:pPr>
        <w:pStyle w:val="a9"/>
        <w:ind w:left="0" w:firstLine="709"/>
      </w:pPr>
      <w:r w:rsidRPr="00235C0E">
        <w:t>содержимое аптечки первой помощи универсальной и аптечки первой помощи для оснащения транспортных средств (автомобильной);</w:t>
      </w:r>
    </w:p>
    <w:p w:rsidR="0018765C" w:rsidRPr="00235C0E" w:rsidRDefault="0018765C" w:rsidP="0018765C">
      <w:pPr>
        <w:pStyle w:val="a9"/>
        <w:tabs>
          <w:tab w:val="left" w:pos="2057"/>
          <w:tab w:val="left" w:pos="3464"/>
          <w:tab w:val="left" w:pos="3845"/>
          <w:tab w:val="left" w:pos="5629"/>
          <w:tab w:val="left" w:pos="7257"/>
          <w:tab w:val="left" w:pos="7610"/>
        </w:tabs>
        <w:ind w:left="0" w:firstLine="709"/>
      </w:pPr>
      <w:r w:rsidRPr="00235C0E">
        <w:t>правила хранения лекарственных препаратов в домашних условиях и безопасного обращения с ними;</w:t>
      </w:r>
    </w:p>
    <w:p w:rsidR="0018765C" w:rsidRPr="00235C0E" w:rsidRDefault="0018765C" w:rsidP="0018765C">
      <w:pPr>
        <w:pStyle w:val="a9"/>
        <w:ind w:left="0" w:firstLine="709"/>
      </w:pPr>
      <w:r w:rsidRPr="00235C0E">
        <w:t>последствия раннего начала половой жизни и абортов для репродуктивного здоровья;</w:t>
      </w:r>
    </w:p>
    <w:p w:rsidR="0018765C" w:rsidRPr="00235C0E" w:rsidRDefault="0018765C" w:rsidP="0018765C">
      <w:pPr>
        <w:pStyle w:val="a9"/>
        <w:tabs>
          <w:tab w:val="left" w:pos="3350"/>
          <w:tab w:val="left" w:pos="3827"/>
          <w:tab w:val="left" w:pos="6338"/>
          <w:tab w:val="left" w:pos="8271"/>
        </w:tabs>
        <w:ind w:left="0" w:firstLine="709"/>
      </w:pPr>
      <w:r w:rsidRPr="00235C0E">
        <w:t>физиологические и психологические особенности протекания беременности;</w:t>
      </w:r>
    </w:p>
    <w:p w:rsidR="0018765C" w:rsidRPr="00235C0E" w:rsidRDefault="0018765C" w:rsidP="0018765C">
      <w:pPr>
        <w:pStyle w:val="a9"/>
        <w:ind w:left="0" w:firstLine="709"/>
      </w:pPr>
      <w:r w:rsidRPr="00235C0E">
        <w:t>признаки ЗППП;</w:t>
      </w:r>
    </w:p>
    <w:p w:rsidR="0018765C" w:rsidRPr="00235C0E" w:rsidRDefault="0018765C" w:rsidP="0018765C">
      <w:pPr>
        <w:pStyle w:val="a9"/>
        <w:ind w:left="0" w:firstLine="709"/>
      </w:pPr>
      <w:r w:rsidRPr="00235C0E">
        <w:t>правила гигиены и меры профилактики заболеваний репродуктивных органов;</w:t>
      </w:r>
    </w:p>
    <w:p w:rsidR="0018765C" w:rsidRPr="00235C0E" w:rsidRDefault="0018765C" w:rsidP="0018765C">
      <w:pPr>
        <w:pStyle w:val="a9"/>
        <w:ind w:left="0" w:firstLine="709"/>
      </w:pPr>
      <w:r w:rsidRPr="00235C0E">
        <w:t>умеют:</w:t>
      </w:r>
    </w:p>
    <w:p w:rsidR="0018765C" w:rsidRPr="00235C0E" w:rsidRDefault="0018765C" w:rsidP="0018765C">
      <w:pPr>
        <w:pStyle w:val="a9"/>
        <w:ind w:left="0" w:firstLine="709"/>
      </w:pPr>
      <w:r w:rsidRPr="00235C0E">
        <w:t xml:space="preserve">оценивать характер поражения и степень тяжести состояния </w:t>
      </w:r>
      <w:r w:rsidRPr="00235C0E">
        <w:lastRenderedPageBreak/>
        <w:t>пострадавшего;</w:t>
      </w:r>
    </w:p>
    <w:p w:rsidR="0018765C" w:rsidRPr="00235C0E" w:rsidRDefault="0018765C" w:rsidP="0018765C">
      <w:pPr>
        <w:pStyle w:val="a9"/>
        <w:ind w:left="0" w:firstLine="709"/>
      </w:pPr>
      <w:r w:rsidRPr="00235C0E">
        <w:t>оказывать первую помощь пострадавшим при травмах, переломах, кровотечениях, ушибах, растяжениях, вывихах, внезапной потере сознания, ожогах, отморожениях, поражениях электрическим током и молнией, тепловом и солнечном ударе, утоплении, укусах животных, различных видах отравлений;</w:t>
      </w:r>
    </w:p>
    <w:p w:rsidR="0018765C" w:rsidRPr="00235C0E" w:rsidRDefault="0018765C" w:rsidP="0018765C">
      <w:pPr>
        <w:pStyle w:val="a9"/>
        <w:ind w:left="0" w:firstLine="709"/>
      </w:pPr>
      <w:r w:rsidRPr="00235C0E">
        <w:t>обращаться с различными видами шин, перевязочным материалом (бинтами, марлей, гигроскопической ватой, хлопчатобумажной или трикотажной тканью), жгутом;</w:t>
      </w:r>
    </w:p>
    <w:p w:rsidR="0018765C" w:rsidRPr="00235C0E" w:rsidRDefault="0018765C" w:rsidP="0018765C">
      <w:pPr>
        <w:pStyle w:val="a9"/>
        <w:ind w:left="0" w:firstLine="709"/>
      </w:pPr>
      <w:r w:rsidRPr="00235C0E">
        <w:t>объяснять значение знаний, умений и навыков по оказанию первой помощи в повседневной жизни;</w:t>
      </w:r>
    </w:p>
    <w:p w:rsidR="0018765C" w:rsidRPr="00235C0E" w:rsidRDefault="0018765C" w:rsidP="0018765C">
      <w:pPr>
        <w:pStyle w:val="a9"/>
        <w:ind w:left="0" w:firstLine="709"/>
      </w:pPr>
      <w:r w:rsidRPr="00235C0E">
        <w:t>объяснять особенности влияния внешних и внутренних факторов действия лекарств на организм;</w:t>
      </w:r>
    </w:p>
    <w:p w:rsidR="0018765C" w:rsidRPr="00235C0E" w:rsidRDefault="0018765C" w:rsidP="0018765C">
      <w:pPr>
        <w:pStyle w:val="a9"/>
        <w:ind w:left="0" w:firstLine="709"/>
      </w:pPr>
      <w:r w:rsidRPr="00235C0E">
        <w:t>распознавать лекарственные растения;</w:t>
      </w:r>
    </w:p>
    <w:p w:rsidR="0018765C" w:rsidRPr="00235C0E" w:rsidRDefault="0018765C" w:rsidP="0018765C">
      <w:pPr>
        <w:pStyle w:val="a9"/>
        <w:ind w:left="0" w:firstLine="709"/>
      </w:pPr>
      <w:r w:rsidRPr="00235C0E">
        <w:t xml:space="preserve">приводить примеры использования аптечки первой помощи для оснащения транспортных средств (автомобильной) при оказании первой помощи пострадавшим в </w:t>
      </w:r>
      <w:proofErr w:type="spellStart"/>
      <w:r w:rsidRPr="00235C0E">
        <w:t>дорожно­транспортном</w:t>
      </w:r>
      <w:proofErr w:type="spellEnd"/>
      <w:r w:rsidRPr="00235C0E">
        <w:t xml:space="preserve"> происшествии;</w:t>
      </w:r>
    </w:p>
    <w:p w:rsidR="0018765C" w:rsidRPr="00235C0E" w:rsidRDefault="0018765C" w:rsidP="0018765C">
      <w:pPr>
        <w:pStyle w:val="a9"/>
        <w:ind w:left="0" w:firstLine="709"/>
      </w:pPr>
      <w:r w:rsidRPr="00235C0E">
        <w:t>приводить примеры использования лекарственных растений при оказании первой помощи;</w:t>
      </w:r>
    </w:p>
    <w:p w:rsidR="0018765C" w:rsidRPr="00235C0E" w:rsidRDefault="0018765C" w:rsidP="0018765C">
      <w:pPr>
        <w:pStyle w:val="a9"/>
        <w:ind w:left="0" w:firstLine="709"/>
      </w:pPr>
      <w:r w:rsidRPr="00235C0E">
        <w:t>объяснять негативное влияние никотина, алкоголя и токсических веществ на развитие плода;</w:t>
      </w:r>
    </w:p>
    <w:p w:rsidR="0018765C" w:rsidRPr="00235C0E" w:rsidRDefault="0018765C" w:rsidP="0018765C">
      <w:pPr>
        <w:pStyle w:val="a9"/>
        <w:ind w:left="0" w:firstLine="709"/>
      </w:pPr>
      <w:r w:rsidRPr="00235C0E">
        <w:t>выполнять личную профилактику ЗППП;</w:t>
      </w:r>
    </w:p>
    <w:p w:rsidR="0018765C" w:rsidRPr="00235C0E" w:rsidRDefault="0018765C" w:rsidP="0018765C">
      <w:pPr>
        <w:pStyle w:val="a9"/>
        <w:ind w:left="0" w:firstLine="709"/>
      </w:pPr>
      <w:r w:rsidRPr="00235C0E">
        <w:t>объяснять смысл личного поведения в профилактике ВИЧ и СПИД;</w:t>
      </w:r>
    </w:p>
    <w:p w:rsidR="0018765C" w:rsidRPr="00235C0E" w:rsidRDefault="0018765C" w:rsidP="0018765C">
      <w:pPr>
        <w:pStyle w:val="a9"/>
        <w:ind w:left="0" w:firstLine="709"/>
      </w:pPr>
      <w:r w:rsidRPr="00235C0E">
        <w:rPr>
          <w:shd w:val="clear" w:color="auto" w:fill="FFFFFF"/>
        </w:rPr>
        <w:t>осуществлять</w:t>
      </w:r>
      <w:r w:rsidRPr="00235C0E">
        <w:t xml:space="preserve"> индивидуальные профилактические мероприятия, направленные на сохранение и укрепление здоровья;</w:t>
      </w:r>
    </w:p>
    <w:p w:rsidR="0018765C" w:rsidRPr="00235C0E" w:rsidRDefault="0018765C" w:rsidP="0018765C">
      <w:pPr>
        <w:ind w:firstLine="709"/>
        <w:jc w:val="both"/>
        <w:rPr>
          <w:sz w:val="30"/>
          <w:szCs w:val="30"/>
          <w:shd w:val="clear" w:color="auto" w:fill="FFFFFF"/>
        </w:rPr>
      </w:pPr>
      <w:r w:rsidRPr="00235C0E">
        <w:rPr>
          <w:sz w:val="30"/>
          <w:szCs w:val="30"/>
          <w:shd w:val="clear" w:color="auto" w:fill="FFFFFF"/>
        </w:rPr>
        <w:t xml:space="preserve">работать с различными источниками информации </w:t>
      </w:r>
      <w:r w:rsidRPr="00235C0E">
        <w:rPr>
          <w:sz w:val="30"/>
          <w:szCs w:val="30"/>
        </w:rPr>
        <w:t>(</w:t>
      </w:r>
      <w:r w:rsidRPr="00235C0E">
        <w:rPr>
          <w:sz w:val="30"/>
          <w:szCs w:val="30"/>
          <w:shd w:val="clear" w:color="auto" w:fill="FFFFFF"/>
        </w:rPr>
        <w:t xml:space="preserve">проводить поиск необходимой информации, анализировать и оценивать ее достоверность, </w:t>
      </w:r>
      <w:r w:rsidRPr="00235C0E">
        <w:rPr>
          <w:sz w:val="30"/>
          <w:szCs w:val="30"/>
        </w:rPr>
        <w:t>выделять главные мысли, на основании анализа информации составлять план, преобразовывать информацию из одной формы в другую)</w:t>
      </w:r>
      <w:r w:rsidRPr="00235C0E">
        <w:rPr>
          <w:sz w:val="30"/>
          <w:szCs w:val="30"/>
          <w:shd w:val="clear" w:color="auto" w:fill="FFFFFF"/>
        </w:rPr>
        <w:t>;</w:t>
      </w:r>
    </w:p>
    <w:p w:rsidR="0018765C" w:rsidRPr="00235C0E" w:rsidRDefault="0018765C" w:rsidP="0018765C">
      <w:pPr>
        <w:pStyle w:val="a9"/>
        <w:ind w:left="0" w:firstLine="709"/>
      </w:pPr>
      <w:r w:rsidRPr="00235C0E">
        <w:t>использовать дополнительные источники информации для самостоятельной подготовки сообщения по теме учебного занятия;</w:t>
      </w:r>
    </w:p>
    <w:p w:rsidR="0018765C" w:rsidRPr="00235C0E" w:rsidRDefault="0018765C" w:rsidP="0018765C">
      <w:pPr>
        <w:pStyle w:val="a9"/>
        <w:ind w:left="0" w:firstLine="709"/>
      </w:pPr>
      <w:r w:rsidRPr="00235C0E">
        <w:t>владеют:</w:t>
      </w:r>
    </w:p>
    <w:p w:rsidR="0018765C" w:rsidRPr="00235C0E" w:rsidRDefault="0018765C" w:rsidP="0018765C">
      <w:pPr>
        <w:pStyle w:val="a9"/>
        <w:ind w:left="0" w:firstLine="709"/>
      </w:pPr>
      <w:r w:rsidRPr="00235C0E">
        <w:t>навыками оказания само­ и взаимопомощи;</w:t>
      </w:r>
    </w:p>
    <w:p w:rsidR="0018765C" w:rsidRPr="00235C0E" w:rsidRDefault="0018765C" w:rsidP="0018765C">
      <w:pPr>
        <w:pStyle w:val="a9"/>
        <w:ind w:left="0" w:firstLine="709"/>
      </w:pPr>
      <w:r w:rsidRPr="00235C0E">
        <w:t>техникой проведения искусственной вентиляции легких разными способами;</w:t>
      </w:r>
    </w:p>
    <w:p w:rsidR="0018765C" w:rsidRPr="00235C0E" w:rsidRDefault="0018765C" w:rsidP="0018765C">
      <w:pPr>
        <w:pStyle w:val="a9"/>
        <w:ind w:left="0" w:firstLine="709"/>
      </w:pPr>
      <w:r w:rsidRPr="00235C0E">
        <w:t>методикой проведения непрямого массажа сердца;</w:t>
      </w:r>
    </w:p>
    <w:p w:rsidR="0018765C" w:rsidRPr="00235C0E" w:rsidRDefault="0018765C" w:rsidP="0018765C">
      <w:pPr>
        <w:pStyle w:val="a9"/>
        <w:ind w:left="0" w:firstLine="709"/>
      </w:pPr>
      <w:r w:rsidRPr="00235C0E">
        <w:t xml:space="preserve">методикой извлечения инородных тел из полости рта, глотки; </w:t>
      </w:r>
    </w:p>
    <w:p w:rsidR="0018765C" w:rsidRPr="00235C0E" w:rsidRDefault="0018765C" w:rsidP="0018765C">
      <w:pPr>
        <w:pStyle w:val="a9"/>
        <w:ind w:left="0" w:firstLine="709"/>
      </w:pPr>
      <w:r w:rsidRPr="00235C0E">
        <w:t>способами временной остановки кровотечения с помощью пальцевого прижатия, наложения давящей повязки, максимального сгибания конечности, наложения медицинского жгута и закрутки из подручных средств;</w:t>
      </w:r>
    </w:p>
    <w:p w:rsidR="0018765C" w:rsidRPr="00235C0E" w:rsidRDefault="0018765C" w:rsidP="0018765C">
      <w:pPr>
        <w:pStyle w:val="a9"/>
        <w:ind w:left="0" w:firstLine="709"/>
      </w:pPr>
      <w:r w:rsidRPr="00235C0E">
        <w:t xml:space="preserve">техникой наложения мягких бинтовых повязок на различные области </w:t>
      </w:r>
      <w:r w:rsidRPr="00235C0E">
        <w:lastRenderedPageBreak/>
        <w:t>тела;</w:t>
      </w:r>
    </w:p>
    <w:p w:rsidR="0018765C" w:rsidRPr="00235C0E" w:rsidRDefault="0018765C" w:rsidP="0018765C">
      <w:pPr>
        <w:pStyle w:val="a9"/>
        <w:ind w:left="0" w:firstLine="709"/>
      </w:pPr>
      <w:r w:rsidRPr="00235C0E">
        <w:t>навыками извлечения пострадавшего из завалов;</w:t>
      </w:r>
    </w:p>
    <w:p w:rsidR="0018765C" w:rsidRPr="00235C0E" w:rsidRDefault="0018765C" w:rsidP="0018765C">
      <w:pPr>
        <w:pStyle w:val="a9"/>
        <w:ind w:left="0" w:firstLine="709"/>
      </w:pPr>
      <w:r w:rsidRPr="00235C0E">
        <w:t>основами самоконтроля и самооценки, принятия решений и осуществления осознанного выбора в экстремальных ситуациях;</w:t>
      </w:r>
    </w:p>
    <w:p w:rsidR="0018765C" w:rsidRPr="00235C0E" w:rsidRDefault="0018765C" w:rsidP="0018765C">
      <w:pPr>
        <w:pStyle w:val="a9"/>
        <w:ind w:left="0" w:firstLine="709"/>
      </w:pPr>
      <w:r w:rsidRPr="00235C0E">
        <w:t>техникой иммобилизации верхних и нижних конечностей с помощью шин и подручных средств при переломах, ушибах, растяжениях, вывихах;</w:t>
      </w:r>
    </w:p>
    <w:p w:rsidR="0018765C" w:rsidRPr="00235C0E" w:rsidRDefault="0018765C" w:rsidP="0018765C">
      <w:pPr>
        <w:pStyle w:val="a9"/>
        <w:ind w:left="0" w:firstLine="709"/>
      </w:pPr>
      <w:r w:rsidRPr="00235C0E">
        <w:t>навыками оказания первой помощи в случаях аллергической реакции на лекарственное средство;</w:t>
      </w:r>
    </w:p>
    <w:p w:rsidR="0018765C" w:rsidRPr="00235C0E" w:rsidRDefault="0018765C" w:rsidP="0018765C">
      <w:pPr>
        <w:pStyle w:val="a9"/>
        <w:tabs>
          <w:tab w:val="left" w:pos="2376"/>
          <w:tab w:val="left" w:pos="4242"/>
          <w:tab w:val="left" w:pos="4794"/>
          <w:tab w:val="left" w:pos="6575"/>
          <w:tab w:val="left" w:pos="8014"/>
        </w:tabs>
        <w:ind w:left="0" w:firstLine="709"/>
      </w:pPr>
      <w:r w:rsidRPr="00235C0E">
        <w:t>навыками наблюдения за состоянием здоровья собственного организма и своевременного обращения за медицинской помощью.</w:t>
      </w:r>
    </w:p>
    <w:p w:rsidR="0018765C" w:rsidRPr="00235C0E" w:rsidRDefault="0018765C" w:rsidP="0018765C">
      <w:pPr>
        <w:pStyle w:val="a9"/>
        <w:ind w:left="0"/>
        <w:jc w:val="center"/>
      </w:pPr>
    </w:p>
    <w:p w:rsidR="009324D2" w:rsidRDefault="009324D2">
      <w:pPr>
        <w:spacing w:after="160" w:line="259" w:lineRule="auto"/>
        <w:rPr>
          <w:sz w:val="30"/>
          <w:szCs w:val="30"/>
        </w:rPr>
      </w:pPr>
      <w:r>
        <w:rPr>
          <w:sz w:val="30"/>
          <w:szCs w:val="30"/>
        </w:rPr>
        <w:br w:type="page"/>
      </w:r>
    </w:p>
    <w:p w:rsidR="0018765C" w:rsidRPr="00235C0E" w:rsidRDefault="0018765C" w:rsidP="0018765C">
      <w:pPr>
        <w:tabs>
          <w:tab w:val="left" w:pos="4489"/>
          <w:tab w:val="left" w:pos="5940"/>
        </w:tabs>
        <w:suppressAutoHyphens/>
        <w:ind w:left="5579"/>
        <w:jc w:val="both"/>
        <w:rPr>
          <w:sz w:val="30"/>
          <w:szCs w:val="30"/>
        </w:rPr>
      </w:pPr>
      <w:bookmarkStart w:id="0" w:name="_GoBack"/>
      <w:bookmarkEnd w:id="0"/>
      <w:r w:rsidRPr="00235C0E">
        <w:rPr>
          <w:sz w:val="30"/>
          <w:szCs w:val="30"/>
        </w:rPr>
        <w:lastRenderedPageBreak/>
        <w:t>Приложение 1</w:t>
      </w:r>
    </w:p>
    <w:p w:rsidR="0018765C" w:rsidRPr="00235C0E" w:rsidRDefault="0018765C" w:rsidP="0018765C">
      <w:pPr>
        <w:tabs>
          <w:tab w:val="left" w:pos="4489"/>
          <w:tab w:val="left" w:pos="7020"/>
        </w:tabs>
        <w:suppressAutoHyphens/>
        <w:ind w:left="5579"/>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rsidR="0018765C" w:rsidRPr="00235C0E" w:rsidRDefault="0018765C" w:rsidP="0018765C">
      <w:pPr>
        <w:tabs>
          <w:tab w:val="left" w:pos="4489"/>
          <w:tab w:val="left" w:pos="7020"/>
        </w:tabs>
        <w:suppressAutoHyphens/>
        <w:ind w:left="5579"/>
        <w:jc w:val="both"/>
        <w:rPr>
          <w:sz w:val="30"/>
          <w:szCs w:val="30"/>
        </w:rPr>
      </w:pP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УСЛОВИЯ УПРАЖНЕНИЙ СТРЕЛЬБ</w:t>
      </w:r>
    </w:p>
    <w:p w:rsidR="0018765C" w:rsidRPr="00235C0E" w:rsidRDefault="0018765C" w:rsidP="0018765C">
      <w:pPr>
        <w:pStyle w:val="a9"/>
        <w:ind w:left="0"/>
        <w:jc w:val="center"/>
      </w:pPr>
      <w:r w:rsidRPr="00235C0E">
        <w:t>ИЗ ПНЕВМАТИЧЕСКОЙ И МАЛОКАЛИБЕРНОЙ ВИНТОВОК</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Упражнения стрельб из пневматической винтовки</w:t>
      </w:r>
    </w:p>
    <w:p w:rsidR="0018765C" w:rsidRPr="00235C0E" w:rsidRDefault="0018765C" w:rsidP="0018765C">
      <w:pPr>
        <w:pStyle w:val="a9"/>
        <w:ind w:left="0"/>
        <w:jc w:val="center"/>
      </w:pPr>
      <w:r w:rsidRPr="00235C0E">
        <w:t>Упражнение № 1</w:t>
      </w:r>
    </w:p>
    <w:p w:rsidR="0018765C" w:rsidRPr="00235C0E" w:rsidRDefault="0018765C" w:rsidP="0018765C">
      <w:pPr>
        <w:pStyle w:val="a9"/>
        <w:ind w:left="0" w:firstLine="709"/>
      </w:pPr>
      <w:r w:rsidRPr="00235C0E">
        <w:t>Цель – мишень с кругами № 8, установленная на уровне глаз стреляющего.</w:t>
      </w:r>
    </w:p>
    <w:p w:rsidR="0018765C" w:rsidRPr="00235C0E" w:rsidRDefault="0018765C" w:rsidP="0018765C">
      <w:pPr>
        <w:pStyle w:val="a9"/>
        <w:ind w:left="0" w:firstLine="709"/>
      </w:pPr>
      <w:r w:rsidRPr="00235C0E">
        <w:t xml:space="preserve">Дальность до цели – 10 м. </w:t>
      </w:r>
    </w:p>
    <w:p w:rsidR="0018765C" w:rsidRPr="00235C0E" w:rsidRDefault="0018765C" w:rsidP="0018765C">
      <w:pPr>
        <w:pStyle w:val="a9"/>
        <w:ind w:left="0" w:firstLine="709"/>
      </w:pPr>
      <w:r w:rsidRPr="00235C0E">
        <w:t>Количество пулек – 5 шт.</w:t>
      </w:r>
    </w:p>
    <w:p w:rsidR="0018765C" w:rsidRPr="00235C0E" w:rsidRDefault="0018765C" w:rsidP="0018765C">
      <w:pPr>
        <w:pStyle w:val="a9"/>
        <w:ind w:left="0" w:firstLine="709"/>
      </w:pPr>
      <w:r w:rsidRPr="00235C0E">
        <w:t>Время на стрельбу – не более 3 мин.</w:t>
      </w:r>
    </w:p>
    <w:p w:rsidR="0018765C" w:rsidRPr="00235C0E" w:rsidRDefault="0018765C" w:rsidP="0018765C">
      <w:pPr>
        <w:pStyle w:val="a9"/>
        <w:ind w:left="0" w:firstLine="709"/>
      </w:pPr>
      <w:r w:rsidRPr="00235C0E">
        <w:t xml:space="preserve">Положение для стрельбы – лежа (стоя, сидя) с упора. </w:t>
      </w:r>
    </w:p>
    <w:p w:rsidR="0018765C" w:rsidRPr="00235C0E" w:rsidRDefault="0018765C" w:rsidP="0018765C">
      <w:pPr>
        <w:pStyle w:val="a9"/>
        <w:ind w:left="0" w:firstLine="709"/>
      </w:pPr>
      <w:r w:rsidRPr="00235C0E">
        <w:t>Отметка:</w:t>
      </w:r>
    </w:p>
    <w:p w:rsidR="0018765C" w:rsidRPr="00235C0E" w:rsidRDefault="0018765C" w:rsidP="0018765C">
      <w:pPr>
        <w:pStyle w:val="a9"/>
        <w:ind w:left="0" w:firstLine="709"/>
      </w:pPr>
      <w:r w:rsidRPr="00235C0E">
        <w:t xml:space="preserve">9–10 баллов – поразить цель (черный круг) пятью пульками; </w:t>
      </w:r>
    </w:p>
    <w:p w:rsidR="0018765C" w:rsidRPr="00235C0E" w:rsidRDefault="0018765C" w:rsidP="0018765C">
      <w:pPr>
        <w:pStyle w:val="a9"/>
        <w:ind w:left="0" w:firstLine="709"/>
      </w:pPr>
      <w:r w:rsidRPr="00235C0E">
        <w:t xml:space="preserve">7–8 баллов – поразить цель четырьмя пульками; </w:t>
      </w:r>
    </w:p>
    <w:p w:rsidR="0018765C" w:rsidRPr="00235C0E" w:rsidRDefault="0018765C" w:rsidP="0018765C">
      <w:pPr>
        <w:pStyle w:val="a9"/>
        <w:ind w:left="0" w:firstLine="709"/>
      </w:pPr>
      <w:r w:rsidRPr="00235C0E">
        <w:t xml:space="preserve">5–6 баллов – поразить цель тремя пульками; </w:t>
      </w:r>
    </w:p>
    <w:p w:rsidR="0018765C" w:rsidRPr="00235C0E" w:rsidRDefault="0018765C" w:rsidP="0018765C">
      <w:pPr>
        <w:pStyle w:val="a9"/>
        <w:ind w:left="0" w:firstLine="709"/>
      </w:pPr>
      <w:r w:rsidRPr="00235C0E">
        <w:t xml:space="preserve">3–4 балла – поразить цель двумя пульками; </w:t>
      </w:r>
    </w:p>
    <w:p w:rsidR="0018765C" w:rsidRPr="00235C0E" w:rsidRDefault="0018765C" w:rsidP="0018765C">
      <w:pPr>
        <w:pStyle w:val="a9"/>
        <w:ind w:left="0" w:firstLine="709"/>
      </w:pPr>
      <w:r w:rsidRPr="00235C0E">
        <w:t>1–2 балла – поразить цель одной пулькой.</w:t>
      </w:r>
    </w:p>
    <w:p w:rsidR="0018765C" w:rsidRPr="00235C0E" w:rsidRDefault="0018765C" w:rsidP="0018765C">
      <w:pPr>
        <w:pStyle w:val="a9"/>
        <w:ind w:left="0" w:firstLine="709"/>
      </w:pPr>
      <w:r w:rsidRPr="00235C0E">
        <w:t>Высший балл отметки характеризует кучность стрельбы (пробоины вмещаются в круг диаметром 15 мм.).</w:t>
      </w:r>
    </w:p>
    <w:p w:rsidR="0018765C" w:rsidRPr="00235C0E" w:rsidRDefault="0018765C" w:rsidP="0018765C">
      <w:pPr>
        <w:pStyle w:val="a9"/>
        <w:ind w:left="0" w:firstLine="709"/>
      </w:pPr>
    </w:p>
    <w:p w:rsidR="0018765C" w:rsidRPr="00235C0E" w:rsidRDefault="0018765C" w:rsidP="0018765C">
      <w:pPr>
        <w:pStyle w:val="a9"/>
        <w:ind w:left="0"/>
        <w:jc w:val="center"/>
      </w:pPr>
      <w:r w:rsidRPr="00235C0E">
        <w:t>Упражнение № 2</w:t>
      </w:r>
    </w:p>
    <w:p w:rsidR="0018765C" w:rsidRPr="00235C0E" w:rsidRDefault="0018765C" w:rsidP="0018765C">
      <w:pPr>
        <w:pStyle w:val="a9"/>
        <w:ind w:left="0" w:firstLine="707"/>
      </w:pPr>
      <w:r w:rsidRPr="00235C0E">
        <w:t>Цель – мишень с кругами № 8, установленная на уровне глаз стреляющего.</w:t>
      </w:r>
    </w:p>
    <w:p w:rsidR="0018765C" w:rsidRPr="00235C0E" w:rsidRDefault="0018765C" w:rsidP="0018765C">
      <w:pPr>
        <w:pStyle w:val="a9"/>
        <w:ind w:left="0" w:firstLine="709"/>
        <w:jc w:val="left"/>
      </w:pPr>
      <w:r w:rsidRPr="00235C0E">
        <w:t>Дальность до цели – 10 м.</w:t>
      </w:r>
    </w:p>
    <w:p w:rsidR="0018765C" w:rsidRPr="00235C0E" w:rsidRDefault="0018765C" w:rsidP="0018765C">
      <w:pPr>
        <w:pStyle w:val="a9"/>
        <w:ind w:left="0" w:firstLine="709"/>
        <w:jc w:val="left"/>
      </w:pPr>
      <w:r w:rsidRPr="00235C0E">
        <w:t>Количество пулек – 5 шт.</w:t>
      </w:r>
    </w:p>
    <w:p w:rsidR="0018765C" w:rsidRPr="00235C0E" w:rsidRDefault="0018765C" w:rsidP="0018765C">
      <w:pPr>
        <w:pStyle w:val="a9"/>
        <w:ind w:left="0" w:firstLine="709"/>
        <w:jc w:val="left"/>
      </w:pPr>
      <w:r w:rsidRPr="00235C0E">
        <w:t>Время на стрельбу – не более 3 мин.</w:t>
      </w:r>
    </w:p>
    <w:p w:rsidR="0018765C" w:rsidRPr="00235C0E" w:rsidRDefault="0018765C" w:rsidP="0018765C">
      <w:pPr>
        <w:pStyle w:val="a9"/>
        <w:ind w:left="0" w:firstLine="709"/>
        <w:jc w:val="left"/>
      </w:pPr>
      <w:r w:rsidRPr="00235C0E">
        <w:t xml:space="preserve">Положение для стрельбы – лежа (стоя, сидя) с упора. </w:t>
      </w: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p>
    <w:p w:rsidR="0018765C" w:rsidRPr="00235C0E" w:rsidRDefault="0018765C" w:rsidP="0018765C">
      <w:pPr>
        <w:pStyle w:val="a9"/>
        <w:ind w:left="0" w:firstLine="709"/>
        <w:jc w:val="left"/>
      </w:pPr>
      <w:r w:rsidRPr="00235C0E">
        <w:lastRenderedPageBreak/>
        <w:t>Отметка:</w:t>
      </w:r>
    </w:p>
    <w:tbl>
      <w:tblPr>
        <w:tblStyle w:val="TableNormal"/>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713"/>
        <w:gridCol w:w="713"/>
        <w:gridCol w:w="713"/>
        <w:gridCol w:w="711"/>
        <w:gridCol w:w="714"/>
        <w:gridCol w:w="713"/>
        <w:gridCol w:w="711"/>
        <w:gridCol w:w="719"/>
        <w:gridCol w:w="711"/>
        <w:gridCol w:w="721"/>
      </w:tblGrid>
      <w:tr w:rsidR="0018765C" w:rsidRPr="00235C0E" w:rsidTr="000F5193">
        <w:trPr>
          <w:trHeight w:val="414"/>
        </w:trPr>
        <w:tc>
          <w:tcPr>
            <w:tcW w:w="2497" w:type="dxa"/>
          </w:tcPr>
          <w:p w:rsidR="0018765C" w:rsidRPr="00235C0E" w:rsidRDefault="0018765C" w:rsidP="000F519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13" w:type="dxa"/>
          </w:tcPr>
          <w:p w:rsidR="0018765C" w:rsidRPr="00235C0E" w:rsidRDefault="0018765C" w:rsidP="000F5193">
            <w:pPr>
              <w:pStyle w:val="TableParagraph"/>
              <w:ind w:left="0"/>
              <w:jc w:val="center"/>
              <w:rPr>
                <w:sz w:val="30"/>
                <w:szCs w:val="30"/>
              </w:rPr>
            </w:pPr>
            <w:r w:rsidRPr="00235C0E">
              <w:rPr>
                <w:sz w:val="30"/>
                <w:szCs w:val="30"/>
              </w:rPr>
              <w:t>40</w:t>
            </w:r>
          </w:p>
        </w:tc>
        <w:tc>
          <w:tcPr>
            <w:tcW w:w="713" w:type="dxa"/>
          </w:tcPr>
          <w:p w:rsidR="0018765C" w:rsidRPr="00235C0E" w:rsidRDefault="0018765C" w:rsidP="000F5193">
            <w:pPr>
              <w:pStyle w:val="TableParagraph"/>
              <w:ind w:left="0"/>
              <w:jc w:val="center"/>
              <w:rPr>
                <w:sz w:val="30"/>
                <w:szCs w:val="30"/>
              </w:rPr>
            </w:pPr>
            <w:r w:rsidRPr="00235C0E">
              <w:rPr>
                <w:sz w:val="30"/>
                <w:szCs w:val="30"/>
              </w:rPr>
              <w:t>36</w:t>
            </w:r>
          </w:p>
        </w:tc>
        <w:tc>
          <w:tcPr>
            <w:tcW w:w="713" w:type="dxa"/>
          </w:tcPr>
          <w:p w:rsidR="0018765C" w:rsidRPr="00235C0E" w:rsidRDefault="0018765C" w:rsidP="000F5193">
            <w:pPr>
              <w:pStyle w:val="TableParagraph"/>
              <w:ind w:left="0"/>
              <w:jc w:val="center"/>
              <w:rPr>
                <w:sz w:val="30"/>
                <w:szCs w:val="30"/>
              </w:rPr>
            </w:pPr>
            <w:r w:rsidRPr="00235C0E">
              <w:rPr>
                <w:sz w:val="30"/>
                <w:szCs w:val="30"/>
              </w:rPr>
              <w:t>32</w:t>
            </w:r>
          </w:p>
        </w:tc>
        <w:tc>
          <w:tcPr>
            <w:tcW w:w="711" w:type="dxa"/>
          </w:tcPr>
          <w:p w:rsidR="0018765C" w:rsidRPr="00235C0E" w:rsidRDefault="0018765C" w:rsidP="000F5193">
            <w:pPr>
              <w:pStyle w:val="TableParagraph"/>
              <w:ind w:left="0"/>
              <w:jc w:val="center"/>
              <w:rPr>
                <w:sz w:val="30"/>
                <w:szCs w:val="30"/>
              </w:rPr>
            </w:pPr>
            <w:r w:rsidRPr="00235C0E">
              <w:rPr>
                <w:sz w:val="30"/>
                <w:szCs w:val="30"/>
              </w:rPr>
              <w:t>28</w:t>
            </w:r>
          </w:p>
        </w:tc>
        <w:tc>
          <w:tcPr>
            <w:tcW w:w="714" w:type="dxa"/>
          </w:tcPr>
          <w:p w:rsidR="0018765C" w:rsidRPr="00235C0E" w:rsidRDefault="0018765C" w:rsidP="000F5193">
            <w:pPr>
              <w:pStyle w:val="TableParagraph"/>
              <w:ind w:left="0"/>
              <w:jc w:val="center"/>
              <w:rPr>
                <w:sz w:val="30"/>
                <w:szCs w:val="30"/>
              </w:rPr>
            </w:pPr>
            <w:r w:rsidRPr="00235C0E">
              <w:rPr>
                <w:sz w:val="30"/>
                <w:szCs w:val="30"/>
              </w:rPr>
              <w:t>24</w:t>
            </w:r>
          </w:p>
        </w:tc>
        <w:tc>
          <w:tcPr>
            <w:tcW w:w="713" w:type="dxa"/>
          </w:tcPr>
          <w:p w:rsidR="0018765C" w:rsidRPr="00235C0E" w:rsidRDefault="0018765C" w:rsidP="000F5193">
            <w:pPr>
              <w:pStyle w:val="TableParagraph"/>
              <w:ind w:left="0"/>
              <w:jc w:val="center"/>
              <w:rPr>
                <w:sz w:val="30"/>
                <w:szCs w:val="30"/>
              </w:rPr>
            </w:pPr>
            <w:r w:rsidRPr="00235C0E">
              <w:rPr>
                <w:sz w:val="30"/>
                <w:szCs w:val="30"/>
              </w:rPr>
              <w:t>20</w:t>
            </w:r>
          </w:p>
        </w:tc>
        <w:tc>
          <w:tcPr>
            <w:tcW w:w="711" w:type="dxa"/>
          </w:tcPr>
          <w:p w:rsidR="0018765C" w:rsidRPr="00235C0E" w:rsidRDefault="0018765C" w:rsidP="000F5193">
            <w:pPr>
              <w:pStyle w:val="TableParagraph"/>
              <w:ind w:left="0"/>
              <w:jc w:val="center"/>
              <w:rPr>
                <w:sz w:val="30"/>
                <w:szCs w:val="30"/>
              </w:rPr>
            </w:pPr>
            <w:r w:rsidRPr="00235C0E">
              <w:rPr>
                <w:sz w:val="30"/>
                <w:szCs w:val="30"/>
              </w:rPr>
              <w:t>16</w:t>
            </w:r>
          </w:p>
        </w:tc>
        <w:tc>
          <w:tcPr>
            <w:tcW w:w="719" w:type="dxa"/>
          </w:tcPr>
          <w:p w:rsidR="0018765C" w:rsidRPr="00235C0E" w:rsidRDefault="0018765C" w:rsidP="000F5193">
            <w:pPr>
              <w:pStyle w:val="TableParagraph"/>
              <w:ind w:left="0"/>
              <w:jc w:val="center"/>
              <w:rPr>
                <w:sz w:val="30"/>
                <w:szCs w:val="30"/>
              </w:rPr>
            </w:pPr>
            <w:r w:rsidRPr="00235C0E">
              <w:rPr>
                <w:sz w:val="30"/>
                <w:szCs w:val="30"/>
              </w:rPr>
              <w:t>12</w:t>
            </w:r>
          </w:p>
        </w:tc>
        <w:tc>
          <w:tcPr>
            <w:tcW w:w="711" w:type="dxa"/>
          </w:tcPr>
          <w:p w:rsidR="0018765C" w:rsidRPr="00235C0E" w:rsidRDefault="0018765C" w:rsidP="000F5193">
            <w:pPr>
              <w:pStyle w:val="TableParagraph"/>
              <w:ind w:left="0"/>
              <w:jc w:val="center"/>
              <w:rPr>
                <w:sz w:val="30"/>
                <w:szCs w:val="30"/>
              </w:rPr>
            </w:pPr>
            <w:r w:rsidRPr="00235C0E">
              <w:rPr>
                <w:sz w:val="30"/>
                <w:szCs w:val="30"/>
              </w:rPr>
              <w:t>8</w:t>
            </w:r>
          </w:p>
        </w:tc>
        <w:tc>
          <w:tcPr>
            <w:tcW w:w="721" w:type="dxa"/>
          </w:tcPr>
          <w:p w:rsidR="0018765C" w:rsidRPr="00235C0E" w:rsidRDefault="0018765C" w:rsidP="000F5193">
            <w:pPr>
              <w:pStyle w:val="TableParagraph"/>
              <w:ind w:left="0"/>
              <w:jc w:val="center"/>
              <w:rPr>
                <w:sz w:val="30"/>
                <w:szCs w:val="30"/>
              </w:rPr>
            </w:pPr>
            <w:r w:rsidRPr="00235C0E">
              <w:rPr>
                <w:sz w:val="30"/>
                <w:szCs w:val="30"/>
              </w:rPr>
              <w:t>4</w:t>
            </w:r>
          </w:p>
        </w:tc>
      </w:tr>
      <w:tr w:rsidR="0018765C" w:rsidRPr="00235C0E" w:rsidTr="000F5193">
        <w:trPr>
          <w:trHeight w:val="564"/>
        </w:trPr>
        <w:tc>
          <w:tcPr>
            <w:tcW w:w="2497" w:type="dxa"/>
          </w:tcPr>
          <w:p w:rsidR="0018765C" w:rsidRPr="00235C0E" w:rsidRDefault="0018765C" w:rsidP="000F519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13" w:type="dxa"/>
          </w:tcPr>
          <w:p w:rsidR="0018765C" w:rsidRPr="00235C0E" w:rsidRDefault="0018765C" w:rsidP="000F5193">
            <w:pPr>
              <w:pStyle w:val="TableParagraph"/>
              <w:ind w:left="0"/>
              <w:jc w:val="center"/>
              <w:rPr>
                <w:sz w:val="30"/>
                <w:szCs w:val="30"/>
              </w:rPr>
            </w:pPr>
            <w:r w:rsidRPr="00235C0E">
              <w:rPr>
                <w:sz w:val="30"/>
                <w:szCs w:val="30"/>
              </w:rPr>
              <w:t>10</w:t>
            </w:r>
          </w:p>
        </w:tc>
        <w:tc>
          <w:tcPr>
            <w:tcW w:w="713" w:type="dxa"/>
          </w:tcPr>
          <w:p w:rsidR="0018765C" w:rsidRPr="00235C0E" w:rsidRDefault="0018765C" w:rsidP="000F5193">
            <w:pPr>
              <w:pStyle w:val="TableParagraph"/>
              <w:ind w:left="0"/>
              <w:jc w:val="center"/>
              <w:rPr>
                <w:sz w:val="30"/>
                <w:szCs w:val="30"/>
              </w:rPr>
            </w:pPr>
            <w:r w:rsidRPr="00235C0E">
              <w:rPr>
                <w:sz w:val="30"/>
                <w:szCs w:val="30"/>
              </w:rPr>
              <w:t>9</w:t>
            </w:r>
          </w:p>
        </w:tc>
        <w:tc>
          <w:tcPr>
            <w:tcW w:w="713" w:type="dxa"/>
          </w:tcPr>
          <w:p w:rsidR="0018765C" w:rsidRPr="00235C0E" w:rsidRDefault="0018765C" w:rsidP="000F5193">
            <w:pPr>
              <w:pStyle w:val="TableParagraph"/>
              <w:ind w:left="0"/>
              <w:jc w:val="center"/>
              <w:rPr>
                <w:sz w:val="30"/>
                <w:szCs w:val="30"/>
              </w:rPr>
            </w:pPr>
            <w:r w:rsidRPr="00235C0E">
              <w:rPr>
                <w:sz w:val="30"/>
                <w:szCs w:val="30"/>
              </w:rPr>
              <w:t>8</w:t>
            </w:r>
          </w:p>
        </w:tc>
        <w:tc>
          <w:tcPr>
            <w:tcW w:w="711" w:type="dxa"/>
          </w:tcPr>
          <w:p w:rsidR="0018765C" w:rsidRPr="00235C0E" w:rsidRDefault="0018765C" w:rsidP="000F5193">
            <w:pPr>
              <w:pStyle w:val="TableParagraph"/>
              <w:ind w:left="0"/>
              <w:jc w:val="center"/>
              <w:rPr>
                <w:sz w:val="30"/>
                <w:szCs w:val="30"/>
              </w:rPr>
            </w:pPr>
            <w:r w:rsidRPr="00235C0E">
              <w:rPr>
                <w:sz w:val="30"/>
                <w:szCs w:val="30"/>
              </w:rPr>
              <w:t>7</w:t>
            </w:r>
          </w:p>
        </w:tc>
        <w:tc>
          <w:tcPr>
            <w:tcW w:w="714" w:type="dxa"/>
          </w:tcPr>
          <w:p w:rsidR="0018765C" w:rsidRPr="00235C0E" w:rsidRDefault="0018765C" w:rsidP="000F5193">
            <w:pPr>
              <w:pStyle w:val="TableParagraph"/>
              <w:ind w:left="0"/>
              <w:jc w:val="center"/>
              <w:rPr>
                <w:sz w:val="30"/>
                <w:szCs w:val="30"/>
              </w:rPr>
            </w:pPr>
            <w:r w:rsidRPr="00235C0E">
              <w:rPr>
                <w:sz w:val="30"/>
                <w:szCs w:val="30"/>
              </w:rPr>
              <w:t>6</w:t>
            </w:r>
          </w:p>
        </w:tc>
        <w:tc>
          <w:tcPr>
            <w:tcW w:w="713" w:type="dxa"/>
          </w:tcPr>
          <w:p w:rsidR="0018765C" w:rsidRPr="00235C0E" w:rsidRDefault="0018765C" w:rsidP="000F5193">
            <w:pPr>
              <w:pStyle w:val="TableParagraph"/>
              <w:ind w:left="0"/>
              <w:jc w:val="center"/>
              <w:rPr>
                <w:sz w:val="30"/>
                <w:szCs w:val="30"/>
              </w:rPr>
            </w:pPr>
            <w:r w:rsidRPr="00235C0E">
              <w:rPr>
                <w:sz w:val="30"/>
                <w:szCs w:val="30"/>
              </w:rPr>
              <w:t>5</w:t>
            </w:r>
          </w:p>
        </w:tc>
        <w:tc>
          <w:tcPr>
            <w:tcW w:w="711" w:type="dxa"/>
          </w:tcPr>
          <w:p w:rsidR="0018765C" w:rsidRPr="00235C0E" w:rsidRDefault="0018765C" w:rsidP="000F5193">
            <w:pPr>
              <w:pStyle w:val="TableParagraph"/>
              <w:ind w:left="0"/>
              <w:jc w:val="center"/>
              <w:rPr>
                <w:sz w:val="30"/>
                <w:szCs w:val="30"/>
              </w:rPr>
            </w:pPr>
            <w:r w:rsidRPr="00235C0E">
              <w:rPr>
                <w:sz w:val="30"/>
                <w:szCs w:val="30"/>
              </w:rPr>
              <w:t>4</w:t>
            </w:r>
          </w:p>
        </w:tc>
        <w:tc>
          <w:tcPr>
            <w:tcW w:w="719" w:type="dxa"/>
          </w:tcPr>
          <w:p w:rsidR="0018765C" w:rsidRPr="00235C0E" w:rsidRDefault="0018765C" w:rsidP="000F5193">
            <w:pPr>
              <w:pStyle w:val="TableParagraph"/>
              <w:ind w:left="0"/>
              <w:jc w:val="center"/>
              <w:rPr>
                <w:sz w:val="30"/>
                <w:szCs w:val="30"/>
              </w:rPr>
            </w:pPr>
            <w:r w:rsidRPr="00235C0E">
              <w:rPr>
                <w:sz w:val="30"/>
                <w:szCs w:val="30"/>
              </w:rPr>
              <w:t>3</w:t>
            </w:r>
          </w:p>
        </w:tc>
        <w:tc>
          <w:tcPr>
            <w:tcW w:w="711" w:type="dxa"/>
          </w:tcPr>
          <w:p w:rsidR="0018765C" w:rsidRPr="00235C0E" w:rsidRDefault="0018765C" w:rsidP="000F5193">
            <w:pPr>
              <w:pStyle w:val="TableParagraph"/>
              <w:ind w:left="0"/>
              <w:jc w:val="center"/>
              <w:rPr>
                <w:sz w:val="30"/>
                <w:szCs w:val="30"/>
              </w:rPr>
            </w:pPr>
            <w:r w:rsidRPr="00235C0E">
              <w:rPr>
                <w:sz w:val="30"/>
                <w:szCs w:val="30"/>
              </w:rPr>
              <w:t>2</w:t>
            </w:r>
          </w:p>
        </w:tc>
        <w:tc>
          <w:tcPr>
            <w:tcW w:w="721" w:type="dxa"/>
          </w:tcPr>
          <w:p w:rsidR="0018765C" w:rsidRPr="00235C0E" w:rsidRDefault="0018765C" w:rsidP="000F5193">
            <w:pPr>
              <w:pStyle w:val="TableParagraph"/>
              <w:ind w:left="0"/>
              <w:jc w:val="center"/>
              <w:rPr>
                <w:sz w:val="30"/>
                <w:szCs w:val="30"/>
              </w:rPr>
            </w:pPr>
            <w:r w:rsidRPr="00235C0E">
              <w:rPr>
                <w:sz w:val="30"/>
                <w:szCs w:val="30"/>
              </w:rPr>
              <w:t>1</w:t>
            </w:r>
          </w:p>
        </w:tc>
      </w:tr>
    </w:tbl>
    <w:p w:rsidR="0018765C" w:rsidRPr="00235C0E" w:rsidRDefault="0018765C" w:rsidP="0018765C">
      <w:pPr>
        <w:pStyle w:val="a9"/>
        <w:ind w:left="0" w:hanging="3630"/>
        <w:jc w:val="left"/>
      </w:pPr>
    </w:p>
    <w:p w:rsidR="0018765C" w:rsidRPr="00235C0E" w:rsidRDefault="0018765C" w:rsidP="0018765C">
      <w:pPr>
        <w:pStyle w:val="a9"/>
        <w:ind w:left="0"/>
        <w:jc w:val="center"/>
      </w:pPr>
      <w:r w:rsidRPr="00235C0E">
        <w:t>Мишень для выполнения упражнений стрельб из пневматической винтовки</w:t>
      </w:r>
    </w:p>
    <w:p w:rsidR="0018765C" w:rsidRPr="00235C0E" w:rsidRDefault="0018765C" w:rsidP="0018765C">
      <w:pPr>
        <w:pStyle w:val="a9"/>
        <w:ind w:left="0"/>
        <w:jc w:val="center"/>
      </w:pPr>
      <w:r w:rsidRPr="00235C0E">
        <w:rPr>
          <w:noProof/>
          <w:lang w:eastAsia="ru-RU"/>
        </w:rPr>
        <w:drawing>
          <wp:anchor distT="0" distB="0" distL="0" distR="0" simplePos="0" relativeHeight="251659264" behindDoc="0" locked="0" layoutInCell="1" allowOverlap="1" wp14:anchorId="4BF22A69" wp14:editId="2451E16D">
            <wp:simplePos x="0" y="0"/>
            <wp:positionH relativeFrom="page">
              <wp:posOffset>3339548</wp:posOffset>
            </wp:positionH>
            <wp:positionV relativeFrom="paragraph">
              <wp:posOffset>128546</wp:posOffset>
            </wp:positionV>
            <wp:extent cx="1741170" cy="2091193"/>
            <wp:effectExtent l="0" t="0" r="0" b="4445"/>
            <wp:wrapNone/>
            <wp:docPr id="1" name="image1.png" descr="Копия Мишен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0214" cy="2102055"/>
                    </a:xfrm>
                    <a:prstGeom prst="rect">
                      <a:avLst/>
                    </a:prstGeom>
                  </pic:spPr>
                </pic:pic>
              </a:graphicData>
            </a:graphic>
            <wp14:sizeRelH relativeFrom="margin">
              <wp14:pctWidth>0</wp14:pctWidth>
            </wp14:sizeRelH>
            <wp14:sizeRelV relativeFrom="margin">
              <wp14:pctHeight>0</wp14:pctHeight>
            </wp14:sizeRelV>
          </wp:anchor>
        </w:drawing>
      </w: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center"/>
      </w:pPr>
    </w:p>
    <w:p w:rsidR="0018765C" w:rsidRPr="00235C0E" w:rsidRDefault="0018765C" w:rsidP="0018765C">
      <w:pPr>
        <w:pStyle w:val="a9"/>
        <w:ind w:left="0"/>
        <w:jc w:val="left"/>
      </w:pPr>
      <w:r w:rsidRPr="00235C0E">
        <w:t>Мишень № 8.</w:t>
      </w:r>
    </w:p>
    <w:p w:rsidR="0018765C" w:rsidRPr="00235C0E" w:rsidRDefault="0018765C" w:rsidP="0018765C">
      <w:pPr>
        <w:pStyle w:val="a9"/>
        <w:ind w:left="0"/>
        <w:jc w:val="left"/>
      </w:pPr>
      <w:r w:rsidRPr="00235C0E">
        <w:t>Размеры даны в мм</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Упражнения стрельб из малокалиберной винтовки</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Упражнение № 3</w:t>
      </w:r>
    </w:p>
    <w:p w:rsidR="0018765C" w:rsidRPr="00235C0E" w:rsidRDefault="0018765C" w:rsidP="0018765C">
      <w:pPr>
        <w:pStyle w:val="a9"/>
        <w:ind w:left="0" w:firstLine="709"/>
        <w:jc w:val="center"/>
      </w:pPr>
      <w:r w:rsidRPr="00235C0E">
        <w:t>Стрельба с места по неподвижной цели днем</w:t>
      </w:r>
    </w:p>
    <w:p w:rsidR="0018765C" w:rsidRPr="00235C0E" w:rsidRDefault="0018765C" w:rsidP="0018765C">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rsidR="0018765C" w:rsidRPr="00235C0E" w:rsidRDefault="0018765C" w:rsidP="0018765C">
      <w:pPr>
        <w:pStyle w:val="a9"/>
        <w:ind w:left="0" w:firstLine="709"/>
      </w:pPr>
      <w:r w:rsidRPr="00235C0E">
        <w:t>Дальность до цели – 25 м.</w:t>
      </w:r>
    </w:p>
    <w:p w:rsidR="0018765C" w:rsidRPr="00235C0E" w:rsidRDefault="0018765C" w:rsidP="0018765C">
      <w:pPr>
        <w:pStyle w:val="a9"/>
        <w:ind w:left="0" w:firstLine="709"/>
      </w:pPr>
      <w:r w:rsidRPr="00235C0E">
        <w:t>Количество патронов – 3 шт.</w:t>
      </w:r>
    </w:p>
    <w:p w:rsidR="0018765C" w:rsidRPr="00235C0E" w:rsidRDefault="0018765C" w:rsidP="0018765C">
      <w:pPr>
        <w:pStyle w:val="a9"/>
        <w:ind w:left="0" w:firstLine="709"/>
      </w:pPr>
      <w:r w:rsidRPr="00235C0E">
        <w:t>Время на стрельбу – не более 2 мин.</w:t>
      </w:r>
    </w:p>
    <w:p w:rsidR="0018765C" w:rsidRPr="00235C0E" w:rsidRDefault="0018765C" w:rsidP="0018765C">
      <w:pPr>
        <w:pStyle w:val="a9"/>
        <w:ind w:left="0" w:firstLine="709"/>
      </w:pPr>
      <w:r w:rsidRPr="00235C0E">
        <w:t>Положение для стрельбы – лежа с упора.</w:t>
      </w:r>
    </w:p>
    <w:p w:rsidR="0018765C" w:rsidRPr="00235C0E" w:rsidRDefault="0018765C" w:rsidP="0018765C">
      <w:pPr>
        <w:pStyle w:val="a9"/>
        <w:ind w:left="0" w:firstLine="709"/>
      </w:pPr>
      <w:r w:rsidRPr="00235C0E">
        <w:t>Отметка:</w:t>
      </w:r>
    </w:p>
    <w:p w:rsidR="0018765C" w:rsidRPr="00235C0E" w:rsidRDefault="0018765C" w:rsidP="0018765C">
      <w:pPr>
        <w:pStyle w:val="a9"/>
        <w:ind w:left="0" w:firstLine="709"/>
      </w:pPr>
      <w:r w:rsidRPr="00235C0E">
        <w:t>8</w:t>
      </w:r>
      <w:r w:rsidRPr="00235C0E">
        <w:rPr>
          <w:b/>
        </w:rPr>
        <w:t>–</w:t>
      </w:r>
      <w:r w:rsidRPr="00235C0E">
        <w:t xml:space="preserve">10 баллов – поразить цель тремя выстрелами; </w:t>
      </w:r>
    </w:p>
    <w:p w:rsidR="0018765C" w:rsidRPr="00235C0E" w:rsidRDefault="0018765C" w:rsidP="0018765C">
      <w:pPr>
        <w:pStyle w:val="a9"/>
        <w:ind w:left="0" w:firstLine="709"/>
      </w:pPr>
      <w:r w:rsidRPr="00235C0E">
        <w:t>5</w:t>
      </w:r>
      <w:r w:rsidRPr="00235C0E">
        <w:rPr>
          <w:b/>
        </w:rPr>
        <w:t>–</w:t>
      </w:r>
      <w:r w:rsidRPr="00235C0E">
        <w:t xml:space="preserve">7 баллов – поразить цель двумя выстрелами; </w:t>
      </w:r>
    </w:p>
    <w:p w:rsidR="0018765C" w:rsidRPr="00235C0E" w:rsidRDefault="0018765C" w:rsidP="0018765C">
      <w:pPr>
        <w:pStyle w:val="a9"/>
        <w:ind w:left="0" w:firstLine="709"/>
      </w:pPr>
      <w:r w:rsidRPr="00235C0E">
        <w:t>2</w:t>
      </w:r>
      <w:r w:rsidRPr="00235C0E">
        <w:rPr>
          <w:b/>
        </w:rPr>
        <w:t>–</w:t>
      </w:r>
      <w:r w:rsidRPr="00235C0E">
        <w:t xml:space="preserve">4 балла – поразить цель одним выстрелом; </w:t>
      </w:r>
    </w:p>
    <w:p w:rsidR="0018765C" w:rsidRPr="00235C0E" w:rsidRDefault="0018765C" w:rsidP="0018765C">
      <w:pPr>
        <w:pStyle w:val="a9"/>
        <w:ind w:left="0" w:firstLine="709"/>
      </w:pPr>
      <w:r w:rsidRPr="00235C0E">
        <w:t>0</w:t>
      </w:r>
      <w:r w:rsidRPr="00235C0E">
        <w:rPr>
          <w:b/>
        </w:rPr>
        <w:t>–</w:t>
      </w:r>
      <w:r w:rsidRPr="00235C0E">
        <w:t>1 балл – цель не поражена.</w:t>
      </w:r>
    </w:p>
    <w:p w:rsidR="0018765C" w:rsidRPr="00235C0E" w:rsidRDefault="0018765C" w:rsidP="0018765C">
      <w:pPr>
        <w:pStyle w:val="a9"/>
        <w:ind w:left="0" w:firstLine="709"/>
      </w:pPr>
      <w:r w:rsidRPr="00235C0E">
        <w:t>Высший балл отметки характеризует кучность стрельбы (пробоины вмещаются в круг диаметром 60 мм).</w:t>
      </w:r>
    </w:p>
    <w:p w:rsidR="0018765C" w:rsidRPr="00235C0E" w:rsidRDefault="0018765C" w:rsidP="0018765C">
      <w:pPr>
        <w:pStyle w:val="a9"/>
        <w:ind w:left="0"/>
        <w:jc w:val="center"/>
      </w:pPr>
    </w:p>
    <w:p w:rsidR="0018765C" w:rsidRPr="00235C0E" w:rsidRDefault="0018765C" w:rsidP="0018765C">
      <w:pPr>
        <w:pStyle w:val="a9"/>
        <w:ind w:left="0"/>
        <w:jc w:val="center"/>
      </w:pPr>
      <w:r w:rsidRPr="00235C0E">
        <w:t>Упражнение № 4</w:t>
      </w:r>
    </w:p>
    <w:p w:rsidR="0018765C" w:rsidRPr="00235C0E" w:rsidRDefault="0018765C" w:rsidP="0018765C">
      <w:pPr>
        <w:pStyle w:val="a9"/>
        <w:ind w:left="0"/>
        <w:jc w:val="center"/>
      </w:pPr>
      <w:r w:rsidRPr="00235C0E">
        <w:t>Стрельба с места по неподвижной цели днем</w:t>
      </w:r>
    </w:p>
    <w:p w:rsidR="0018765C" w:rsidRPr="00235C0E" w:rsidRDefault="0018765C" w:rsidP="0018765C">
      <w:pPr>
        <w:pStyle w:val="a9"/>
        <w:ind w:left="0" w:firstLine="709"/>
      </w:pPr>
      <w:r w:rsidRPr="00235C0E">
        <w:t>Цель – грудная фигура с кругами (мишень № 4), уменьшенная в 4 раза, установленная на высоте глаз стреляющего, неподвижная.</w:t>
      </w:r>
    </w:p>
    <w:p w:rsidR="0018765C" w:rsidRPr="00235C0E" w:rsidRDefault="0018765C" w:rsidP="0018765C">
      <w:pPr>
        <w:pStyle w:val="a9"/>
        <w:ind w:left="0" w:firstLine="709"/>
      </w:pPr>
      <w:r w:rsidRPr="00235C0E">
        <w:t>Дальность до цели – 25 м.</w:t>
      </w:r>
    </w:p>
    <w:p w:rsidR="0018765C" w:rsidRPr="00235C0E" w:rsidRDefault="0018765C" w:rsidP="0018765C">
      <w:pPr>
        <w:pStyle w:val="a9"/>
        <w:ind w:left="0" w:firstLine="709"/>
        <w:jc w:val="left"/>
      </w:pPr>
      <w:r w:rsidRPr="00235C0E">
        <w:t>Количество патронов – 5 шт.</w:t>
      </w:r>
    </w:p>
    <w:p w:rsidR="0018765C" w:rsidRPr="00235C0E" w:rsidRDefault="0018765C" w:rsidP="0018765C">
      <w:pPr>
        <w:pStyle w:val="a9"/>
        <w:ind w:left="0" w:firstLine="709"/>
        <w:jc w:val="left"/>
      </w:pPr>
      <w:r w:rsidRPr="00235C0E">
        <w:lastRenderedPageBreak/>
        <w:t xml:space="preserve">Время на стрельбу – не более 3 мин. </w:t>
      </w:r>
    </w:p>
    <w:p w:rsidR="0018765C" w:rsidRPr="00235C0E" w:rsidRDefault="0018765C" w:rsidP="0018765C">
      <w:pPr>
        <w:pStyle w:val="a9"/>
        <w:ind w:left="0" w:firstLine="709"/>
        <w:jc w:val="left"/>
      </w:pPr>
      <w:r w:rsidRPr="00235C0E">
        <w:t>Положение для стрельбы – лежа с упора.</w:t>
      </w:r>
    </w:p>
    <w:p w:rsidR="0018765C" w:rsidRPr="00235C0E" w:rsidRDefault="0018765C" w:rsidP="0018765C">
      <w:pPr>
        <w:pStyle w:val="a9"/>
        <w:ind w:left="0" w:firstLine="709"/>
        <w:jc w:val="left"/>
      </w:pPr>
      <w:r w:rsidRPr="00235C0E">
        <w:t>Отметка: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20"/>
        <w:gridCol w:w="718"/>
        <w:gridCol w:w="720"/>
        <w:gridCol w:w="718"/>
        <w:gridCol w:w="721"/>
        <w:gridCol w:w="718"/>
        <w:gridCol w:w="718"/>
        <w:gridCol w:w="721"/>
        <w:gridCol w:w="718"/>
        <w:gridCol w:w="641"/>
      </w:tblGrid>
      <w:tr w:rsidR="0018765C" w:rsidRPr="00235C0E" w:rsidTr="000F5193">
        <w:trPr>
          <w:trHeight w:val="366"/>
        </w:trPr>
        <w:tc>
          <w:tcPr>
            <w:tcW w:w="2521" w:type="dxa"/>
          </w:tcPr>
          <w:p w:rsidR="0018765C" w:rsidRPr="00235C0E" w:rsidRDefault="0018765C" w:rsidP="000F5193">
            <w:pPr>
              <w:pStyle w:val="TableParagraph"/>
              <w:ind w:left="0"/>
              <w:jc w:val="center"/>
              <w:rPr>
                <w:sz w:val="30"/>
                <w:szCs w:val="30"/>
              </w:rPr>
            </w:pPr>
            <w:proofErr w:type="spellStart"/>
            <w:r w:rsidRPr="00235C0E">
              <w:rPr>
                <w:sz w:val="30"/>
                <w:szCs w:val="30"/>
              </w:rPr>
              <w:t>Выбито</w:t>
            </w:r>
            <w:proofErr w:type="spellEnd"/>
            <w:r w:rsidRPr="00235C0E">
              <w:rPr>
                <w:sz w:val="30"/>
                <w:szCs w:val="30"/>
              </w:rPr>
              <w:t xml:space="preserve"> </w:t>
            </w:r>
            <w:proofErr w:type="spellStart"/>
            <w:r w:rsidRPr="00235C0E">
              <w:rPr>
                <w:sz w:val="30"/>
                <w:szCs w:val="30"/>
              </w:rPr>
              <w:t>очков</w:t>
            </w:r>
            <w:proofErr w:type="spellEnd"/>
          </w:p>
        </w:tc>
        <w:tc>
          <w:tcPr>
            <w:tcW w:w="720" w:type="dxa"/>
          </w:tcPr>
          <w:p w:rsidR="0018765C" w:rsidRPr="00235C0E" w:rsidRDefault="0018765C" w:rsidP="000F5193">
            <w:pPr>
              <w:pStyle w:val="TableParagraph"/>
              <w:ind w:left="0"/>
              <w:jc w:val="center"/>
              <w:rPr>
                <w:sz w:val="30"/>
                <w:szCs w:val="30"/>
              </w:rPr>
            </w:pPr>
            <w:r w:rsidRPr="00235C0E">
              <w:rPr>
                <w:sz w:val="30"/>
                <w:szCs w:val="30"/>
              </w:rPr>
              <w:t>45</w:t>
            </w:r>
          </w:p>
        </w:tc>
        <w:tc>
          <w:tcPr>
            <w:tcW w:w="718" w:type="dxa"/>
          </w:tcPr>
          <w:p w:rsidR="0018765C" w:rsidRPr="00235C0E" w:rsidRDefault="0018765C" w:rsidP="000F5193">
            <w:pPr>
              <w:pStyle w:val="TableParagraph"/>
              <w:ind w:left="0"/>
              <w:jc w:val="center"/>
              <w:rPr>
                <w:sz w:val="30"/>
                <w:szCs w:val="30"/>
              </w:rPr>
            </w:pPr>
            <w:r w:rsidRPr="00235C0E">
              <w:rPr>
                <w:sz w:val="30"/>
                <w:szCs w:val="30"/>
              </w:rPr>
              <w:t>41</w:t>
            </w:r>
          </w:p>
        </w:tc>
        <w:tc>
          <w:tcPr>
            <w:tcW w:w="720" w:type="dxa"/>
          </w:tcPr>
          <w:p w:rsidR="0018765C" w:rsidRPr="00235C0E" w:rsidRDefault="0018765C" w:rsidP="000F5193">
            <w:pPr>
              <w:pStyle w:val="TableParagraph"/>
              <w:ind w:left="0"/>
              <w:jc w:val="center"/>
              <w:rPr>
                <w:sz w:val="30"/>
                <w:szCs w:val="30"/>
              </w:rPr>
            </w:pPr>
            <w:r w:rsidRPr="00235C0E">
              <w:rPr>
                <w:sz w:val="30"/>
                <w:szCs w:val="30"/>
              </w:rPr>
              <w:t>36</w:t>
            </w:r>
          </w:p>
        </w:tc>
        <w:tc>
          <w:tcPr>
            <w:tcW w:w="718" w:type="dxa"/>
          </w:tcPr>
          <w:p w:rsidR="0018765C" w:rsidRPr="00235C0E" w:rsidRDefault="0018765C" w:rsidP="000F5193">
            <w:pPr>
              <w:pStyle w:val="TableParagraph"/>
              <w:ind w:left="0"/>
              <w:jc w:val="center"/>
              <w:rPr>
                <w:sz w:val="30"/>
                <w:szCs w:val="30"/>
              </w:rPr>
            </w:pPr>
            <w:r w:rsidRPr="00235C0E">
              <w:rPr>
                <w:sz w:val="30"/>
                <w:szCs w:val="30"/>
              </w:rPr>
              <w:t>32</w:t>
            </w:r>
          </w:p>
        </w:tc>
        <w:tc>
          <w:tcPr>
            <w:tcW w:w="721" w:type="dxa"/>
          </w:tcPr>
          <w:p w:rsidR="0018765C" w:rsidRPr="00235C0E" w:rsidRDefault="0018765C" w:rsidP="000F5193">
            <w:pPr>
              <w:pStyle w:val="TableParagraph"/>
              <w:ind w:left="0"/>
              <w:jc w:val="center"/>
              <w:rPr>
                <w:sz w:val="30"/>
                <w:szCs w:val="30"/>
              </w:rPr>
            </w:pPr>
            <w:r w:rsidRPr="00235C0E">
              <w:rPr>
                <w:sz w:val="30"/>
                <w:szCs w:val="30"/>
              </w:rPr>
              <w:t>27</w:t>
            </w:r>
          </w:p>
        </w:tc>
        <w:tc>
          <w:tcPr>
            <w:tcW w:w="718" w:type="dxa"/>
          </w:tcPr>
          <w:p w:rsidR="0018765C" w:rsidRPr="00235C0E" w:rsidRDefault="0018765C" w:rsidP="000F5193">
            <w:pPr>
              <w:pStyle w:val="TableParagraph"/>
              <w:ind w:left="0"/>
              <w:jc w:val="center"/>
              <w:rPr>
                <w:sz w:val="30"/>
                <w:szCs w:val="30"/>
              </w:rPr>
            </w:pPr>
            <w:r w:rsidRPr="00235C0E">
              <w:rPr>
                <w:sz w:val="30"/>
                <w:szCs w:val="30"/>
              </w:rPr>
              <w:t>23</w:t>
            </w:r>
          </w:p>
        </w:tc>
        <w:tc>
          <w:tcPr>
            <w:tcW w:w="718" w:type="dxa"/>
          </w:tcPr>
          <w:p w:rsidR="0018765C" w:rsidRPr="00235C0E" w:rsidRDefault="0018765C" w:rsidP="000F5193">
            <w:pPr>
              <w:pStyle w:val="TableParagraph"/>
              <w:ind w:left="0"/>
              <w:jc w:val="center"/>
              <w:rPr>
                <w:sz w:val="30"/>
                <w:szCs w:val="30"/>
              </w:rPr>
            </w:pPr>
            <w:r w:rsidRPr="00235C0E">
              <w:rPr>
                <w:sz w:val="30"/>
                <w:szCs w:val="30"/>
              </w:rPr>
              <w:t>18</w:t>
            </w:r>
          </w:p>
        </w:tc>
        <w:tc>
          <w:tcPr>
            <w:tcW w:w="721" w:type="dxa"/>
          </w:tcPr>
          <w:p w:rsidR="0018765C" w:rsidRPr="00235C0E" w:rsidRDefault="0018765C" w:rsidP="000F5193">
            <w:pPr>
              <w:pStyle w:val="TableParagraph"/>
              <w:ind w:left="0"/>
              <w:jc w:val="center"/>
              <w:rPr>
                <w:sz w:val="30"/>
                <w:szCs w:val="30"/>
              </w:rPr>
            </w:pPr>
            <w:r w:rsidRPr="00235C0E">
              <w:rPr>
                <w:sz w:val="30"/>
                <w:szCs w:val="30"/>
              </w:rPr>
              <w:t>14</w:t>
            </w:r>
          </w:p>
        </w:tc>
        <w:tc>
          <w:tcPr>
            <w:tcW w:w="718" w:type="dxa"/>
          </w:tcPr>
          <w:p w:rsidR="0018765C" w:rsidRPr="00235C0E" w:rsidRDefault="0018765C" w:rsidP="000F5193">
            <w:pPr>
              <w:pStyle w:val="TableParagraph"/>
              <w:ind w:left="0"/>
              <w:jc w:val="center"/>
              <w:rPr>
                <w:sz w:val="30"/>
                <w:szCs w:val="30"/>
              </w:rPr>
            </w:pPr>
            <w:r w:rsidRPr="00235C0E">
              <w:rPr>
                <w:sz w:val="30"/>
                <w:szCs w:val="30"/>
              </w:rPr>
              <w:t>9</w:t>
            </w:r>
          </w:p>
        </w:tc>
        <w:tc>
          <w:tcPr>
            <w:tcW w:w="641" w:type="dxa"/>
          </w:tcPr>
          <w:p w:rsidR="0018765C" w:rsidRPr="00235C0E" w:rsidRDefault="0018765C" w:rsidP="000F5193">
            <w:pPr>
              <w:pStyle w:val="TableParagraph"/>
              <w:ind w:left="0"/>
              <w:jc w:val="center"/>
              <w:rPr>
                <w:sz w:val="30"/>
                <w:szCs w:val="30"/>
              </w:rPr>
            </w:pPr>
            <w:r w:rsidRPr="00235C0E">
              <w:rPr>
                <w:sz w:val="30"/>
                <w:szCs w:val="30"/>
              </w:rPr>
              <w:t>5</w:t>
            </w:r>
          </w:p>
        </w:tc>
      </w:tr>
      <w:tr w:rsidR="0018765C" w:rsidRPr="00235C0E" w:rsidTr="000F5193">
        <w:trPr>
          <w:trHeight w:val="390"/>
        </w:trPr>
        <w:tc>
          <w:tcPr>
            <w:tcW w:w="2521" w:type="dxa"/>
          </w:tcPr>
          <w:p w:rsidR="0018765C" w:rsidRPr="00235C0E" w:rsidRDefault="0018765C" w:rsidP="000F5193">
            <w:pPr>
              <w:pStyle w:val="TableParagraph"/>
              <w:ind w:left="0"/>
              <w:jc w:val="center"/>
              <w:rPr>
                <w:sz w:val="30"/>
                <w:szCs w:val="30"/>
              </w:rPr>
            </w:pPr>
            <w:proofErr w:type="spellStart"/>
            <w:r w:rsidRPr="00235C0E">
              <w:rPr>
                <w:sz w:val="30"/>
                <w:szCs w:val="30"/>
              </w:rPr>
              <w:t>Отметка</w:t>
            </w:r>
            <w:proofErr w:type="spellEnd"/>
            <w:r w:rsidRPr="00235C0E">
              <w:rPr>
                <w:sz w:val="30"/>
                <w:szCs w:val="30"/>
              </w:rPr>
              <w:t xml:space="preserve"> (</w:t>
            </w:r>
            <w:proofErr w:type="spellStart"/>
            <w:r w:rsidRPr="00235C0E">
              <w:rPr>
                <w:sz w:val="30"/>
                <w:szCs w:val="30"/>
              </w:rPr>
              <w:t>баллы</w:t>
            </w:r>
            <w:proofErr w:type="spellEnd"/>
            <w:r w:rsidRPr="00235C0E">
              <w:rPr>
                <w:sz w:val="30"/>
                <w:szCs w:val="30"/>
              </w:rPr>
              <w:t>)</w:t>
            </w:r>
          </w:p>
        </w:tc>
        <w:tc>
          <w:tcPr>
            <w:tcW w:w="720" w:type="dxa"/>
          </w:tcPr>
          <w:p w:rsidR="0018765C" w:rsidRPr="00235C0E" w:rsidRDefault="0018765C" w:rsidP="000F5193">
            <w:pPr>
              <w:pStyle w:val="TableParagraph"/>
              <w:ind w:left="0"/>
              <w:jc w:val="center"/>
              <w:rPr>
                <w:sz w:val="30"/>
                <w:szCs w:val="30"/>
              </w:rPr>
            </w:pPr>
            <w:r w:rsidRPr="00235C0E">
              <w:rPr>
                <w:sz w:val="30"/>
                <w:szCs w:val="30"/>
              </w:rPr>
              <w:t>10</w:t>
            </w:r>
          </w:p>
        </w:tc>
        <w:tc>
          <w:tcPr>
            <w:tcW w:w="718" w:type="dxa"/>
          </w:tcPr>
          <w:p w:rsidR="0018765C" w:rsidRPr="00235C0E" w:rsidRDefault="0018765C" w:rsidP="000F5193">
            <w:pPr>
              <w:pStyle w:val="TableParagraph"/>
              <w:ind w:left="0"/>
              <w:jc w:val="center"/>
              <w:rPr>
                <w:sz w:val="30"/>
                <w:szCs w:val="30"/>
              </w:rPr>
            </w:pPr>
            <w:r w:rsidRPr="00235C0E">
              <w:rPr>
                <w:sz w:val="30"/>
                <w:szCs w:val="30"/>
              </w:rPr>
              <w:t>9</w:t>
            </w:r>
          </w:p>
        </w:tc>
        <w:tc>
          <w:tcPr>
            <w:tcW w:w="720" w:type="dxa"/>
          </w:tcPr>
          <w:p w:rsidR="0018765C" w:rsidRPr="00235C0E" w:rsidRDefault="0018765C" w:rsidP="000F5193">
            <w:pPr>
              <w:pStyle w:val="TableParagraph"/>
              <w:ind w:left="0"/>
              <w:jc w:val="center"/>
              <w:rPr>
                <w:sz w:val="30"/>
                <w:szCs w:val="30"/>
              </w:rPr>
            </w:pPr>
            <w:r w:rsidRPr="00235C0E">
              <w:rPr>
                <w:sz w:val="30"/>
                <w:szCs w:val="30"/>
              </w:rPr>
              <w:t>8</w:t>
            </w:r>
          </w:p>
        </w:tc>
        <w:tc>
          <w:tcPr>
            <w:tcW w:w="718" w:type="dxa"/>
          </w:tcPr>
          <w:p w:rsidR="0018765C" w:rsidRPr="00235C0E" w:rsidRDefault="0018765C" w:rsidP="000F5193">
            <w:pPr>
              <w:pStyle w:val="TableParagraph"/>
              <w:ind w:left="0"/>
              <w:jc w:val="center"/>
              <w:rPr>
                <w:sz w:val="30"/>
                <w:szCs w:val="30"/>
              </w:rPr>
            </w:pPr>
            <w:r w:rsidRPr="00235C0E">
              <w:rPr>
                <w:sz w:val="30"/>
                <w:szCs w:val="30"/>
              </w:rPr>
              <w:t>7</w:t>
            </w:r>
          </w:p>
        </w:tc>
        <w:tc>
          <w:tcPr>
            <w:tcW w:w="721" w:type="dxa"/>
          </w:tcPr>
          <w:p w:rsidR="0018765C" w:rsidRPr="00235C0E" w:rsidRDefault="0018765C" w:rsidP="000F5193">
            <w:pPr>
              <w:pStyle w:val="TableParagraph"/>
              <w:ind w:left="0"/>
              <w:jc w:val="center"/>
              <w:rPr>
                <w:sz w:val="30"/>
                <w:szCs w:val="30"/>
              </w:rPr>
            </w:pPr>
            <w:r w:rsidRPr="00235C0E">
              <w:rPr>
                <w:sz w:val="30"/>
                <w:szCs w:val="30"/>
              </w:rPr>
              <w:t>6</w:t>
            </w:r>
          </w:p>
        </w:tc>
        <w:tc>
          <w:tcPr>
            <w:tcW w:w="718" w:type="dxa"/>
          </w:tcPr>
          <w:p w:rsidR="0018765C" w:rsidRPr="00235C0E" w:rsidRDefault="0018765C" w:rsidP="000F5193">
            <w:pPr>
              <w:pStyle w:val="TableParagraph"/>
              <w:ind w:left="0"/>
              <w:jc w:val="center"/>
              <w:rPr>
                <w:sz w:val="30"/>
                <w:szCs w:val="30"/>
              </w:rPr>
            </w:pPr>
            <w:r w:rsidRPr="00235C0E">
              <w:rPr>
                <w:sz w:val="30"/>
                <w:szCs w:val="30"/>
              </w:rPr>
              <w:t>5</w:t>
            </w:r>
          </w:p>
        </w:tc>
        <w:tc>
          <w:tcPr>
            <w:tcW w:w="718" w:type="dxa"/>
          </w:tcPr>
          <w:p w:rsidR="0018765C" w:rsidRPr="00235C0E" w:rsidRDefault="0018765C" w:rsidP="000F5193">
            <w:pPr>
              <w:pStyle w:val="TableParagraph"/>
              <w:ind w:left="0"/>
              <w:jc w:val="center"/>
              <w:rPr>
                <w:sz w:val="30"/>
                <w:szCs w:val="30"/>
              </w:rPr>
            </w:pPr>
            <w:r w:rsidRPr="00235C0E">
              <w:rPr>
                <w:sz w:val="30"/>
                <w:szCs w:val="30"/>
              </w:rPr>
              <w:t>4</w:t>
            </w:r>
          </w:p>
        </w:tc>
        <w:tc>
          <w:tcPr>
            <w:tcW w:w="721" w:type="dxa"/>
          </w:tcPr>
          <w:p w:rsidR="0018765C" w:rsidRPr="00235C0E" w:rsidRDefault="0018765C" w:rsidP="000F5193">
            <w:pPr>
              <w:pStyle w:val="TableParagraph"/>
              <w:ind w:left="0"/>
              <w:jc w:val="center"/>
              <w:rPr>
                <w:sz w:val="30"/>
                <w:szCs w:val="30"/>
              </w:rPr>
            </w:pPr>
            <w:r w:rsidRPr="00235C0E">
              <w:rPr>
                <w:sz w:val="30"/>
                <w:szCs w:val="30"/>
              </w:rPr>
              <w:t>3</w:t>
            </w:r>
          </w:p>
        </w:tc>
        <w:tc>
          <w:tcPr>
            <w:tcW w:w="718" w:type="dxa"/>
          </w:tcPr>
          <w:p w:rsidR="0018765C" w:rsidRPr="00235C0E" w:rsidRDefault="0018765C" w:rsidP="000F5193">
            <w:pPr>
              <w:pStyle w:val="TableParagraph"/>
              <w:ind w:left="0"/>
              <w:jc w:val="center"/>
              <w:rPr>
                <w:sz w:val="30"/>
                <w:szCs w:val="30"/>
              </w:rPr>
            </w:pPr>
            <w:r w:rsidRPr="00235C0E">
              <w:rPr>
                <w:sz w:val="30"/>
                <w:szCs w:val="30"/>
              </w:rPr>
              <w:t>2</w:t>
            </w:r>
          </w:p>
        </w:tc>
        <w:tc>
          <w:tcPr>
            <w:tcW w:w="641" w:type="dxa"/>
          </w:tcPr>
          <w:p w:rsidR="0018765C" w:rsidRPr="00235C0E" w:rsidRDefault="0018765C" w:rsidP="000F5193">
            <w:pPr>
              <w:pStyle w:val="TableParagraph"/>
              <w:ind w:left="0"/>
              <w:jc w:val="center"/>
              <w:rPr>
                <w:sz w:val="30"/>
                <w:szCs w:val="30"/>
              </w:rPr>
            </w:pPr>
            <w:r w:rsidRPr="00235C0E">
              <w:rPr>
                <w:sz w:val="30"/>
                <w:szCs w:val="30"/>
              </w:rPr>
              <w:t>1</w:t>
            </w:r>
          </w:p>
        </w:tc>
      </w:tr>
    </w:tbl>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center"/>
      </w:pPr>
      <w:r w:rsidRPr="00235C0E">
        <w:rPr>
          <w:noProof/>
          <w:lang w:eastAsia="ru-RU"/>
        </w:rPr>
        <w:drawing>
          <wp:anchor distT="0" distB="0" distL="0" distR="0" simplePos="0" relativeHeight="251660288" behindDoc="0" locked="0" layoutInCell="1" allowOverlap="1" wp14:anchorId="7441DFEC" wp14:editId="1E384BF6">
            <wp:simplePos x="0" y="0"/>
            <wp:positionH relativeFrom="page">
              <wp:posOffset>1408909</wp:posOffset>
            </wp:positionH>
            <wp:positionV relativeFrom="paragraph">
              <wp:posOffset>608854</wp:posOffset>
            </wp:positionV>
            <wp:extent cx="2570504" cy="2332866"/>
            <wp:effectExtent l="0" t="0" r="0" b="0"/>
            <wp:wrapNone/>
            <wp:docPr id="3" name="image2.jpeg" descr="Мишен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70504" cy="2332866"/>
                    </a:xfrm>
                    <a:prstGeom prst="rect">
                      <a:avLst/>
                    </a:prstGeom>
                  </pic:spPr>
                </pic:pic>
              </a:graphicData>
            </a:graphic>
          </wp:anchor>
        </w:drawing>
      </w:r>
      <w:r w:rsidRPr="00235C0E">
        <w:t>Мишень для выполнения упражнений стрельб из малокалиберной винтовки</w:t>
      </w: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0"/>
        <w:jc w:val="left"/>
      </w:pPr>
    </w:p>
    <w:p w:rsidR="0018765C" w:rsidRPr="00235C0E" w:rsidRDefault="0018765C" w:rsidP="0018765C">
      <w:pPr>
        <w:pStyle w:val="a9"/>
        <w:ind w:left="5042" w:right="120" w:firstLine="9"/>
        <w:jc w:val="left"/>
      </w:pPr>
      <w:r w:rsidRPr="00235C0E">
        <w:t>Мишень № 4, уменьшенная в 4 раза. Размеры даны в мм</w:t>
      </w:r>
    </w:p>
    <w:p w:rsidR="0018765C" w:rsidRPr="00235C0E" w:rsidRDefault="0018765C" w:rsidP="0018765C">
      <w:pPr>
        <w:rPr>
          <w:sz w:val="30"/>
          <w:szCs w:val="30"/>
        </w:rPr>
        <w:sectPr w:rsidR="0018765C" w:rsidRPr="00235C0E" w:rsidSect="00600990">
          <w:headerReference w:type="default" r:id="rId9"/>
          <w:pgSz w:w="11910" w:h="16840"/>
          <w:pgMar w:top="1134" w:right="567" w:bottom="1134" w:left="1701" w:header="709" w:footer="0" w:gutter="0"/>
          <w:pgNumType w:start="1"/>
          <w:cols w:space="720"/>
          <w:titlePg/>
          <w:docGrid w:linePitch="299"/>
        </w:sectPr>
      </w:pPr>
    </w:p>
    <w:p w:rsidR="0018765C" w:rsidRPr="00235C0E" w:rsidRDefault="0018765C" w:rsidP="0018765C">
      <w:pPr>
        <w:tabs>
          <w:tab w:val="left" w:pos="4489"/>
          <w:tab w:val="left" w:pos="5940"/>
        </w:tabs>
        <w:suppressAutoHyphens/>
        <w:ind w:left="6804"/>
        <w:jc w:val="both"/>
        <w:rPr>
          <w:sz w:val="30"/>
          <w:szCs w:val="30"/>
        </w:rPr>
      </w:pPr>
      <w:r w:rsidRPr="00235C0E">
        <w:rPr>
          <w:sz w:val="30"/>
          <w:szCs w:val="30"/>
        </w:rPr>
        <w:lastRenderedPageBreak/>
        <w:t>Приложение 2</w:t>
      </w:r>
    </w:p>
    <w:p w:rsidR="0018765C" w:rsidRPr="00235C0E" w:rsidRDefault="0018765C" w:rsidP="0018765C">
      <w:pPr>
        <w:tabs>
          <w:tab w:val="left" w:pos="4489"/>
          <w:tab w:val="left" w:pos="7020"/>
        </w:tabs>
        <w:suppressAutoHyphens/>
        <w:ind w:left="6804"/>
        <w:jc w:val="both"/>
        <w:rPr>
          <w:sz w:val="30"/>
          <w:szCs w:val="30"/>
        </w:rPr>
      </w:pPr>
      <w:r w:rsidRPr="00235C0E">
        <w:rPr>
          <w:sz w:val="30"/>
          <w:szCs w:val="30"/>
        </w:rPr>
        <w:t xml:space="preserve">к учебной программе по учебному предмету «Допризывная и медицинская подготовка» для </w:t>
      </w:r>
      <w:r w:rsidRPr="00235C0E">
        <w:rPr>
          <w:sz w:val="30"/>
          <w:szCs w:val="30"/>
          <w:lang w:val="en-US"/>
        </w:rPr>
        <w:t>X</w:t>
      </w:r>
      <w:r w:rsidRPr="00235C0E">
        <w:rPr>
          <w:sz w:val="30"/>
          <w:szCs w:val="30"/>
        </w:rPr>
        <w:t>–</w:t>
      </w:r>
      <w:r w:rsidRPr="00235C0E">
        <w:rPr>
          <w:sz w:val="30"/>
          <w:szCs w:val="30"/>
          <w:lang w:val="en-US"/>
        </w:rPr>
        <w:t>XI</w:t>
      </w:r>
      <w:r w:rsidRPr="00235C0E">
        <w:rPr>
          <w:sz w:val="30"/>
          <w:szCs w:val="30"/>
        </w:rPr>
        <w:t xml:space="preserve"> классов учреждений образования, реализующих образовательные программы общего среднего образования с русским языком обучения и воспитания</w:t>
      </w:r>
    </w:p>
    <w:p w:rsidR="0018765C" w:rsidRPr="00235C0E" w:rsidRDefault="0018765C" w:rsidP="0018765C">
      <w:pPr>
        <w:tabs>
          <w:tab w:val="left" w:pos="4489"/>
          <w:tab w:val="left" w:pos="7020"/>
        </w:tabs>
        <w:suppressAutoHyphens/>
        <w:ind w:left="5579"/>
        <w:jc w:val="both"/>
        <w:rPr>
          <w:sz w:val="30"/>
          <w:szCs w:val="30"/>
        </w:rPr>
      </w:pPr>
    </w:p>
    <w:p w:rsidR="0018765C" w:rsidRPr="00235C0E" w:rsidRDefault="0018765C" w:rsidP="0018765C">
      <w:pPr>
        <w:pStyle w:val="a9"/>
        <w:ind w:left="0"/>
        <w:jc w:val="center"/>
      </w:pPr>
      <w:r w:rsidRPr="00235C0E">
        <w:t>НОРМАТИВЫ ПО ДОПРИЗЫВНОЙ И МЕДИЦИНСКОЙ ПОДГОТОВКЕ</w:t>
      </w:r>
    </w:p>
    <w:p w:rsidR="0018765C" w:rsidRPr="00235C0E" w:rsidRDefault="0018765C" w:rsidP="0018765C">
      <w:pPr>
        <w:pStyle w:val="a9"/>
        <w:ind w:left="0"/>
        <w:jc w:val="center"/>
      </w:pPr>
    </w:p>
    <w:p w:rsidR="0018765C" w:rsidRPr="00235C0E" w:rsidRDefault="0018765C" w:rsidP="0018765C">
      <w:pPr>
        <w:pStyle w:val="a9"/>
        <w:ind w:left="113" w:right="113"/>
        <w:jc w:val="center"/>
      </w:pPr>
      <w:r w:rsidRPr="00235C0E">
        <w:t>НОРМАТИВЫ ПО ДОПРИЗЫВНОЙ ПОДГОТОВКЕ</w:t>
      </w:r>
    </w:p>
    <w:tbl>
      <w:tblPr>
        <w:tblStyle w:val="TableNormal"/>
        <w:tblpPr w:leftFromText="180" w:rightFromText="180" w:vertAnchor="text" w:horzAnchor="margin" w:tblpY="173"/>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104"/>
        <w:gridCol w:w="3827"/>
        <w:gridCol w:w="7796"/>
      </w:tblGrid>
      <w:tr w:rsidR="0018765C" w:rsidRPr="00235C0E" w:rsidTr="000F5193">
        <w:trPr>
          <w:trHeight w:val="597"/>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w:t>
            </w:r>
          </w:p>
          <w:p w:rsidR="0018765C" w:rsidRPr="00235C0E" w:rsidRDefault="0018765C" w:rsidP="000F5193">
            <w:pPr>
              <w:pStyle w:val="TableParagraph"/>
              <w:ind w:left="113" w:right="113"/>
              <w:jc w:val="center"/>
              <w:rPr>
                <w:sz w:val="26"/>
                <w:szCs w:val="26"/>
              </w:rPr>
            </w:pPr>
            <w:r w:rsidRPr="00235C0E">
              <w:rPr>
                <w:sz w:val="26"/>
                <w:szCs w:val="26"/>
              </w:rPr>
              <w:t>п/п</w:t>
            </w:r>
          </w:p>
        </w:tc>
        <w:tc>
          <w:tcPr>
            <w:tcW w:w="2104"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Наименование</w:t>
            </w:r>
            <w:proofErr w:type="spellEnd"/>
          </w:p>
          <w:p w:rsidR="0018765C" w:rsidRPr="00235C0E" w:rsidRDefault="0018765C" w:rsidP="000F5193">
            <w:pPr>
              <w:pStyle w:val="TableParagraph"/>
              <w:ind w:left="113" w:right="113"/>
              <w:jc w:val="center"/>
              <w:rPr>
                <w:sz w:val="26"/>
                <w:szCs w:val="26"/>
              </w:rPr>
            </w:pPr>
            <w:proofErr w:type="spellStart"/>
            <w:r w:rsidRPr="00235C0E">
              <w:rPr>
                <w:sz w:val="26"/>
                <w:szCs w:val="26"/>
              </w:rPr>
              <w:t>норматива</w:t>
            </w:r>
            <w:proofErr w:type="spellEnd"/>
          </w:p>
        </w:tc>
        <w:tc>
          <w:tcPr>
            <w:tcW w:w="3827" w:type="dxa"/>
          </w:tcPr>
          <w:p w:rsidR="0018765C" w:rsidRPr="00235C0E" w:rsidRDefault="0018765C" w:rsidP="000F5193">
            <w:pPr>
              <w:pStyle w:val="TableParagraph"/>
              <w:tabs>
                <w:tab w:val="left" w:pos="3543"/>
              </w:tabs>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p>
          <w:p w:rsidR="0018765C" w:rsidRPr="00235C0E" w:rsidRDefault="0018765C" w:rsidP="000F5193">
            <w:pPr>
              <w:pStyle w:val="TableParagraph"/>
              <w:tabs>
                <w:tab w:val="left" w:pos="3543"/>
              </w:tabs>
              <w:ind w:left="113" w:right="113"/>
              <w:jc w:val="center"/>
              <w:rPr>
                <w:sz w:val="26"/>
                <w:szCs w:val="26"/>
              </w:rPr>
            </w:pPr>
            <w:proofErr w:type="spellStart"/>
            <w:r w:rsidRPr="00235C0E">
              <w:rPr>
                <w:sz w:val="26"/>
                <w:szCs w:val="26"/>
              </w:rPr>
              <w:t>норматива</w:t>
            </w:r>
            <w:proofErr w:type="spellEnd"/>
          </w:p>
        </w:tc>
        <w:tc>
          <w:tcPr>
            <w:tcW w:w="7796"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p>
          <w:p w:rsidR="0018765C" w:rsidRPr="00235C0E" w:rsidRDefault="0018765C" w:rsidP="000F5193">
            <w:pPr>
              <w:pStyle w:val="TableParagraph"/>
              <w:ind w:left="113" w:right="113"/>
              <w:jc w:val="center"/>
              <w:rPr>
                <w:sz w:val="26"/>
                <w:szCs w:val="26"/>
              </w:rPr>
            </w:pPr>
            <w:proofErr w:type="spellStart"/>
            <w:r w:rsidRPr="00235C0E">
              <w:rPr>
                <w:sz w:val="26"/>
                <w:szCs w:val="26"/>
              </w:rPr>
              <w:t>Отметка</w:t>
            </w:r>
            <w:proofErr w:type="spellEnd"/>
          </w:p>
        </w:tc>
      </w:tr>
      <w:tr w:rsidR="0018765C" w:rsidRPr="00235C0E" w:rsidTr="000F5193">
        <w:trPr>
          <w:trHeight w:val="321"/>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104"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3827" w:type="dxa"/>
          </w:tcPr>
          <w:p w:rsidR="0018765C" w:rsidRPr="00235C0E" w:rsidRDefault="0018765C" w:rsidP="000F5193">
            <w:pPr>
              <w:pStyle w:val="TableParagraph"/>
              <w:ind w:left="113" w:right="113"/>
              <w:jc w:val="center"/>
              <w:rPr>
                <w:sz w:val="26"/>
                <w:szCs w:val="26"/>
              </w:rPr>
            </w:pPr>
            <w:r w:rsidRPr="00235C0E">
              <w:rPr>
                <w:sz w:val="26"/>
                <w:szCs w:val="26"/>
              </w:rPr>
              <w:t>3</w:t>
            </w:r>
          </w:p>
        </w:tc>
        <w:tc>
          <w:tcPr>
            <w:tcW w:w="7796" w:type="dxa"/>
          </w:tcPr>
          <w:p w:rsidR="0018765C" w:rsidRPr="00235C0E" w:rsidRDefault="0018765C" w:rsidP="000F5193">
            <w:pPr>
              <w:pStyle w:val="TableParagraph"/>
              <w:ind w:left="113" w:right="113"/>
              <w:jc w:val="center"/>
              <w:rPr>
                <w:sz w:val="26"/>
                <w:szCs w:val="26"/>
              </w:rPr>
            </w:pPr>
            <w:r w:rsidRPr="00235C0E">
              <w:rPr>
                <w:sz w:val="26"/>
                <w:szCs w:val="26"/>
              </w:rPr>
              <w:t>4</w:t>
            </w:r>
          </w:p>
        </w:tc>
      </w:tr>
      <w:tr w:rsidR="0018765C" w:rsidRPr="00235C0E" w:rsidTr="000F5193">
        <w:trPr>
          <w:trHeight w:val="326"/>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t>Тактическая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3680"/>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104" w:type="dxa"/>
          </w:tcPr>
          <w:p w:rsidR="0018765C" w:rsidRPr="00235C0E" w:rsidRDefault="0018765C" w:rsidP="000F5193">
            <w:pPr>
              <w:pStyle w:val="TableParagraph"/>
              <w:tabs>
                <w:tab w:val="left" w:pos="1741"/>
              </w:tabs>
              <w:ind w:left="113" w:right="113"/>
              <w:jc w:val="both"/>
              <w:rPr>
                <w:sz w:val="26"/>
                <w:szCs w:val="26"/>
                <w:lang w:val="ru-RU"/>
              </w:rPr>
            </w:pPr>
            <w:r w:rsidRPr="00235C0E">
              <w:rPr>
                <w:sz w:val="26"/>
                <w:szCs w:val="26"/>
                <w:lang w:val="ru-RU"/>
              </w:rPr>
              <w:t>Выбор места для ведения огня, трассировка окопа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вводится в тактическую обстановку, ему ставится задача на выбор места и трассировку окопа для ведения огня. Окоп трассируется лежа. Время (до 2 мин) отсчитывается от команды «К отработке норматива приступить» до доклада о готовности</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допущены ошибки при выборе места для ведения огня; не выдержаны размеры и форма окопа; не велось наблюдение за противником; отсутствовала постоянная готовность к открытию огня; действия неуверенные.</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(в пределах уровня отметки) выставляется за соблюдение мер маскировки при выполнении норматива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2104" w:type="dxa"/>
          </w:tcPr>
          <w:p w:rsidR="0018765C" w:rsidRPr="00235C0E" w:rsidRDefault="0018765C" w:rsidP="000F5193">
            <w:pPr>
              <w:pStyle w:val="TableParagraph"/>
              <w:tabs>
                <w:tab w:val="left" w:pos="1922"/>
                <w:tab w:val="left" w:pos="2046"/>
              </w:tabs>
              <w:ind w:left="113" w:right="113"/>
              <w:jc w:val="both"/>
              <w:rPr>
                <w:sz w:val="26"/>
                <w:szCs w:val="26"/>
                <w:lang w:val="ru-RU"/>
              </w:rPr>
            </w:pPr>
            <w:r w:rsidRPr="00235C0E">
              <w:rPr>
                <w:sz w:val="26"/>
                <w:szCs w:val="26"/>
                <w:lang w:val="ru-RU"/>
              </w:rPr>
              <w:t xml:space="preserve">Передвижение </w:t>
            </w:r>
            <w:r w:rsidRPr="00235C0E">
              <w:rPr>
                <w:sz w:val="26"/>
                <w:szCs w:val="26"/>
                <w:lang w:val="ru-RU"/>
              </w:rPr>
              <w:lastRenderedPageBreak/>
              <w:t xml:space="preserve">на поле боя перебежками и </w:t>
            </w:r>
            <w:proofErr w:type="spellStart"/>
            <w:r w:rsidRPr="00235C0E">
              <w:rPr>
                <w:sz w:val="26"/>
                <w:szCs w:val="26"/>
                <w:lang w:val="ru-RU"/>
              </w:rPr>
              <w:t>переползанием</w:t>
            </w:r>
            <w:proofErr w:type="spellEnd"/>
            <w:r w:rsidRPr="00235C0E">
              <w:rPr>
                <w:sz w:val="26"/>
                <w:szCs w:val="26"/>
                <w:lang w:val="ru-RU"/>
              </w:rPr>
              <w:t xml:space="preserve"> (скрытное выдвижение к объекту противника)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Учащийся вводится в </w:t>
            </w:r>
            <w:r w:rsidRPr="00235C0E">
              <w:rPr>
                <w:sz w:val="26"/>
                <w:szCs w:val="26"/>
                <w:lang w:val="ru-RU"/>
              </w:rPr>
              <w:lastRenderedPageBreak/>
              <w:t xml:space="preserve">тактическую обстановку, ему ставится задача на передвижение. Участок местности глубиной 100 м он преодолевает: перебежкой – 30 м, </w:t>
            </w:r>
            <w:proofErr w:type="spellStart"/>
            <w:r w:rsidRPr="00235C0E">
              <w:rPr>
                <w:sz w:val="26"/>
                <w:szCs w:val="26"/>
                <w:lang w:val="ru-RU"/>
              </w:rPr>
              <w:t>переползанием</w:t>
            </w:r>
            <w:proofErr w:type="spellEnd"/>
            <w:r w:rsidRPr="00235C0E">
              <w:rPr>
                <w:sz w:val="26"/>
                <w:szCs w:val="26"/>
                <w:lang w:val="ru-RU"/>
              </w:rPr>
              <w:t xml:space="preserve"> по-пластунски – 40 м, перебежкой – 30 м. Время (до 2 мин 30 с) отсчитывается от команды «Вперед» до достижения указанного рубежа и изготовки к стрельбе лежа</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голова и тело при </w:t>
            </w:r>
            <w:proofErr w:type="spellStart"/>
            <w:r w:rsidRPr="00235C0E">
              <w:rPr>
                <w:sz w:val="26"/>
                <w:szCs w:val="26"/>
                <w:lang w:val="ru-RU"/>
              </w:rPr>
              <w:t>переползании</w:t>
            </w:r>
            <w:proofErr w:type="spellEnd"/>
            <w:r w:rsidRPr="00235C0E">
              <w:rPr>
                <w:sz w:val="26"/>
                <w:szCs w:val="26"/>
                <w:lang w:val="ru-RU"/>
              </w:rPr>
              <w:t xml:space="preserve"> поднимаются от земли; длина перебежек между остановками больше установленной; во время остановки после перебежки учащийся не отполз в сторону и не изготовился для ведения огня; для остановок при перебежке не использовались имеющиеся укрытые места (укрытия); передвижение ведется без учета особенностей рельефа местности; не ведется наблюдение за местностью и противником.</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превышает 2 мин 30 с.</w:t>
            </w:r>
          </w:p>
          <w:p w:rsidR="0018765C" w:rsidRPr="00235C0E" w:rsidRDefault="0018765C" w:rsidP="000F5193">
            <w:pPr>
              <w:pStyle w:val="TableParagraph"/>
              <w:ind w:left="113" w:right="113"/>
              <w:jc w:val="both"/>
              <w:rPr>
                <w:sz w:val="26"/>
                <w:szCs w:val="26"/>
                <w:lang w:val="ru-RU"/>
              </w:rPr>
            </w:pPr>
            <w:r w:rsidRPr="00235C0E">
              <w:rPr>
                <w:sz w:val="26"/>
                <w:szCs w:val="26"/>
                <w:lang w:val="ru-RU"/>
              </w:rPr>
              <w:t>Низший балл (в пределах уровня отметки) выставляется при небрежном обращении с оружием</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3.</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Обнаружение</w:t>
            </w:r>
          </w:p>
          <w:p w:rsidR="0018765C" w:rsidRPr="00235C0E" w:rsidRDefault="0018765C" w:rsidP="000F5193">
            <w:pPr>
              <w:pStyle w:val="TableParagraph"/>
              <w:tabs>
                <w:tab w:val="left" w:pos="828"/>
                <w:tab w:val="left" w:pos="2171"/>
              </w:tabs>
              <w:ind w:left="113" w:right="113"/>
              <w:jc w:val="both"/>
              <w:rPr>
                <w:sz w:val="26"/>
                <w:szCs w:val="26"/>
                <w:lang w:val="ru-RU"/>
              </w:rPr>
            </w:pPr>
            <w:r w:rsidRPr="00235C0E">
              <w:rPr>
                <w:sz w:val="26"/>
                <w:szCs w:val="26"/>
                <w:lang w:val="ru-RU"/>
              </w:rPr>
              <w:t>целей, определение их местоположения и доклад о результатах наблюдения</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 секторе наблюдения на расстоянии 300–1500 м от наблюдателя размещены 5 целей. Учащийся вводится в тактическую обстановку, ему ставится задача на наблюдение: обнаружить цели, определить их местоположение относительно ориентиров и местных предметов, определить расстояния до них, доложить результаты наблюдения. Время (до 8 мин) отсчитывается от команды «Приступить к разведке целей» до окончания доклада о результатах </w:t>
            </w:r>
            <w:r w:rsidRPr="00235C0E">
              <w:rPr>
                <w:sz w:val="26"/>
                <w:szCs w:val="26"/>
                <w:lang w:val="ru-RU"/>
              </w:rPr>
              <w:lastRenderedPageBreak/>
              <w:t>наблюдения</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Отметка: </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обнаружены 5 целей, ошибки в определении расстояний</w:t>
            </w:r>
            <w:r w:rsidRPr="00235C0E">
              <w:rPr>
                <w:sz w:val="26"/>
                <w:szCs w:val="26"/>
                <w:lang w:val="be-BY"/>
              </w:rPr>
              <w:t>:</w:t>
            </w:r>
            <w:r w:rsidRPr="00235C0E">
              <w:rPr>
                <w:sz w:val="26"/>
                <w:szCs w:val="26"/>
                <w:lang w:val="ru-RU"/>
              </w:rPr>
              <w:t xml:space="preserve"> не более 5 %, доклад уверенный и четкий;</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обнаружены 4 цели, ошибки в определении расстояний</w:t>
            </w:r>
            <w:r w:rsidRPr="00235C0E">
              <w:rPr>
                <w:sz w:val="26"/>
                <w:szCs w:val="26"/>
                <w:lang w:val="be-BY"/>
              </w:rPr>
              <w:t>:</w:t>
            </w:r>
            <w:r w:rsidRPr="00235C0E">
              <w:rPr>
                <w:sz w:val="26"/>
                <w:szCs w:val="26"/>
                <w:lang w:val="ru-RU"/>
              </w:rPr>
              <w:t xml:space="preserve"> не более 10 %, доклад неуверенный;</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обнаружены 3 цели, ошибки в определении расстояний</w:t>
            </w:r>
            <w:r w:rsidRPr="00235C0E">
              <w:rPr>
                <w:sz w:val="26"/>
                <w:szCs w:val="26"/>
                <w:lang w:val="be-BY"/>
              </w:rPr>
              <w:t>:</w:t>
            </w:r>
            <w:r w:rsidRPr="00235C0E">
              <w:rPr>
                <w:sz w:val="26"/>
                <w:szCs w:val="26"/>
                <w:lang w:val="ru-RU"/>
              </w:rPr>
              <w:t xml:space="preserve"> не более 15 %, при докладе допущены незначительные неточности;</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обнаружены 2 цели, ошибки в определении расстояний</w:t>
            </w:r>
            <w:r w:rsidRPr="00235C0E">
              <w:rPr>
                <w:sz w:val="26"/>
                <w:szCs w:val="26"/>
                <w:lang w:val="be-BY"/>
              </w:rPr>
              <w:t>:</w:t>
            </w:r>
            <w:r w:rsidRPr="00235C0E">
              <w:rPr>
                <w:sz w:val="26"/>
                <w:szCs w:val="26"/>
                <w:lang w:val="ru-RU"/>
              </w:rPr>
              <w:t xml:space="preserve"> не более 20 %, при докладе допущены неточности; время, затраченное на выполнение норматива, превышено (до 7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обнаружена 1 цель; ошибки в определении расстояний</w:t>
            </w:r>
            <w:r w:rsidRPr="00235C0E">
              <w:rPr>
                <w:sz w:val="26"/>
                <w:szCs w:val="26"/>
                <w:lang w:val="be-BY"/>
              </w:rPr>
              <w:t>:</w:t>
            </w:r>
            <w:r w:rsidRPr="00235C0E">
              <w:rPr>
                <w:sz w:val="26"/>
                <w:szCs w:val="26"/>
                <w:lang w:val="ru-RU"/>
              </w:rPr>
              <w:t xml:space="preserve"> не более 25 %; при докладе допущены значительные неточности; время, затраченное на выполнение норматива, превышает 8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Высший балл отметки выставляется за </w:t>
            </w:r>
            <w:proofErr w:type="spellStart"/>
            <w:r w:rsidRPr="00235C0E">
              <w:rPr>
                <w:sz w:val="26"/>
                <w:szCs w:val="26"/>
                <w:lang w:val="ru-RU"/>
              </w:rPr>
              <w:t>соблюдени</w:t>
            </w:r>
            <w:proofErr w:type="spellEnd"/>
            <w:r w:rsidRPr="00235C0E">
              <w:rPr>
                <w:sz w:val="26"/>
                <w:szCs w:val="26"/>
                <w:lang w:val="be-BY"/>
              </w:rPr>
              <w:t>е</w:t>
            </w:r>
            <w:r w:rsidRPr="00235C0E">
              <w:rPr>
                <w:sz w:val="26"/>
                <w:szCs w:val="26"/>
                <w:lang w:val="ru-RU"/>
              </w:rPr>
              <w:t xml:space="preserve"> мер маскировки при выполнении норматива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4.</w:t>
            </w:r>
          </w:p>
        </w:tc>
        <w:tc>
          <w:tcPr>
            <w:tcW w:w="2104" w:type="dxa"/>
          </w:tcPr>
          <w:p w:rsidR="0018765C" w:rsidRPr="00235C0E" w:rsidRDefault="0018765C" w:rsidP="000F5193">
            <w:pPr>
              <w:pStyle w:val="TableParagraph"/>
              <w:tabs>
                <w:tab w:val="left" w:pos="1922"/>
                <w:tab w:val="left" w:pos="2046"/>
              </w:tabs>
              <w:ind w:left="113" w:right="113"/>
              <w:jc w:val="both"/>
              <w:rPr>
                <w:sz w:val="26"/>
                <w:szCs w:val="26"/>
                <w:lang w:val="ru-RU"/>
              </w:rPr>
            </w:pPr>
            <w:r w:rsidRPr="00235C0E">
              <w:rPr>
                <w:sz w:val="26"/>
                <w:szCs w:val="26"/>
                <w:lang w:val="ru-RU"/>
              </w:rPr>
              <w:t>Передвижение на поле боя перебежками в составе отделения</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Подразделение преодолевает участок местности глубиной 300 м короткими перебежками (в отделениях по одному)</w:t>
            </w:r>
          </w:p>
          <w:p w:rsidR="0018765C" w:rsidRPr="00235C0E" w:rsidRDefault="0018765C" w:rsidP="000F5193">
            <w:pPr>
              <w:pStyle w:val="TableParagraph"/>
              <w:ind w:left="113" w:right="113"/>
              <w:jc w:val="both"/>
              <w:rPr>
                <w:sz w:val="26"/>
                <w:szCs w:val="26"/>
                <w:lang w:val="ru-RU"/>
              </w:rPr>
            </w:pP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и отметка аналогичны нормативу 2</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t>Огневая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5.</w:t>
            </w:r>
          </w:p>
        </w:tc>
        <w:tc>
          <w:tcPr>
            <w:tcW w:w="2104" w:type="dxa"/>
          </w:tcPr>
          <w:p w:rsidR="0018765C" w:rsidRPr="00235C0E" w:rsidRDefault="0018765C" w:rsidP="000F5193">
            <w:pPr>
              <w:pStyle w:val="TableParagraph"/>
              <w:tabs>
                <w:tab w:val="left" w:pos="1922"/>
                <w:tab w:val="left" w:pos="2046"/>
              </w:tabs>
              <w:ind w:left="113" w:right="113"/>
              <w:jc w:val="both"/>
              <w:rPr>
                <w:sz w:val="26"/>
                <w:szCs w:val="26"/>
              </w:rPr>
            </w:pPr>
            <w:proofErr w:type="spellStart"/>
            <w:r w:rsidRPr="00235C0E">
              <w:rPr>
                <w:sz w:val="26"/>
                <w:szCs w:val="26"/>
              </w:rPr>
              <w:t>Неполная</w:t>
            </w:r>
            <w:proofErr w:type="spellEnd"/>
            <w:r w:rsidRPr="00235C0E">
              <w:rPr>
                <w:sz w:val="26"/>
                <w:szCs w:val="26"/>
              </w:rPr>
              <w:t xml:space="preserve"> </w:t>
            </w:r>
            <w:proofErr w:type="spellStart"/>
            <w:r w:rsidRPr="00235C0E">
              <w:rPr>
                <w:sz w:val="26"/>
                <w:szCs w:val="26"/>
              </w:rPr>
              <w:t>разборка</w:t>
            </w:r>
            <w:proofErr w:type="spellEnd"/>
            <w:r w:rsidRPr="00235C0E">
              <w:rPr>
                <w:sz w:val="26"/>
                <w:szCs w:val="26"/>
              </w:rPr>
              <w:t xml:space="preserve"> </w:t>
            </w:r>
            <w:proofErr w:type="spellStart"/>
            <w:r w:rsidRPr="00235C0E">
              <w:rPr>
                <w:sz w:val="26"/>
                <w:szCs w:val="26"/>
              </w:rPr>
              <w:t>автомата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Оружие в собранном виде лежит на столе. Время (60 с) отсчитывается от команды «К неполной разборке автомата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осмотрен патронник на отсутствие в нем патрона; нарушена последовательность разборки; отдельные части разложены беспорядочно; извлечение частей производится с большим усилием.</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 или время, затраченное на выполнение норматива, превышает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выставляется при перекрытии времени норматива на 10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6.</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Сборка автомата после неполной разборки</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Части автомата разложены на столе в установленном порядке. Время (60 с) отсчитывается от команды «К сборке автомата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нарушена последовательность сборки; соединение частей проводится с усилием; не проверена работа частей и механизмов; не произведен спуск курка после сборки; автомат не поставлен на предохранитель.</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1–2 балла – допущены 4 ошибки, или время, затраченное на </w:t>
            </w:r>
            <w:r w:rsidRPr="00235C0E">
              <w:rPr>
                <w:sz w:val="26"/>
                <w:szCs w:val="26"/>
                <w:lang w:val="ru-RU"/>
              </w:rPr>
              <w:lastRenderedPageBreak/>
              <w:t>выполнение норматива, превышает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при перекрытии времени норматива на 10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7.</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Снаряжение</w:t>
            </w:r>
            <w:proofErr w:type="spellEnd"/>
          </w:p>
          <w:p w:rsidR="0018765C" w:rsidRPr="00235C0E" w:rsidRDefault="0018765C" w:rsidP="000F5193">
            <w:pPr>
              <w:pStyle w:val="TableParagraph"/>
              <w:ind w:left="113" w:right="113"/>
              <w:jc w:val="both"/>
              <w:rPr>
                <w:sz w:val="26"/>
                <w:szCs w:val="26"/>
              </w:rPr>
            </w:pPr>
            <w:proofErr w:type="spellStart"/>
            <w:r w:rsidRPr="00235C0E">
              <w:rPr>
                <w:sz w:val="26"/>
                <w:szCs w:val="26"/>
              </w:rPr>
              <w:t>магазина</w:t>
            </w:r>
            <w:proofErr w:type="spellEnd"/>
            <w:r w:rsidRPr="00235C0E">
              <w:rPr>
                <w:sz w:val="26"/>
                <w:szCs w:val="26"/>
              </w:rPr>
              <w:t xml:space="preserve"> </w:t>
            </w:r>
            <w:proofErr w:type="spellStart"/>
            <w:r w:rsidRPr="00235C0E">
              <w:rPr>
                <w:sz w:val="26"/>
                <w:szCs w:val="26"/>
              </w:rPr>
              <w:t>учебными</w:t>
            </w:r>
            <w:proofErr w:type="spellEnd"/>
            <w:r w:rsidRPr="00235C0E">
              <w:rPr>
                <w:sz w:val="26"/>
                <w:szCs w:val="26"/>
              </w:rPr>
              <w:t xml:space="preserve"> </w:t>
            </w:r>
            <w:proofErr w:type="spellStart"/>
            <w:r w:rsidRPr="00235C0E">
              <w:rPr>
                <w:sz w:val="26"/>
                <w:szCs w:val="26"/>
              </w:rPr>
              <w:t>патронами</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стоит у стола (перед подстилкой), на подстилке расположены учебные патроны (30 шт., россыпью) и магазин. Время отсчитывается от команды «К снаряжению магазина приступить» до доклада о готовности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четко, уверенно, быстро (до 1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приемы правильные, но темп замедленный (до 1 мин 10 с);</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норматив выполнен, но действия неуверенные, темп замедленный (до 1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но действия неуверенные, патроны вкладываются в приемник с большим усилием, темп медленный (до 1 мин 30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норматив выполнен, но действия неумелые, неуверенные; темп медленный (до 1 мин 45 с)</w:t>
            </w:r>
          </w:p>
          <w:p w:rsidR="0018765C" w:rsidRPr="00235C0E" w:rsidRDefault="0018765C" w:rsidP="000F5193">
            <w:pPr>
              <w:pStyle w:val="TableParagraph"/>
              <w:ind w:left="113" w:right="113"/>
              <w:rPr>
                <w:sz w:val="26"/>
                <w:szCs w:val="26"/>
                <w:lang w:val="ru-RU"/>
              </w:rPr>
            </w:pPr>
            <w:r w:rsidRPr="00235C0E">
              <w:rPr>
                <w:sz w:val="26"/>
                <w:szCs w:val="26"/>
                <w:lang w:val="ru-RU"/>
              </w:rPr>
              <w:t>Высший балл отметки выставляется, если положении магазина правильное, со стола берется одновременно несколько патронов</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lang w:val="ru-RU"/>
              </w:rPr>
            </w:pPr>
            <w:r w:rsidRPr="00235C0E">
              <w:rPr>
                <w:sz w:val="26"/>
                <w:szCs w:val="26"/>
                <w:lang w:val="ru-RU"/>
              </w:rPr>
              <w:t>Радиационная, химическая и биологическая защита</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8.</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противогаза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 учащегося противогаз в походном положении. По команде «Газы» учащийся надевает противогаз.</w:t>
            </w:r>
          </w:p>
          <w:p w:rsidR="0018765C" w:rsidRPr="00235C0E" w:rsidRDefault="0018765C" w:rsidP="000F5193">
            <w:pPr>
              <w:pStyle w:val="TableParagraph"/>
              <w:tabs>
                <w:tab w:val="left" w:pos="0"/>
                <w:tab w:val="left" w:pos="3116"/>
              </w:tabs>
              <w:ind w:left="113" w:right="113"/>
              <w:jc w:val="both"/>
              <w:rPr>
                <w:sz w:val="26"/>
                <w:szCs w:val="26"/>
                <w:lang w:val="ru-RU"/>
              </w:rPr>
            </w:pPr>
            <w:r w:rsidRPr="00235C0E">
              <w:rPr>
                <w:sz w:val="26"/>
                <w:szCs w:val="26"/>
                <w:lang w:val="ru-RU"/>
              </w:rPr>
              <w:t>Время отсчитывается от момента подачи команды до возобновления дыхания после надевания противогаза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при надевании учащийся не закрыл глаза и не задержал дыхание; после надевания противогаза не сделан выдох; шлем-маска надета с перекосом.</w:t>
            </w:r>
          </w:p>
          <w:p w:rsidR="0018765C" w:rsidRPr="00235C0E" w:rsidRDefault="0018765C" w:rsidP="000F5193">
            <w:pPr>
              <w:pStyle w:val="TableParagraph"/>
              <w:ind w:left="113" w:right="113"/>
              <w:rPr>
                <w:sz w:val="26"/>
                <w:szCs w:val="26"/>
                <w:lang w:val="ru-RU"/>
              </w:rPr>
            </w:pPr>
            <w:r w:rsidRPr="00235C0E">
              <w:rPr>
                <w:sz w:val="26"/>
                <w:szCs w:val="26"/>
                <w:lang w:val="ru-RU"/>
              </w:rPr>
              <w:t>Каждая ошибка снижает отметку на 1 балл.</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за 8 с;</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9 с; </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норматив выполнен за 10 с;</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rPr>
                <w:sz w:val="26"/>
                <w:szCs w:val="26"/>
                <w:lang w:val="ru-RU"/>
              </w:rPr>
            </w:pPr>
            <w:r w:rsidRPr="00235C0E">
              <w:rPr>
                <w:sz w:val="26"/>
                <w:szCs w:val="26"/>
                <w:lang w:val="ru-RU"/>
              </w:rPr>
              <w:t>1–2 балла – поврежден противогаз, или норматив выполнен более чем за 11 с</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9.</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Пользование </w:t>
            </w:r>
            <w:r w:rsidRPr="00235C0E">
              <w:rPr>
                <w:sz w:val="26"/>
                <w:szCs w:val="26"/>
                <w:lang w:val="ru-RU"/>
              </w:rPr>
              <w:lastRenderedPageBreak/>
              <w:t>неисправным противогазом в зараженной атмосфере</w:t>
            </w:r>
          </w:p>
        </w:tc>
        <w:tc>
          <w:tcPr>
            <w:tcW w:w="3827" w:type="dxa"/>
          </w:tcPr>
          <w:p w:rsidR="0018765C" w:rsidRPr="00235C0E" w:rsidRDefault="0018765C" w:rsidP="000F5193">
            <w:pPr>
              <w:pStyle w:val="TableParagraph"/>
              <w:tabs>
                <w:tab w:val="left" w:pos="2936"/>
              </w:tabs>
              <w:ind w:left="113" w:right="113"/>
              <w:jc w:val="both"/>
              <w:rPr>
                <w:sz w:val="26"/>
                <w:szCs w:val="26"/>
                <w:lang w:val="ru-RU"/>
              </w:rPr>
            </w:pPr>
            <w:r w:rsidRPr="00235C0E">
              <w:rPr>
                <w:sz w:val="26"/>
                <w:szCs w:val="26"/>
                <w:lang w:val="ru-RU"/>
              </w:rPr>
              <w:lastRenderedPageBreak/>
              <w:t xml:space="preserve">Противогаз у учащегося в </w:t>
            </w:r>
            <w:r w:rsidRPr="00235C0E">
              <w:rPr>
                <w:sz w:val="26"/>
                <w:szCs w:val="26"/>
                <w:lang w:val="ru-RU"/>
              </w:rPr>
              <w:lastRenderedPageBreak/>
              <w:t>боевом положении. Руководитель доводит до учащегося характер повреждения противогаза: повреждена фильтрующая коробка; повреждена шлем-маска.</w:t>
            </w:r>
          </w:p>
          <w:p w:rsidR="0018765C" w:rsidRPr="00235C0E" w:rsidRDefault="0018765C" w:rsidP="000F5193">
            <w:pPr>
              <w:pStyle w:val="TableParagraph"/>
              <w:ind w:left="113" w:right="113"/>
              <w:jc w:val="both"/>
              <w:rPr>
                <w:sz w:val="26"/>
                <w:szCs w:val="26"/>
                <w:lang w:val="ru-RU"/>
              </w:rPr>
            </w:pPr>
            <w:r w:rsidRPr="00235C0E">
              <w:rPr>
                <w:sz w:val="26"/>
                <w:szCs w:val="26"/>
                <w:lang w:val="ru-RU"/>
              </w:rPr>
              <w:t>Время отсчитывается от момента подачи команды «К устранению неисправности приступить» до возобновления дыхания</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учащийся не закрыл глаза и не задержал дыхание; после устранения неисправности не сделал полный выдох; не полностью навинчена фильтрующая коробка к шлем-маске; действия неумелые, неуверенные.</w:t>
            </w:r>
          </w:p>
          <w:p w:rsidR="0018765C" w:rsidRPr="00235C0E" w:rsidRDefault="0018765C" w:rsidP="000F5193">
            <w:pPr>
              <w:pStyle w:val="TableParagraph"/>
              <w:ind w:left="113" w:right="113"/>
              <w:jc w:val="both"/>
              <w:rPr>
                <w:sz w:val="26"/>
                <w:szCs w:val="26"/>
              </w:rPr>
            </w:pPr>
            <w:proofErr w:type="spellStart"/>
            <w:r w:rsidRPr="00235C0E">
              <w:rPr>
                <w:sz w:val="26"/>
                <w:szCs w:val="26"/>
              </w:rPr>
              <w:t>Отметка</w:t>
            </w:r>
            <w:proofErr w:type="spellEnd"/>
            <w:r w:rsidRPr="00235C0E">
              <w:rPr>
                <w:sz w:val="26"/>
                <w:szCs w:val="26"/>
              </w:rPr>
              <w:t>:</w:t>
            </w:r>
          </w:p>
          <w:p w:rsidR="0018765C" w:rsidRPr="00235C0E" w:rsidRDefault="0018765C" w:rsidP="000F519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замене</w:t>
            </w:r>
            <w:proofErr w:type="spellEnd"/>
            <w:r w:rsidRPr="00235C0E">
              <w:rPr>
                <w:sz w:val="26"/>
                <w:szCs w:val="26"/>
              </w:rPr>
              <w:t xml:space="preserve"> </w:t>
            </w:r>
            <w:proofErr w:type="spellStart"/>
            <w:r w:rsidRPr="00235C0E">
              <w:rPr>
                <w:sz w:val="26"/>
                <w:szCs w:val="26"/>
              </w:rPr>
              <w:t>фильтрующей</w:t>
            </w:r>
            <w:proofErr w:type="spellEnd"/>
            <w:r w:rsidRPr="00235C0E">
              <w:rPr>
                <w:sz w:val="26"/>
                <w:szCs w:val="26"/>
              </w:rPr>
              <w:t xml:space="preserve"> </w:t>
            </w:r>
            <w:proofErr w:type="spellStart"/>
            <w:r w:rsidRPr="00235C0E">
              <w:rPr>
                <w:sz w:val="26"/>
                <w:szCs w:val="26"/>
              </w:rPr>
              <w:t>коробки</w:t>
            </w:r>
            <w:proofErr w:type="spellEnd"/>
            <w:r w:rsidRPr="00235C0E">
              <w:rPr>
                <w:sz w:val="26"/>
                <w:szCs w:val="26"/>
              </w:rPr>
              <w:t>:</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15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норматив выполнен за 16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17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18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18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p w:rsidR="0018765C" w:rsidRPr="00235C0E" w:rsidRDefault="0018765C" w:rsidP="000F5193">
            <w:pPr>
              <w:pStyle w:val="TableParagraph"/>
              <w:ind w:left="113" w:right="113"/>
              <w:jc w:val="both"/>
              <w:rPr>
                <w:sz w:val="26"/>
                <w:szCs w:val="26"/>
                <w:lang w:val="ru-RU"/>
              </w:rPr>
            </w:pPr>
          </w:p>
          <w:p w:rsidR="0018765C" w:rsidRPr="00235C0E" w:rsidRDefault="0018765C" w:rsidP="000F5193">
            <w:pPr>
              <w:pStyle w:val="TableParagraph"/>
              <w:numPr>
                <w:ilvl w:val="0"/>
                <w:numId w:val="18"/>
              </w:numPr>
              <w:tabs>
                <w:tab w:val="left" w:pos="393"/>
              </w:tabs>
              <w:ind w:left="113" w:right="113" w:firstLine="0"/>
              <w:jc w:val="both"/>
              <w:rPr>
                <w:sz w:val="26"/>
                <w:szCs w:val="26"/>
              </w:rPr>
            </w:pPr>
            <w:proofErr w:type="spellStart"/>
            <w:r w:rsidRPr="00235C0E">
              <w:rPr>
                <w:sz w:val="26"/>
                <w:szCs w:val="26"/>
              </w:rPr>
              <w:t>При</w:t>
            </w:r>
            <w:proofErr w:type="spellEnd"/>
            <w:r w:rsidRPr="00235C0E">
              <w:rPr>
                <w:sz w:val="26"/>
                <w:szCs w:val="26"/>
              </w:rPr>
              <w:t xml:space="preserve"> </w:t>
            </w:r>
            <w:proofErr w:type="spellStart"/>
            <w:r w:rsidRPr="00235C0E">
              <w:rPr>
                <w:sz w:val="26"/>
                <w:szCs w:val="26"/>
              </w:rPr>
              <w:t>удалении</w:t>
            </w:r>
            <w:proofErr w:type="spellEnd"/>
            <w:r w:rsidRPr="00235C0E">
              <w:rPr>
                <w:sz w:val="26"/>
                <w:szCs w:val="26"/>
              </w:rPr>
              <w:t xml:space="preserve"> </w:t>
            </w:r>
            <w:proofErr w:type="spellStart"/>
            <w:r w:rsidRPr="00235C0E">
              <w:rPr>
                <w:sz w:val="26"/>
                <w:szCs w:val="26"/>
              </w:rPr>
              <w:t>шлем-маски</w:t>
            </w:r>
            <w:proofErr w:type="spellEnd"/>
            <w:r w:rsidRPr="00235C0E">
              <w:rPr>
                <w:sz w:val="26"/>
                <w:szCs w:val="26"/>
              </w:rPr>
              <w:t>:</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норматив выполнен за 9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10.</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респиратора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Респиратор у учащегося в походном положении. По команде «Респиратор надеть» учащийся надевает респиратор. Время отсчитывается от момента подачи команды до </w:t>
            </w:r>
            <w:r w:rsidRPr="00235C0E">
              <w:rPr>
                <w:sz w:val="26"/>
                <w:szCs w:val="26"/>
                <w:lang w:val="ru-RU"/>
              </w:rPr>
              <w:lastRenderedPageBreak/>
              <w:t>надевания респиратора и полного выдоха</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при надевании респиратора учащийся не задержал дыхание; после надевания не сделан полный выдох; концы носового зажима респиратора не прижаты к носу; действия неумелые, неуверенные.</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8 с; </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7–8 баллов – норматив выполнен за 9 с;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10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11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11 с, поврежден респиратор.</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11.</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Надевание</w:t>
            </w:r>
            <w:proofErr w:type="spellEnd"/>
            <w:r w:rsidRPr="00235C0E">
              <w:rPr>
                <w:sz w:val="26"/>
                <w:szCs w:val="26"/>
              </w:rPr>
              <w:t xml:space="preserve"> </w:t>
            </w:r>
            <w:proofErr w:type="spellStart"/>
            <w:r w:rsidRPr="00235C0E">
              <w:rPr>
                <w:sz w:val="26"/>
                <w:szCs w:val="26"/>
              </w:rPr>
              <w:t>общевойскового</w:t>
            </w:r>
            <w:proofErr w:type="spellEnd"/>
            <w:r w:rsidRPr="00235C0E">
              <w:rPr>
                <w:sz w:val="26"/>
                <w:szCs w:val="26"/>
              </w:rPr>
              <w:t xml:space="preserve"> </w:t>
            </w:r>
            <w:proofErr w:type="spellStart"/>
            <w:r w:rsidRPr="00235C0E">
              <w:rPr>
                <w:sz w:val="26"/>
                <w:szCs w:val="26"/>
              </w:rPr>
              <w:t>защитного</w:t>
            </w:r>
            <w:proofErr w:type="spellEnd"/>
            <w:r w:rsidRPr="00235C0E">
              <w:rPr>
                <w:sz w:val="26"/>
                <w:szCs w:val="26"/>
              </w:rPr>
              <w:t xml:space="preserve"> </w:t>
            </w:r>
            <w:proofErr w:type="spellStart"/>
            <w:r w:rsidRPr="00235C0E">
              <w:rPr>
                <w:sz w:val="26"/>
                <w:szCs w:val="26"/>
              </w:rPr>
              <w:t>комплекта</w:t>
            </w:r>
            <w:proofErr w:type="spellEnd"/>
          </w:p>
        </w:tc>
        <w:tc>
          <w:tcPr>
            <w:tcW w:w="3827"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Средства защиты у учащегося в походном положении. Время отсчитывается от подачи команды «Плащ в рукава, чулки, перчатки надеть. </w:t>
            </w:r>
            <w:proofErr w:type="spellStart"/>
            <w:r w:rsidRPr="00235C0E">
              <w:rPr>
                <w:sz w:val="26"/>
                <w:szCs w:val="26"/>
              </w:rPr>
              <w:t>Газы</w:t>
            </w:r>
            <w:proofErr w:type="spellEnd"/>
            <w:r w:rsidRPr="00235C0E">
              <w:rPr>
                <w:sz w:val="26"/>
                <w:szCs w:val="26"/>
              </w:rPr>
              <w:t xml:space="preserve">» </w:t>
            </w:r>
            <w:proofErr w:type="spellStart"/>
            <w:r w:rsidRPr="00235C0E">
              <w:rPr>
                <w:sz w:val="26"/>
                <w:szCs w:val="26"/>
              </w:rPr>
              <w:t>до</w:t>
            </w:r>
            <w:proofErr w:type="spellEnd"/>
            <w:r w:rsidRPr="00235C0E">
              <w:rPr>
                <w:sz w:val="26"/>
                <w:szCs w:val="26"/>
              </w:rPr>
              <w:t xml:space="preserve"> </w:t>
            </w:r>
            <w:proofErr w:type="spellStart"/>
            <w:r w:rsidRPr="00235C0E">
              <w:rPr>
                <w:sz w:val="26"/>
                <w:szCs w:val="26"/>
              </w:rPr>
              <w:t>полного</w:t>
            </w:r>
            <w:proofErr w:type="spellEnd"/>
            <w:r w:rsidRPr="00235C0E">
              <w:rPr>
                <w:sz w:val="26"/>
                <w:szCs w:val="26"/>
              </w:rPr>
              <w:t xml:space="preserve"> </w:t>
            </w:r>
            <w:proofErr w:type="spellStart"/>
            <w:r w:rsidRPr="00235C0E">
              <w:rPr>
                <w:sz w:val="26"/>
                <w:szCs w:val="26"/>
              </w:rPr>
              <w:t>надевания</w:t>
            </w:r>
            <w:proofErr w:type="spellEnd"/>
            <w:r w:rsidRPr="00235C0E">
              <w:rPr>
                <w:sz w:val="26"/>
                <w:szCs w:val="26"/>
              </w:rPr>
              <w:t xml:space="preserve"> </w:t>
            </w:r>
            <w:proofErr w:type="spellStart"/>
            <w:r w:rsidRPr="00235C0E">
              <w:rPr>
                <w:sz w:val="26"/>
                <w:szCs w:val="26"/>
              </w:rPr>
              <w:t>средств</w:t>
            </w:r>
            <w:proofErr w:type="spellEnd"/>
            <w:r w:rsidRPr="00235C0E">
              <w:rPr>
                <w:sz w:val="26"/>
                <w:szCs w:val="26"/>
              </w:rPr>
              <w:t xml:space="preserve"> </w:t>
            </w:r>
            <w:proofErr w:type="spellStart"/>
            <w:r w:rsidRPr="00235C0E">
              <w:rPr>
                <w:sz w:val="26"/>
                <w:szCs w:val="26"/>
              </w:rPr>
              <w:t>защиты</w:t>
            </w:r>
            <w:proofErr w:type="spellEnd"/>
            <w:r w:rsidRPr="00235C0E">
              <w:rPr>
                <w:sz w:val="26"/>
                <w:szCs w:val="26"/>
              </w:rPr>
              <w:t xml:space="preserve"> и </w:t>
            </w:r>
            <w:proofErr w:type="spellStart"/>
            <w:r w:rsidRPr="00235C0E">
              <w:rPr>
                <w:sz w:val="26"/>
                <w:szCs w:val="26"/>
              </w:rPr>
              <w:t>доклада</w:t>
            </w:r>
            <w:proofErr w:type="spellEnd"/>
            <w:r w:rsidRPr="00235C0E">
              <w:rPr>
                <w:sz w:val="26"/>
                <w:szCs w:val="26"/>
              </w:rPr>
              <w:t xml:space="preserve"> «</w:t>
            </w:r>
            <w:proofErr w:type="spellStart"/>
            <w:r w:rsidRPr="00235C0E">
              <w:rPr>
                <w:sz w:val="26"/>
                <w:szCs w:val="26"/>
              </w:rPr>
              <w:t>Готов</w:t>
            </w:r>
            <w:proofErr w:type="spellEnd"/>
            <w:r w:rsidRPr="00235C0E">
              <w:rPr>
                <w:sz w:val="26"/>
                <w:szCs w:val="26"/>
              </w:rPr>
              <w:t>»</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надевание защитных чулок проводилось с застегнутыми хлястиками; чулки не подвязаны, неправильно застегнуты борта плаща, или не полностью надеты чулки; не закреплены закрепками держатели шпеньков, или не застегнуты два шпенька; допущены ошибки при надевании противогаза.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9–10 баллов – норматив выполнен за 3 мин 30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за 4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норматив выполнен за 4 мин 30 с;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5 мин;</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5 мин, или повреждены средства защиты.</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12.</w:t>
            </w:r>
          </w:p>
        </w:tc>
        <w:tc>
          <w:tcPr>
            <w:tcW w:w="2104" w:type="dxa"/>
          </w:tcPr>
          <w:p w:rsidR="0018765C" w:rsidRPr="00235C0E" w:rsidRDefault="0018765C" w:rsidP="000F5193">
            <w:pPr>
              <w:pStyle w:val="TableParagraph"/>
              <w:tabs>
                <w:tab w:val="left" w:pos="2034"/>
              </w:tabs>
              <w:ind w:left="113" w:right="113"/>
              <w:jc w:val="both"/>
              <w:rPr>
                <w:sz w:val="26"/>
                <w:szCs w:val="26"/>
                <w:lang w:val="ru-RU"/>
              </w:rPr>
            </w:pPr>
            <w:r w:rsidRPr="00235C0E">
              <w:rPr>
                <w:sz w:val="26"/>
                <w:szCs w:val="26"/>
                <w:lang w:val="ru-RU"/>
              </w:rPr>
              <w:t>Действия по сигналу «Химическая тревога»</w:t>
            </w:r>
          </w:p>
        </w:tc>
        <w:tc>
          <w:tcPr>
            <w:tcW w:w="3827" w:type="dxa"/>
          </w:tcPr>
          <w:p w:rsidR="0018765C" w:rsidRPr="00235C0E" w:rsidRDefault="0018765C" w:rsidP="000F5193">
            <w:pPr>
              <w:pStyle w:val="TableParagraph"/>
              <w:tabs>
                <w:tab w:val="left" w:pos="1619"/>
                <w:tab w:val="left" w:pos="3394"/>
              </w:tabs>
              <w:ind w:left="113" w:right="113"/>
              <w:jc w:val="both"/>
              <w:rPr>
                <w:sz w:val="26"/>
                <w:szCs w:val="26"/>
                <w:lang w:val="ru-RU"/>
              </w:rPr>
            </w:pPr>
            <w:r w:rsidRPr="00235C0E">
              <w:rPr>
                <w:sz w:val="26"/>
                <w:szCs w:val="26"/>
                <w:lang w:val="ru-RU"/>
              </w:rPr>
              <w:t xml:space="preserve">Средства защиты у учащегося в походном положении. Учащийся надевает противогаз, плащ в виде накидки и ведет наблюдение за местностью. Время отсчитывается от подачи команды, сигнала «Химическая тревога» до надевания средств </w:t>
            </w:r>
            <w:r w:rsidRPr="00235C0E">
              <w:rPr>
                <w:sz w:val="26"/>
                <w:szCs w:val="26"/>
                <w:lang w:val="ru-RU"/>
              </w:rPr>
              <w:lastRenderedPageBreak/>
              <w:t>защиты и доклада «Готов»</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надет капюшон на голову; не запахнуты полы плаща; допущены ошибки при надевании противогаза; не ведется наблюдение за местностью.</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50 с;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норматив выполнен за 1 мин;</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1 мин 10 с; </w:t>
            </w:r>
          </w:p>
          <w:p w:rsidR="0018765C" w:rsidRPr="00235C0E" w:rsidRDefault="0018765C" w:rsidP="000F5193">
            <w:pPr>
              <w:pStyle w:val="TableParagraph"/>
              <w:ind w:left="113" w:right="113"/>
              <w:rPr>
                <w:sz w:val="26"/>
                <w:szCs w:val="26"/>
                <w:lang w:val="ru-RU"/>
              </w:rPr>
            </w:pPr>
            <w:r w:rsidRPr="00235C0E">
              <w:rPr>
                <w:sz w:val="26"/>
                <w:szCs w:val="26"/>
                <w:lang w:val="ru-RU"/>
              </w:rPr>
              <w:lastRenderedPageBreak/>
              <w:t>3–4 балла – норматив выполнен за 1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время, затраченное на выполнение норматива, превышает 1 мин 20 с, или повреждены средства защиты.</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 пределах уровня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Строевая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13</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Строевая</w:t>
            </w:r>
            <w:proofErr w:type="spellEnd"/>
            <w:r w:rsidRPr="00235C0E">
              <w:rPr>
                <w:sz w:val="26"/>
                <w:szCs w:val="26"/>
              </w:rPr>
              <w:t xml:space="preserve"> </w:t>
            </w:r>
            <w:proofErr w:type="spellStart"/>
            <w:r w:rsidRPr="00235C0E">
              <w:rPr>
                <w:sz w:val="26"/>
                <w:szCs w:val="26"/>
              </w:rPr>
              <w:t>стойка</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носки развернуты не по линии фронта и не на ширину ступни; каблуки не поставлены вместе; кисти рук не по середине бедер, держатся ладонями назад; грудь не приподнята, живот не подобран; тело не подано вперед, голова опущена, руки согнуты в локтях.</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3 балла – действия нечеткие, вялые, плохая реакция, допущены 4 </w:t>
            </w:r>
            <w:r w:rsidRPr="00235C0E">
              <w:rPr>
                <w:sz w:val="26"/>
                <w:szCs w:val="26"/>
                <w:lang w:val="ru-RU"/>
              </w:rPr>
              <w:lastRenderedPageBreak/>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14</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месте</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после поворота не сохраняется правильное положение рук и ног; ноги в коленях сгибаются; руки отходят от бедер; нога приставляется не кратчайшим путем; поворот произведен не на 90° или 180°.</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15</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Строевой</w:t>
            </w:r>
            <w:proofErr w:type="spellEnd"/>
            <w:r w:rsidRPr="00235C0E">
              <w:rPr>
                <w:sz w:val="26"/>
                <w:szCs w:val="26"/>
              </w:rPr>
              <w:t xml:space="preserve"> </w:t>
            </w:r>
            <w:proofErr w:type="spellStart"/>
            <w:r w:rsidRPr="00235C0E">
              <w:rPr>
                <w:sz w:val="26"/>
                <w:szCs w:val="26"/>
              </w:rPr>
              <w:t>шаг</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корпус отведен назад; нет координации в движении рук и ног; голова опущена вниз; движение руками около тела производится не от плеча, а за счет сгибания в локтях; подъем ног от земли ниже 15 см; размер шага меньше (больше) 70–80 см; </w:t>
            </w:r>
            <w:r w:rsidRPr="00235C0E">
              <w:rPr>
                <w:sz w:val="26"/>
                <w:szCs w:val="26"/>
                <w:lang w:val="be-BY"/>
              </w:rPr>
              <w:t>н</w:t>
            </w:r>
            <w:proofErr w:type="spellStart"/>
            <w:r w:rsidRPr="00235C0E">
              <w:rPr>
                <w:sz w:val="26"/>
                <w:szCs w:val="26"/>
                <w:lang w:val="ru-RU"/>
              </w:rPr>
              <w:t>ога</w:t>
            </w:r>
            <w:proofErr w:type="spellEnd"/>
            <w:r w:rsidRPr="00235C0E">
              <w:rPr>
                <w:sz w:val="26"/>
                <w:szCs w:val="26"/>
                <w:lang w:val="ru-RU"/>
              </w:rPr>
              <w:t xml:space="preserve"> заносится за ногу. Движение рук вперед производится ниже (выше) установленной высоты, при движении назад рука не выпрямлена.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1 балл – действия нечеткие, вялые, отсутствует строевая </w:t>
            </w:r>
            <w:r w:rsidRPr="00235C0E">
              <w:rPr>
                <w:sz w:val="26"/>
                <w:szCs w:val="26"/>
                <w:lang w:val="ru-RU"/>
              </w:rPr>
              <w:lastRenderedPageBreak/>
              <w:t>подтянутость, плохая реакция, допущены более 5 ошибок</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16</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Повороты</w:t>
            </w:r>
            <w:proofErr w:type="spellEnd"/>
            <w:r w:rsidRPr="00235C0E">
              <w:rPr>
                <w:sz w:val="26"/>
                <w:szCs w:val="26"/>
              </w:rPr>
              <w:t xml:space="preserve"> в </w:t>
            </w:r>
            <w:proofErr w:type="spellStart"/>
            <w:r w:rsidRPr="00235C0E">
              <w:rPr>
                <w:sz w:val="26"/>
                <w:szCs w:val="26"/>
              </w:rPr>
              <w:t>движении</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Учащиеся находятся на плацу в </w:t>
            </w:r>
            <w:proofErr w:type="spellStart"/>
            <w:r w:rsidRPr="00235C0E">
              <w:rPr>
                <w:sz w:val="26"/>
                <w:szCs w:val="26"/>
                <w:lang w:val="ru-RU"/>
              </w:rPr>
              <w:t>двухшереножном</w:t>
            </w:r>
            <w:proofErr w:type="spellEnd"/>
            <w:r w:rsidRPr="00235C0E">
              <w:rPr>
                <w:sz w:val="26"/>
                <w:szCs w:val="26"/>
                <w:lang w:val="ru-RU"/>
              </w:rPr>
              <w:t xml:space="preserve"> строю. По команде руководителя занятий учащийся выходит из строя и выполняет строевые приемы</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поворот выполнен не своевременно; поворот направо, налево производится не на носках обеих ног; движение руками при повороте производится не в такт шага; при движении голова опущена вниз; нет координации в движении рук и ног, корпус тела при повороте подан назад.</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10 баллов – прием выполнен в строгом соответствии с требованиями строевого устава, четко, уверенно, красиво;</w:t>
            </w:r>
          </w:p>
          <w:p w:rsidR="0018765C" w:rsidRPr="00235C0E" w:rsidRDefault="0018765C" w:rsidP="000F5193">
            <w:pPr>
              <w:pStyle w:val="TableParagraph"/>
              <w:ind w:left="113" w:right="113"/>
              <w:jc w:val="both"/>
              <w:rPr>
                <w:sz w:val="26"/>
                <w:szCs w:val="26"/>
                <w:lang w:val="ru-RU"/>
              </w:rPr>
            </w:pPr>
            <w:r w:rsidRPr="00235C0E">
              <w:rPr>
                <w:sz w:val="26"/>
                <w:szCs w:val="26"/>
                <w:lang w:val="ru-RU"/>
              </w:rPr>
              <w:t>9 баллов – прием выполнен в соответствии с требованиями строевого устава, но недостаточно четко, с напряжением;</w:t>
            </w:r>
          </w:p>
          <w:p w:rsidR="0018765C" w:rsidRPr="00235C0E" w:rsidRDefault="0018765C" w:rsidP="000F5193">
            <w:pPr>
              <w:pStyle w:val="TableParagraph"/>
              <w:ind w:left="113" w:right="113"/>
              <w:jc w:val="both"/>
              <w:rPr>
                <w:sz w:val="26"/>
                <w:szCs w:val="26"/>
                <w:lang w:val="ru-RU"/>
              </w:rPr>
            </w:pPr>
            <w:r w:rsidRPr="00235C0E">
              <w:rPr>
                <w:sz w:val="26"/>
                <w:szCs w:val="26"/>
                <w:lang w:val="ru-RU"/>
              </w:rPr>
              <w:t>8 баллов – прием выполнен в соответствии с требованиями строевого устава, но недостаточно четко, с напряжением, и допущена 1 ошибка;</w:t>
            </w:r>
          </w:p>
          <w:p w:rsidR="0018765C" w:rsidRPr="00235C0E" w:rsidRDefault="0018765C" w:rsidP="000F5193">
            <w:pPr>
              <w:pStyle w:val="TableParagraph"/>
              <w:ind w:left="113" w:right="113"/>
              <w:jc w:val="both"/>
              <w:rPr>
                <w:sz w:val="26"/>
                <w:szCs w:val="26"/>
                <w:lang w:val="ru-RU"/>
              </w:rPr>
            </w:pPr>
            <w:r w:rsidRPr="00235C0E">
              <w:rPr>
                <w:sz w:val="26"/>
                <w:szCs w:val="26"/>
                <w:lang w:val="ru-RU"/>
              </w:rPr>
              <w:t>7 баллов – прием выполнен в соответствии с требованиями строевого устава, но недостаточно четко, с напряжением, и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6 баллов – прием выполнен в соответствии с требованиями строевого устава, но недостаточно четко, с напряжением, и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5 баллов – действия нечеткие, вялые, отсутствует строевая подтянутость, допущены 2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4 балла – действия нечеткие, вялые, плохая реакция,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3 балла – действия нечеткие, вялые, плохая реакция, допущены 4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2 балла – действия нечеткие, вялые, отсутствует строевая подтянутость, плохая реакция, допущены 5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1 балл – действия нечеткие, вялые, отсутствует строевая подтянутость, плохая реакция, допущены более 5 ошибок</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Военная</w:t>
            </w:r>
            <w:proofErr w:type="spellEnd"/>
            <w:r w:rsidRPr="00235C0E">
              <w:rPr>
                <w:sz w:val="26"/>
                <w:szCs w:val="26"/>
              </w:rPr>
              <w:t xml:space="preserve"> </w:t>
            </w:r>
            <w:proofErr w:type="spellStart"/>
            <w:r w:rsidRPr="00235C0E">
              <w:rPr>
                <w:sz w:val="26"/>
                <w:szCs w:val="26"/>
              </w:rPr>
              <w:t>топография</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17</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компасу</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с компасом. С помощью компаса определяет стороны горизонта.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сторон горизонта (5–10º); время, затраченное на выполнение норматива, превышено (до 2 мин 30 с); в качестве ориентира выбраны плохо заметные на местности предметы; неумение пользоваться компасом, неуверенные действия.</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допущено более 3 ошибок, или на выполнение норматива затрачено более 3 мин; ошибка в определении сторон горизонта превышает 10º.</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3°</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18</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Солнцу и часам</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 учащегося в руках часы или макет циферблата часов. На небе видно Солнце. Учащийся определяет стороны горизонта по Солнцу с использованием часов. Время (до 2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ошибка в определении сторон горизонта (10–15º); время, затраченное на выполнение норматива, превышено (до 2 мин 30 с); в качестве ориентира выбраны плохо заметные на местности предметы; неверно расположены часы по отношению к Солнцу; учащийся не знает, какой угол на циферблате делят пополам до полудня и после полудня. </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15º.</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Высший балл отметки выставляется, если ошибка в определении сторон горизонта не превышает 6°</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19</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сторон горизонта по небесным светилам и местным предметам</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определяет стороны горизонта по небесным светилам (Солнцу, Полярной звезде), местным предметам. Время (до 3 мин) отсчитывается от команды «К ориентированию приступить» до показа на местности направлений сторон горизонта по местным предметам (ориентирам)</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сторон горизонта (15–20º); время, затраченное на выполнение норматива, превышено (до 2 мин 30 с); в качестве ориентира выбраны плохо заметные на местности предметы; не использованы в полном объеме очевидные свойства местных предметов.</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(до 3 мин), ошибка в определении сторон горизонта превышает 20º.</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ошибка в определении сторон горизонта не превышает 9°</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20</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Определение магнитного азимута на указанный предмет по компасу</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Руководитель занятия указывает предмет на местности и ставит задачу определить по компасу азимут направления на этот предмет. Время (до 3 мин) отсчитывается от указания местного предмета до доклада учащегося «Готово»</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ошибка в определении магнитного азимута превышает 10º; время, затраченное на выполнение норматива, превышает 3 мин; неумение пользоваться визиром компаса; неумение произвести отсчет по компасу.</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 или время, затраченное на выполнение норматива, превышено (более 4 мин), ошибка в определении магнитного азимута превышает 15º.</w:t>
            </w:r>
          </w:p>
          <w:p w:rsidR="0018765C" w:rsidRPr="00235C0E" w:rsidRDefault="0018765C" w:rsidP="000F5193">
            <w:pPr>
              <w:pStyle w:val="TableParagraph"/>
              <w:ind w:left="113" w:right="113"/>
              <w:rPr>
                <w:sz w:val="26"/>
                <w:szCs w:val="26"/>
                <w:lang w:val="ru-RU"/>
              </w:rPr>
            </w:pPr>
            <w:r w:rsidRPr="00235C0E">
              <w:rPr>
                <w:sz w:val="26"/>
                <w:szCs w:val="26"/>
                <w:lang w:val="ru-RU"/>
              </w:rPr>
              <w:t xml:space="preserve">Высший балл отметки выставляется, если ошибка в определении </w:t>
            </w:r>
            <w:r w:rsidRPr="00235C0E">
              <w:rPr>
                <w:sz w:val="26"/>
                <w:szCs w:val="26"/>
                <w:lang w:val="ru-RU"/>
              </w:rPr>
              <w:lastRenderedPageBreak/>
              <w:t>магнитного азимута не превышает 5°</w:t>
            </w:r>
          </w:p>
        </w:tc>
      </w:tr>
      <w:tr w:rsidR="0018765C" w:rsidRPr="00235C0E" w:rsidTr="000F5193">
        <w:trPr>
          <w:trHeight w:val="423"/>
        </w:trPr>
        <w:tc>
          <w:tcPr>
            <w:tcW w:w="14322" w:type="dxa"/>
            <w:gridSpan w:val="4"/>
          </w:tcPr>
          <w:p w:rsidR="0018765C" w:rsidRPr="00235C0E" w:rsidRDefault="0018765C" w:rsidP="000F5193">
            <w:pPr>
              <w:pStyle w:val="TableParagraph"/>
              <w:ind w:left="113" w:right="113"/>
              <w:jc w:val="center"/>
              <w:rPr>
                <w:sz w:val="26"/>
                <w:szCs w:val="26"/>
              </w:rPr>
            </w:pPr>
            <w:proofErr w:type="spellStart"/>
            <w:r w:rsidRPr="00235C0E">
              <w:rPr>
                <w:sz w:val="26"/>
                <w:szCs w:val="26"/>
              </w:rPr>
              <w:lastRenderedPageBreak/>
              <w:t>Военно-медицинская</w:t>
            </w:r>
            <w:proofErr w:type="spellEnd"/>
            <w:r w:rsidRPr="00235C0E">
              <w:rPr>
                <w:sz w:val="26"/>
                <w:szCs w:val="26"/>
              </w:rPr>
              <w:t xml:space="preserve"> </w:t>
            </w:r>
            <w:proofErr w:type="spellStart"/>
            <w:r w:rsidRPr="00235C0E">
              <w:rPr>
                <w:sz w:val="26"/>
                <w:szCs w:val="26"/>
              </w:rPr>
              <w:t>подготовка</w:t>
            </w:r>
            <w:proofErr w:type="spellEnd"/>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21</w:t>
            </w:r>
          </w:p>
        </w:tc>
        <w:tc>
          <w:tcPr>
            <w:tcW w:w="2104" w:type="dxa"/>
          </w:tcPr>
          <w:p w:rsidR="0018765C" w:rsidRPr="00235C0E" w:rsidRDefault="0018765C" w:rsidP="000F5193">
            <w:pPr>
              <w:pStyle w:val="TableParagraph"/>
              <w:ind w:left="113" w:right="113"/>
              <w:jc w:val="both"/>
              <w:rPr>
                <w:sz w:val="26"/>
                <w:szCs w:val="26"/>
              </w:rPr>
            </w:pPr>
            <w:proofErr w:type="spellStart"/>
            <w:r w:rsidRPr="00235C0E">
              <w:rPr>
                <w:sz w:val="26"/>
                <w:szCs w:val="26"/>
              </w:rPr>
              <w:t>Развертывание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в руке держит пакет. По команде «К выполнению норматива приступить» развертывает пакет. Вынимает булавку и прикалывает ее к своей одежде, не застегивая.</w:t>
            </w:r>
          </w:p>
          <w:p w:rsidR="0018765C" w:rsidRPr="00235C0E" w:rsidRDefault="0018765C" w:rsidP="000F5193">
            <w:pPr>
              <w:pStyle w:val="TableParagraph"/>
              <w:tabs>
                <w:tab w:val="left" w:pos="1874"/>
                <w:tab w:val="left" w:pos="3025"/>
              </w:tabs>
              <w:ind w:left="113" w:right="113"/>
              <w:jc w:val="both"/>
              <w:rPr>
                <w:sz w:val="26"/>
                <w:szCs w:val="26"/>
                <w:lang w:val="ru-RU"/>
              </w:rPr>
            </w:pPr>
            <w:r w:rsidRPr="00235C0E">
              <w:rPr>
                <w:sz w:val="26"/>
                <w:szCs w:val="26"/>
                <w:lang w:val="ru-RU"/>
              </w:rPr>
              <w:t>Подготавливает пакет к оказанию первой медицинской помощи</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за 20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7–8 баллов – норматив выполнен за 22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5–6 баллов – норматив выполнен за 24 с, стерильность не нарушена;</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норматив выполнен за 26 с, стерильность не нарушена;</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28 с, нарушена стерильность. Высший балл отметки выставляется при выполнении норматива без ошибок, каждая допущенная ошибка снижает оценку на 1 балл</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22</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асептической повязки на область </w:t>
            </w:r>
          </w:p>
          <w:p w:rsidR="0018765C" w:rsidRPr="00235C0E" w:rsidRDefault="0018765C" w:rsidP="000F5193">
            <w:pPr>
              <w:pStyle w:val="TableParagraph"/>
              <w:ind w:left="113" w:right="113"/>
              <w:jc w:val="both"/>
              <w:rPr>
                <w:sz w:val="26"/>
                <w:szCs w:val="26"/>
                <w:lang w:val="ru-RU"/>
              </w:rPr>
            </w:pPr>
            <w:r w:rsidRPr="00235C0E">
              <w:rPr>
                <w:sz w:val="26"/>
                <w:szCs w:val="26"/>
                <w:lang w:val="ru-RU"/>
              </w:rPr>
              <w:t>живота</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затраченное на обнажение раны, не учитывается (допускается </w:t>
            </w:r>
            <w:proofErr w:type="spellStart"/>
            <w:r w:rsidRPr="00235C0E">
              <w:rPr>
                <w:sz w:val="26"/>
                <w:szCs w:val="26"/>
                <w:lang w:val="ru-RU"/>
              </w:rPr>
              <w:t>бинтование</w:t>
            </w:r>
            <w:proofErr w:type="spellEnd"/>
            <w:r w:rsidRPr="00235C0E">
              <w:rPr>
                <w:sz w:val="26"/>
                <w:szCs w:val="26"/>
                <w:lang w:val="ru-RU"/>
              </w:rPr>
              <w:t xml:space="preserve"> поверх обмундирования). Перевязочный материал находится в руках учащегося или рядом с ним. Время отсчитывается от команды «К выполнению норматива приступить» (начала </w:t>
            </w:r>
            <w:r w:rsidRPr="00235C0E">
              <w:rPr>
                <w:sz w:val="26"/>
                <w:szCs w:val="26"/>
                <w:lang w:val="ru-RU"/>
              </w:rPr>
              <w:lastRenderedPageBreak/>
              <w:t>развертывания перевязочного материала) до закрепления повязки (булавкой или концами надорванной ленты бинта)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lastRenderedPageBreak/>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повязка наложена слабо (сползает), или при ее наложении образуются «карманы», складки; повязка не закреплена или закреплена узлом над раной.</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Отметки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1 мин 40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1 мин 50 с; </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норматив выполнен за 2 мин;</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норматив выполнен за 2 мин 10 с; </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2 мин 20 с.</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туры повязки наложены ровно, без перекосов и скручивания</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23</w:t>
            </w:r>
          </w:p>
        </w:tc>
        <w:tc>
          <w:tcPr>
            <w:tcW w:w="2104" w:type="dxa"/>
          </w:tcPr>
          <w:p w:rsidR="0018765C" w:rsidRPr="00235C0E" w:rsidRDefault="0018765C" w:rsidP="000F5193">
            <w:pPr>
              <w:pStyle w:val="TableParagraph"/>
              <w:tabs>
                <w:tab w:val="left" w:pos="2046"/>
              </w:tabs>
              <w:ind w:left="113" w:right="113"/>
              <w:jc w:val="both"/>
              <w:rPr>
                <w:sz w:val="26"/>
                <w:szCs w:val="26"/>
                <w:lang w:val="ru-RU"/>
              </w:rPr>
            </w:pPr>
            <w:r w:rsidRPr="00235C0E">
              <w:rPr>
                <w:sz w:val="26"/>
                <w:szCs w:val="26"/>
                <w:lang w:val="ru-RU"/>
              </w:rPr>
              <w:t>Повязка герметичная на грудь «</w:t>
            </w:r>
            <w:proofErr w:type="spellStart"/>
            <w:r w:rsidRPr="00235C0E">
              <w:rPr>
                <w:sz w:val="26"/>
                <w:szCs w:val="26"/>
                <w:lang w:val="ru-RU"/>
              </w:rPr>
              <w:t>Окклюзионная</w:t>
            </w:r>
            <w:proofErr w:type="spellEnd"/>
            <w:r w:rsidRPr="00235C0E">
              <w:rPr>
                <w:sz w:val="26"/>
                <w:szCs w:val="26"/>
                <w:lang w:val="ru-RU"/>
              </w:rPr>
              <w:t>» (накладывается одним перевязочным пакетом или бинтом с подушечками)</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затраченное на обнажение раны, не учитывается (допускается </w:t>
            </w:r>
            <w:proofErr w:type="spellStart"/>
            <w:r w:rsidRPr="00235C0E">
              <w:rPr>
                <w:sz w:val="26"/>
                <w:szCs w:val="26"/>
                <w:lang w:val="ru-RU"/>
              </w:rPr>
              <w:t>бинтование</w:t>
            </w:r>
            <w:proofErr w:type="spellEnd"/>
            <w:r w:rsidRPr="00235C0E">
              <w:rPr>
                <w:sz w:val="26"/>
                <w:szCs w:val="26"/>
                <w:lang w:val="ru-RU"/>
              </w:rPr>
              <w:t xml:space="preserve"> поверх обмундирования). Перевязочный пакет находится в руках учащегося. Время отсчитывается от команды «К выполнению норматива приступить» до закрепления повязки (булавкой или концами надорванной ленты бинта)</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повязка наложена слабо (нарушена герметичность), или при ее наложении образуются «карманы», складки; повязка не закреплена или закреплена узлом над раной.</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2 мин 30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2 мин 40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2 мин 50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норматив выполнен за 3 мин; </w:t>
            </w:r>
          </w:p>
          <w:p w:rsidR="0018765C" w:rsidRPr="00235C0E" w:rsidRDefault="0018765C" w:rsidP="000F5193">
            <w:pPr>
              <w:pStyle w:val="TableParagraph"/>
              <w:ind w:left="113" w:right="113"/>
              <w:rPr>
                <w:sz w:val="26"/>
                <w:szCs w:val="26"/>
                <w:lang w:val="ru-RU"/>
              </w:rPr>
            </w:pPr>
            <w:r w:rsidRPr="00235C0E">
              <w:rPr>
                <w:sz w:val="26"/>
                <w:szCs w:val="26"/>
                <w:lang w:val="ru-RU"/>
              </w:rPr>
              <w:t>1–2 балла – норматив выполнен за 3 мин 10 с.</w:t>
            </w:r>
          </w:p>
          <w:p w:rsidR="0018765C" w:rsidRPr="00235C0E" w:rsidRDefault="0018765C" w:rsidP="000F5193">
            <w:pPr>
              <w:pStyle w:val="TableParagraph"/>
              <w:tabs>
                <w:tab w:val="left" w:pos="1258"/>
                <w:tab w:val="left" w:pos="1972"/>
                <w:tab w:val="left" w:pos="3082"/>
                <w:tab w:val="left" w:pos="4831"/>
                <w:tab w:val="left" w:pos="5538"/>
                <w:tab w:val="left" w:pos="6293"/>
              </w:tabs>
              <w:ind w:left="113" w:right="113"/>
              <w:jc w:val="both"/>
              <w:rPr>
                <w:sz w:val="26"/>
                <w:szCs w:val="26"/>
                <w:lang w:val="ru-RU"/>
              </w:rPr>
            </w:pPr>
            <w:r w:rsidRPr="00235C0E">
              <w:rPr>
                <w:sz w:val="26"/>
                <w:szCs w:val="26"/>
                <w:lang w:val="ru-RU"/>
              </w:rPr>
              <w:t>Высший балл отметки выставляется, если туры повязки наложены ровно, без перекосов и скручивания</w:t>
            </w: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t>24.</w:t>
            </w:r>
          </w:p>
        </w:tc>
        <w:tc>
          <w:tcPr>
            <w:tcW w:w="2104" w:type="dxa"/>
          </w:tcPr>
          <w:p w:rsidR="0018765C" w:rsidRPr="00235C0E" w:rsidRDefault="0018765C" w:rsidP="000F5193">
            <w:pPr>
              <w:pStyle w:val="TableParagraph"/>
              <w:tabs>
                <w:tab w:val="left" w:pos="1031"/>
                <w:tab w:val="left" w:pos="2045"/>
              </w:tabs>
              <w:ind w:left="113" w:right="113"/>
              <w:jc w:val="both"/>
              <w:rPr>
                <w:sz w:val="26"/>
                <w:szCs w:val="26"/>
                <w:lang w:val="ru-RU"/>
              </w:rPr>
            </w:pPr>
            <w:r w:rsidRPr="00235C0E">
              <w:rPr>
                <w:sz w:val="26"/>
                <w:szCs w:val="26"/>
                <w:lang w:val="ru-RU"/>
              </w:rPr>
              <w:t>Наложение резинового кровоостанавливающего жгута на бедро (плечо)</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Учащийся находится в исходном положении лежа на боку, рядом с ним манекен (или статист, играющий роль раненого). В руках учащийся держит жгут.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отсчитывается от команды «К выполнению норматива приступить» до закрепления жгута и обозначения времени его </w:t>
            </w:r>
            <w:r w:rsidRPr="00235C0E">
              <w:rPr>
                <w:sz w:val="26"/>
                <w:szCs w:val="26"/>
                <w:lang w:val="ru-RU"/>
              </w:rPr>
              <w:lastRenderedPageBreak/>
              <w:t>наложения</w:t>
            </w:r>
          </w:p>
        </w:tc>
        <w:tc>
          <w:tcPr>
            <w:tcW w:w="7796"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Ошибки, снижающие отметку на 2 балла:</w:t>
            </w:r>
          </w:p>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жгута в область ранения или ниже; наложение жгута на оголенное тело без подкладки, ущемление жгутом кожи; учащийся не обозначил время наложения жгута.</w:t>
            </w:r>
          </w:p>
          <w:p w:rsidR="0018765C" w:rsidRPr="00235C0E" w:rsidRDefault="0018765C" w:rsidP="000F5193">
            <w:pPr>
              <w:pStyle w:val="TableParagraph"/>
              <w:ind w:left="113" w:right="113"/>
              <w:jc w:val="both"/>
              <w:rPr>
                <w:sz w:val="26"/>
                <w:szCs w:val="26"/>
                <w:lang w:val="ru-RU"/>
              </w:rPr>
            </w:pPr>
            <w:r w:rsidRPr="00235C0E">
              <w:rPr>
                <w:sz w:val="26"/>
                <w:szCs w:val="26"/>
                <w:lang w:val="ru-RU"/>
              </w:rPr>
              <w:t>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25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7–8 баллов – норматив выполнен за 27 с; </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30 с; </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32 с;</w:t>
            </w:r>
          </w:p>
          <w:p w:rsidR="0018765C" w:rsidRPr="00235C0E" w:rsidRDefault="0018765C" w:rsidP="000F5193">
            <w:pPr>
              <w:pStyle w:val="TableParagraph"/>
              <w:tabs>
                <w:tab w:val="left" w:pos="1520"/>
              </w:tabs>
              <w:ind w:left="113" w:right="113"/>
              <w:rPr>
                <w:sz w:val="26"/>
                <w:szCs w:val="26"/>
                <w:lang w:val="ru-RU"/>
              </w:rPr>
            </w:pPr>
            <w:r w:rsidRPr="00235C0E">
              <w:rPr>
                <w:sz w:val="26"/>
                <w:szCs w:val="26"/>
                <w:lang w:val="ru-RU"/>
              </w:rPr>
              <w:t xml:space="preserve">1–2 балла – норматив выполнен за 35 с, неправильное наложение жгута (расслабление или соскальзывание), что может вызвать </w:t>
            </w:r>
            <w:r w:rsidRPr="00235C0E">
              <w:rPr>
                <w:sz w:val="26"/>
                <w:szCs w:val="26"/>
                <w:lang w:val="ru-RU"/>
              </w:rPr>
              <w:lastRenderedPageBreak/>
              <w:t>повторное кровотечение.</w:t>
            </w:r>
          </w:p>
          <w:p w:rsidR="0018765C" w:rsidRPr="00235C0E" w:rsidRDefault="0018765C" w:rsidP="000F5193">
            <w:pPr>
              <w:pStyle w:val="TableParagraph"/>
              <w:ind w:left="113" w:right="113"/>
              <w:rPr>
                <w:sz w:val="26"/>
                <w:szCs w:val="26"/>
                <w:lang w:val="ru-RU"/>
              </w:rPr>
            </w:pPr>
            <w:r w:rsidRPr="00235C0E">
              <w:rPr>
                <w:sz w:val="26"/>
                <w:szCs w:val="26"/>
                <w:lang w:val="ru-RU"/>
              </w:rPr>
              <w:t>Высший балл отметки выставляется, если нет чрезмерного перетягивания жгутом конечности</w:t>
            </w:r>
          </w:p>
          <w:p w:rsidR="0018765C" w:rsidRPr="00235C0E" w:rsidRDefault="0018765C" w:rsidP="000F5193">
            <w:pPr>
              <w:pStyle w:val="TableParagraph"/>
              <w:ind w:left="113" w:right="113"/>
              <w:rPr>
                <w:sz w:val="26"/>
                <w:szCs w:val="26"/>
                <w:lang w:val="ru-RU"/>
              </w:rPr>
            </w:pPr>
          </w:p>
        </w:tc>
      </w:tr>
      <w:tr w:rsidR="0018765C" w:rsidRPr="00235C0E" w:rsidTr="000F5193">
        <w:trPr>
          <w:trHeight w:val="423"/>
        </w:trPr>
        <w:tc>
          <w:tcPr>
            <w:tcW w:w="595" w:type="dxa"/>
          </w:tcPr>
          <w:p w:rsidR="0018765C" w:rsidRPr="00235C0E" w:rsidRDefault="0018765C" w:rsidP="000F5193">
            <w:pPr>
              <w:pStyle w:val="TableParagraph"/>
              <w:ind w:left="113" w:right="113"/>
              <w:jc w:val="center"/>
              <w:rPr>
                <w:sz w:val="26"/>
                <w:szCs w:val="26"/>
              </w:rPr>
            </w:pPr>
            <w:r w:rsidRPr="00235C0E">
              <w:rPr>
                <w:sz w:val="26"/>
                <w:szCs w:val="26"/>
              </w:rPr>
              <w:lastRenderedPageBreak/>
              <w:t>25</w:t>
            </w:r>
          </w:p>
        </w:tc>
        <w:tc>
          <w:tcPr>
            <w:tcW w:w="2104"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жгута-закрутки с помощью косынки и других подручных средств на бедро (плечо)</w:t>
            </w:r>
          </w:p>
        </w:tc>
        <w:tc>
          <w:tcPr>
            <w:tcW w:w="3827"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Учащийся находится в исходном положении лежа на боку, рядом с ним манекен (или статист, играющий роль раненого). Рядом расположены подручные средства для остановки кровотечения.</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Время отсчитывается от команды «К выполнению норматива приступить» до закрепления </w:t>
            </w:r>
            <w:r w:rsidRPr="00235C0E">
              <w:rPr>
                <w:sz w:val="26"/>
                <w:szCs w:val="26"/>
                <w:lang w:val="be-BY"/>
              </w:rPr>
              <w:t>жгута-</w:t>
            </w:r>
            <w:r w:rsidRPr="00235C0E">
              <w:rPr>
                <w:sz w:val="26"/>
                <w:szCs w:val="26"/>
                <w:lang w:val="ru-RU"/>
              </w:rPr>
              <w:t>закрутки и обозначения времени ее наложения</w:t>
            </w:r>
          </w:p>
        </w:tc>
        <w:tc>
          <w:tcPr>
            <w:tcW w:w="7796" w:type="dxa"/>
          </w:tcPr>
          <w:p w:rsidR="0018765C" w:rsidRPr="00235C0E" w:rsidRDefault="0018765C" w:rsidP="000F5193">
            <w:pPr>
              <w:pStyle w:val="TableParagraph"/>
              <w:ind w:left="113" w:right="113"/>
              <w:rPr>
                <w:sz w:val="26"/>
                <w:szCs w:val="26"/>
                <w:lang w:val="ru-RU"/>
              </w:rPr>
            </w:pPr>
            <w:r w:rsidRPr="00235C0E">
              <w:rPr>
                <w:sz w:val="26"/>
                <w:szCs w:val="26"/>
                <w:lang w:val="ru-RU"/>
              </w:rPr>
              <w:t>Ошибки, снижающие отметку на 2 балла:</w:t>
            </w:r>
          </w:p>
          <w:p w:rsidR="0018765C" w:rsidRPr="00235C0E" w:rsidRDefault="0018765C" w:rsidP="000F5193">
            <w:pPr>
              <w:pStyle w:val="TableParagraph"/>
              <w:ind w:left="113" w:right="113"/>
              <w:rPr>
                <w:sz w:val="26"/>
                <w:szCs w:val="26"/>
                <w:lang w:val="ru-RU"/>
              </w:rPr>
            </w:pPr>
            <w:r w:rsidRPr="00235C0E">
              <w:rPr>
                <w:sz w:val="26"/>
                <w:szCs w:val="26"/>
                <w:lang w:val="ru-RU"/>
              </w:rPr>
              <w:t>наложение жгута-закрутки в область ранения или ниже; наложение жгута-закрутки на оголенное тело без подкладки, ущемление кожи жгутом-закруткой; учащийся не обозначил время наложения жгута-закрутки. Отметка по времени: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за 40 с;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норматив выполнен за 43 с;</w:t>
            </w:r>
          </w:p>
          <w:p w:rsidR="0018765C" w:rsidRPr="00235C0E" w:rsidRDefault="0018765C" w:rsidP="000F5193">
            <w:pPr>
              <w:pStyle w:val="TableParagraph"/>
              <w:ind w:left="113" w:right="113"/>
              <w:rPr>
                <w:sz w:val="26"/>
                <w:szCs w:val="26"/>
                <w:lang w:val="ru-RU"/>
              </w:rPr>
            </w:pPr>
            <w:r w:rsidRPr="00235C0E">
              <w:rPr>
                <w:sz w:val="26"/>
                <w:szCs w:val="26"/>
                <w:lang w:val="ru-RU"/>
              </w:rPr>
              <w:t xml:space="preserve">5–6 баллов – норматив выполнен за 45 с; </w:t>
            </w:r>
          </w:p>
          <w:p w:rsidR="0018765C" w:rsidRPr="00235C0E" w:rsidRDefault="0018765C" w:rsidP="000F5193">
            <w:pPr>
              <w:pStyle w:val="TableParagraph"/>
              <w:ind w:left="113" w:right="113"/>
              <w:rPr>
                <w:sz w:val="26"/>
                <w:szCs w:val="26"/>
                <w:lang w:val="ru-RU"/>
              </w:rPr>
            </w:pPr>
            <w:r w:rsidRPr="00235C0E">
              <w:rPr>
                <w:sz w:val="26"/>
                <w:szCs w:val="26"/>
                <w:lang w:val="ru-RU"/>
              </w:rPr>
              <w:t>3–4 балла – норматив выполнен за 50 с;</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норматив выполнен за 55 с, неправильное наложение жгута-закрутки (расслабление или соскальзывание), что может вызвать повторное кровотечение.</w:t>
            </w:r>
          </w:p>
          <w:p w:rsidR="0018765C" w:rsidRPr="00235C0E" w:rsidRDefault="0018765C" w:rsidP="000F5193">
            <w:pPr>
              <w:pStyle w:val="TableParagraph"/>
              <w:ind w:left="113" w:right="113"/>
              <w:jc w:val="both"/>
              <w:rPr>
                <w:sz w:val="26"/>
                <w:szCs w:val="26"/>
                <w:lang w:val="ru-RU"/>
              </w:rPr>
            </w:pPr>
            <w:r w:rsidRPr="00235C0E">
              <w:rPr>
                <w:sz w:val="26"/>
                <w:szCs w:val="26"/>
                <w:lang w:val="ru-RU"/>
              </w:rPr>
              <w:t>Высший балл отметки выставляется, если нет чрезмерного перетягивания косынкой конечности</w:t>
            </w:r>
          </w:p>
        </w:tc>
      </w:tr>
    </w:tbl>
    <w:p w:rsidR="0018765C" w:rsidRPr="00235C0E" w:rsidRDefault="0018765C" w:rsidP="0018765C">
      <w:pPr>
        <w:pStyle w:val="a9"/>
        <w:ind w:left="0"/>
        <w:jc w:val="left"/>
      </w:pPr>
    </w:p>
    <w:p w:rsidR="0018765C" w:rsidRPr="00235C0E" w:rsidRDefault="0018765C" w:rsidP="0018765C">
      <w:pPr>
        <w:rPr>
          <w:sz w:val="30"/>
          <w:szCs w:val="30"/>
        </w:rPr>
      </w:pPr>
      <w:r w:rsidRPr="00235C0E">
        <w:rPr>
          <w:sz w:val="30"/>
          <w:szCs w:val="30"/>
        </w:rPr>
        <w:br w:type="page"/>
      </w:r>
    </w:p>
    <w:p w:rsidR="0018765C" w:rsidRPr="00235C0E" w:rsidRDefault="0018765C" w:rsidP="0018765C">
      <w:pPr>
        <w:pStyle w:val="a9"/>
        <w:ind w:left="0"/>
        <w:jc w:val="center"/>
      </w:pPr>
      <w:r w:rsidRPr="00235C0E">
        <w:lastRenderedPageBreak/>
        <w:t>Нормативы по медицинской подготовке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2552"/>
        <w:gridCol w:w="4935"/>
        <w:gridCol w:w="6121"/>
      </w:tblGrid>
      <w:tr w:rsidR="0018765C" w:rsidRPr="00235C0E" w:rsidTr="000F5193">
        <w:trPr>
          <w:trHeight w:val="897"/>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w:t>
            </w:r>
          </w:p>
          <w:p w:rsidR="0018765C" w:rsidRPr="00235C0E" w:rsidRDefault="0018765C" w:rsidP="000F5193">
            <w:pPr>
              <w:pStyle w:val="TableParagraph"/>
              <w:ind w:left="113" w:right="113"/>
              <w:jc w:val="center"/>
              <w:rPr>
                <w:sz w:val="26"/>
                <w:szCs w:val="26"/>
              </w:rPr>
            </w:pPr>
            <w:r w:rsidRPr="00235C0E">
              <w:rPr>
                <w:sz w:val="26"/>
                <w:szCs w:val="26"/>
              </w:rPr>
              <w:t>п/п</w:t>
            </w:r>
          </w:p>
        </w:tc>
        <w:tc>
          <w:tcPr>
            <w:tcW w:w="2552"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Наименование</w:t>
            </w:r>
            <w:proofErr w:type="spellEnd"/>
            <w:r w:rsidRPr="00235C0E">
              <w:rPr>
                <w:sz w:val="26"/>
                <w:szCs w:val="26"/>
              </w:rPr>
              <w:t xml:space="preserve"> </w:t>
            </w:r>
            <w:proofErr w:type="spellStart"/>
            <w:r w:rsidRPr="00235C0E">
              <w:rPr>
                <w:sz w:val="26"/>
                <w:szCs w:val="26"/>
              </w:rPr>
              <w:t>норматива</w:t>
            </w:r>
            <w:proofErr w:type="spellEnd"/>
          </w:p>
        </w:tc>
        <w:tc>
          <w:tcPr>
            <w:tcW w:w="4935"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Порядок</w:t>
            </w:r>
            <w:proofErr w:type="spellEnd"/>
            <w:r w:rsidRPr="00235C0E">
              <w:rPr>
                <w:sz w:val="26"/>
                <w:szCs w:val="26"/>
              </w:rPr>
              <w:t xml:space="preserve"> (</w:t>
            </w:r>
            <w:proofErr w:type="spellStart"/>
            <w:r w:rsidRPr="00235C0E">
              <w:rPr>
                <w:sz w:val="26"/>
                <w:szCs w:val="26"/>
              </w:rPr>
              <w:t>условия</w:t>
            </w:r>
            <w:proofErr w:type="spellEnd"/>
            <w:r w:rsidRPr="00235C0E">
              <w:rPr>
                <w:sz w:val="26"/>
                <w:szCs w:val="26"/>
              </w:rPr>
              <w:t xml:space="preserve">) </w:t>
            </w:r>
            <w:proofErr w:type="spellStart"/>
            <w:r w:rsidRPr="00235C0E">
              <w:rPr>
                <w:sz w:val="26"/>
                <w:szCs w:val="26"/>
              </w:rPr>
              <w:t>выполнения</w:t>
            </w:r>
            <w:proofErr w:type="spellEnd"/>
            <w:r w:rsidRPr="00235C0E">
              <w:rPr>
                <w:sz w:val="26"/>
                <w:szCs w:val="26"/>
              </w:rPr>
              <w:t xml:space="preserve"> </w:t>
            </w:r>
            <w:proofErr w:type="spellStart"/>
            <w:r w:rsidRPr="00235C0E">
              <w:rPr>
                <w:sz w:val="26"/>
                <w:szCs w:val="26"/>
              </w:rPr>
              <w:t>норматива</w:t>
            </w:r>
            <w:proofErr w:type="spellEnd"/>
          </w:p>
        </w:tc>
        <w:tc>
          <w:tcPr>
            <w:tcW w:w="6121" w:type="dxa"/>
          </w:tcPr>
          <w:p w:rsidR="0018765C" w:rsidRPr="00235C0E" w:rsidRDefault="0018765C" w:rsidP="000F5193">
            <w:pPr>
              <w:pStyle w:val="TableParagraph"/>
              <w:ind w:left="113" w:right="113"/>
              <w:jc w:val="center"/>
              <w:rPr>
                <w:sz w:val="26"/>
                <w:szCs w:val="26"/>
              </w:rPr>
            </w:pPr>
            <w:proofErr w:type="spellStart"/>
            <w:r w:rsidRPr="00235C0E">
              <w:rPr>
                <w:sz w:val="26"/>
                <w:szCs w:val="26"/>
              </w:rPr>
              <w:t>Ошибки</w:t>
            </w:r>
            <w:proofErr w:type="spellEnd"/>
            <w:r w:rsidRPr="00235C0E">
              <w:rPr>
                <w:sz w:val="26"/>
                <w:szCs w:val="26"/>
              </w:rPr>
              <w:t xml:space="preserve">, </w:t>
            </w:r>
            <w:proofErr w:type="spellStart"/>
            <w:r w:rsidRPr="00235C0E">
              <w:rPr>
                <w:sz w:val="26"/>
                <w:szCs w:val="26"/>
              </w:rPr>
              <w:t>снижающие</w:t>
            </w:r>
            <w:proofErr w:type="spellEnd"/>
            <w:r w:rsidRPr="00235C0E">
              <w:rPr>
                <w:sz w:val="26"/>
                <w:szCs w:val="26"/>
              </w:rPr>
              <w:t xml:space="preserve"> </w:t>
            </w:r>
            <w:proofErr w:type="spellStart"/>
            <w:r w:rsidRPr="00235C0E">
              <w:rPr>
                <w:sz w:val="26"/>
                <w:szCs w:val="26"/>
              </w:rPr>
              <w:t>отметку</w:t>
            </w:r>
            <w:proofErr w:type="spellEnd"/>
            <w:r w:rsidRPr="00235C0E">
              <w:rPr>
                <w:sz w:val="26"/>
                <w:szCs w:val="26"/>
              </w:rPr>
              <w:t>.</w:t>
            </w:r>
          </w:p>
          <w:p w:rsidR="0018765C" w:rsidRPr="00235C0E" w:rsidRDefault="0018765C" w:rsidP="000F5193">
            <w:pPr>
              <w:pStyle w:val="TableParagraph"/>
              <w:ind w:left="113" w:right="113"/>
              <w:jc w:val="center"/>
              <w:rPr>
                <w:sz w:val="26"/>
                <w:szCs w:val="26"/>
              </w:rPr>
            </w:pPr>
            <w:proofErr w:type="spellStart"/>
            <w:r w:rsidRPr="00235C0E">
              <w:rPr>
                <w:sz w:val="26"/>
                <w:szCs w:val="26"/>
              </w:rPr>
              <w:t>Отметка</w:t>
            </w:r>
            <w:proofErr w:type="spellEnd"/>
          </w:p>
        </w:tc>
      </w:tr>
      <w:tr w:rsidR="0018765C" w:rsidRPr="00235C0E" w:rsidTr="000F5193">
        <w:trPr>
          <w:trHeight w:val="300"/>
        </w:trPr>
        <w:tc>
          <w:tcPr>
            <w:tcW w:w="577" w:type="dxa"/>
          </w:tcPr>
          <w:p w:rsidR="0018765C" w:rsidRPr="00235C0E" w:rsidRDefault="0018765C" w:rsidP="000F5193">
            <w:pPr>
              <w:pStyle w:val="TableParagraph"/>
              <w:tabs>
                <w:tab w:val="left" w:pos="0"/>
                <w:tab w:val="left" w:pos="734"/>
              </w:tabs>
              <w:ind w:left="113" w:right="113"/>
              <w:jc w:val="center"/>
              <w:rPr>
                <w:sz w:val="26"/>
                <w:szCs w:val="26"/>
              </w:rPr>
            </w:pPr>
            <w:r w:rsidRPr="00235C0E">
              <w:rPr>
                <w:sz w:val="26"/>
                <w:szCs w:val="26"/>
              </w:rPr>
              <w:t>1</w:t>
            </w:r>
          </w:p>
        </w:tc>
        <w:tc>
          <w:tcPr>
            <w:tcW w:w="2552"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4935" w:type="dxa"/>
          </w:tcPr>
          <w:p w:rsidR="0018765C" w:rsidRPr="00235C0E" w:rsidRDefault="0018765C" w:rsidP="000F5193">
            <w:pPr>
              <w:pStyle w:val="TableParagraph"/>
              <w:ind w:left="113" w:right="113"/>
              <w:jc w:val="center"/>
              <w:rPr>
                <w:sz w:val="26"/>
                <w:szCs w:val="26"/>
              </w:rPr>
            </w:pPr>
            <w:r w:rsidRPr="00235C0E">
              <w:rPr>
                <w:sz w:val="26"/>
                <w:szCs w:val="26"/>
              </w:rPr>
              <w:t>3</w:t>
            </w:r>
          </w:p>
        </w:tc>
        <w:tc>
          <w:tcPr>
            <w:tcW w:w="6121" w:type="dxa"/>
          </w:tcPr>
          <w:p w:rsidR="0018765C" w:rsidRPr="00235C0E" w:rsidRDefault="0018765C" w:rsidP="000F5193">
            <w:pPr>
              <w:pStyle w:val="TableParagraph"/>
              <w:ind w:left="113" w:right="113"/>
              <w:jc w:val="center"/>
              <w:rPr>
                <w:sz w:val="26"/>
                <w:szCs w:val="26"/>
              </w:rPr>
            </w:pPr>
            <w:r w:rsidRPr="00235C0E">
              <w:rPr>
                <w:sz w:val="26"/>
                <w:szCs w:val="26"/>
              </w:rPr>
              <w:t>4</w:t>
            </w:r>
          </w:p>
        </w:tc>
      </w:tr>
      <w:tr w:rsidR="0018765C" w:rsidRPr="00235C0E" w:rsidTr="000F5193">
        <w:trPr>
          <w:trHeight w:val="3518"/>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1.</w:t>
            </w:r>
          </w:p>
        </w:tc>
        <w:tc>
          <w:tcPr>
            <w:tcW w:w="2552" w:type="dxa"/>
          </w:tcPr>
          <w:p w:rsidR="0018765C" w:rsidRPr="00235C0E" w:rsidRDefault="0018765C" w:rsidP="000F5193">
            <w:pPr>
              <w:pStyle w:val="TableParagraph"/>
              <w:tabs>
                <w:tab w:val="left" w:pos="1433"/>
              </w:tabs>
              <w:ind w:left="113" w:right="113"/>
              <w:jc w:val="both"/>
              <w:rPr>
                <w:sz w:val="26"/>
                <w:szCs w:val="26"/>
              </w:rPr>
            </w:pPr>
            <w:proofErr w:type="spellStart"/>
            <w:r w:rsidRPr="00235C0E">
              <w:rPr>
                <w:sz w:val="26"/>
                <w:szCs w:val="26"/>
              </w:rPr>
              <w:t>Вскрытие</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перевязочного</w:t>
            </w:r>
            <w:proofErr w:type="spellEnd"/>
            <w:r w:rsidRPr="00235C0E">
              <w:rPr>
                <w:sz w:val="26"/>
                <w:szCs w:val="26"/>
              </w:rPr>
              <w:t xml:space="preserve"> </w:t>
            </w:r>
            <w:proofErr w:type="spellStart"/>
            <w:r w:rsidRPr="00235C0E">
              <w:rPr>
                <w:sz w:val="26"/>
                <w:szCs w:val="26"/>
              </w:rPr>
              <w:t>индивидуального</w:t>
            </w:r>
            <w:proofErr w:type="spellEnd"/>
          </w:p>
        </w:tc>
        <w:tc>
          <w:tcPr>
            <w:tcW w:w="4935"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Учащийся держит пакет в левой руке и по команде учителя вскрывает его. Вынимает булавку и прикалывает ее к своей одежде, не застегивая. </w:t>
            </w:r>
            <w:proofErr w:type="spellStart"/>
            <w:r w:rsidRPr="00235C0E">
              <w:rPr>
                <w:sz w:val="26"/>
                <w:szCs w:val="26"/>
              </w:rPr>
              <w:t>Чехол</w:t>
            </w:r>
            <w:proofErr w:type="spellEnd"/>
            <w:r w:rsidRPr="00235C0E">
              <w:rPr>
                <w:sz w:val="26"/>
                <w:szCs w:val="26"/>
              </w:rPr>
              <w:t xml:space="preserve"> </w:t>
            </w:r>
            <w:proofErr w:type="spellStart"/>
            <w:r w:rsidRPr="00235C0E">
              <w:rPr>
                <w:sz w:val="26"/>
                <w:szCs w:val="26"/>
              </w:rPr>
              <w:t>пакета</w:t>
            </w:r>
            <w:proofErr w:type="spellEnd"/>
            <w:r w:rsidRPr="00235C0E">
              <w:rPr>
                <w:sz w:val="26"/>
                <w:szCs w:val="26"/>
              </w:rPr>
              <w:t xml:space="preserve"> </w:t>
            </w:r>
            <w:proofErr w:type="spellStart"/>
            <w:r w:rsidRPr="00235C0E">
              <w:rPr>
                <w:sz w:val="26"/>
                <w:szCs w:val="26"/>
              </w:rPr>
              <w:t>кладет</w:t>
            </w:r>
            <w:proofErr w:type="spellEnd"/>
            <w:r w:rsidRPr="00235C0E">
              <w:rPr>
                <w:sz w:val="26"/>
                <w:szCs w:val="26"/>
              </w:rPr>
              <w:t xml:space="preserve"> </w:t>
            </w:r>
            <w:proofErr w:type="spellStart"/>
            <w:r w:rsidRPr="00235C0E">
              <w:rPr>
                <w:sz w:val="26"/>
                <w:szCs w:val="26"/>
              </w:rPr>
              <w:t>наружной</w:t>
            </w:r>
            <w:proofErr w:type="spellEnd"/>
            <w:r w:rsidRPr="00235C0E">
              <w:rPr>
                <w:sz w:val="26"/>
                <w:szCs w:val="26"/>
              </w:rPr>
              <w:t xml:space="preserve"> </w:t>
            </w:r>
            <w:proofErr w:type="spellStart"/>
            <w:r w:rsidRPr="00235C0E">
              <w:rPr>
                <w:sz w:val="26"/>
                <w:szCs w:val="26"/>
              </w:rPr>
              <w:t>стороной</w:t>
            </w:r>
            <w:proofErr w:type="spellEnd"/>
            <w:r w:rsidRPr="00235C0E">
              <w:rPr>
                <w:sz w:val="26"/>
                <w:szCs w:val="26"/>
              </w:rPr>
              <w:t xml:space="preserve"> </w:t>
            </w:r>
            <w:proofErr w:type="spellStart"/>
            <w:r w:rsidRPr="00235C0E">
              <w:rPr>
                <w:sz w:val="26"/>
                <w:szCs w:val="26"/>
              </w:rPr>
              <w:t>на</w:t>
            </w:r>
            <w:proofErr w:type="spellEnd"/>
            <w:r w:rsidRPr="00235C0E">
              <w:rPr>
                <w:sz w:val="26"/>
                <w:szCs w:val="26"/>
              </w:rPr>
              <w:t xml:space="preserve"> </w:t>
            </w:r>
            <w:proofErr w:type="spellStart"/>
            <w:r w:rsidRPr="00235C0E">
              <w:rPr>
                <w:sz w:val="26"/>
                <w:szCs w:val="26"/>
              </w:rPr>
              <w:t>стол</w:t>
            </w:r>
            <w:proofErr w:type="spellEnd"/>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Ошибки: </w:t>
            </w:r>
          </w:p>
          <w:p w:rsidR="0018765C" w:rsidRPr="00235C0E" w:rsidRDefault="0018765C" w:rsidP="000F5193">
            <w:pPr>
              <w:pStyle w:val="TableParagraph"/>
              <w:ind w:left="113" w:right="113"/>
              <w:jc w:val="both"/>
              <w:rPr>
                <w:sz w:val="26"/>
                <w:szCs w:val="26"/>
                <w:lang w:val="ru-RU"/>
              </w:rPr>
            </w:pPr>
            <w:r w:rsidRPr="00235C0E">
              <w:rPr>
                <w:sz w:val="26"/>
                <w:szCs w:val="26"/>
                <w:lang w:val="ru-RU"/>
              </w:rPr>
              <w:t>не вынута и не приколота к одежде булавка; не развернуты полностью подушечки; неправильное положение бинта в руках; нарушена стерильность пакета перевязочного.</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w:t>
            </w:r>
          </w:p>
        </w:tc>
      </w:tr>
      <w:tr w:rsidR="0018765C" w:rsidRPr="00235C0E" w:rsidTr="000F5193">
        <w:trPr>
          <w:trHeight w:val="41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2.</w:t>
            </w:r>
          </w:p>
        </w:tc>
        <w:tc>
          <w:tcPr>
            <w:tcW w:w="2552"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Наложение повязки на голову «чепцом», на предплечье, локтевой, коленный и лучезапястный суставы</w:t>
            </w:r>
          </w:p>
        </w:tc>
        <w:tc>
          <w:tcPr>
            <w:tcW w:w="4935" w:type="dxa"/>
          </w:tcPr>
          <w:p w:rsidR="0018765C" w:rsidRPr="00235C0E" w:rsidRDefault="0018765C" w:rsidP="000F5193">
            <w:pPr>
              <w:pStyle w:val="TableParagraph"/>
              <w:tabs>
                <w:tab w:val="left" w:pos="2450"/>
                <w:tab w:val="left" w:pos="4206"/>
              </w:tabs>
              <w:ind w:left="113" w:right="113"/>
              <w:jc w:val="both"/>
              <w:rPr>
                <w:sz w:val="26"/>
                <w:szCs w:val="26"/>
                <w:lang w:val="ru-RU"/>
              </w:rPr>
            </w:pPr>
            <w:r w:rsidRPr="00235C0E">
              <w:rPr>
                <w:sz w:val="26"/>
                <w:szCs w:val="26"/>
                <w:lang w:val="ru-RU"/>
              </w:rPr>
              <w:t>Перевязочный материал (бинты нестерильные, завернутые в бумагу, считаются условно стерильными) лежит на столе рядом со статистом, которому накладывается повязка.</w:t>
            </w:r>
          </w:p>
          <w:p w:rsidR="0018765C" w:rsidRPr="00235C0E" w:rsidRDefault="0018765C" w:rsidP="000F5193">
            <w:pPr>
              <w:pStyle w:val="TableParagraph"/>
              <w:ind w:left="113" w:right="113"/>
              <w:jc w:val="both"/>
              <w:rPr>
                <w:sz w:val="26"/>
                <w:szCs w:val="26"/>
                <w:lang w:val="ru-RU"/>
              </w:rPr>
            </w:pPr>
            <w:r w:rsidRPr="00235C0E">
              <w:rPr>
                <w:sz w:val="26"/>
                <w:szCs w:val="26"/>
                <w:lang w:val="ru-RU"/>
              </w:rPr>
              <w:t>Допускается наложение повязки поверх одежды. Статист (манекен) располагается в удобном для наложения повязки положении. По заданию и команде учителя учащиеся накладывают указанную повязку. Выполнение норматива завершается закреплением конца бинта</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w:t>
            </w:r>
          </w:p>
          <w:p w:rsidR="0018765C" w:rsidRPr="00235C0E" w:rsidRDefault="0018765C" w:rsidP="000F5193">
            <w:pPr>
              <w:pStyle w:val="TableParagraph"/>
              <w:ind w:left="113" w:right="113"/>
              <w:jc w:val="both"/>
              <w:rPr>
                <w:sz w:val="26"/>
                <w:szCs w:val="26"/>
                <w:lang w:val="ru-RU"/>
              </w:rPr>
            </w:pPr>
            <w:r w:rsidRPr="00235C0E">
              <w:rPr>
                <w:sz w:val="26"/>
                <w:szCs w:val="26"/>
                <w:lang w:val="ru-RU"/>
              </w:rPr>
              <w:t>нарушение стерильности перевязочного материала; не соблюдена технология наложения повязки; наложение повязки не на ту область (сторону); неправильное положение бинта в руках; ненадежное закрепление повязки.</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7–8 баллов – допущена 1 ошибка,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t xml:space="preserve">5–6 баллов – допущены 2 ошибки, стерильность не нарушена; </w:t>
            </w:r>
          </w:p>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3–4 балла – допущены 3 ошибки; </w:t>
            </w:r>
          </w:p>
          <w:p w:rsidR="0018765C" w:rsidRPr="00235C0E" w:rsidRDefault="0018765C" w:rsidP="000F5193">
            <w:pPr>
              <w:pStyle w:val="TableParagraph"/>
              <w:ind w:left="113" w:right="113"/>
              <w:jc w:val="both"/>
              <w:rPr>
                <w:sz w:val="26"/>
                <w:szCs w:val="26"/>
                <w:lang w:val="ru-RU"/>
              </w:rPr>
            </w:pPr>
            <w:r w:rsidRPr="00235C0E">
              <w:rPr>
                <w:sz w:val="26"/>
                <w:szCs w:val="26"/>
                <w:lang w:val="ru-RU"/>
              </w:rPr>
              <w:t>1–2 балла – допущены 4 ошибки</w:t>
            </w:r>
          </w:p>
        </w:tc>
      </w:tr>
      <w:tr w:rsidR="0018765C" w:rsidRPr="00235C0E" w:rsidTr="000F5193">
        <w:trPr>
          <w:trHeight w:val="699"/>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lastRenderedPageBreak/>
              <w:t>3.</w:t>
            </w:r>
          </w:p>
        </w:tc>
        <w:tc>
          <w:tcPr>
            <w:tcW w:w="2552" w:type="dxa"/>
          </w:tcPr>
          <w:p w:rsidR="0018765C" w:rsidRPr="00235C0E" w:rsidRDefault="0018765C" w:rsidP="000F5193">
            <w:pPr>
              <w:pStyle w:val="TableParagraph"/>
              <w:tabs>
                <w:tab w:val="left" w:pos="1513"/>
                <w:tab w:val="left" w:pos="1903"/>
              </w:tabs>
              <w:ind w:left="113" w:right="113"/>
              <w:rPr>
                <w:sz w:val="26"/>
                <w:szCs w:val="26"/>
                <w:lang w:val="ru-RU"/>
              </w:rPr>
            </w:pPr>
            <w:r w:rsidRPr="00235C0E">
              <w:rPr>
                <w:sz w:val="26"/>
                <w:szCs w:val="26"/>
                <w:lang w:val="ru-RU"/>
              </w:rPr>
              <w:t xml:space="preserve">Наложение </w:t>
            </w:r>
            <w:proofErr w:type="spellStart"/>
            <w:r w:rsidRPr="00235C0E">
              <w:rPr>
                <w:sz w:val="26"/>
                <w:szCs w:val="26"/>
                <w:lang w:val="ru-RU"/>
              </w:rPr>
              <w:t>кровоостанавлива</w:t>
            </w:r>
            <w:proofErr w:type="spellEnd"/>
            <w:r w:rsidRPr="00235C0E">
              <w:rPr>
                <w:sz w:val="26"/>
                <w:szCs w:val="26"/>
                <w:lang w:val="ru-RU"/>
              </w:rPr>
              <w:t xml:space="preserve"> </w:t>
            </w:r>
            <w:proofErr w:type="spellStart"/>
            <w:r w:rsidRPr="00235C0E">
              <w:rPr>
                <w:sz w:val="26"/>
                <w:szCs w:val="26"/>
                <w:lang w:val="ru-RU"/>
              </w:rPr>
              <w:t>ющего</w:t>
            </w:r>
            <w:proofErr w:type="spellEnd"/>
            <w:r w:rsidRPr="00235C0E">
              <w:rPr>
                <w:sz w:val="26"/>
                <w:szCs w:val="26"/>
                <w:lang w:val="ru-RU"/>
              </w:rPr>
              <w:t xml:space="preserve"> жгута (закрутки) на бедро и плечо</w:t>
            </w:r>
          </w:p>
        </w:tc>
        <w:tc>
          <w:tcPr>
            <w:tcW w:w="4935"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Статист (манекен) лежит в удобном положении. Учащийся держит развернутый жгут в руках, рядом на столе лежат материал для наложения жгута, или закрутки, блокнот и карандаш. Жгут (закрутку) накладывают на одежду. По заданию и команде учителя учащийся накладывает жгут (закрутку) на указанную область, указывает время его наложения (часы, минуты), подкладывает записку под последний ход жгута и контролирует отсутствие пульса на периферическом сосуде</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наложение жгута (закрутки) не на ту область (сторону); чрезмерное перетягивание конечности или наличие пульса на периферическом сосуде; не записано время наложения жгута (закрутки); наложение жгута (закрутки) на голое тело.</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 xml:space="preserve">9–10 баллов – норматив выполнен без ошибок; </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 xml:space="preserve">3–4 балла – допущены 3 ошибки; </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r w:rsidR="0018765C" w:rsidRPr="00235C0E" w:rsidTr="000F5193">
        <w:trPr>
          <w:trHeight w:val="448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4.</w:t>
            </w:r>
          </w:p>
        </w:tc>
        <w:tc>
          <w:tcPr>
            <w:tcW w:w="2552" w:type="dxa"/>
          </w:tcPr>
          <w:p w:rsidR="0018765C" w:rsidRPr="00235C0E" w:rsidRDefault="0018765C" w:rsidP="000F5193">
            <w:pPr>
              <w:pStyle w:val="TableParagraph"/>
              <w:ind w:left="113" w:right="113"/>
              <w:rPr>
                <w:sz w:val="26"/>
                <w:szCs w:val="26"/>
                <w:lang w:val="ru-RU"/>
              </w:rPr>
            </w:pPr>
            <w:r w:rsidRPr="00235C0E">
              <w:rPr>
                <w:sz w:val="26"/>
                <w:szCs w:val="26"/>
                <w:lang w:val="ru-RU"/>
              </w:rPr>
              <w:t>Иммобилизация плеча, предплечья, бедра, голени подручными средствами при переломах</w:t>
            </w:r>
          </w:p>
        </w:tc>
        <w:tc>
          <w:tcPr>
            <w:tcW w:w="4935" w:type="dxa"/>
          </w:tcPr>
          <w:p w:rsidR="0018765C" w:rsidRPr="00235C0E" w:rsidRDefault="0018765C" w:rsidP="000F5193">
            <w:pPr>
              <w:pStyle w:val="TableParagraph"/>
              <w:tabs>
                <w:tab w:val="left" w:pos="1807"/>
                <w:tab w:val="left" w:pos="4033"/>
              </w:tabs>
              <w:ind w:left="113" w:right="113"/>
              <w:jc w:val="both"/>
              <w:rPr>
                <w:sz w:val="26"/>
                <w:szCs w:val="26"/>
                <w:lang w:val="ru-RU"/>
              </w:rPr>
            </w:pPr>
            <w:r w:rsidRPr="00235C0E">
              <w:rPr>
                <w:sz w:val="26"/>
                <w:szCs w:val="26"/>
                <w:lang w:val="ru-RU"/>
              </w:rPr>
              <w:t>Статист (манекен) при иммобилизации верхней конечности сидит, при иммобилизации нижней конечности – лежит. Подручные средства иммобилизации (полоски фанеры, рейки, другие подручные средства длиной 30–50 см, 70–150 см), а также бинты, косынка и вата лежат на столе. Учащиеся подбирают и подгоняют средства иммобилизации в соответствии с заданием. Иммобилизация при переломах проводится без наложения повязки и поверх одежды</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плохо подобраны и подогнаны подручные средства иммобилизации; конечности придано неправильное положение; имеется подвижность в двух близлежащих к перелому суставах (при переломах бедра неподвижными должны быть тазобедренный, коленный и голеностопный суставы); при иммобилизации плеча и предплечья рука не подвешена на косынке.</w:t>
            </w:r>
          </w:p>
          <w:p w:rsidR="0018765C" w:rsidRPr="00235C0E" w:rsidRDefault="0018765C" w:rsidP="000F5193">
            <w:pPr>
              <w:pStyle w:val="TableParagraph"/>
              <w:ind w:left="113" w:right="113"/>
              <w:rPr>
                <w:sz w:val="26"/>
                <w:szCs w:val="26"/>
                <w:lang w:val="ru-RU"/>
              </w:rPr>
            </w:pP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r w:rsidR="0018765C" w:rsidRPr="00235C0E" w:rsidTr="000F5193">
        <w:trPr>
          <w:trHeight w:val="424"/>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t>5.</w:t>
            </w:r>
          </w:p>
        </w:tc>
        <w:tc>
          <w:tcPr>
            <w:tcW w:w="2552" w:type="dxa"/>
          </w:tcPr>
          <w:p w:rsidR="0018765C" w:rsidRPr="00235C0E" w:rsidRDefault="0018765C" w:rsidP="000F5193">
            <w:pPr>
              <w:pStyle w:val="TableParagraph"/>
              <w:tabs>
                <w:tab w:val="left" w:pos="2019"/>
              </w:tabs>
              <w:ind w:left="113" w:right="113"/>
              <w:rPr>
                <w:strike/>
                <w:sz w:val="26"/>
                <w:szCs w:val="26"/>
                <w:lang w:val="ru-RU"/>
              </w:rPr>
            </w:pPr>
            <w:r w:rsidRPr="00235C0E">
              <w:rPr>
                <w:sz w:val="26"/>
                <w:szCs w:val="26"/>
                <w:lang w:val="ru-RU"/>
              </w:rPr>
              <w:t xml:space="preserve">Техника наложения горчичников, </w:t>
            </w:r>
            <w:r w:rsidRPr="00235C0E">
              <w:rPr>
                <w:sz w:val="26"/>
                <w:szCs w:val="26"/>
                <w:lang w:val="ru-RU"/>
              </w:rPr>
              <w:lastRenderedPageBreak/>
              <w:t>компрессов, грелки, пузыря со льдом</w:t>
            </w:r>
          </w:p>
        </w:tc>
        <w:tc>
          <w:tcPr>
            <w:tcW w:w="4935" w:type="dxa"/>
          </w:tcPr>
          <w:p w:rsidR="0018765C" w:rsidRPr="00235C0E" w:rsidRDefault="0018765C" w:rsidP="000F5193">
            <w:pPr>
              <w:pStyle w:val="TableParagraph"/>
              <w:ind w:left="113" w:right="113"/>
              <w:jc w:val="both"/>
              <w:rPr>
                <w:strike/>
                <w:sz w:val="26"/>
                <w:szCs w:val="26"/>
                <w:lang w:val="ru-RU"/>
              </w:rPr>
            </w:pPr>
            <w:r w:rsidRPr="00235C0E">
              <w:rPr>
                <w:sz w:val="26"/>
                <w:szCs w:val="26"/>
                <w:lang w:val="ru-RU"/>
              </w:rPr>
              <w:lastRenderedPageBreak/>
              <w:t xml:space="preserve">Статист (манекен) сидит на стуле (лежит на кушетке). На столе рядом грелка </w:t>
            </w:r>
            <w:r w:rsidRPr="00235C0E">
              <w:rPr>
                <w:sz w:val="26"/>
                <w:szCs w:val="26"/>
                <w:lang w:val="ru-RU"/>
              </w:rPr>
              <w:lastRenderedPageBreak/>
              <w:t xml:space="preserve">резиновая 1,5–2 л (пузырь для льда), горчичники, компрессионная бумага, лоток, вазелин (детский крем), полотенце, вата, бинт, флакон с водой, имитирующей спирт, термометр для измерения температуры воды, салфетки для дезинфекции. Учащийся выполняет процедуру наложения на статиста компресса, грелки, пузыря со льдом, горчичников </w:t>
            </w:r>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lastRenderedPageBreak/>
              <w:t xml:space="preserve">Ошибки: не осмотрены кожные покровы статиста перед процедурой; не проверена (не соответствует) </w:t>
            </w:r>
            <w:r w:rsidRPr="00235C0E">
              <w:rPr>
                <w:sz w:val="26"/>
                <w:szCs w:val="26"/>
                <w:lang w:val="ru-RU"/>
              </w:rPr>
              <w:lastRenderedPageBreak/>
              <w:t>температура воды; не проверена герметичность грелки (пузыря со льдом), грелка (пузырь со льдом) не обернута полотенцем перед подачей; неправильной стороной приложен к коже горчичник; компрессионная бумага не выходит за предыдущий слой; ненадежное закрепление компресса; неверное время экспозиции; неправильно (неверно) выбрана зона воздействия.</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jc w:val="both"/>
              <w:rPr>
                <w:strike/>
                <w:sz w:val="26"/>
                <w:szCs w:val="26"/>
                <w:lang w:val="ru-RU"/>
              </w:rPr>
            </w:pPr>
            <w:r w:rsidRPr="00235C0E">
              <w:rPr>
                <w:sz w:val="26"/>
                <w:szCs w:val="26"/>
                <w:lang w:val="ru-RU"/>
              </w:rPr>
              <w:t>1–2 балла – допущены 4 ошибки</w:t>
            </w:r>
          </w:p>
        </w:tc>
      </w:tr>
      <w:tr w:rsidR="0018765C" w:rsidRPr="00235C0E" w:rsidTr="000F5193">
        <w:trPr>
          <w:trHeight w:val="4486"/>
        </w:trPr>
        <w:tc>
          <w:tcPr>
            <w:tcW w:w="577" w:type="dxa"/>
          </w:tcPr>
          <w:p w:rsidR="0018765C" w:rsidRPr="00235C0E" w:rsidRDefault="0018765C" w:rsidP="000F5193">
            <w:pPr>
              <w:pStyle w:val="TableParagraph"/>
              <w:ind w:left="113" w:right="113"/>
              <w:jc w:val="center"/>
              <w:rPr>
                <w:sz w:val="26"/>
                <w:szCs w:val="26"/>
              </w:rPr>
            </w:pPr>
            <w:r w:rsidRPr="00235C0E">
              <w:rPr>
                <w:sz w:val="26"/>
                <w:szCs w:val="26"/>
              </w:rPr>
              <w:lastRenderedPageBreak/>
              <w:t>6.</w:t>
            </w:r>
          </w:p>
        </w:tc>
        <w:tc>
          <w:tcPr>
            <w:tcW w:w="2552" w:type="dxa"/>
          </w:tcPr>
          <w:p w:rsidR="0018765C" w:rsidRPr="00235C0E" w:rsidRDefault="0018765C" w:rsidP="000F5193">
            <w:pPr>
              <w:pStyle w:val="TableParagraph"/>
              <w:tabs>
                <w:tab w:val="left" w:pos="1940"/>
              </w:tabs>
              <w:ind w:left="113" w:right="113"/>
              <w:rPr>
                <w:sz w:val="26"/>
                <w:szCs w:val="26"/>
                <w:lang w:val="ru-RU"/>
              </w:rPr>
            </w:pPr>
            <w:r w:rsidRPr="00235C0E">
              <w:rPr>
                <w:sz w:val="26"/>
                <w:szCs w:val="26"/>
                <w:lang w:val="ru-RU"/>
              </w:rPr>
              <w:t>Уход за</w:t>
            </w:r>
          </w:p>
          <w:p w:rsidR="0018765C" w:rsidRPr="00235C0E" w:rsidRDefault="0018765C" w:rsidP="000F5193">
            <w:pPr>
              <w:pStyle w:val="TableParagraph"/>
              <w:tabs>
                <w:tab w:val="left" w:pos="2019"/>
              </w:tabs>
              <w:ind w:left="113" w:right="113"/>
              <w:rPr>
                <w:sz w:val="26"/>
                <w:szCs w:val="26"/>
                <w:lang w:val="ru-RU"/>
              </w:rPr>
            </w:pPr>
            <w:r w:rsidRPr="00235C0E">
              <w:rPr>
                <w:sz w:val="26"/>
                <w:szCs w:val="26"/>
                <w:lang w:val="ru-RU"/>
              </w:rPr>
              <w:t>пораженными и больными</w:t>
            </w:r>
          </w:p>
        </w:tc>
        <w:tc>
          <w:tcPr>
            <w:tcW w:w="4935" w:type="dxa"/>
          </w:tcPr>
          <w:p w:rsidR="0018765C" w:rsidRPr="00235C0E" w:rsidRDefault="0018765C" w:rsidP="000F5193">
            <w:pPr>
              <w:pStyle w:val="TableParagraph"/>
              <w:ind w:left="113" w:right="113"/>
              <w:jc w:val="both"/>
              <w:rPr>
                <w:sz w:val="26"/>
                <w:szCs w:val="26"/>
              </w:rPr>
            </w:pPr>
            <w:r w:rsidRPr="00235C0E">
              <w:rPr>
                <w:sz w:val="26"/>
                <w:szCs w:val="26"/>
                <w:lang w:val="ru-RU"/>
              </w:rPr>
              <w:t xml:space="preserve">Статист (манекен) сидит на стуле. На столе рядом термометр, секундомер (часы с секундной стрелкой), прибор для измерения артериального давления, флакон с водой, имитирующей спирт, или одеколон, вата. </w:t>
            </w:r>
            <w:proofErr w:type="spellStart"/>
            <w:r w:rsidRPr="00235C0E">
              <w:rPr>
                <w:sz w:val="26"/>
                <w:szCs w:val="26"/>
              </w:rPr>
              <w:t>Учащийся</w:t>
            </w:r>
            <w:proofErr w:type="spellEnd"/>
            <w:r w:rsidRPr="00235C0E">
              <w:rPr>
                <w:sz w:val="26"/>
                <w:szCs w:val="26"/>
              </w:rPr>
              <w:t xml:space="preserve"> </w:t>
            </w:r>
            <w:proofErr w:type="spellStart"/>
            <w:r w:rsidRPr="00235C0E">
              <w:rPr>
                <w:sz w:val="26"/>
                <w:szCs w:val="26"/>
              </w:rPr>
              <w:t>измеряет</w:t>
            </w:r>
            <w:proofErr w:type="spellEnd"/>
            <w:r w:rsidRPr="00235C0E">
              <w:rPr>
                <w:sz w:val="26"/>
                <w:szCs w:val="26"/>
              </w:rPr>
              <w:t xml:space="preserve"> </w:t>
            </w:r>
            <w:proofErr w:type="spellStart"/>
            <w:r w:rsidRPr="00235C0E">
              <w:rPr>
                <w:sz w:val="26"/>
                <w:szCs w:val="26"/>
              </w:rPr>
              <w:t>температуру</w:t>
            </w:r>
            <w:proofErr w:type="spellEnd"/>
            <w:r w:rsidRPr="00235C0E">
              <w:rPr>
                <w:sz w:val="26"/>
                <w:szCs w:val="26"/>
              </w:rPr>
              <w:t xml:space="preserve"> </w:t>
            </w:r>
            <w:proofErr w:type="spellStart"/>
            <w:r w:rsidRPr="00235C0E">
              <w:rPr>
                <w:sz w:val="26"/>
                <w:szCs w:val="26"/>
              </w:rPr>
              <w:t>тела</w:t>
            </w:r>
            <w:proofErr w:type="spellEnd"/>
            <w:r w:rsidRPr="00235C0E">
              <w:rPr>
                <w:sz w:val="26"/>
                <w:szCs w:val="26"/>
              </w:rPr>
              <w:t xml:space="preserve">, </w:t>
            </w:r>
            <w:proofErr w:type="spellStart"/>
            <w:r w:rsidRPr="00235C0E">
              <w:rPr>
                <w:sz w:val="26"/>
                <w:szCs w:val="26"/>
              </w:rPr>
              <w:t>частоту</w:t>
            </w:r>
            <w:proofErr w:type="spellEnd"/>
            <w:r w:rsidRPr="00235C0E">
              <w:rPr>
                <w:sz w:val="26"/>
                <w:szCs w:val="26"/>
              </w:rPr>
              <w:t xml:space="preserve"> </w:t>
            </w:r>
            <w:proofErr w:type="spellStart"/>
            <w:r w:rsidRPr="00235C0E">
              <w:rPr>
                <w:sz w:val="26"/>
                <w:szCs w:val="26"/>
              </w:rPr>
              <w:t>пульса</w:t>
            </w:r>
            <w:proofErr w:type="spellEnd"/>
            <w:r w:rsidRPr="00235C0E">
              <w:rPr>
                <w:sz w:val="26"/>
                <w:szCs w:val="26"/>
              </w:rPr>
              <w:t xml:space="preserve">, </w:t>
            </w:r>
            <w:proofErr w:type="spellStart"/>
            <w:r w:rsidRPr="00235C0E">
              <w:rPr>
                <w:sz w:val="26"/>
                <w:szCs w:val="26"/>
              </w:rPr>
              <w:t>артериальное</w:t>
            </w:r>
            <w:proofErr w:type="spellEnd"/>
            <w:r w:rsidRPr="00235C0E">
              <w:rPr>
                <w:sz w:val="26"/>
                <w:szCs w:val="26"/>
              </w:rPr>
              <w:t xml:space="preserve"> </w:t>
            </w:r>
            <w:proofErr w:type="spellStart"/>
            <w:r w:rsidRPr="00235C0E">
              <w:rPr>
                <w:sz w:val="26"/>
                <w:szCs w:val="26"/>
              </w:rPr>
              <w:t>давление</w:t>
            </w:r>
            <w:proofErr w:type="spellEnd"/>
            <w:r w:rsidRPr="00235C0E">
              <w:rPr>
                <w:sz w:val="26"/>
                <w:szCs w:val="26"/>
              </w:rPr>
              <w:t xml:space="preserve"> </w:t>
            </w:r>
            <w:proofErr w:type="spellStart"/>
            <w:r w:rsidRPr="00235C0E">
              <w:rPr>
                <w:sz w:val="26"/>
                <w:szCs w:val="26"/>
              </w:rPr>
              <w:t>статиста</w:t>
            </w:r>
            <w:proofErr w:type="spellEnd"/>
          </w:p>
        </w:tc>
        <w:tc>
          <w:tcPr>
            <w:tcW w:w="6121" w:type="dxa"/>
          </w:tcPr>
          <w:p w:rsidR="0018765C" w:rsidRPr="00235C0E" w:rsidRDefault="0018765C" w:rsidP="000F5193">
            <w:pPr>
              <w:pStyle w:val="TableParagraph"/>
              <w:ind w:left="113" w:right="113"/>
              <w:jc w:val="both"/>
              <w:rPr>
                <w:sz w:val="26"/>
                <w:szCs w:val="26"/>
                <w:lang w:val="ru-RU"/>
              </w:rPr>
            </w:pPr>
            <w:r w:rsidRPr="00235C0E">
              <w:rPr>
                <w:sz w:val="26"/>
                <w:szCs w:val="26"/>
                <w:lang w:val="ru-RU"/>
              </w:rPr>
              <w:t>Ошибки: перед установкой статисту показание термометра не проверено и не сбито до минимального; термометр не протерт спиртом перед установкой статисту; термометр неправильно установлен в подмышечную впадину; не найден пульс в лучезапястном суставе; неправильно установлена манжетка для определения артериального давления; не определены верхнее (систолическое) и нижнее (диастолическое) давление.</w:t>
            </w:r>
          </w:p>
          <w:p w:rsidR="0018765C" w:rsidRPr="00235C0E" w:rsidRDefault="0018765C" w:rsidP="000F5193">
            <w:pPr>
              <w:pStyle w:val="TableParagraph"/>
              <w:ind w:left="113" w:right="113"/>
              <w:rPr>
                <w:sz w:val="26"/>
                <w:szCs w:val="26"/>
                <w:lang w:val="ru-RU"/>
              </w:rPr>
            </w:pPr>
            <w:r w:rsidRPr="00235C0E">
              <w:rPr>
                <w:sz w:val="26"/>
                <w:szCs w:val="26"/>
                <w:lang w:val="ru-RU"/>
              </w:rPr>
              <w:t>Отметка:</w:t>
            </w:r>
          </w:p>
          <w:p w:rsidR="0018765C" w:rsidRPr="00235C0E" w:rsidRDefault="0018765C" w:rsidP="000F5193">
            <w:pPr>
              <w:pStyle w:val="TableParagraph"/>
              <w:ind w:left="113" w:right="113"/>
              <w:jc w:val="both"/>
              <w:rPr>
                <w:sz w:val="26"/>
                <w:szCs w:val="26"/>
                <w:lang w:val="ru-RU"/>
              </w:rPr>
            </w:pPr>
            <w:r w:rsidRPr="00235C0E">
              <w:rPr>
                <w:sz w:val="26"/>
                <w:szCs w:val="26"/>
                <w:lang w:val="ru-RU"/>
              </w:rPr>
              <w:t>9–10 баллов – норматив выполнен без ошибок;</w:t>
            </w:r>
          </w:p>
          <w:p w:rsidR="0018765C" w:rsidRPr="00235C0E" w:rsidRDefault="0018765C" w:rsidP="000F5193">
            <w:pPr>
              <w:pStyle w:val="TableParagraph"/>
              <w:ind w:left="113" w:right="113"/>
              <w:rPr>
                <w:sz w:val="26"/>
                <w:szCs w:val="26"/>
                <w:lang w:val="ru-RU"/>
              </w:rPr>
            </w:pPr>
            <w:r w:rsidRPr="00235C0E">
              <w:rPr>
                <w:sz w:val="26"/>
                <w:szCs w:val="26"/>
                <w:lang w:val="ru-RU"/>
              </w:rPr>
              <w:t>7–8 баллов – допущена 1 ошибка;</w:t>
            </w:r>
          </w:p>
          <w:p w:rsidR="0018765C" w:rsidRPr="00235C0E" w:rsidRDefault="0018765C" w:rsidP="000F5193">
            <w:pPr>
              <w:pStyle w:val="TableParagraph"/>
              <w:ind w:left="113" w:right="113"/>
              <w:rPr>
                <w:sz w:val="26"/>
                <w:szCs w:val="26"/>
                <w:lang w:val="ru-RU"/>
              </w:rPr>
            </w:pPr>
            <w:r w:rsidRPr="00235C0E">
              <w:rPr>
                <w:sz w:val="26"/>
                <w:szCs w:val="26"/>
                <w:lang w:val="ru-RU"/>
              </w:rPr>
              <w:t>5–6 баллов – допущены 2 ошибки;</w:t>
            </w:r>
          </w:p>
          <w:p w:rsidR="0018765C" w:rsidRPr="00235C0E" w:rsidRDefault="0018765C" w:rsidP="000F5193">
            <w:pPr>
              <w:pStyle w:val="TableParagraph"/>
              <w:ind w:left="113" w:right="113"/>
              <w:rPr>
                <w:sz w:val="26"/>
                <w:szCs w:val="26"/>
                <w:lang w:val="ru-RU"/>
              </w:rPr>
            </w:pPr>
            <w:r w:rsidRPr="00235C0E">
              <w:rPr>
                <w:sz w:val="26"/>
                <w:szCs w:val="26"/>
                <w:lang w:val="ru-RU"/>
              </w:rPr>
              <w:t>3–4 балла – допущены 3 ошибки;</w:t>
            </w:r>
          </w:p>
          <w:p w:rsidR="0018765C" w:rsidRPr="00235C0E" w:rsidRDefault="0018765C" w:rsidP="000F5193">
            <w:pPr>
              <w:pStyle w:val="TableParagraph"/>
              <w:ind w:left="113" w:right="113"/>
              <w:rPr>
                <w:sz w:val="26"/>
                <w:szCs w:val="26"/>
                <w:lang w:val="ru-RU"/>
              </w:rPr>
            </w:pPr>
            <w:r w:rsidRPr="00235C0E">
              <w:rPr>
                <w:sz w:val="26"/>
                <w:szCs w:val="26"/>
                <w:lang w:val="ru-RU"/>
              </w:rPr>
              <w:t>1–2 балла – допущены 4 ошибки</w:t>
            </w:r>
          </w:p>
        </w:tc>
      </w:tr>
    </w:tbl>
    <w:p w:rsidR="0018765C" w:rsidRPr="00235C0E" w:rsidRDefault="0018765C" w:rsidP="0018765C">
      <w:pPr>
        <w:rPr>
          <w:sz w:val="30"/>
          <w:szCs w:val="30"/>
        </w:rPr>
        <w:sectPr w:rsidR="0018765C" w:rsidRPr="00235C0E" w:rsidSect="00600990">
          <w:headerReference w:type="default" r:id="rId10"/>
          <w:pgSz w:w="16840" w:h="11910" w:orient="landscape"/>
          <w:pgMar w:top="1134" w:right="567" w:bottom="1134" w:left="1701" w:header="712" w:footer="0" w:gutter="0"/>
          <w:cols w:space="720"/>
          <w:titlePg/>
          <w:docGrid w:linePitch="299"/>
        </w:sectPr>
      </w:pPr>
    </w:p>
    <w:p w:rsidR="0055021F" w:rsidRPr="0018765C" w:rsidRDefault="0055021F" w:rsidP="0018765C"/>
    <w:sectPr w:rsidR="0055021F" w:rsidRPr="0018765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51" w:rsidRDefault="00B46451">
      <w:r>
        <w:separator/>
      </w:r>
    </w:p>
  </w:endnote>
  <w:endnote w:type="continuationSeparator" w:id="0">
    <w:p w:rsidR="00B46451" w:rsidRDefault="00B4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charset w:val="00"/>
    <w:family w:val="auto"/>
    <w:pitch w:val="variable"/>
    <w:sig w:usb0="00000087" w:usb1="00000000" w:usb2="00000000" w:usb3="00000000" w:csb0="0000001B" w:csb1="00000000"/>
  </w:font>
  <w:font w:name="SchoolBookNewC">
    <w:altName w:val="Corbel"/>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Times New Roman"/>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51" w:rsidRDefault="00B46451">
      <w:r>
        <w:separator/>
      </w:r>
    </w:p>
  </w:footnote>
  <w:footnote w:type="continuationSeparator" w:id="0">
    <w:p w:rsidR="00B46451" w:rsidRDefault="00B46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89031"/>
      <w:docPartObj>
        <w:docPartGallery w:val="Page Numbers (Top of Page)"/>
        <w:docPartUnique/>
      </w:docPartObj>
    </w:sdtPr>
    <w:sdtEndPr>
      <w:rPr>
        <w:sz w:val="28"/>
        <w:szCs w:val="28"/>
      </w:rPr>
    </w:sdtEndPr>
    <w:sdtContent>
      <w:p w:rsidR="0018765C" w:rsidRPr="00183601" w:rsidRDefault="0018765C">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sidR="009324D2">
          <w:rPr>
            <w:noProof/>
            <w:sz w:val="28"/>
            <w:szCs w:val="28"/>
          </w:rPr>
          <w:t>22</w:t>
        </w:r>
        <w:r w:rsidRPr="00183601">
          <w:rPr>
            <w:sz w:val="28"/>
            <w:szCs w:val="28"/>
          </w:rPr>
          <w:fldChar w:fldCharType="end"/>
        </w:r>
      </w:p>
    </w:sdtContent>
  </w:sdt>
  <w:p w:rsidR="0018765C" w:rsidRDefault="0018765C">
    <w:pPr>
      <w:pStyle w:val="a9"/>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10238"/>
      <w:docPartObj>
        <w:docPartGallery w:val="Page Numbers (Top of Page)"/>
        <w:docPartUnique/>
      </w:docPartObj>
    </w:sdtPr>
    <w:sdtEndPr/>
    <w:sdtContent>
      <w:p w:rsidR="0018765C" w:rsidRDefault="0018765C">
        <w:pPr>
          <w:pStyle w:val="a5"/>
          <w:jc w:val="center"/>
        </w:pPr>
        <w:r>
          <w:fldChar w:fldCharType="begin"/>
        </w:r>
        <w:r>
          <w:instrText>PAGE   \* MERGEFORMAT</w:instrText>
        </w:r>
        <w:r>
          <w:fldChar w:fldCharType="separate"/>
        </w:r>
        <w:r w:rsidR="009324D2">
          <w:rPr>
            <w:noProof/>
          </w:rPr>
          <w:t>28</w:t>
        </w:r>
        <w:r>
          <w:fldChar w:fldCharType="end"/>
        </w:r>
      </w:p>
    </w:sdtContent>
  </w:sdt>
  <w:p w:rsidR="0018765C" w:rsidRDefault="0018765C">
    <w:pPr>
      <w:pStyle w:val="a9"/>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45351"/>
      <w:docPartObj>
        <w:docPartGallery w:val="Page Numbers (Top of Page)"/>
        <w:docPartUnique/>
      </w:docPartObj>
    </w:sdtPr>
    <w:sdtEndPr>
      <w:rPr>
        <w:sz w:val="28"/>
        <w:szCs w:val="28"/>
      </w:rPr>
    </w:sdtEndPr>
    <w:sdtContent>
      <w:p w:rsidR="00912E1E" w:rsidRPr="00183601" w:rsidRDefault="0018765C">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sidR="009324D2">
          <w:rPr>
            <w:noProof/>
            <w:sz w:val="28"/>
            <w:szCs w:val="28"/>
          </w:rPr>
          <w:t>43</w:t>
        </w:r>
        <w:r w:rsidRPr="00183601">
          <w:rPr>
            <w:sz w:val="28"/>
            <w:szCs w:val="28"/>
          </w:rPr>
          <w:fldChar w:fldCharType="end"/>
        </w:r>
      </w:p>
    </w:sdtContent>
  </w:sdt>
  <w:p w:rsidR="00912E1E" w:rsidRDefault="00B46451">
    <w:pPr>
      <w:pStyle w:val="a9"/>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4F258BC"/>
    <w:lvl w:ilvl="0">
      <w:start w:val="1"/>
      <w:numFmt w:val="decimal"/>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15:restartNumberingAfterBreak="0">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15:restartNumberingAfterBreak="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15:restartNumberingAfterBreak="0">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15:restartNumberingAfterBreak="0">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15:restartNumberingAfterBreak="0">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15:restartNumberingAfterBreak="0">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15:restartNumberingAfterBreak="0">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15:restartNumberingAfterBreak="0">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15:restartNumberingAfterBreak="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15:restartNumberingAfterBreak="0">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15:restartNumberingAfterBreak="0">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15:restartNumberingAfterBreak="0">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15:restartNumberingAfterBreak="0">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15:restartNumberingAfterBreak="0">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15:restartNumberingAfterBreak="0">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15:restartNumberingAfterBreak="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15:restartNumberingAfterBreak="0">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15:restartNumberingAfterBreak="0">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15:restartNumberingAfterBreak="0">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15:restartNumberingAfterBreak="0">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15:restartNumberingAfterBreak="0">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15:restartNumberingAfterBreak="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15:restartNumberingAfterBreak="0">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15:restartNumberingAfterBreak="0">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15:restartNumberingAfterBreak="0">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15:restartNumberingAfterBreak="0">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15:restartNumberingAfterBreak="0">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4"/>
    <w:rsid w:val="0018765C"/>
    <w:rsid w:val="00445DA7"/>
    <w:rsid w:val="0055021F"/>
    <w:rsid w:val="00610A54"/>
    <w:rsid w:val="009324D2"/>
    <w:rsid w:val="00B4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95AB-C01B-4BBD-B2B7-C94EBA9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0A5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10A54"/>
    <w:pPr>
      <w:keepNext/>
      <w:outlineLvl w:val="0"/>
    </w:pPr>
    <w:rPr>
      <w:rFonts w:ascii="Arial" w:eastAsia="SimSun" w:hAnsi="Arial" w:cs="Arial"/>
      <w:b/>
      <w:bCs/>
    </w:rPr>
  </w:style>
  <w:style w:type="paragraph" w:styleId="2">
    <w:name w:val="heading 2"/>
    <w:basedOn w:val="a1"/>
    <w:next w:val="a1"/>
    <w:link w:val="20"/>
    <w:uiPriority w:val="9"/>
    <w:qFormat/>
    <w:rsid w:val="00610A54"/>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610A54"/>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610A54"/>
    <w:pPr>
      <w:keepNext/>
      <w:outlineLvl w:val="3"/>
    </w:pPr>
    <w:rPr>
      <w:rFonts w:eastAsia="SimSun"/>
      <w:i/>
      <w:iCs/>
    </w:rPr>
  </w:style>
  <w:style w:type="paragraph" w:styleId="5">
    <w:name w:val="heading 5"/>
    <w:basedOn w:val="a1"/>
    <w:next w:val="a1"/>
    <w:link w:val="50"/>
    <w:uiPriority w:val="9"/>
    <w:qFormat/>
    <w:rsid w:val="00610A54"/>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610A54"/>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610A54"/>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610A54"/>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610A54"/>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10A54"/>
    <w:rPr>
      <w:rFonts w:ascii="Arial" w:eastAsia="SimSun" w:hAnsi="Arial" w:cs="Arial"/>
      <w:b/>
      <w:bCs/>
      <w:sz w:val="24"/>
      <w:szCs w:val="24"/>
      <w:lang w:eastAsia="ru-RU"/>
    </w:rPr>
  </w:style>
  <w:style w:type="character" w:customStyle="1" w:styleId="20">
    <w:name w:val="Заголовок 2 Знак"/>
    <w:basedOn w:val="a2"/>
    <w:link w:val="2"/>
    <w:uiPriority w:val="99"/>
    <w:rsid w:val="00610A54"/>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10A54"/>
    <w:rPr>
      <w:rFonts w:ascii="Arial" w:eastAsia="SimSun" w:hAnsi="Arial" w:cs="Arial"/>
      <w:b/>
      <w:bCs/>
      <w:sz w:val="26"/>
      <w:szCs w:val="26"/>
      <w:lang w:eastAsia="ru-RU"/>
    </w:rPr>
  </w:style>
  <w:style w:type="character" w:customStyle="1" w:styleId="40">
    <w:name w:val="Заголовок 4 Знак"/>
    <w:basedOn w:val="a2"/>
    <w:link w:val="4"/>
    <w:uiPriority w:val="99"/>
    <w:rsid w:val="00610A54"/>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10A54"/>
    <w:rPr>
      <w:rFonts w:ascii="Calibri Light" w:eastAsia="Times New Roman" w:hAnsi="Calibri Light" w:cs="Calibri Light"/>
      <w:color w:val="2E74B5"/>
    </w:rPr>
  </w:style>
  <w:style w:type="character" w:customStyle="1" w:styleId="60">
    <w:name w:val="Заголовок 6 Знак"/>
    <w:basedOn w:val="a2"/>
    <w:link w:val="6"/>
    <w:uiPriority w:val="99"/>
    <w:rsid w:val="00610A54"/>
    <w:rPr>
      <w:rFonts w:ascii="Calibri" w:eastAsia="Times New Roman" w:hAnsi="Calibri" w:cs="Calibri"/>
      <w:b/>
      <w:bCs/>
      <w:lang w:val="en-US"/>
    </w:rPr>
  </w:style>
  <w:style w:type="character" w:customStyle="1" w:styleId="70">
    <w:name w:val="Заголовок 7 Знак"/>
    <w:basedOn w:val="a2"/>
    <w:link w:val="7"/>
    <w:uiPriority w:val="99"/>
    <w:rsid w:val="00610A54"/>
    <w:rPr>
      <w:rFonts w:ascii="Calibri" w:eastAsia="Times New Roman" w:hAnsi="Calibri" w:cs="Calibri"/>
      <w:sz w:val="24"/>
      <w:szCs w:val="24"/>
    </w:rPr>
  </w:style>
  <w:style w:type="character" w:customStyle="1" w:styleId="80">
    <w:name w:val="Заголовок 8 Знак"/>
    <w:basedOn w:val="a2"/>
    <w:link w:val="8"/>
    <w:uiPriority w:val="99"/>
    <w:rsid w:val="00610A54"/>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10A54"/>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610A54"/>
    <w:pPr>
      <w:tabs>
        <w:tab w:val="center" w:pos="4677"/>
        <w:tab w:val="right" w:pos="9355"/>
      </w:tabs>
    </w:pPr>
  </w:style>
  <w:style w:type="character" w:customStyle="1" w:styleId="a6">
    <w:name w:val="Верхний колонтитул Знак"/>
    <w:basedOn w:val="a2"/>
    <w:link w:val="a5"/>
    <w:uiPriority w:val="99"/>
    <w:rsid w:val="00610A5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610A54"/>
    <w:rPr>
      <w:sz w:val="28"/>
      <w:szCs w:val="28"/>
      <w:shd w:val="clear" w:color="auto" w:fill="FFFFFF"/>
    </w:rPr>
  </w:style>
  <w:style w:type="paragraph" w:customStyle="1" w:styleId="22">
    <w:name w:val="Основной текст (2)"/>
    <w:basedOn w:val="a1"/>
    <w:link w:val="21"/>
    <w:rsid w:val="00610A54"/>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610A54"/>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610A54"/>
    <w:pPr>
      <w:tabs>
        <w:tab w:val="center" w:pos="4677"/>
        <w:tab w:val="right" w:pos="9355"/>
      </w:tabs>
    </w:pPr>
  </w:style>
  <w:style w:type="character" w:customStyle="1" w:styleId="a8">
    <w:name w:val="Нижний колонтитул Знак"/>
    <w:basedOn w:val="a2"/>
    <w:link w:val="a7"/>
    <w:uiPriority w:val="99"/>
    <w:rsid w:val="00610A54"/>
    <w:rPr>
      <w:rFonts w:ascii="Times New Roman" w:eastAsia="Times New Roman" w:hAnsi="Times New Roman" w:cs="Times New Roman"/>
      <w:sz w:val="24"/>
      <w:szCs w:val="24"/>
      <w:lang w:eastAsia="ru-RU"/>
    </w:rPr>
  </w:style>
  <w:style w:type="table" w:customStyle="1" w:styleId="TableNormal">
    <w:name w:val="Table Normal"/>
    <w:unhideWhenUsed/>
    <w:qFormat/>
    <w:rsid w:val="00610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610A54"/>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610A54"/>
    <w:rPr>
      <w:rFonts w:ascii="Times New Roman" w:eastAsia="Times New Roman" w:hAnsi="Times New Roman" w:cs="Times New Roman"/>
      <w:sz w:val="30"/>
      <w:szCs w:val="30"/>
    </w:rPr>
  </w:style>
  <w:style w:type="paragraph" w:styleId="ab">
    <w:name w:val="List Paragraph"/>
    <w:basedOn w:val="a1"/>
    <w:uiPriority w:val="99"/>
    <w:qFormat/>
    <w:rsid w:val="00610A54"/>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610A54"/>
    <w:pPr>
      <w:widowControl w:val="0"/>
      <w:autoSpaceDE w:val="0"/>
      <w:autoSpaceDN w:val="0"/>
      <w:ind w:left="111"/>
    </w:pPr>
    <w:rPr>
      <w:sz w:val="22"/>
      <w:szCs w:val="22"/>
      <w:lang w:eastAsia="en-US"/>
    </w:rPr>
  </w:style>
  <w:style w:type="paragraph" w:customStyle="1" w:styleId="ac">
    <w:name w:val="[Без стиля]"/>
    <w:rsid w:val="00610A5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610A54"/>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rsid w:val="00610A54"/>
    <w:rPr>
      <w:rFonts w:ascii="Times New Roman" w:eastAsia="Times New Roman" w:hAnsi="Times New Roman" w:cs="Times New Roman"/>
    </w:rPr>
  </w:style>
  <w:style w:type="paragraph" w:customStyle="1" w:styleId="newncpi">
    <w:name w:val="newncpi"/>
    <w:basedOn w:val="a1"/>
    <w:rsid w:val="00610A54"/>
    <w:pPr>
      <w:ind w:firstLine="567"/>
      <w:jc w:val="both"/>
    </w:pPr>
    <w:rPr>
      <w:rFonts w:ascii="Calibri" w:hAnsi="Calibri" w:cs="Calibri"/>
    </w:rPr>
  </w:style>
  <w:style w:type="paragraph" w:styleId="af">
    <w:name w:val="Balloon Text"/>
    <w:basedOn w:val="a1"/>
    <w:link w:val="af0"/>
    <w:uiPriority w:val="99"/>
    <w:semiHidden/>
    <w:unhideWhenUsed/>
    <w:rsid w:val="00610A54"/>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610A54"/>
    <w:rPr>
      <w:rFonts w:ascii="Tahoma" w:eastAsia="Times New Roman" w:hAnsi="Tahoma" w:cs="Tahoma"/>
      <w:sz w:val="16"/>
      <w:szCs w:val="16"/>
    </w:rPr>
  </w:style>
  <w:style w:type="paragraph" w:styleId="23">
    <w:name w:val="Body Text Indent 2"/>
    <w:basedOn w:val="a1"/>
    <w:link w:val="24"/>
    <w:uiPriority w:val="99"/>
    <w:rsid w:val="00610A54"/>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610A54"/>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610A54"/>
    <w:rPr>
      <w:sz w:val="24"/>
      <w:lang w:val="x-none" w:eastAsia="x-none"/>
    </w:rPr>
  </w:style>
  <w:style w:type="paragraph" w:customStyle="1" w:styleId="nonumheader">
    <w:name w:val="nonumheader"/>
    <w:basedOn w:val="a1"/>
    <w:rsid w:val="00610A54"/>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610A54"/>
    <w:rPr>
      <w:rFonts w:cs="Times New Roman"/>
      <w:sz w:val="24"/>
      <w:szCs w:val="24"/>
    </w:rPr>
  </w:style>
  <w:style w:type="character" w:customStyle="1" w:styleId="71">
    <w:name w:val="Нижний колонтитул Знак7"/>
    <w:basedOn w:val="a2"/>
    <w:uiPriority w:val="99"/>
    <w:semiHidden/>
    <w:rsid w:val="00610A54"/>
    <w:rPr>
      <w:rFonts w:cs="Times New Roman"/>
      <w:sz w:val="24"/>
      <w:szCs w:val="24"/>
    </w:rPr>
  </w:style>
  <w:style w:type="character" w:customStyle="1" w:styleId="61">
    <w:name w:val="Нижний колонтитул Знак6"/>
    <w:basedOn w:val="a2"/>
    <w:uiPriority w:val="99"/>
    <w:semiHidden/>
    <w:rsid w:val="00610A54"/>
    <w:rPr>
      <w:rFonts w:cs="Times New Roman"/>
      <w:sz w:val="24"/>
      <w:szCs w:val="24"/>
    </w:rPr>
  </w:style>
  <w:style w:type="character" w:customStyle="1" w:styleId="51">
    <w:name w:val="Нижний колонтитул Знак5"/>
    <w:basedOn w:val="a2"/>
    <w:uiPriority w:val="99"/>
    <w:semiHidden/>
    <w:rsid w:val="00610A54"/>
    <w:rPr>
      <w:rFonts w:cs="Times New Roman"/>
      <w:sz w:val="24"/>
      <w:szCs w:val="24"/>
    </w:rPr>
  </w:style>
  <w:style w:type="paragraph" w:customStyle="1" w:styleId="newncpi0">
    <w:name w:val="newncpi0"/>
    <w:basedOn w:val="a1"/>
    <w:rsid w:val="00610A54"/>
    <w:pPr>
      <w:jc w:val="both"/>
    </w:pPr>
    <w:rPr>
      <w:rFonts w:ascii="Calibri" w:hAnsi="Calibri" w:cs="Calibri"/>
    </w:rPr>
  </w:style>
  <w:style w:type="character" w:customStyle="1" w:styleId="hps">
    <w:name w:val="hps"/>
    <w:basedOn w:val="a2"/>
    <w:rsid w:val="00610A54"/>
    <w:rPr>
      <w:rFonts w:cs="Times New Roman"/>
    </w:rPr>
  </w:style>
  <w:style w:type="paragraph" w:customStyle="1" w:styleId="af1">
    <w:name w:val="часы"/>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610A54"/>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610A54"/>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10A54"/>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610A54"/>
    <w:pPr>
      <w:spacing w:after="150"/>
    </w:pPr>
    <w:rPr>
      <w:rFonts w:ascii="Verdana" w:hAnsi="Verdana" w:cs="Verdana"/>
      <w:color w:val="000000"/>
      <w:sz w:val="17"/>
      <w:szCs w:val="17"/>
    </w:rPr>
  </w:style>
  <w:style w:type="paragraph" w:styleId="af4">
    <w:name w:val="annotation text"/>
    <w:basedOn w:val="a1"/>
    <w:link w:val="af5"/>
    <w:uiPriority w:val="99"/>
    <w:semiHidden/>
    <w:rsid w:val="00610A54"/>
    <w:rPr>
      <w:sz w:val="20"/>
      <w:szCs w:val="20"/>
    </w:rPr>
  </w:style>
  <w:style w:type="character" w:customStyle="1" w:styleId="af5">
    <w:name w:val="Текст примечания Знак"/>
    <w:basedOn w:val="a2"/>
    <w:link w:val="af4"/>
    <w:uiPriority w:val="99"/>
    <w:semiHidden/>
    <w:rsid w:val="00610A5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610A54"/>
    <w:rPr>
      <w:b/>
      <w:bCs/>
    </w:rPr>
  </w:style>
  <w:style w:type="character" w:customStyle="1" w:styleId="af7">
    <w:name w:val="Тема примечания Знак"/>
    <w:basedOn w:val="af5"/>
    <w:link w:val="af6"/>
    <w:uiPriority w:val="99"/>
    <w:semiHidden/>
    <w:rsid w:val="00610A54"/>
    <w:rPr>
      <w:rFonts w:ascii="Times New Roman" w:eastAsia="Times New Roman" w:hAnsi="Times New Roman" w:cs="Times New Roman"/>
      <w:b/>
      <w:bCs/>
      <w:sz w:val="20"/>
      <w:szCs w:val="20"/>
      <w:lang w:eastAsia="ru-RU"/>
    </w:rPr>
  </w:style>
  <w:style w:type="character" w:styleId="af8">
    <w:name w:val="Emphasis"/>
    <w:basedOn w:val="a2"/>
    <w:uiPriority w:val="20"/>
    <w:qFormat/>
    <w:rsid w:val="00610A54"/>
    <w:rPr>
      <w:rFonts w:cs="Times New Roman"/>
      <w:i/>
    </w:rPr>
  </w:style>
  <w:style w:type="character" w:customStyle="1" w:styleId="41">
    <w:name w:val="Нижний колонтитул Знак4"/>
    <w:uiPriority w:val="99"/>
    <w:locked/>
    <w:rsid w:val="00610A54"/>
    <w:rPr>
      <w:sz w:val="24"/>
      <w:lang w:val="ru-RU" w:eastAsia="ru-RU"/>
    </w:rPr>
  </w:style>
  <w:style w:type="paragraph" w:customStyle="1" w:styleId="af9">
    <w:name w:val="Стиль"/>
    <w:basedOn w:val="a1"/>
    <w:autoRedefine/>
    <w:uiPriority w:val="99"/>
    <w:rsid w:val="00610A54"/>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610A54"/>
    <w:rPr>
      <w:sz w:val="24"/>
      <w:lang w:eastAsia="ru-RU"/>
    </w:rPr>
  </w:style>
  <w:style w:type="paragraph" w:styleId="afa">
    <w:name w:val="Subtitle"/>
    <w:basedOn w:val="a1"/>
    <w:link w:val="13"/>
    <w:uiPriority w:val="11"/>
    <w:qFormat/>
    <w:rsid w:val="00610A54"/>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610A54"/>
    <w:rPr>
      <w:rFonts w:eastAsiaTheme="minorEastAsia"/>
      <w:color w:val="5A5A5A" w:themeColor="text1" w:themeTint="A5"/>
      <w:spacing w:val="15"/>
      <w:lang w:eastAsia="ru-RU"/>
    </w:rPr>
  </w:style>
  <w:style w:type="character" w:customStyle="1" w:styleId="110">
    <w:name w:val="Подзаголовок Знак11"/>
    <w:basedOn w:val="a2"/>
    <w:uiPriority w:val="11"/>
    <w:rsid w:val="00610A54"/>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610A54"/>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610A54"/>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610A54"/>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610A54"/>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610A54"/>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610A54"/>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610A54"/>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610A54"/>
    <w:rPr>
      <w:rFonts w:asciiTheme="majorHAnsi" w:eastAsiaTheme="majorEastAsia" w:hAnsiTheme="majorHAnsi" w:cs="Times New Roman"/>
      <w:sz w:val="24"/>
      <w:szCs w:val="24"/>
    </w:rPr>
  </w:style>
  <w:style w:type="character" w:customStyle="1" w:styleId="25">
    <w:name w:val="Подзаголовок Знак2"/>
    <w:rsid w:val="00610A54"/>
    <w:rPr>
      <w:rFonts w:ascii="Cambria" w:hAnsi="Cambria"/>
      <w:sz w:val="24"/>
    </w:rPr>
  </w:style>
  <w:style w:type="paragraph" w:customStyle="1" w:styleId="33">
    <w:name w:val="З3"/>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610A54"/>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610A54"/>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610A54"/>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10A54"/>
    <w:rPr>
      <w:rFonts w:ascii="Tahoma" w:eastAsia="Times New Roman" w:hAnsi="Tahoma" w:cs="Tahoma"/>
      <w:sz w:val="20"/>
      <w:szCs w:val="20"/>
      <w:shd w:val="clear" w:color="auto" w:fill="000080"/>
      <w:lang w:eastAsia="ru-RU"/>
    </w:rPr>
  </w:style>
  <w:style w:type="character" w:customStyle="1" w:styleId="razr">
    <w:name w:val="razr"/>
    <w:rsid w:val="00610A54"/>
    <w:rPr>
      <w:rFonts w:ascii="Times New Roman" w:hAnsi="Times New Roman"/>
      <w:spacing w:val="30"/>
    </w:rPr>
  </w:style>
  <w:style w:type="paragraph" w:customStyle="1" w:styleId="table10">
    <w:name w:val="table10"/>
    <w:basedOn w:val="a1"/>
    <w:rsid w:val="00610A54"/>
    <w:rPr>
      <w:rFonts w:ascii="Calibri" w:hAnsi="Calibri" w:cs="Calibri"/>
      <w:sz w:val="20"/>
      <w:szCs w:val="20"/>
    </w:rPr>
  </w:style>
  <w:style w:type="character" w:styleId="aff0">
    <w:name w:val="footnote reference"/>
    <w:basedOn w:val="a2"/>
    <w:uiPriority w:val="99"/>
    <w:rsid w:val="00610A54"/>
    <w:rPr>
      <w:rFonts w:cs="Times New Roman"/>
      <w:vertAlign w:val="superscript"/>
    </w:rPr>
  </w:style>
  <w:style w:type="paragraph" w:customStyle="1" w:styleId="041">
    <w:name w:val="04_Заголовок (с часами в 1 строку)"/>
    <w:basedOn w:val="ac"/>
    <w:uiPriority w:val="99"/>
    <w:rsid w:val="00610A54"/>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610A54"/>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610A54"/>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610A54"/>
    <w:pPr>
      <w:ind w:firstLine="709"/>
      <w:jc w:val="both"/>
    </w:pPr>
    <w:rPr>
      <w:rFonts w:ascii="Calibri" w:hAnsi="Calibri" w:cs="Calibri"/>
      <w:sz w:val="28"/>
      <w:szCs w:val="28"/>
    </w:rPr>
  </w:style>
  <w:style w:type="character" w:customStyle="1" w:styleId="1140">
    <w:name w:val="114 Знак"/>
    <w:link w:val="114"/>
    <w:uiPriority w:val="99"/>
    <w:locked/>
    <w:rsid w:val="00610A54"/>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10A54"/>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10A54"/>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610A54"/>
    <w:rPr>
      <w:rFonts w:ascii="Times New Roman" w:hAnsi="Times New Roman"/>
      <w:color w:val="231F20"/>
      <w:shd w:val="clear" w:color="auto" w:fill="FFFFFF"/>
    </w:rPr>
  </w:style>
  <w:style w:type="paragraph" w:customStyle="1" w:styleId="111">
    <w:name w:val="Обычный11"/>
    <w:uiPriority w:val="99"/>
    <w:rsid w:val="00610A54"/>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610A54"/>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610A54"/>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610A54"/>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610A54"/>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610A54"/>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610A54"/>
    <w:pPr>
      <w:spacing w:after="120" w:line="480" w:lineRule="auto"/>
    </w:pPr>
  </w:style>
  <w:style w:type="character" w:customStyle="1" w:styleId="28">
    <w:name w:val="Основной текст 2 Знак"/>
    <w:basedOn w:val="a2"/>
    <w:link w:val="27"/>
    <w:uiPriority w:val="99"/>
    <w:rsid w:val="00610A54"/>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610A54"/>
    <w:rPr>
      <w:lang w:eastAsia="en-US"/>
    </w:rPr>
  </w:style>
  <w:style w:type="paragraph" w:customStyle="1" w:styleId="c15">
    <w:name w:val="c15"/>
    <w:basedOn w:val="a1"/>
    <w:uiPriority w:val="99"/>
    <w:rsid w:val="00610A54"/>
    <w:pPr>
      <w:spacing w:before="100" w:beforeAutospacing="1" w:after="100" w:afterAutospacing="1"/>
    </w:pPr>
  </w:style>
  <w:style w:type="character" w:customStyle="1" w:styleId="c4">
    <w:name w:val="c4"/>
    <w:basedOn w:val="a2"/>
    <w:uiPriority w:val="99"/>
    <w:rsid w:val="00610A54"/>
    <w:rPr>
      <w:rFonts w:cs="Times New Roman"/>
    </w:rPr>
  </w:style>
  <w:style w:type="paragraph" w:customStyle="1" w:styleId="17">
    <w:name w:val="Тема_1"/>
    <w:uiPriority w:val="99"/>
    <w:rsid w:val="00610A54"/>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610A54"/>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610A54"/>
    <w:pPr>
      <w:widowControl w:val="0"/>
      <w:ind w:left="720"/>
    </w:pPr>
    <w:rPr>
      <w:sz w:val="22"/>
      <w:szCs w:val="22"/>
      <w:lang w:val="en-US" w:eastAsia="en-US"/>
    </w:rPr>
  </w:style>
  <w:style w:type="paragraph" w:customStyle="1" w:styleId="point">
    <w:name w:val="point"/>
    <w:basedOn w:val="a1"/>
    <w:rsid w:val="00610A54"/>
    <w:pPr>
      <w:ind w:firstLine="567"/>
      <w:jc w:val="both"/>
    </w:pPr>
  </w:style>
  <w:style w:type="paragraph" w:customStyle="1" w:styleId="rmcicpte">
    <w:name w:val="rmcicpte"/>
    <w:basedOn w:val="a1"/>
    <w:uiPriority w:val="99"/>
    <w:rsid w:val="00610A54"/>
    <w:pPr>
      <w:spacing w:before="100" w:beforeAutospacing="1" w:after="100" w:afterAutospacing="1"/>
    </w:pPr>
  </w:style>
  <w:style w:type="character" w:customStyle="1" w:styleId="113">
    <w:name w:val="Знак Знак11"/>
    <w:uiPriority w:val="99"/>
    <w:rsid w:val="00610A54"/>
    <w:rPr>
      <w:rFonts w:ascii="Calibri" w:hAnsi="Calibri"/>
      <w:b/>
      <w:sz w:val="22"/>
      <w:lang w:val="ru-RU" w:eastAsia="en-US"/>
    </w:rPr>
  </w:style>
  <w:style w:type="character" w:customStyle="1" w:styleId="120">
    <w:name w:val="Знак Знак12"/>
    <w:uiPriority w:val="99"/>
    <w:rsid w:val="00610A54"/>
    <w:rPr>
      <w:rFonts w:ascii="Arial" w:hAnsi="Arial"/>
      <w:sz w:val="22"/>
      <w:lang w:val="ru-RU" w:eastAsia="en-US"/>
    </w:rPr>
  </w:style>
  <w:style w:type="character" w:customStyle="1" w:styleId="150">
    <w:name w:val="Знак Знак15"/>
    <w:uiPriority w:val="99"/>
    <w:rsid w:val="00610A54"/>
    <w:rPr>
      <w:rFonts w:ascii="Arial" w:hAnsi="Arial"/>
      <w:b/>
      <w:i/>
      <w:sz w:val="26"/>
      <w:lang w:val="en-US" w:eastAsia="en-US"/>
    </w:rPr>
  </w:style>
  <w:style w:type="paragraph" w:styleId="35">
    <w:name w:val="Body Text Indent 3"/>
    <w:basedOn w:val="a1"/>
    <w:link w:val="36"/>
    <w:uiPriority w:val="99"/>
    <w:rsid w:val="00610A54"/>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610A54"/>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610A54"/>
    <w:rPr>
      <w:rFonts w:cs="Times New Roman"/>
    </w:rPr>
  </w:style>
  <w:style w:type="paragraph" w:styleId="aff8">
    <w:name w:val="footnote text"/>
    <w:basedOn w:val="a1"/>
    <w:link w:val="aff9"/>
    <w:uiPriority w:val="99"/>
    <w:semiHidden/>
    <w:rsid w:val="00610A54"/>
    <w:rPr>
      <w:sz w:val="20"/>
      <w:szCs w:val="20"/>
    </w:rPr>
  </w:style>
  <w:style w:type="character" w:customStyle="1" w:styleId="aff9">
    <w:name w:val="Текст сноски Знак"/>
    <w:basedOn w:val="a2"/>
    <w:link w:val="aff8"/>
    <w:uiPriority w:val="99"/>
    <w:semiHidden/>
    <w:rsid w:val="00610A54"/>
    <w:rPr>
      <w:rFonts w:ascii="Times New Roman" w:eastAsia="Times New Roman" w:hAnsi="Times New Roman" w:cs="Times New Roman"/>
      <w:sz w:val="20"/>
      <w:szCs w:val="20"/>
      <w:lang w:eastAsia="ru-RU"/>
    </w:rPr>
  </w:style>
  <w:style w:type="character" w:styleId="affa">
    <w:name w:val="Strong"/>
    <w:basedOn w:val="a2"/>
    <w:uiPriority w:val="99"/>
    <w:qFormat/>
    <w:rsid w:val="00610A54"/>
    <w:rPr>
      <w:rFonts w:cs="Times New Roman"/>
      <w:b/>
    </w:rPr>
  </w:style>
  <w:style w:type="paragraph" w:customStyle="1" w:styleId="08">
    <w:name w:val="0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61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610A54"/>
    <w:rPr>
      <w:rFonts w:ascii="Courier New" w:eastAsia="Times New Roman" w:hAnsi="Courier New" w:cs="Courier New"/>
      <w:sz w:val="20"/>
      <w:szCs w:val="20"/>
      <w:lang w:eastAsia="ru-RU"/>
    </w:rPr>
  </w:style>
  <w:style w:type="paragraph" w:customStyle="1" w:styleId="1a">
    <w:name w:val="Стиль1"/>
    <w:basedOn w:val="a1"/>
    <w:uiPriority w:val="99"/>
    <w:rsid w:val="00610A54"/>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610A54"/>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610A54"/>
    <w:pPr>
      <w:spacing w:after="120"/>
    </w:pPr>
    <w:rPr>
      <w:noProof/>
      <w:sz w:val="16"/>
      <w:szCs w:val="16"/>
      <w:lang w:val="be-BY"/>
    </w:rPr>
  </w:style>
  <w:style w:type="character" w:customStyle="1" w:styleId="38">
    <w:name w:val="Основной текст 3 Знак"/>
    <w:basedOn w:val="a2"/>
    <w:link w:val="37"/>
    <w:uiPriority w:val="99"/>
    <w:rsid w:val="00610A54"/>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610A54"/>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10A54"/>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10A54"/>
    <w:rPr>
      <w:rFonts w:ascii="Calibri" w:eastAsia="Times New Roman" w:hAnsi="Calibri" w:cs="Calibri"/>
      <w:sz w:val="21"/>
      <w:szCs w:val="21"/>
      <w:shd w:val="clear" w:color="auto" w:fill="FFFFFF"/>
    </w:rPr>
  </w:style>
  <w:style w:type="character" w:customStyle="1" w:styleId="affd">
    <w:name w:val="Название Знак"/>
    <w:link w:val="1b"/>
    <w:locked/>
    <w:rsid w:val="00610A54"/>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610A54"/>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610A54"/>
    <w:rPr>
      <w:rFonts w:ascii="Calibri" w:eastAsia="Times New Roman" w:hAnsi="Calibri" w:cs="Calibri"/>
      <w:sz w:val="24"/>
      <w:szCs w:val="24"/>
      <w:lang w:eastAsia="ru-RU"/>
    </w:rPr>
  </w:style>
  <w:style w:type="paragraph" w:styleId="29">
    <w:name w:val="List 2"/>
    <w:basedOn w:val="a1"/>
    <w:uiPriority w:val="99"/>
    <w:semiHidden/>
    <w:rsid w:val="00610A54"/>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610A54"/>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10A54"/>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10A54"/>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610A54"/>
    <w:rPr>
      <w:sz w:val="28"/>
      <w:lang w:val="x-none" w:eastAsia="ru-RU"/>
    </w:rPr>
  </w:style>
  <w:style w:type="character" w:customStyle="1" w:styleId="410">
    <w:name w:val="Знак Знак41"/>
    <w:uiPriority w:val="99"/>
    <w:rsid w:val="00610A54"/>
    <w:rPr>
      <w:b/>
      <w:i/>
      <w:sz w:val="32"/>
      <w:lang w:val="x-none" w:eastAsia="ru-RU"/>
    </w:rPr>
  </w:style>
  <w:style w:type="paragraph" w:customStyle="1" w:styleId="01">
    <w:name w:val="01_Предмет"/>
    <w:basedOn w:val="ac"/>
    <w:uiPriority w:val="99"/>
    <w:rsid w:val="00610A54"/>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610A54"/>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610A54"/>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610A54"/>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610A54"/>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610A54"/>
  </w:style>
  <w:style w:type="paragraph" w:customStyle="1" w:styleId="afff2">
    <w:name w:val="Ñàíü¸"/>
    <w:basedOn w:val="a1"/>
    <w:uiPriority w:val="99"/>
    <w:rsid w:val="00610A54"/>
    <w:pPr>
      <w:shd w:val="clear" w:color="auto" w:fill="FFFFFF"/>
      <w:jc w:val="center"/>
    </w:pPr>
    <w:rPr>
      <w:b/>
      <w:bCs/>
      <w:sz w:val="28"/>
      <w:szCs w:val="28"/>
    </w:rPr>
  </w:style>
  <w:style w:type="paragraph" w:customStyle="1" w:styleId="U3">
    <w:name w:val="U3"/>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610A54"/>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610A54"/>
  </w:style>
  <w:style w:type="character" w:customStyle="1" w:styleId="apple-converted-space">
    <w:name w:val="apple-converted-space"/>
    <w:uiPriority w:val="99"/>
    <w:rsid w:val="00610A54"/>
  </w:style>
  <w:style w:type="paragraph" w:customStyle="1" w:styleId="c25">
    <w:name w:val="c25"/>
    <w:basedOn w:val="a1"/>
    <w:uiPriority w:val="99"/>
    <w:rsid w:val="00610A54"/>
    <w:pPr>
      <w:spacing w:before="100" w:beforeAutospacing="1" w:after="100" w:afterAutospacing="1"/>
    </w:pPr>
  </w:style>
  <w:style w:type="paragraph" w:customStyle="1" w:styleId="c9">
    <w:name w:val="c9"/>
    <w:basedOn w:val="a1"/>
    <w:uiPriority w:val="99"/>
    <w:rsid w:val="00610A54"/>
    <w:pPr>
      <w:spacing w:before="100" w:beforeAutospacing="1" w:after="100" w:afterAutospacing="1"/>
    </w:pPr>
  </w:style>
  <w:style w:type="character" w:customStyle="1" w:styleId="c1">
    <w:name w:val="c1"/>
    <w:uiPriority w:val="99"/>
    <w:rsid w:val="00610A54"/>
  </w:style>
  <w:style w:type="paragraph" w:customStyle="1" w:styleId="c58">
    <w:name w:val="c58"/>
    <w:basedOn w:val="a1"/>
    <w:uiPriority w:val="99"/>
    <w:rsid w:val="00610A54"/>
    <w:pPr>
      <w:spacing w:before="100" w:beforeAutospacing="1" w:after="100" w:afterAutospacing="1"/>
    </w:pPr>
  </w:style>
  <w:style w:type="paragraph" w:customStyle="1" w:styleId="c41">
    <w:name w:val="c41"/>
    <w:basedOn w:val="a1"/>
    <w:uiPriority w:val="99"/>
    <w:rsid w:val="00610A54"/>
    <w:pPr>
      <w:spacing w:before="100" w:beforeAutospacing="1" w:after="100" w:afterAutospacing="1"/>
    </w:pPr>
  </w:style>
  <w:style w:type="paragraph" w:customStyle="1" w:styleId="c64">
    <w:name w:val="c64"/>
    <w:basedOn w:val="a1"/>
    <w:uiPriority w:val="99"/>
    <w:rsid w:val="00610A54"/>
    <w:pPr>
      <w:spacing w:before="100" w:beforeAutospacing="1" w:after="100" w:afterAutospacing="1"/>
    </w:pPr>
  </w:style>
  <w:style w:type="character" w:customStyle="1" w:styleId="c14">
    <w:name w:val="c14"/>
    <w:uiPriority w:val="99"/>
    <w:rsid w:val="00610A54"/>
  </w:style>
  <w:style w:type="paragraph" w:customStyle="1" w:styleId="c35">
    <w:name w:val="c35"/>
    <w:basedOn w:val="a1"/>
    <w:uiPriority w:val="99"/>
    <w:rsid w:val="00610A54"/>
    <w:pPr>
      <w:spacing w:before="100" w:beforeAutospacing="1" w:after="100" w:afterAutospacing="1"/>
    </w:pPr>
  </w:style>
  <w:style w:type="character" w:customStyle="1" w:styleId="1c">
    <w:name w:val="Тема примечания Знак1"/>
    <w:uiPriority w:val="99"/>
    <w:semiHidden/>
    <w:locked/>
    <w:rsid w:val="00610A54"/>
    <w:rPr>
      <w:rFonts w:ascii="Times New Roman" w:hAnsi="Times New Roman"/>
      <w:b/>
      <w:sz w:val="20"/>
      <w:lang w:val="ru-RU" w:eastAsia="ru-RU"/>
    </w:rPr>
  </w:style>
  <w:style w:type="character" w:customStyle="1" w:styleId="CommentTextChar">
    <w:name w:val="Comment Text Char"/>
    <w:uiPriority w:val="99"/>
    <w:semiHidden/>
    <w:locked/>
    <w:rsid w:val="00610A54"/>
    <w:rPr>
      <w:rFonts w:ascii="Times New Roman" w:hAnsi="Times New Roman"/>
      <w:sz w:val="20"/>
      <w:lang w:val="x-none" w:eastAsia="ru-RU"/>
    </w:rPr>
  </w:style>
  <w:style w:type="paragraph" w:customStyle="1" w:styleId="p11">
    <w:name w:val="p11"/>
    <w:basedOn w:val="a1"/>
    <w:uiPriority w:val="99"/>
    <w:rsid w:val="00610A54"/>
    <w:pPr>
      <w:spacing w:before="100" w:beforeAutospacing="1" w:after="100" w:afterAutospacing="1"/>
    </w:pPr>
  </w:style>
  <w:style w:type="character" w:customStyle="1" w:styleId="s27">
    <w:name w:val="s27"/>
    <w:uiPriority w:val="99"/>
    <w:rsid w:val="00610A54"/>
  </w:style>
  <w:style w:type="character" w:customStyle="1" w:styleId="BodyTextChar">
    <w:name w:val="Body Text Char"/>
    <w:uiPriority w:val="99"/>
    <w:locked/>
    <w:rsid w:val="00610A54"/>
    <w:rPr>
      <w:rFonts w:ascii="Times New Roman" w:hAnsi="Times New Roman"/>
      <w:sz w:val="20"/>
      <w:lang w:val="en-US" w:eastAsia="x-none"/>
    </w:rPr>
  </w:style>
  <w:style w:type="character" w:customStyle="1" w:styleId="FooterChar">
    <w:name w:val="Footer Char"/>
    <w:uiPriority w:val="99"/>
    <w:locked/>
    <w:rsid w:val="00610A54"/>
    <w:rPr>
      <w:rFonts w:ascii="Times New Roman" w:hAnsi="Times New Roman"/>
      <w:sz w:val="20"/>
      <w:lang w:val="x-none" w:eastAsia="x-none"/>
    </w:rPr>
  </w:style>
  <w:style w:type="paragraph" w:customStyle="1" w:styleId="Default">
    <w:name w:val="Default"/>
    <w:rsid w:val="00610A54"/>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10A54"/>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10A54"/>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10A54"/>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10A54"/>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10A54"/>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610A54"/>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610A54"/>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610A54"/>
    <w:rPr>
      <w:rFonts w:ascii="Times New Roman" w:hAnsi="Times New Roman"/>
      <w:lang w:val="en-US" w:eastAsia="x-none"/>
    </w:rPr>
  </w:style>
  <w:style w:type="paragraph" w:customStyle="1" w:styleId="afff4">
    <w:name w:val="тема"/>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610A54"/>
    <w:pPr>
      <w:keepNext/>
      <w:keepLines/>
      <w:spacing w:after="160"/>
    </w:pPr>
    <w:rPr>
      <w:color w:val="000000"/>
      <w:sz w:val="28"/>
      <w:szCs w:val="28"/>
      <w:lang w:eastAsia="en-US"/>
    </w:rPr>
  </w:style>
  <w:style w:type="character" w:customStyle="1" w:styleId="afff6">
    <w:name w:val="Мой стиль Знак"/>
    <w:link w:val="afff5"/>
    <w:uiPriority w:val="99"/>
    <w:locked/>
    <w:rsid w:val="00610A54"/>
    <w:rPr>
      <w:rFonts w:ascii="Times New Roman" w:eastAsia="Times New Roman" w:hAnsi="Times New Roman" w:cs="Times New Roman"/>
      <w:color w:val="000000"/>
      <w:sz w:val="28"/>
      <w:szCs w:val="28"/>
    </w:rPr>
  </w:style>
  <w:style w:type="table" w:styleId="afff7">
    <w:name w:val="Table Grid"/>
    <w:basedOn w:val="a3"/>
    <w:uiPriority w:val="3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Часы"/>
    <w:basedOn w:val="ac"/>
    <w:uiPriority w:val="99"/>
    <w:rsid w:val="00610A54"/>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610A54"/>
    <w:pPr>
      <w:jc w:val="center"/>
    </w:pPr>
    <w:rPr>
      <w:rFonts w:ascii="Arial" w:hAnsi="Arial" w:cs="Arial"/>
      <w:caps/>
      <w:w w:val="90"/>
    </w:rPr>
  </w:style>
  <w:style w:type="paragraph" w:customStyle="1" w:styleId="101">
    <w:name w:val="10"/>
    <w:basedOn w:val="ac"/>
    <w:uiPriority w:val="99"/>
    <w:rsid w:val="00610A54"/>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610A54"/>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10A54"/>
    <w:rPr>
      <w:color w:val="000000"/>
      <w:sz w:val="20"/>
    </w:rPr>
  </w:style>
  <w:style w:type="character" w:customStyle="1" w:styleId="BalloonTextChar">
    <w:name w:val="Balloon Text Char"/>
    <w:uiPriority w:val="99"/>
    <w:semiHidden/>
    <w:locked/>
    <w:rsid w:val="00610A54"/>
    <w:rPr>
      <w:rFonts w:ascii="Tahoma" w:hAnsi="Tahoma"/>
      <w:sz w:val="16"/>
      <w:lang w:val="x-none" w:eastAsia="ru-RU"/>
    </w:rPr>
  </w:style>
  <w:style w:type="character" w:customStyle="1" w:styleId="190">
    <w:name w:val="Знак Знак19"/>
    <w:uiPriority w:val="99"/>
    <w:rsid w:val="00610A54"/>
    <w:rPr>
      <w:rFonts w:ascii="Calibri" w:hAnsi="Calibri"/>
      <w:b/>
      <w:color w:val="000000"/>
      <w:sz w:val="22"/>
      <w:lang w:val="ru-RU" w:eastAsia="en-US"/>
    </w:rPr>
  </w:style>
  <w:style w:type="character" w:customStyle="1" w:styleId="180">
    <w:name w:val="Знак Знак18"/>
    <w:uiPriority w:val="99"/>
    <w:rsid w:val="00610A54"/>
    <w:rPr>
      <w:rFonts w:ascii="Calibri" w:hAnsi="Calibri"/>
      <w:color w:val="000000"/>
      <w:sz w:val="22"/>
      <w:lang w:val="ru-RU" w:eastAsia="en-US"/>
    </w:rPr>
  </w:style>
  <w:style w:type="character" w:customStyle="1" w:styleId="170">
    <w:name w:val="Знак Знак17"/>
    <w:uiPriority w:val="99"/>
    <w:rsid w:val="00610A54"/>
    <w:rPr>
      <w:rFonts w:ascii="Calibri" w:hAnsi="Calibri"/>
      <w:b/>
      <w:color w:val="000000"/>
      <w:sz w:val="22"/>
      <w:lang w:val="ru-RU" w:eastAsia="en-US"/>
    </w:rPr>
  </w:style>
  <w:style w:type="paragraph" w:customStyle="1" w:styleId="010">
    <w:name w:val="Заг 01"/>
    <w:basedOn w:val="ac"/>
    <w:uiPriority w:val="99"/>
    <w:rsid w:val="00610A54"/>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610A54"/>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10A54"/>
    <w:rPr>
      <w:rFonts w:ascii="SchoolBookC" w:hAnsi="SchoolBookC"/>
      <w:color w:val="000000"/>
      <w:sz w:val="21"/>
      <w:lang w:val="ru-RU" w:eastAsia="ru-RU"/>
    </w:rPr>
  </w:style>
  <w:style w:type="paragraph" w:styleId="afffc">
    <w:name w:val="List"/>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610A54"/>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610A54"/>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610A54"/>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610A54"/>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610A54"/>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610A54"/>
    <w:rPr>
      <w:b/>
    </w:rPr>
  </w:style>
  <w:style w:type="character" w:customStyle="1" w:styleId="affff2">
    <w:name w:val="курсив"/>
    <w:uiPriority w:val="99"/>
    <w:rsid w:val="00610A54"/>
    <w:rPr>
      <w:i/>
    </w:rPr>
  </w:style>
  <w:style w:type="character" w:customStyle="1" w:styleId="affff3">
    <w:name w:val="полужирный курсив"/>
    <w:uiPriority w:val="99"/>
    <w:rsid w:val="00610A54"/>
    <w:rPr>
      <w:b/>
      <w:i/>
      <w:w w:val="100"/>
    </w:rPr>
  </w:style>
  <w:style w:type="paragraph" w:customStyle="1" w:styleId="1d">
    <w:name w:val="Подзаголов 1"/>
    <w:basedOn w:val="affb"/>
    <w:uiPriority w:val="99"/>
    <w:rsid w:val="00610A54"/>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610A54"/>
    <w:rPr>
      <w:rFonts w:ascii="Calibri" w:hAnsi="Calibri"/>
      <w:sz w:val="22"/>
      <w:lang w:val="ru-RU" w:eastAsia="ru-RU"/>
    </w:rPr>
  </w:style>
  <w:style w:type="character" w:customStyle="1" w:styleId="84">
    <w:name w:val="Знак Знак8"/>
    <w:uiPriority w:val="99"/>
    <w:rsid w:val="00610A54"/>
    <w:rPr>
      <w:rFonts w:ascii="Calibri" w:hAnsi="Calibri"/>
      <w:sz w:val="22"/>
      <w:lang w:val="ru-RU" w:eastAsia="ru-RU"/>
    </w:rPr>
  </w:style>
  <w:style w:type="paragraph" w:customStyle="1" w:styleId="2-01">
    <w:name w:val="Подзаг 2 -01"/>
    <w:basedOn w:val="2a"/>
    <w:uiPriority w:val="99"/>
    <w:rsid w:val="00610A54"/>
    <w:pPr>
      <w:spacing w:before="283" w:after="170"/>
    </w:pPr>
    <w:rPr>
      <w:rFonts w:ascii="SchoolBookC" w:hAnsi="SchoolBookC" w:cs="SchoolBookC"/>
      <w:caps/>
    </w:rPr>
  </w:style>
  <w:style w:type="paragraph" w:customStyle="1" w:styleId="2-00">
    <w:name w:val="Подзаг 2 - 00"/>
    <w:basedOn w:val="2a"/>
    <w:uiPriority w:val="99"/>
    <w:rsid w:val="00610A54"/>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610A54"/>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610A54"/>
    <w:rPr>
      <w:i/>
    </w:rPr>
  </w:style>
  <w:style w:type="paragraph" w:customStyle="1" w:styleId="1e">
    <w:name w:val="Заголовок1"/>
    <w:basedOn w:val="ac"/>
    <w:uiPriority w:val="99"/>
    <w:rsid w:val="00610A54"/>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610A54"/>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610A54"/>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10A54"/>
    <w:rPr>
      <w:rFonts w:ascii="ArialMT" w:hAnsi="ArialMT"/>
      <w:color w:val="auto"/>
      <w:w w:val="100"/>
      <w:sz w:val="20"/>
    </w:rPr>
  </w:style>
  <w:style w:type="paragraph" w:customStyle="1" w:styleId="39">
    <w:name w:val="Подзаг 3 (практич работа)"/>
    <w:basedOn w:val="a9"/>
    <w:uiPriority w:val="99"/>
    <w:rsid w:val="00610A54"/>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610A54"/>
    <w:pPr>
      <w:spacing w:before="57"/>
    </w:pPr>
    <w:rPr>
      <w:rFonts w:ascii="SchoolBookC" w:hAnsi="SchoolBookC" w:cs="SchoolBookC"/>
    </w:rPr>
  </w:style>
  <w:style w:type="character" w:customStyle="1" w:styleId="affff9">
    <w:name w:val="малая буква"/>
    <w:uiPriority w:val="99"/>
    <w:rsid w:val="00610A54"/>
    <w:rPr>
      <w:b/>
    </w:rPr>
  </w:style>
  <w:style w:type="character" w:customStyle="1" w:styleId="200">
    <w:name w:val="разрядка 200"/>
    <w:uiPriority w:val="99"/>
    <w:rsid w:val="00610A54"/>
  </w:style>
  <w:style w:type="paragraph" w:customStyle="1" w:styleId="affffa">
    <w:name w:val="Практическая название"/>
    <w:basedOn w:val="a9"/>
    <w:uiPriority w:val="99"/>
    <w:rsid w:val="00610A54"/>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610A54"/>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610A54"/>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610A54"/>
    <w:rPr>
      <w:rFonts w:ascii="TimesNewRomanPS-BoldMT" w:hAnsi="TimesNewRomanPS-BoldMT"/>
      <w:b/>
      <w:color w:val="000000"/>
      <w:w w:val="100"/>
      <w:sz w:val="18"/>
    </w:rPr>
  </w:style>
  <w:style w:type="paragraph" w:customStyle="1" w:styleId="3a">
    <w:name w:val="Подзаголовок 3"/>
    <w:basedOn w:val="ac"/>
    <w:uiPriority w:val="99"/>
    <w:rsid w:val="00610A54"/>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610A54"/>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610A54"/>
    <w:pPr>
      <w:pBdr>
        <w:bottom w:val="none" w:sz="0" w:space="0" w:color="auto"/>
      </w:pBdr>
      <w:spacing w:before="113" w:after="57"/>
    </w:pPr>
    <w:rPr>
      <w:caps w:val="0"/>
      <w:sz w:val="24"/>
      <w:szCs w:val="24"/>
    </w:rPr>
  </w:style>
  <w:style w:type="paragraph" w:customStyle="1" w:styleId="44">
    <w:name w:val="подзаг 4"/>
    <w:rsid w:val="00610A54"/>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610A54"/>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610A54"/>
    <w:rPr>
      <w:rFonts w:ascii="Calibri" w:hAnsi="Calibri"/>
      <w:lang w:val="ru-RU" w:eastAsia="ru-RU"/>
    </w:rPr>
  </w:style>
  <w:style w:type="paragraph" w:customStyle="1" w:styleId="affffe">
    <w:name w:val="текст"/>
    <w:basedOn w:val="ac"/>
    <w:uiPriority w:val="99"/>
    <w:rsid w:val="00610A54"/>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610A54"/>
    <w:rPr>
      <w:rFonts w:ascii="Bookman Old Style" w:hAnsi="Bookman Old Style"/>
      <w:b/>
      <w:sz w:val="26"/>
      <w:shd w:val="clear" w:color="auto" w:fill="FFFFFF"/>
    </w:rPr>
  </w:style>
  <w:style w:type="character" w:customStyle="1" w:styleId="1f1">
    <w:name w:val="Заголовок №1"/>
    <w:uiPriority w:val="99"/>
    <w:rsid w:val="00610A54"/>
    <w:rPr>
      <w:rFonts w:ascii="Bookman Old Style" w:hAnsi="Bookman Old Style"/>
      <w:b/>
      <w:sz w:val="26"/>
      <w:shd w:val="clear" w:color="auto" w:fill="FFFFFF"/>
    </w:rPr>
  </w:style>
  <w:style w:type="character" w:customStyle="1" w:styleId="2c">
    <w:name w:val="Заголовок №2_"/>
    <w:link w:val="211"/>
    <w:uiPriority w:val="99"/>
    <w:locked/>
    <w:rsid w:val="00610A54"/>
    <w:rPr>
      <w:rFonts w:ascii="Arial Narrow" w:hAnsi="Arial Narrow"/>
      <w:b/>
      <w:shd w:val="clear" w:color="auto" w:fill="FFFFFF"/>
    </w:rPr>
  </w:style>
  <w:style w:type="character" w:customStyle="1" w:styleId="2d">
    <w:name w:val="Заголовок №2"/>
    <w:uiPriority w:val="99"/>
    <w:rsid w:val="00610A54"/>
    <w:rPr>
      <w:rFonts w:ascii="Arial Narrow" w:hAnsi="Arial Narrow"/>
      <w:b/>
      <w:shd w:val="clear" w:color="auto" w:fill="FFFFFF"/>
    </w:rPr>
  </w:style>
  <w:style w:type="paragraph" w:customStyle="1" w:styleId="115">
    <w:name w:val="Заголовок №11"/>
    <w:basedOn w:val="a1"/>
    <w:link w:val="1f0"/>
    <w:uiPriority w:val="99"/>
    <w:rsid w:val="00610A54"/>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610A54"/>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10A54"/>
    <w:rPr>
      <w:i/>
      <w:color w:val="auto"/>
      <w:sz w:val="21"/>
      <w:u w:val="none"/>
      <w:shd w:val="clear" w:color="auto" w:fill="FFFFFF"/>
    </w:rPr>
  </w:style>
  <w:style w:type="table" w:customStyle="1" w:styleId="1f2">
    <w:name w:val="Сетка таблицы1"/>
    <w:uiPriority w:val="3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10A54"/>
  </w:style>
  <w:style w:type="character" w:customStyle="1" w:styleId="txt">
    <w:name w:val="txt"/>
    <w:uiPriority w:val="99"/>
    <w:rsid w:val="00610A54"/>
  </w:style>
  <w:style w:type="character" w:customStyle="1" w:styleId="3b">
    <w:name w:val="Основной текст (3)_"/>
    <w:link w:val="310"/>
    <w:uiPriority w:val="99"/>
    <w:locked/>
    <w:rsid w:val="00610A54"/>
    <w:rPr>
      <w:rFonts w:ascii="Arial" w:hAnsi="Arial"/>
      <w:b/>
      <w:sz w:val="19"/>
      <w:shd w:val="clear" w:color="auto" w:fill="FFFFFF"/>
    </w:rPr>
  </w:style>
  <w:style w:type="character" w:customStyle="1" w:styleId="3c">
    <w:name w:val="Основной текст (3)"/>
    <w:uiPriority w:val="99"/>
    <w:rsid w:val="00610A54"/>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610A54"/>
    <w:rPr>
      <w:rFonts w:ascii="Arial" w:hAnsi="Arial"/>
      <w:sz w:val="21"/>
      <w:u w:val="none"/>
    </w:rPr>
  </w:style>
  <w:style w:type="character" w:customStyle="1" w:styleId="75">
    <w:name w:val="Основной текст (7)"/>
    <w:uiPriority w:val="99"/>
    <w:rsid w:val="00610A54"/>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610A54"/>
    <w:rPr>
      <w:rFonts w:ascii="Century Schoolbook" w:hAnsi="Century Schoolbook"/>
      <w:b/>
      <w:sz w:val="19"/>
      <w:shd w:val="clear" w:color="auto" w:fill="FFFFFF"/>
    </w:rPr>
  </w:style>
  <w:style w:type="character" w:customStyle="1" w:styleId="3e">
    <w:name w:val="Заголовок №3"/>
    <w:uiPriority w:val="99"/>
    <w:rsid w:val="00610A54"/>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610A54"/>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610A54"/>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610A54"/>
    <w:rPr>
      <w:rFonts w:ascii="Century Schoolbook" w:hAnsi="Century Schoolbook"/>
      <w:i/>
      <w:sz w:val="19"/>
      <w:u w:val="none"/>
    </w:rPr>
  </w:style>
  <w:style w:type="character" w:customStyle="1" w:styleId="117">
    <w:name w:val="Основной текст (11) + Не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610A54"/>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10A54"/>
  </w:style>
  <w:style w:type="character" w:customStyle="1" w:styleId="45">
    <w:name w:val="Основной текст (4)_"/>
    <w:link w:val="411"/>
    <w:uiPriority w:val="99"/>
    <w:locked/>
    <w:rsid w:val="00610A54"/>
    <w:rPr>
      <w:rFonts w:ascii="Arial Narrow" w:hAnsi="Arial Narrow"/>
      <w:b/>
      <w:shd w:val="clear" w:color="auto" w:fill="FFFFFF"/>
      <w:lang w:val="x-none" w:eastAsia="ru-RU"/>
    </w:rPr>
  </w:style>
  <w:style w:type="character" w:customStyle="1" w:styleId="46">
    <w:name w:val="Основной текст (4)"/>
    <w:uiPriority w:val="99"/>
    <w:rsid w:val="00610A54"/>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610A54"/>
    <w:rPr>
      <w:rFonts w:ascii="Century Schoolbook" w:hAnsi="Century Schoolbook"/>
      <w:i/>
      <w:sz w:val="17"/>
      <w:shd w:val="clear" w:color="auto" w:fill="FFFFFF"/>
    </w:rPr>
  </w:style>
  <w:style w:type="character" w:customStyle="1" w:styleId="55">
    <w:name w:val="Основной текст (5)"/>
    <w:uiPriority w:val="99"/>
    <w:rsid w:val="00610A54"/>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610A54"/>
    <w:rPr>
      <w:rFonts w:ascii="Arial-BoldMT" w:hAnsi="Arial-BoldMT"/>
      <w:b/>
      <w:color w:val="auto"/>
      <w:w w:val="90"/>
      <w:sz w:val="19"/>
    </w:rPr>
  </w:style>
  <w:style w:type="paragraph" w:customStyle="1" w:styleId="afffff">
    <w:name w:val="Название класса"/>
    <w:basedOn w:val="afffd"/>
    <w:uiPriority w:val="99"/>
    <w:rsid w:val="00610A54"/>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610A54"/>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610A54"/>
    <w:rPr>
      <w:u w:val="thick"/>
    </w:rPr>
  </w:style>
  <w:style w:type="table" w:customStyle="1" w:styleId="119">
    <w:name w:val="Сетка таблицы1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610A54"/>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610A54"/>
    <w:rPr>
      <w:rFonts w:eastAsia="Times New Roman"/>
      <w:sz w:val="20"/>
      <w:lang w:val="x-none" w:eastAsia="ru-RU"/>
    </w:rPr>
  </w:style>
  <w:style w:type="character" w:customStyle="1" w:styleId="1f3">
    <w:name w:val="Нижний колонтитул Знак1"/>
    <w:uiPriority w:val="99"/>
    <w:semiHidden/>
    <w:rsid w:val="00610A54"/>
    <w:rPr>
      <w:rFonts w:eastAsia="Times New Roman"/>
      <w:sz w:val="20"/>
      <w:lang w:val="x-none" w:eastAsia="ru-RU"/>
    </w:rPr>
  </w:style>
  <w:style w:type="character" w:customStyle="1" w:styleId="1f4">
    <w:name w:val="Название Знак1"/>
    <w:uiPriority w:val="99"/>
    <w:rsid w:val="00610A54"/>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610A54"/>
    <w:rPr>
      <w:rFonts w:eastAsia="Times New Roman"/>
      <w:sz w:val="20"/>
      <w:lang w:val="x-none" w:eastAsia="ru-RU"/>
    </w:rPr>
  </w:style>
  <w:style w:type="character" w:customStyle="1" w:styleId="1f6">
    <w:name w:val="Основной текст Знак1"/>
    <w:uiPriority w:val="99"/>
    <w:rsid w:val="00610A54"/>
    <w:rPr>
      <w:rFonts w:eastAsia="Times New Roman"/>
      <w:sz w:val="20"/>
      <w:lang w:val="x-none" w:eastAsia="ru-RU"/>
    </w:rPr>
  </w:style>
  <w:style w:type="paragraph" w:styleId="afffff3">
    <w:name w:val="Plain Text"/>
    <w:basedOn w:val="a1"/>
    <w:link w:val="afffff4"/>
    <w:uiPriority w:val="99"/>
    <w:rsid w:val="00610A54"/>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610A54"/>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610A54"/>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610A54"/>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610A54"/>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610A54"/>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610A54"/>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610A54"/>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610A54"/>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610A54"/>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610A54"/>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610A54"/>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610A54"/>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610A54"/>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610A54"/>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610A54"/>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610A54"/>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610A54"/>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610A54"/>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610A54"/>
    <w:pPr>
      <w:spacing w:line="80" w:lineRule="atLeast"/>
    </w:pPr>
    <w:rPr>
      <w:lang w:eastAsia="ru-RU"/>
    </w:rPr>
  </w:style>
  <w:style w:type="paragraph" w:customStyle="1" w:styleId="060">
    <w:name w:val="06_Светлый ариель"/>
    <w:basedOn w:val="ac"/>
    <w:uiPriority w:val="99"/>
    <w:rsid w:val="00610A54"/>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610A54"/>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610A54"/>
    <w:pPr>
      <w:jc w:val="center"/>
    </w:pPr>
    <w:rPr>
      <w:b/>
      <w:bCs/>
    </w:rPr>
  </w:style>
  <w:style w:type="paragraph" w:customStyle="1" w:styleId="Normal1">
    <w:name w:val="Normal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610A54"/>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610A54"/>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610A54"/>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610A54"/>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610A54"/>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610A54"/>
    <w:pPr>
      <w:spacing w:line="220" w:lineRule="atLeast"/>
    </w:pPr>
    <w:rPr>
      <w:rFonts w:ascii="SchoolBookNewC" w:hAnsi="Times New Roman" w:cs="SchoolBookNewC"/>
      <w:sz w:val="18"/>
      <w:szCs w:val="18"/>
    </w:rPr>
  </w:style>
  <w:style w:type="paragraph" w:customStyle="1" w:styleId="U2">
    <w:name w:val="U2"/>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10A54"/>
    <w:pPr>
      <w:spacing w:after="120" w:line="480" w:lineRule="auto"/>
      <w:ind w:left="283"/>
    </w:pPr>
    <w:rPr>
      <w:sz w:val="20"/>
      <w:szCs w:val="20"/>
    </w:rPr>
  </w:style>
  <w:style w:type="paragraph" w:customStyle="1" w:styleId="2f3">
    <w:name w:val="Обычный2"/>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610A54"/>
    <w:pPr>
      <w:jc w:val="center"/>
    </w:pPr>
    <w:rPr>
      <w:b/>
      <w:bCs/>
      <w:sz w:val="32"/>
      <w:szCs w:val="32"/>
    </w:rPr>
  </w:style>
  <w:style w:type="paragraph" w:customStyle="1" w:styleId="93">
    <w:name w:val="Центр9"/>
    <w:uiPriority w:val="99"/>
    <w:rsid w:val="00610A54"/>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10A54"/>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610A54"/>
    <w:pPr>
      <w:adjustRightInd w:val="0"/>
      <w:jc w:val="both"/>
    </w:pPr>
    <w:rPr>
      <w:spacing w:val="-6"/>
      <w:sz w:val="28"/>
      <w:szCs w:val="28"/>
    </w:rPr>
  </w:style>
  <w:style w:type="paragraph" w:customStyle="1" w:styleId="11b">
    <w:name w:val="Заголовок 11"/>
    <w:basedOn w:val="12"/>
    <w:next w:val="12"/>
    <w:uiPriority w:val="99"/>
    <w:rsid w:val="00610A54"/>
    <w:pPr>
      <w:keepNext/>
      <w:shd w:val="clear" w:color="auto" w:fill="FFFFFF"/>
    </w:pPr>
    <w:rPr>
      <w:b/>
      <w:bCs/>
      <w:color w:val="000000"/>
      <w:sz w:val="28"/>
      <w:szCs w:val="28"/>
    </w:rPr>
  </w:style>
  <w:style w:type="character" w:customStyle="1" w:styleId="2f4">
    <w:name w:val="Знак Знак2"/>
    <w:uiPriority w:val="99"/>
    <w:rsid w:val="00610A54"/>
    <w:rPr>
      <w:sz w:val="24"/>
      <w:lang w:val="x-none" w:eastAsia="x-none"/>
    </w:rPr>
  </w:style>
  <w:style w:type="table" w:customStyle="1" w:styleId="3f0">
    <w:name w:val="Сетка таблицы3"/>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10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0A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610A54"/>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610A54"/>
    <w:pPr>
      <w:spacing w:after="0" w:line="240" w:lineRule="auto"/>
    </w:pPr>
    <w:rPr>
      <w:rFonts w:ascii="Calibri" w:eastAsia="Times New Roman" w:hAnsi="Calibri" w:cs="Calibri"/>
    </w:rPr>
  </w:style>
  <w:style w:type="paragraph" w:styleId="affffff8">
    <w:name w:val="endnote text"/>
    <w:basedOn w:val="a1"/>
    <w:link w:val="affffff9"/>
    <w:uiPriority w:val="99"/>
    <w:rsid w:val="00610A54"/>
    <w:rPr>
      <w:sz w:val="20"/>
      <w:szCs w:val="20"/>
    </w:rPr>
  </w:style>
  <w:style w:type="character" w:customStyle="1" w:styleId="affffff9">
    <w:name w:val="Текст концевой сноски Знак"/>
    <w:basedOn w:val="a2"/>
    <w:link w:val="affffff8"/>
    <w:uiPriority w:val="99"/>
    <w:rsid w:val="00610A54"/>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610A54"/>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610A54"/>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610A54"/>
    <w:pPr>
      <w:tabs>
        <w:tab w:val="left" w:pos="340"/>
        <w:tab w:val="left" w:pos="680"/>
      </w:tabs>
      <w:ind w:left="510" w:hanging="170"/>
    </w:pPr>
    <w:rPr>
      <w:lang w:val="bg-BG"/>
    </w:rPr>
  </w:style>
  <w:style w:type="paragraph" w:customStyle="1" w:styleId="1fe">
    <w:name w:val="ЗАГЛ_1"/>
    <w:basedOn w:val="af1"/>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610A54"/>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610A54"/>
  </w:style>
  <w:style w:type="character" w:customStyle="1" w:styleId="s1">
    <w:name w:val="s1"/>
    <w:uiPriority w:val="99"/>
    <w:rsid w:val="00610A54"/>
    <w:rPr>
      <w:rFonts w:ascii="Times New Roman" w:hAnsi="Times New Roman"/>
      <w:color w:val="000000"/>
      <w:w w:val="100"/>
    </w:rPr>
  </w:style>
  <w:style w:type="character" w:customStyle="1" w:styleId="810">
    <w:name w:val="Знак Знак81"/>
    <w:uiPriority w:val="99"/>
    <w:rsid w:val="00610A54"/>
    <w:rPr>
      <w:rFonts w:ascii="Calibri" w:hAnsi="Calibri"/>
      <w:w w:val="100"/>
      <w:sz w:val="28"/>
      <w:lang w:val="be-BY" w:eastAsia="x-none"/>
    </w:rPr>
  </w:style>
  <w:style w:type="character" w:customStyle="1" w:styleId="s2">
    <w:name w:val="s2"/>
    <w:uiPriority w:val="99"/>
    <w:rsid w:val="00610A54"/>
    <w:rPr>
      <w:rFonts w:ascii="Times New Roman" w:hAnsi="Times New Roman"/>
      <w:color w:val="000000"/>
      <w:w w:val="100"/>
    </w:rPr>
  </w:style>
  <w:style w:type="character" w:customStyle="1" w:styleId="s4">
    <w:name w:val="s4"/>
    <w:uiPriority w:val="99"/>
    <w:rsid w:val="00610A54"/>
    <w:rPr>
      <w:color w:val="000000"/>
      <w:w w:val="100"/>
    </w:rPr>
  </w:style>
  <w:style w:type="character" w:customStyle="1" w:styleId="s3">
    <w:name w:val="s3"/>
    <w:uiPriority w:val="99"/>
    <w:rsid w:val="00610A54"/>
    <w:rPr>
      <w:rFonts w:ascii="Times New Roman" w:hAnsi="Times New Roman"/>
      <w:color w:val="000000"/>
      <w:w w:val="100"/>
    </w:rPr>
  </w:style>
  <w:style w:type="character" w:customStyle="1" w:styleId="FontStyle46">
    <w:name w:val="Font Style46"/>
    <w:uiPriority w:val="99"/>
    <w:rsid w:val="00610A54"/>
    <w:rPr>
      <w:rFonts w:ascii="Times New Roman" w:hAnsi="Times New Roman"/>
      <w:color w:val="000000"/>
      <w:w w:val="100"/>
      <w:sz w:val="20"/>
    </w:rPr>
  </w:style>
  <w:style w:type="character" w:customStyle="1" w:styleId="FontStyle42">
    <w:name w:val="Font Style42"/>
    <w:uiPriority w:val="99"/>
    <w:rsid w:val="00610A54"/>
    <w:rPr>
      <w:rFonts w:ascii="Times New Roman" w:hAnsi="Times New Roman"/>
      <w:color w:val="000000"/>
      <w:w w:val="100"/>
      <w:sz w:val="22"/>
    </w:rPr>
  </w:style>
  <w:style w:type="character" w:customStyle="1" w:styleId="w">
    <w:name w:val="w"/>
    <w:uiPriority w:val="99"/>
    <w:rsid w:val="00610A54"/>
    <w:rPr>
      <w:color w:val="000000"/>
      <w:w w:val="100"/>
    </w:rPr>
  </w:style>
  <w:style w:type="paragraph" w:customStyle="1" w:styleId="affffffe">
    <w:name w:val="!!!!"/>
    <w:basedOn w:val="ac"/>
    <w:uiPriority w:val="99"/>
    <w:rsid w:val="00610A54"/>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610A54"/>
    <w:rPr>
      <w:rFonts w:ascii="Century Schoolbook" w:hAnsi="Century Schoolbook"/>
      <w:color w:val="000000"/>
      <w:w w:val="100"/>
    </w:rPr>
  </w:style>
  <w:style w:type="paragraph" w:customStyle="1" w:styleId="afffffff">
    <w:name w:val="МЕЖ"/>
    <w:basedOn w:val="ac"/>
    <w:uiPriority w:val="99"/>
    <w:rsid w:val="00610A54"/>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610A54"/>
    <w:rPr>
      <w:rFonts w:ascii="SchoolBookNewC" w:eastAsia="Times New Roman"/>
      <w:sz w:val="18"/>
      <w:vertAlign w:val="superscript"/>
    </w:rPr>
  </w:style>
  <w:style w:type="paragraph" w:customStyle="1" w:styleId="afffffff1">
    <w:name w:val="ПОДЗАГЛ"/>
    <w:basedOn w:val="1f8"/>
    <w:uiPriority w:val="99"/>
    <w:rsid w:val="00610A54"/>
    <w:pPr>
      <w:spacing w:after="113"/>
    </w:pPr>
    <w:rPr>
      <w:caps w:val="0"/>
      <w:lang w:eastAsia="en-US"/>
    </w:rPr>
  </w:style>
  <w:style w:type="paragraph" w:customStyle="1" w:styleId="afffffff2">
    <w:name w:val="Список_кружок_ручной"/>
    <w:basedOn w:val="ac"/>
    <w:uiPriority w:val="99"/>
    <w:rsid w:val="00610A54"/>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610A54"/>
    <w:rPr>
      <w:rFonts w:ascii="Courier New" w:hAnsi="Courier New"/>
      <w:sz w:val="20"/>
      <w:lang w:val="x-none" w:eastAsia="ru-RU"/>
    </w:rPr>
  </w:style>
  <w:style w:type="character" w:customStyle="1" w:styleId="121">
    <w:name w:val="Текст Знак12"/>
    <w:uiPriority w:val="99"/>
    <w:semiHidden/>
    <w:rsid w:val="00610A54"/>
    <w:rPr>
      <w:rFonts w:ascii="Courier New" w:hAnsi="Courier New"/>
      <w:sz w:val="20"/>
      <w:lang w:val="x-none" w:eastAsia="ru-RU"/>
    </w:rPr>
  </w:style>
  <w:style w:type="character" w:customStyle="1" w:styleId="11c">
    <w:name w:val="Текст Знак11"/>
    <w:uiPriority w:val="99"/>
    <w:semiHidden/>
    <w:rsid w:val="00610A54"/>
    <w:rPr>
      <w:rFonts w:ascii="Consolas" w:hAnsi="Consolas"/>
      <w:sz w:val="21"/>
      <w:lang w:val="x-none" w:eastAsia="ru-RU"/>
    </w:rPr>
  </w:style>
  <w:style w:type="character" w:customStyle="1" w:styleId="2f5">
    <w:name w:val="Нижний колонтитул Знак2"/>
    <w:uiPriority w:val="99"/>
    <w:locked/>
    <w:rsid w:val="00610A54"/>
    <w:rPr>
      <w:rFonts w:ascii="Calibri" w:hAnsi="Calibri"/>
      <w:lang w:val="en-US" w:eastAsia="x-none"/>
    </w:rPr>
  </w:style>
  <w:style w:type="character" w:customStyle="1" w:styleId="1ff1">
    <w:name w:val="Текст сноски Знак1"/>
    <w:uiPriority w:val="99"/>
    <w:semiHidden/>
    <w:locked/>
    <w:rsid w:val="00610A54"/>
    <w:rPr>
      <w:rFonts w:ascii="Calibri" w:hAnsi="Calibri"/>
      <w:sz w:val="20"/>
      <w:lang w:val="en-US" w:eastAsia="x-none"/>
    </w:rPr>
  </w:style>
  <w:style w:type="character" w:customStyle="1" w:styleId="2f6">
    <w:name w:val="Верхний колонтитул Знак2"/>
    <w:uiPriority w:val="99"/>
    <w:locked/>
    <w:rsid w:val="00610A54"/>
    <w:rPr>
      <w:rFonts w:ascii="Calibri" w:hAnsi="Calibri"/>
      <w:lang w:val="en-US" w:eastAsia="x-none"/>
    </w:rPr>
  </w:style>
  <w:style w:type="paragraph" w:styleId="1ff2">
    <w:name w:val="toc 1"/>
    <w:basedOn w:val="a1"/>
    <w:autoRedefine/>
    <w:uiPriority w:val="99"/>
    <w:semiHidden/>
    <w:rsid w:val="00610A54"/>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610A54"/>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610A54"/>
    <w:rPr>
      <w:rFonts w:ascii="Times New Roman" w:hAnsi="Times New Roman"/>
      <w:sz w:val="30"/>
      <w:lang w:val="en-US" w:eastAsia="x-none"/>
    </w:rPr>
  </w:style>
  <w:style w:type="paragraph" w:customStyle="1" w:styleId="afffffff3">
    <w:name w:val="заг в тексте"/>
    <w:basedOn w:val="a9"/>
    <w:uiPriority w:val="99"/>
    <w:rsid w:val="00610A54"/>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610A54"/>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10A54"/>
    <w:rPr>
      <w:rFonts w:ascii="SymbolPS" w:hAnsi="SymbolPS"/>
      <w:w w:val="100"/>
    </w:rPr>
  </w:style>
  <w:style w:type="character" w:customStyle="1" w:styleId="2f9">
    <w:name w:val="Текст сноски Знак2"/>
    <w:uiPriority w:val="99"/>
    <w:locked/>
    <w:rsid w:val="00610A54"/>
    <w:rPr>
      <w:rFonts w:ascii="Calibri" w:hAnsi="Calibri"/>
    </w:rPr>
  </w:style>
  <w:style w:type="character" w:styleId="afffffff4">
    <w:name w:val="Hyperlink"/>
    <w:basedOn w:val="a2"/>
    <w:uiPriority w:val="99"/>
    <w:rsid w:val="00610A54"/>
    <w:rPr>
      <w:rFonts w:cs="Times New Roman"/>
      <w:color w:val="000080"/>
      <w:u w:val="single"/>
    </w:rPr>
  </w:style>
  <w:style w:type="character" w:customStyle="1" w:styleId="afffffff5">
    <w:name w:val="Колонтитул_"/>
    <w:link w:val="1ff3"/>
    <w:uiPriority w:val="99"/>
    <w:locked/>
    <w:rsid w:val="00610A54"/>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610A54"/>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610A54"/>
  </w:style>
  <w:style w:type="paragraph" w:customStyle="1" w:styleId="311">
    <w:name w:val="Заголовок №31"/>
    <w:basedOn w:val="a1"/>
    <w:link w:val="3d"/>
    <w:uiPriority w:val="99"/>
    <w:rsid w:val="00610A54"/>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610A54"/>
    <w:rPr>
      <w:color w:val="000000"/>
      <w:sz w:val="24"/>
      <w:lang w:val="be-BY" w:eastAsia="be-BY"/>
    </w:rPr>
  </w:style>
  <w:style w:type="character" w:customStyle="1" w:styleId="94">
    <w:name w:val="Основной текст Знак9"/>
    <w:uiPriority w:val="99"/>
    <w:semiHidden/>
    <w:rsid w:val="00610A54"/>
    <w:rPr>
      <w:color w:val="000000"/>
      <w:sz w:val="24"/>
      <w:lang w:val="be-BY" w:eastAsia="be-BY"/>
    </w:rPr>
  </w:style>
  <w:style w:type="character" w:customStyle="1" w:styleId="86">
    <w:name w:val="Основной текст Знак8"/>
    <w:uiPriority w:val="99"/>
    <w:semiHidden/>
    <w:rsid w:val="00610A54"/>
    <w:rPr>
      <w:color w:val="000000"/>
      <w:sz w:val="24"/>
      <w:lang w:val="be-BY" w:eastAsia="be-BY"/>
    </w:rPr>
  </w:style>
  <w:style w:type="character" w:customStyle="1" w:styleId="76">
    <w:name w:val="Основной текст Знак7"/>
    <w:uiPriority w:val="99"/>
    <w:semiHidden/>
    <w:rsid w:val="00610A54"/>
    <w:rPr>
      <w:color w:val="000000"/>
      <w:sz w:val="24"/>
      <w:lang w:val="be-BY" w:eastAsia="be-BY"/>
    </w:rPr>
  </w:style>
  <w:style w:type="character" w:customStyle="1" w:styleId="64">
    <w:name w:val="Основной текст Знак6"/>
    <w:uiPriority w:val="99"/>
    <w:semiHidden/>
    <w:rsid w:val="00610A54"/>
    <w:rPr>
      <w:color w:val="000000"/>
      <w:sz w:val="24"/>
      <w:lang w:val="be-BY" w:eastAsia="be-BY"/>
    </w:rPr>
  </w:style>
  <w:style w:type="character" w:customStyle="1" w:styleId="56">
    <w:name w:val="Основной текст Знак5"/>
    <w:uiPriority w:val="99"/>
    <w:semiHidden/>
    <w:rsid w:val="00610A54"/>
    <w:rPr>
      <w:color w:val="000000"/>
      <w:sz w:val="24"/>
      <w:lang w:val="be-BY" w:eastAsia="be-BY"/>
    </w:rPr>
  </w:style>
  <w:style w:type="character" w:customStyle="1" w:styleId="47">
    <w:name w:val="Основной текст Знак4"/>
    <w:uiPriority w:val="99"/>
    <w:semiHidden/>
    <w:rsid w:val="00610A54"/>
    <w:rPr>
      <w:color w:val="000000"/>
      <w:sz w:val="24"/>
      <w:lang w:val="be-BY" w:eastAsia="be-BY"/>
    </w:rPr>
  </w:style>
  <w:style w:type="character" w:customStyle="1" w:styleId="3f1">
    <w:name w:val="Основной текст Знак3"/>
    <w:uiPriority w:val="99"/>
    <w:semiHidden/>
    <w:rsid w:val="00610A54"/>
    <w:rPr>
      <w:color w:val="000000"/>
      <w:sz w:val="24"/>
      <w:lang w:val="be-BY" w:eastAsia="be-BY"/>
    </w:rPr>
  </w:style>
  <w:style w:type="character" w:customStyle="1" w:styleId="2fa">
    <w:name w:val="Основной текст Знак2"/>
    <w:uiPriority w:val="99"/>
    <w:semiHidden/>
    <w:rsid w:val="00610A54"/>
    <w:rPr>
      <w:rFonts w:eastAsia="Times New Roman"/>
      <w:color w:val="000000"/>
      <w:sz w:val="24"/>
      <w:lang w:val="be-BY" w:eastAsia="be-BY"/>
    </w:rPr>
  </w:style>
  <w:style w:type="character" w:customStyle="1" w:styleId="afffffff7">
    <w:name w:val="Основной текст + Курсив"/>
    <w:uiPriority w:val="99"/>
    <w:rsid w:val="00610A54"/>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610A54"/>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610A54"/>
  </w:style>
  <w:style w:type="paragraph" w:customStyle="1" w:styleId="310">
    <w:name w:val="Основной текст (3)1"/>
    <w:basedOn w:val="a1"/>
    <w:link w:val="3b"/>
    <w:uiPriority w:val="99"/>
    <w:rsid w:val="00610A54"/>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610A54"/>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610A54"/>
    <w:rPr>
      <w:rFonts w:ascii="Century Schoolbook" w:hAnsi="Century Schoolbook"/>
      <w:b/>
      <w:color w:val="000000"/>
      <w:sz w:val="16"/>
      <w:u w:val="none"/>
      <w:lang w:val="be-BY" w:eastAsia="be-BY"/>
    </w:rPr>
  </w:style>
  <w:style w:type="character" w:customStyle="1" w:styleId="8pt3">
    <w:name w:val="Основной текст + 8 pt3"/>
    <w:uiPriority w:val="99"/>
    <w:rsid w:val="00610A54"/>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10A54"/>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10A54"/>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610A54"/>
    <w:rPr>
      <w:rFonts w:ascii="Arial" w:hAnsi="Arial"/>
      <w:b/>
      <w:smallCaps/>
      <w:sz w:val="17"/>
      <w:shd w:val="clear" w:color="auto" w:fill="FFFFFF"/>
    </w:rPr>
  </w:style>
  <w:style w:type="character" w:customStyle="1" w:styleId="afffffff8">
    <w:name w:val="Основной текст + Малые прописные"/>
    <w:uiPriority w:val="99"/>
    <w:rsid w:val="00610A54"/>
    <w:rPr>
      <w:rFonts w:ascii="Century Schoolbook" w:hAnsi="Century Schoolbook"/>
      <w:smallCaps/>
      <w:color w:val="000000"/>
      <w:sz w:val="19"/>
      <w:u w:val="none"/>
      <w:lang w:val="ru-RU" w:eastAsia="ru-RU"/>
    </w:rPr>
  </w:style>
  <w:style w:type="character" w:customStyle="1" w:styleId="520">
    <w:name w:val="Основной текст (5)2"/>
    <w:uiPriority w:val="99"/>
    <w:rsid w:val="00610A54"/>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10A54"/>
    <w:rPr>
      <w:rFonts w:ascii="Century Schoolbook" w:hAnsi="Century Schoolbook"/>
      <w:b/>
      <w:i/>
      <w:sz w:val="17"/>
      <w:u w:val="none"/>
      <w:lang w:val="en-US" w:eastAsia="en-US"/>
    </w:rPr>
  </w:style>
  <w:style w:type="character" w:customStyle="1" w:styleId="77">
    <w:name w:val="Основной текст (7) + Не курсив"/>
    <w:uiPriority w:val="99"/>
    <w:rsid w:val="00610A54"/>
    <w:rPr>
      <w:rFonts w:ascii="Century Schoolbook" w:hAnsi="Century Schoolbook"/>
      <w:sz w:val="19"/>
      <w:u w:val="none"/>
      <w:lang w:val="de-DE" w:eastAsia="de-DE"/>
    </w:rPr>
  </w:style>
  <w:style w:type="character" w:customStyle="1" w:styleId="87">
    <w:name w:val="Основной текст (8) + Курсив"/>
    <w:uiPriority w:val="99"/>
    <w:rsid w:val="00610A54"/>
    <w:rPr>
      <w:rFonts w:ascii="Century Schoolbook" w:hAnsi="Century Schoolbook"/>
      <w:i/>
      <w:sz w:val="19"/>
      <w:u w:val="none"/>
      <w:lang w:val="de-DE" w:eastAsia="de-DE"/>
    </w:rPr>
  </w:style>
  <w:style w:type="character" w:customStyle="1" w:styleId="49">
    <w:name w:val="Заголовок №4_"/>
    <w:link w:val="412"/>
    <w:uiPriority w:val="99"/>
    <w:locked/>
    <w:rsid w:val="00610A54"/>
    <w:rPr>
      <w:rFonts w:ascii="Arial" w:hAnsi="Arial"/>
      <w:sz w:val="19"/>
      <w:shd w:val="clear" w:color="auto" w:fill="FFFFFF"/>
    </w:rPr>
  </w:style>
  <w:style w:type="paragraph" w:customStyle="1" w:styleId="412">
    <w:name w:val="Заголовок №41"/>
    <w:basedOn w:val="a1"/>
    <w:link w:val="49"/>
    <w:uiPriority w:val="99"/>
    <w:rsid w:val="00610A54"/>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610A54"/>
  </w:style>
  <w:style w:type="character" w:customStyle="1" w:styleId="4b">
    <w:name w:val="Основной текст (4) + Не курсив"/>
    <w:uiPriority w:val="99"/>
    <w:rsid w:val="00610A54"/>
    <w:rPr>
      <w:rFonts w:ascii="Century Schoolbook" w:hAnsi="Century Schoolbook"/>
      <w:b/>
      <w:sz w:val="19"/>
      <w:shd w:val="clear" w:color="auto" w:fill="FFFFFF"/>
    </w:rPr>
  </w:style>
  <w:style w:type="character" w:customStyle="1" w:styleId="2fc">
    <w:name w:val="Заголовок №2 + Полужирный"/>
    <w:uiPriority w:val="99"/>
    <w:rsid w:val="00610A54"/>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610A54"/>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610A54"/>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610A54"/>
    <w:rPr>
      <w:lang w:val="x-none" w:eastAsia="x-none"/>
    </w:rPr>
  </w:style>
  <w:style w:type="character" w:customStyle="1" w:styleId="270">
    <w:name w:val="Основной текст с отступом 2 Знак7"/>
    <w:uiPriority w:val="99"/>
    <w:semiHidden/>
    <w:rsid w:val="00610A54"/>
    <w:rPr>
      <w:rFonts w:ascii="Times New Roman" w:hAnsi="Times New Roman"/>
      <w:sz w:val="24"/>
      <w:lang w:val="x-none" w:eastAsia="ru-RU"/>
    </w:rPr>
  </w:style>
  <w:style w:type="character" w:customStyle="1" w:styleId="260">
    <w:name w:val="Основной текст с отступом 2 Знак6"/>
    <w:uiPriority w:val="99"/>
    <w:semiHidden/>
    <w:rsid w:val="00610A54"/>
    <w:rPr>
      <w:rFonts w:ascii="Times New Roman" w:hAnsi="Times New Roman"/>
      <w:sz w:val="24"/>
      <w:lang w:val="x-none" w:eastAsia="ru-RU"/>
    </w:rPr>
  </w:style>
  <w:style w:type="character" w:customStyle="1" w:styleId="250">
    <w:name w:val="Основной текст с отступом 2 Знак5"/>
    <w:uiPriority w:val="99"/>
    <w:semiHidden/>
    <w:rsid w:val="00610A54"/>
    <w:rPr>
      <w:lang w:val="en-US" w:eastAsia="en-US"/>
    </w:rPr>
  </w:style>
  <w:style w:type="character" w:customStyle="1" w:styleId="240">
    <w:name w:val="Основной текст с отступом 2 Знак4"/>
    <w:uiPriority w:val="99"/>
    <w:semiHidden/>
    <w:rsid w:val="00610A54"/>
    <w:rPr>
      <w:lang w:val="en-US" w:eastAsia="en-US"/>
    </w:rPr>
  </w:style>
  <w:style w:type="character" w:customStyle="1" w:styleId="230">
    <w:name w:val="Основной текст с отступом 2 Знак3"/>
    <w:uiPriority w:val="99"/>
    <w:semiHidden/>
    <w:rsid w:val="00610A54"/>
    <w:rPr>
      <w:lang w:val="en-US" w:eastAsia="en-US"/>
    </w:rPr>
  </w:style>
  <w:style w:type="character" w:customStyle="1" w:styleId="translation-chunk">
    <w:name w:val="translation-chunk"/>
    <w:uiPriority w:val="99"/>
    <w:rsid w:val="00610A54"/>
  </w:style>
  <w:style w:type="character" w:customStyle="1" w:styleId="221">
    <w:name w:val="Знак Знак22"/>
    <w:uiPriority w:val="99"/>
    <w:locked/>
    <w:rsid w:val="00610A54"/>
  </w:style>
  <w:style w:type="character" w:customStyle="1" w:styleId="afffffff9">
    <w:name w:val="Òåêñò âûíîñêè Çíàê"/>
    <w:uiPriority w:val="99"/>
    <w:rsid w:val="00610A54"/>
    <w:rPr>
      <w:rFonts w:ascii="Segoe UI" w:hAnsi="Segoe UI"/>
      <w:color w:val="000000"/>
      <w:w w:val="100"/>
      <w:sz w:val="18"/>
    </w:rPr>
  </w:style>
  <w:style w:type="character" w:customStyle="1" w:styleId="ircsu">
    <w:name w:val="irc_su"/>
    <w:uiPriority w:val="99"/>
    <w:rsid w:val="00610A54"/>
  </w:style>
  <w:style w:type="character" w:styleId="afffffffa">
    <w:name w:val="annotation reference"/>
    <w:basedOn w:val="a2"/>
    <w:uiPriority w:val="99"/>
    <w:semiHidden/>
    <w:rsid w:val="00610A54"/>
    <w:rPr>
      <w:rFonts w:cs="Times New Roman"/>
      <w:sz w:val="16"/>
    </w:rPr>
  </w:style>
  <w:style w:type="character" w:customStyle="1" w:styleId="57">
    <w:name w:val="Заголовок №5_"/>
    <w:link w:val="512"/>
    <w:uiPriority w:val="99"/>
    <w:locked/>
    <w:rsid w:val="00610A54"/>
    <w:rPr>
      <w:rFonts w:ascii="Arial" w:hAnsi="Arial"/>
      <w:b/>
      <w:shd w:val="clear" w:color="auto" w:fill="FFFFFF"/>
    </w:rPr>
  </w:style>
  <w:style w:type="paragraph" w:customStyle="1" w:styleId="512">
    <w:name w:val="Заголовок №51"/>
    <w:basedOn w:val="a1"/>
    <w:link w:val="57"/>
    <w:uiPriority w:val="99"/>
    <w:rsid w:val="00610A54"/>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610A54"/>
  </w:style>
  <w:style w:type="character" w:customStyle="1" w:styleId="521">
    <w:name w:val="Заголовок №5 (2)_"/>
    <w:link w:val="5210"/>
    <w:uiPriority w:val="99"/>
    <w:locked/>
    <w:rsid w:val="00610A54"/>
    <w:rPr>
      <w:rFonts w:ascii="Arial" w:hAnsi="Arial"/>
      <w:b/>
      <w:sz w:val="18"/>
      <w:shd w:val="clear" w:color="auto" w:fill="FFFFFF"/>
    </w:rPr>
  </w:style>
  <w:style w:type="paragraph" w:customStyle="1" w:styleId="5210">
    <w:name w:val="Заголовок №5 (2)1"/>
    <w:basedOn w:val="a1"/>
    <w:link w:val="521"/>
    <w:uiPriority w:val="99"/>
    <w:rsid w:val="00610A54"/>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610A54"/>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10A54"/>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10A54"/>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10A54"/>
    <w:rPr>
      <w:rFonts w:ascii="Arial" w:hAnsi="Arial"/>
      <w:b/>
      <w:spacing w:val="0"/>
      <w:sz w:val="8"/>
      <w:u w:val="none"/>
      <w:shd w:val="clear" w:color="auto" w:fill="FFFFFF"/>
    </w:rPr>
  </w:style>
  <w:style w:type="character" w:customStyle="1" w:styleId="1pt">
    <w:name w:val="Основной текст + Интервал 1 pt"/>
    <w:uiPriority w:val="99"/>
    <w:rsid w:val="00610A54"/>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10A54"/>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10A54"/>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610A54"/>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10A54"/>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10A54"/>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10A54"/>
    <w:rPr>
      <w:rFonts w:ascii="Arial Narrow" w:hAnsi="Arial Narrow"/>
      <w:b/>
      <w:shd w:val="clear" w:color="auto" w:fill="FFFFFF"/>
    </w:rPr>
  </w:style>
  <w:style w:type="paragraph" w:customStyle="1" w:styleId="421">
    <w:name w:val="Заголовок №4 (2)1"/>
    <w:basedOn w:val="a1"/>
    <w:link w:val="420"/>
    <w:uiPriority w:val="99"/>
    <w:rsid w:val="00610A54"/>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610A54"/>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610A54"/>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610A54"/>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610A54"/>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610A54"/>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610A54"/>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610A54"/>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610A54"/>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610A54"/>
    <w:pPr>
      <w:spacing w:after="57"/>
    </w:pPr>
    <w:rPr>
      <w:spacing w:val="31"/>
      <w:sz w:val="22"/>
      <w:szCs w:val="22"/>
    </w:rPr>
  </w:style>
  <w:style w:type="paragraph" w:customStyle="1" w:styleId="affffffff0">
    <w:name w:val="литература заг"/>
    <w:uiPriority w:val="99"/>
    <w:rsid w:val="00610A54"/>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610A54"/>
    <w:rPr>
      <w:rFonts w:ascii="Times New Roman" w:hAnsi="Times New Roman"/>
      <w:color w:val="000000"/>
      <w:w w:val="100"/>
    </w:rPr>
  </w:style>
  <w:style w:type="paragraph" w:customStyle="1" w:styleId="affffffff1">
    <w:name w:val="текст табл"/>
    <w:uiPriority w:val="99"/>
    <w:rsid w:val="00610A54"/>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610A54"/>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10A54"/>
    <w:rPr>
      <w:color w:val="auto"/>
      <w:w w:val="100"/>
      <w:sz w:val="21"/>
    </w:rPr>
  </w:style>
  <w:style w:type="character" w:customStyle="1" w:styleId="affffffff3">
    <w:name w:val="ероглиф"/>
    <w:uiPriority w:val="99"/>
    <w:rsid w:val="00610A54"/>
    <w:rPr>
      <w:rFonts w:ascii="SimSun" w:eastAsia="SimSun"/>
    </w:rPr>
  </w:style>
  <w:style w:type="character" w:customStyle="1" w:styleId="affffffff4">
    <w:name w:val="школьная"/>
    <w:uiPriority w:val="99"/>
    <w:rsid w:val="00610A54"/>
    <w:rPr>
      <w:rFonts w:ascii="SchoolBookNewC" w:eastAsia="Times New Roman"/>
    </w:rPr>
  </w:style>
  <w:style w:type="paragraph" w:customStyle="1" w:styleId="affffffff5">
    <w:name w:val="головка табл"/>
    <w:uiPriority w:val="99"/>
    <w:rsid w:val="00610A54"/>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610A54"/>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610A54"/>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610A54"/>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610A54"/>
    <w:rPr>
      <w:rFonts w:ascii="Constantia" w:hAnsi="Constantia"/>
      <w:color w:val="000000"/>
      <w:w w:val="100"/>
      <w:sz w:val="18"/>
    </w:rPr>
  </w:style>
  <w:style w:type="character" w:customStyle="1" w:styleId="312">
    <w:name w:val="Знак Знак31"/>
    <w:uiPriority w:val="99"/>
    <w:semiHidden/>
    <w:locked/>
    <w:rsid w:val="00610A54"/>
  </w:style>
  <w:style w:type="character" w:customStyle="1" w:styleId="215">
    <w:name w:val="Знак Знак21"/>
    <w:uiPriority w:val="99"/>
    <w:locked/>
    <w:rsid w:val="00610A54"/>
  </w:style>
  <w:style w:type="character" w:customStyle="1" w:styleId="1110">
    <w:name w:val="Знак Знак111"/>
    <w:uiPriority w:val="99"/>
    <w:locked/>
    <w:rsid w:val="00610A54"/>
  </w:style>
  <w:style w:type="character" w:customStyle="1" w:styleId="2fd">
    <w:name w:val="Сноска (2)"/>
    <w:uiPriority w:val="99"/>
    <w:rsid w:val="00610A54"/>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610A54"/>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10A54"/>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610A54"/>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610A54"/>
    <w:rPr>
      <w:rFonts w:ascii="Century Schoolbook" w:hAnsi="Century Schoolbook"/>
      <w:sz w:val="19"/>
      <w:u w:val="none"/>
    </w:rPr>
  </w:style>
  <w:style w:type="character" w:customStyle="1" w:styleId="affffffff9">
    <w:name w:val="Подпись к таблице"/>
    <w:uiPriority w:val="99"/>
    <w:rsid w:val="00610A54"/>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10A54"/>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610A54"/>
    <w:rPr>
      <w:rFonts w:ascii="Arial Narrow" w:hAnsi="Arial Narrow"/>
      <w:b/>
      <w:sz w:val="26"/>
      <w:shd w:val="clear" w:color="auto" w:fill="FFFFFF"/>
      <w:lang w:val="x-none" w:eastAsia="ru-RU"/>
    </w:rPr>
  </w:style>
  <w:style w:type="character" w:customStyle="1" w:styleId="66">
    <w:name w:val="Основной текст (6)"/>
    <w:uiPriority w:val="99"/>
    <w:rsid w:val="00610A54"/>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10A54"/>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10A54"/>
    <w:rPr>
      <w:rFonts w:ascii="Arial" w:hAnsi="Arial"/>
      <w:sz w:val="21"/>
      <w:u w:val="none"/>
    </w:rPr>
  </w:style>
  <w:style w:type="character" w:customStyle="1" w:styleId="223">
    <w:name w:val="Заголовок №2 (2)"/>
    <w:uiPriority w:val="99"/>
    <w:rsid w:val="00610A54"/>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610A54"/>
    <w:rPr>
      <w:rFonts w:ascii="Arial" w:hAnsi="Arial"/>
      <w:sz w:val="21"/>
      <w:u w:val="none"/>
      <w:lang w:val="ru-RU" w:eastAsia="ru-RU"/>
    </w:rPr>
  </w:style>
  <w:style w:type="character" w:customStyle="1" w:styleId="95">
    <w:name w:val="Основной текст (9)_"/>
    <w:uiPriority w:val="99"/>
    <w:rsid w:val="00610A54"/>
    <w:rPr>
      <w:rFonts w:ascii="Arial Narrow" w:hAnsi="Arial Narrow"/>
      <w:sz w:val="19"/>
      <w:u w:val="none"/>
    </w:rPr>
  </w:style>
  <w:style w:type="character" w:customStyle="1" w:styleId="96">
    <w:name w:val="Основной текст (9)"/>
    <w:uiPriority w:val="99"/>
    <w:rsid w:val="00610A54"/>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610A54"/>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610A54"/>
    <w:rPr>
      <w:rFonts w:ascii="Century Schoolbook" w:hAnsi="Century Schoolbook"/>
      <w:sz w:val="19"/>
    </w:rPr>
  </w:style>
  <w:style w:type="character" w:customStyle="1" w:styleId="1ff6">
    <w:name w:val="Неразрешенное упоминание1"/>
    <w:uiPriority w:val="99"/>
    <w:semiHidden/>
    <w:rsid w:val="00610A54"/>
    <w:rPr>
      <w:color w:val="auto"/>
      <w:shd w:val="clear" w:color="auto" w:fill="auto"/>
    </w:rPr>
  </w:style>
  <w:style w:type="paragraph" w:customStyle="1" w:styleId="footnotedescription">
    <w:name w:val="footnote description"/>
    <w:next w:val="a1"/>
    <w:link w:val="footnotedescriptionChar"/>
    <w:hidden/>
    <w:uiPriority w:val="99"/>
    <w:rsid w:val="00610A54"/>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10A54"/>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10A54"/>
    <w:rPr>
      <w:rFonts w:ascii="Times New Roman" w:hAnsi="Times New Roman"/>
      <w:color w:val="000000"/>
      <w:sz w:val="20"/>
      <w:vertAlign w:val="superscript"/>
    </w:rPr>
  </w:style>
  <w:style w:type="character" w:styleId="affffffffb">
    <w:name w:val="Subtle Emphasis"/>
    <w:basedOn w:val="a2"/>
    <w:uiPriority w:val="99"/>
    <w:qFormat/>
    <w:rsid w:val="00610A54"/>
    <w:rPr>
      <w:rFonts w:cs="Times New Roman"/>
      <w:i/>
      <w:color w:val="auto"/>
    </w:rPr>
  </w:style>
  <w:style w:type="character" w:customStyle="1" w:styleId="BodyTextIndent2Char">
    <w:name w:val="Body Text Indent 2 Char"/>
    <w:uiPriority w:val="99"/>
    <w:semiHidden/>
    <w:locked/>
    <w:rsid w:val="00610A54"/>
    <w:rPr>
      <w:rFonts w:ascii="Calibri" w:hAnsi="Calibri"/>
      <w:lang w:val="en-US" w:eastAsia="x-none"/>
    </w:rPr>
  </w:style>
  <w:style w:type="character" w:customStyle="1" w:styleId="Heading3Char">
    <w:name w:val="Heading 3 Char"/>
    <w:uiPriority w:val="99"/>
    <w:locked/>
    <w:rsid w:val="00610A54"/>
    <w:rPr>
      <w:rFonts w:ascii="Times New Roman" w:hAnsi="Times New Roman"/>
      <w:b/>
      <w:sz w:val="26"/>
      <w:lang w:val="ru-RU" w:eastAsia="ru-RU"/>
    </w:rPr>
  </w:style>
  <w:style w:type="character" w:customStyle="1" w:styleId="BodyTextIndentChar">
    <w:name w:val="Body Text Indent Char"/>
    <w:uiPriority w:val="99"/>
    <w:locked/>
    <w:rsid w:val="00610A54"/>
    <w:rPr>
      <w:rFonts w:ascii="Times New Roman" w:hAnsi="Times New Roman"/>
      <w:sz w:val="24"/>
    </w:rPr>
  </w:style>
  <w:style w:type="character" w:customStyle="1" w:styleId="Heading1Char">
    <w:name w:val="Heading 1 Char"/>
    <w:uiPriority w:val="99"/>
    <w:locked/>
    <w:rsid w:val="00610A54"/>
    <w:rPr>
      <w:rFonts w:ascii="Calibri" w:hAnsi="Calibri"/>
      <w:b/>
      <w:color w:val="000000"/>
      <w:sz w:val="28"/>
      <w:shd w:val="clear" w:color="auto" w:fill="FFFFFF"/>
      <w:lang w:val="en-US" w:eastAsia="x-none"/>
    </w:rPr>
  </w:style>
  <w:style w:type="character" w:customStyle="1" w:styleId="Heading2Char">
    <w:name w:val="Heading 2 Char"/>
    <w:uiPriority w:val="99"/>
    <w:locked/>
    <w:rsid w:val="00610A54"/>
    <w:rPr>
      <w:rFonts w:ascii="Calibri" w:hAnsi="Calibri"/>
      <w:color w:val="000000"/>
      <w:sz w:val="28"/>
      <w:shd w:val="clear" w:color="auto" w:fill="FFFFFF"/>
      <w:lang w:val="en-US" w:eastAsia="x-none"/>
    </w:rPr>
  </w:style>
  <w:style w:type="character" w:customStyle="1" w:styleId="Heading4Char">
    <w:name w:val="Heading 4 Char"/>
    <w:uiPriority w:val="99"/>
    <w:locked/>
    <w:rsid w:val="00610A54"/>
    <w:rPr>
      <w:rFonts w:ascii="Cambria" w:hAnsi="Cambria"/>
      <w:b/>
      <w:i/>
      <w:color w:val="4F81BD"/>
      <w:sz w:val="30"/>
      <w:lang w:val="en-US" w:eastAsia="x-none"/>
    </w:rPr>
  </w:style>
  <w:style w:type="character" w:customStyle="1" w:styleId="Heading5Char">
    <w:name w:val="Heading 5 Char"/>
    <w:uiPriority w:val="99"/>
    <w:locked/>
    <w:rsid w:val="00610A54"/>
    <w:rPr>
      <w:rFonts w:ascii="Arial" w:hAnsi="Arial"/>
      <w:b/>
      <w:i/>
      <w:sz w:val="26"/>
      <w:lang w:val="en-US" w:eastAsia="x-none"/>
    </w:rPr>
  </w:style>
  <w:style w:type="character" w:customStyle="1" w:styleId="Heading6Char">
    <w:name w:val="Heading 6 Char"/>
    <w:uiPriority w:val="99"/>
    <w:locked/>
    <w:rsid w:val="00610A54"/>
    <w:rPr>
      <w:rFonts w:ascii="Calibri" w:hAnsi="Calibri"/>
      <w:b/>
      <w:lang w:val="en-US" w:eastAsia="x-none"/>
    </w:rPr>
  </w:style>
  <w:style w:type="character" w:customStyle="1" w:styleId="Heading7Char">
    <w:name w:val="Heading 7 Char"/>
    <w:uiPriority w:val="99"/>
    <w:locked/>
    <w:rsid w:val="00610A54"/>
    <w:rPr>
      <w:rFonts w:ascii="Calibri" w:hAnsi="Calibri"/>
      <w:sz w:val="24"/>
      <w:lang w:val="en-US" w:eastAsia="x-none"/>
    </w:rPr>
  </w:style>
  <w:style w:type="character" w:customStyle="1" w:styleId="Heading9Char">
    <w:name w:val="Heading 9 Char"/>
    <w:uiPriority w:val="99"/>
    <w:locked/>
    <w:rsid w:val="00610A54"/>
    <w:rPr>
      <w:rFonts w:ascii="Arial" w:hAnsi="Arial"/>
      <w:lang w:val="en-US" w:eastAsia="x-none"/>
    </w:rPr>
  </w:style>
  <w:style w:type="character" w:customStyle="1" w:styleId="TitleChar">
    <w:name w:val="Title Char"/>
    <w:uiPriority w:val="99"/>
    <w:locked/>
    <w:rsid w:val="00610A54"/>
    <w:rPr>
      <w:rFonts w:ascii="Calibri" w:hAnsi="Calibri"/>
      <w:b/>
      <w:sz w:val="24"/>
      <w:lang w:val="en-US" w:eastAsia="x-none"/>
    </w:rPr>
  </w:style>
  <w:style w:type="character" w:customStyle="1" w:styleId="FootnoteTextChar">
    <w:name w:val="Footnote Text Char"/>
    <w:uiPriority w:val="99"/>
    <w:semiHidden/>
    <w:locked/>
    <w:rsid w:val="00610A54"/>
    <w:rPr>
      <w:rFonts w:ascii="Calibri" w:hAnsi="Calibri"/>
      <w:sz w:val="20"/>
      <w:lang w:val="en-US" w:eastAsia="x-none"/>
    </w:rPr>
  </w:style>
  <w:style w:type="character" w:customStyle="1" w:styleId="PlainTextChar">
    <w:name w:val="Plain Text Char"/>
    <w:uiPriority w:val="99"/>
    <w:locked/>
    <w:rsid w:val="00610A54"/>
    <w:rPr>
      <w:rFonts w:ascii="Courier New" w:hAnsi="Courier New"/>
      <w:color w:val="000000"/>
      <w:sz w:val="20"/>
      <w:lang w:val="x-none" w:eastAsia="ru-RU"/>
    </w:rPr>
  </w:style>
  <w:style w:type="character" w:styleId="affffffffc">
    <w:name w:val="FollowedHyperlink"/>
    <w:basedOn w:val="a2"/>
    <w:uiPriority w:val="99"/>
    <w:semiHidden/>
    <w:rsid w:val="00610A54"/>
    <w:rPr>
      <w:rFonts w:cs="Times New Roman"/>
      <w:color w:val="auto"/>
      <w:u w:val="single"/>
    </w:rPr>
  </w:style>
  <w:style w:type="character" w:customStyle="1" w:styleId="BodyText2Char">
    <w:name w:val="Body Text 2 Char"/>
    <w:uiPriority w:val="99"/>
    <w:semiHidden/>
    <w:locked/>
    <w:rsid w:val="00610A54"/>
    <w:rPr>
      <w:rFonts w:ascii="Calibri" w:hAnsi="Calibri"/>
      <w:lang w:val="en-US" w:eastAsia="x-none"/>
    </w:rPr>
  </w:style>
  <w:style w:type="table" w:customStyle="1" w:styleId="TableGrid">
    <w:name w:val="TableGrid"/>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10A54"/>
    <w:rPr>
      <w:rFonts w:ascii="Calibri" w:hAnsi="Calibri"/>
      <w:lang w:val="en-US" w:eastAsia="x-none"/>
    </w:rPr>
  </w:style>
  <w:style w:type="character" w:customStyle="1" w:styleId="330">
    <w:name w:val="Знак Знак33"/>
    <w:uiPriority w:val="99"/>
    <w:locked/>
    <w:rsid w:val="00610A54"/>
    <w:rPr>
      <w:sz w:val="24"/>
      <w:lang w:val="ru-RU" w:eastAsia="ru-RU"/>
    </w:rPr>
  </w:style>
  <w:style w:type="character" w:customStyle="1" w:styleId="1120">
    <w:name w:val="Знак Знак112"/>
    <w:uiPriority w:val="99"/>
    <w:rsid w:val="00610A54"/>
    <w:rPr>
      <w:lang w:val="ru-RU" w:eastAsia="ru-RU"/>
    </w:rPr>
  </w:style>
  <w:style w:type="character" w:customStyle="1" w:styleId="231">
    <w:name w:val="Знак Знак23"/>
    <w:uiPriority w:val="99"/>
    <w:rsid w:val="00610A54"/>
    <w:rPr>
      <w:rFonts w:ascii="Courier New" w:hAnsi="Courier New"/>
      <w:lang w:val="ru-RU" w:eastAsia="ru-RU"/>
    </w:rPr>
  </w:style>
  <w:style w:type="paragraph" w:customStyle="1" w:styleId="Char">
    <w:name w:val="Char"/>
    <w:basedOn w:val="a1"/>
    <w:autoRedefine/>
    <w:uiPriority w:val="99"/>
    <w:rsid w:val="00610A54"/>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610A54"/>
    <w:pPr>
      <w:tabs>
        <w:tab w:val="clear" w:pos="600"/>
        <w:tab w:val="clear" w:pos="660"/>
        <w:tab w:val="left" w:pos="510"/>
      </w:tabs>
      <w:ind w:left="737" w:hanging="283"/>
    </w:pPr>
  </w:style>
  <w:style w:type="character" w:customStyle="1" w:styleId="affffffffd">
    <w:name w:val="вниз"/>
    <w:uiPriority w:val="99"/>
    <w:rsid w:val="00610A54"/>
    <w:rPr>
      <w:rFonts w:ascii="SchoolBookC" w:hAnsi="SchoolBookC"/>
      <w:sz w:val="21"/>
      <w:vertAlign w:val="subscript"/>
      <w:lang w:val="ru-RU" w:eastAsia="x-none"/>
    </w:rPr>
  </w:style>
  <w:style w:type="character" w:customStyle="1" w:styleId="affffffffe">
    <w:name w:val="вверх"/>
    <w:uiPriority w:val="99"/>
    <w:rsid w:val="00610A54"/>
    <w:rPr>
      <w:rFonts w:ascii="SchoolBookC" w:hAnsi="SchoolBookC"/>
      <w:sz w:val="21"/>
      <w:vertAlign w:val="superscript"/>
      <w:lang w:val="ru-RU" w:eastAsia="x-none"/>
    </w:rPr>
  </w:style>
  <w:style w:type="character" w:customStyle="1" w:styleId="EndnoteTextChar">
    <w:name w:val="Endnote Text Char"/>
    <w:uiPriority w:val="99"/>
    <w:locked/>
    <w:rsid w:val="00610A54"/>
    <w:rPr>
      <w:rFonts w:ascii="Calibri" w:hAnsi="Calibri"/>
      <w:color w:val="000000"/>
      <w:sz w:val="20"/>
      <w:lang w:val="x-none" w:eastAsia="ru-RU"/>
    </w:rPr>
  </w:style>
  <w:style w:type="character" w:styleId="afffffffff">
    <w:name w:val="endnote reference"/>
    <w:basedOn w:val="a2"/>
    <w:uiPriority w:val="99"/>
    <w:semiHidden/>
    <w:rsid w:val="00610A54"/>
    <w:rPr>
      <w:rFonts w:cs="Times New Roman"/>
      <w:vertAlign w:val="superscript"/>
    </w:rPr>
  </w:style>
  <w:style w:type="paragraph" w:customStyle="1" w:styleId="1ff7">
    <w:name w:val="Список 1"/>
    <w:basedOn w:val="afffc"/>
    <w:uiPriority w:val="99"/>
    <w:rsid w:val="00610A54"/>
    <w:pPr>
      <w:spacing w:line="274" w:lineRule="auto"/>
    </w:pPr>
    <w:rPr>
      <w:rFonts w:ascii="PragmaticaC" w:hAnsi="PragmaticaC" w:cs="PragmaticaC"/>
    </w:rPr>
  </w:style>
  <w:style w:type="paragraph" w:customStyle="1" w:styleId="afffffffff0">
    <w:name w:val="ДЛя доп чтения"/>
    <w:basedOn w:val="a9"/>
    <w:uiPriority w:val="99"/>
    <w:rsid w:val="00610A54"/>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610A54"/>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610A54"/>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10A54"/>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610A54"/>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610A54"/>
    <w:rPr>
      <w:b/>
    </w:rPr>
  </w:style>
  <w:style w:type="character" w:customStyle="1" w:styleId="67">
    <w:name w:val="Основной текст (6) + Курсив"/>
    <w:uiPriority w:val="99"/>
    <w:rsid w:val="00610A54"/>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610A54"/>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610A54"/>
    <w:rPr>
      <w:rFonts w:ascii="Century Schoolbook" w:hAnsi="Century Schoolbook"/>
      <w:sz w:val="19"/>
      <w:u w:val="none"/>
      <w:shd w:val="clear" w:color="auto" w:fill="FFFFFF"/>
    </w:rPr>
  </w:style>
  <w:style w:type="character" w:customStyle="1" w:styleId="320">
    <w:name w:val="Заголовок №3 (2)_"/>
    <w:uiPriority w:val="99"/>
    <w:rsid w:val="00610A54"/>
    <w:rPr>
      <w:rFonts w:ascii="Arial Narrow" w:hAnsi="Arial Narrow"/>
      <w:sz w:val="21"/>
      <w:u w:val="none"/>
    </w:rPr>
  </w:style>
  <w:style w:type="character" w:customStyle="1" w:styleId="321">
    <w:name w:val="Заголовок №3 (2)"/>
    <w:uiPriority w:val="99"/>
    <w:rsid w:val="00610A54"/>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10A54"/>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610A54"/>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610A54"/>
    <w:pPr>
      <w:spacing w:before="240"/>
    </w:pPr>
    <w:rPr>
      <w:rFonts w:ascii="Arial" w:hAnsi="Arial" w:cs="Arial"/>
      <w:lang w:val="en-US" w:eastAsia="en-US"/>
    </w:rPr>
  </w:style>
  <w:style w:type="paragraph" w:customStyle="1" w:styleId="StyleBefore12pt1">
    <w:name w:val="Style Before:  12 pt1"/>
    <w:basedOn w:val="a1"/>
    <w:uiPriority w:val="99"/>
    <w:rsid w:val="00610A54"/>
    <w:pPr>
      <w:spacing w:before="240"/>
    </w:pPr>
    <w:rPr>
      <w:rFonts w:ascii="Arial" w:hAnsi="Arial" w:cs="Arial"/>
      <w:lang w:val="en-US" w:eastAsia="en-US"/>
    </w:rPr>
  </w:style>
  <w:style w:type="paragraph" w:customStyle="1" w:styleId="StyleNormaltextAfter0pt1">
    <w:name w:val="Style Normal_text + After:  0 pt1"/>
    <w:basedOn w:val="a1"/>
    <w:uiPriority w:val="99"/>
    <w:rsid w:val="00610A54"/>
    <w:rPr>
      <w:rFonts w:ascii="Arial" w:hAnsi="Arial" w:cs="Arial"/>
      <w:lang w:eastAsia="en-US"/>
    </w:rPr>
  </w:style>
  <w:style w:type="paragraph" w:customStyle="1" w:styleId="StyleHeading3Linespacingsingle">
    <w:name w:val="Style Heading 3 + Line spacing:  single"/>
    <w:basedOn w:val="3"/>
    <w:uiPriority w:val="99"/>
    <w:rsid w:val="00610A54"/>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610A54"/>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610A54"/>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610A54"/>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610A54"/>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610A54"/>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610A54"/>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610A54"/>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610A54"/>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610A54"/>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610A54"/>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610A54"/>
    <w:pPr>
      <w:numPr>
        <w:numId w:val="0"/>
      </w:numPr>
    </w:pPr>
  </w:style>
  <w:style w:type="paragraph" w:customStyle="1" w:styleId="StyleHeading2Before12pt">
    <w:name w:val="Style Heading 2 + Before:  12 pt"/>
    <w:basedOn w:val="2"/>
    <w:uiPriority w:val="99"/>
    <w:rsid w:val="00610A54"/>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610A54"/>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610A54"/>
    <w:pPr>
      <w:numPr>
        <w:numId w:val="0"/>
      </w:numPr>
      <w:spacing w:before="0" w:after="0"/>
    </w:pPr>
  </w:style>
  <w:style w:type="paragraph" w:customStyle="1" w:styleId="StyleNormaltextBefore0ptAfter0pt1">
    <w:name w:val="Style Normal_text + Before:  0 pt After:  0 pt1"/>
    <w:basedOn w:val="Normaltext"/>
    <w:uiPriority w:val="99"/>
    <w:rsid w:val="00610A54"/>
    <w:pPr>
      <w:numPr>
        <w:numId w:val="0"/>
      </w:numPr>
      <w:spacing w:before="0" w:after="0"/>
    </w:pPr>
  </w:style>
  <w:style w:type="paragraph" w:customStyle="1" w:styleId="StyleNormaltextBefore0ptAfter0pt2">
    <w:name w:val="Style Normal_text + Before:  0 pt After:  0 pt2"/>
    <w:basedOn w:val="Normaltext"/>
    <w:uiPriority w:val="99"/>
    <w:rsid w:val="00610A54"/>
    <w:pPr>
      <w:numPr>
        <w:numId w:val="0"/>
      </w:numPr>
      <w:spacing w:before="0" w:after="0"/>
    </w:pPr>
  </w:style>
  <w:style w:type="paragraph" w:customStyle="1" w:styleId="StyleNormaltextAfter0pt2">
    <w:name w:val="Style Normal_text + After:  0 pt2"/>
    <w:basedOn w:val="Normaltext"/>
    <w:uiPriority w:val="99"/>
    <w:rsid w:val="00610A54"/>
    <w:pPr>
      <w:numPr>
        <w:numId w:val="0"/>
      </w:numPr>
      <w:spacing w:after="0"/>
    </w:pPr>
  </w:style>
  <w:style w:type="paragraph" w:customStyle="1" w:styleId="StyleNormaltextBefore0ptAfter0pt3">
    <w:name w:val="Style Normal_text + Before:  0 pt After:  0 pt3"/>
    <w:basedOn w:val="Normaltext"/>
    <w:uiPriority w:val="99"/>
    <w:rsid w:val="00610A54"/>
    <w:pPr>
      <w:spacing w:before="0" w:after="0"/>
    </w:pPr>
  </w:style>
  <w:style w:type="paragraph" w:customStyle="1" w:styleId="StyleNormaltextBefore0ptAfter0pt4">
    <w:name w:val="Style Normal_text + Before:  0 pt After:  0 pt4"/>
    <w:basedOn w:val="Normaltext"/>
    <w:uiPriority w:val="99"/>
    <w:rsid w:val="00610A54"/>
    <w:pPr>
      <w:numPr>
        <w:numId w:val="0"/>
      </w:numPr>
      <w:spacing w:before="0" w:after="0"/>
    </w:pPr>
  </w:style>
  <w:style w:type="paragraph" w:customStyle="1" w:styleId="StyleNormaltextBefore0ptAfter0pt5">
    <w:name w:val="Style Normal_text + Before:  0 pt After:  0 pt5"/>
    <w:basedOn w:val="Normaltext"/>
    <w:autoRedefine/>
    <w:uiPriority w:val="99"/>
    <w:rsid w:val="00610A54"/>
    <w:pPr>
      <w:spacing w:before="0" w:after="0"/>
    </w:pPr>
  </w:style>
  <w:style w:type="paragraph" w:customStyle="1" w:styleId="StyleHeading2Left07cmFirstline0cm">
    <w:name w:val="Style Heading 2 + Left:  07 cm First line:  0 cm"/>
    <w:basedOn w:val="2"/>
    <w:autoRedefine/>
    <w:uiPriority w:val="99"/>
    <w:rsid w:val="00610A54"/>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610A54"/>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610A54"/>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610A54"/>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610A54"/>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610A54"/>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610A54"/>
    <w:pPr>
      <w:numPr>
        <w:numId w:val="39"/>
      </w:numPr>
      <w:spacing w:before="120"/>
    </w:pPr>
    <w:rPr>
      <w:rFonts w:ascii="Arial" w:hAnsi="Arial" w:cs="Arial"/>
      <w:b/>
      <w:bCs/>
      <w:i/>
      <w:iCs/>
      <w:lang w:val="en-US" w:eastAsia="en-US"/>
    </w:rPr>
  </w:style>
  <w:style w:type="paragraph" w:styleId="a">
    <w:name w:val="List Number"/>
    <w:basedOn w:val="a1"/>
    <w:uiPriority w:val="99"/>
    <w:rsid w:val="00610A54"/>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610A54"/>
    <w:pPr>
      <w:jc w:val="center"/>
    </w:pPr>
    <w:rPr>
      <w:sz w:val="28"/>
      <w:szCs w:val="28"/>
    </w:rPr>
  </w:style>
  <w:style w:type="paragraph" w:customStyle="1" w:styleId="StyleTimesNewRomanLinespacingsingle">
    <w:name w:val="Style Times New Roman Line spacing:  single"/>
    <w:basedOn w:val="a1"/>
    <w:uiPriority w:val="99"/>
    <w:rsid w:val="00610A54"/>
    <w:pPr>
      <w:ind w:firstLine="567"/>
      <w:jc w:val="both"/>
    </w:pPr>
    <w:rPr>
      <w:color w:val="000000"/>
    </w:rPr>
  </w:style>
  <w:style w:type="paragraph" w:customStyle="1" w:styleId="StyleHeading114ptBefore12ptAfter0pt">
    <w:name w:val="Style Heading 1 + 14 pt Before:  12 pt After:  0 pt"/>
    <w:basedOn w:val="10"/>
    <w:autoRedefine/>
    <w:uiPriority w:val="99"/>
    <w:rsid w:val="00610A54"/>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610A54"/>
    <w:pPr>
      <w:spacing w:before="240"/>
      <w:ind w:left="284" w:hanging="284"/>
    </w:pPr>
    <w:rPr>
      <w:rFonts w:ascii="Arial" w:hAnsi="Arial" w:cs="Arial"/>
      <w:b/>
      <w:bCs/>
      <w:lang w:val="en-US" w:eastAsia="en-US"/>
    </w:rPr>
  </w:style>
  <w:style w:type="paragraph" w:customStyle="1" w:styleId="klass">
    <w:name w:val="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610A54"/>
    <w:pPr>
      <w:spacing w:line="400" w:lineRule="atLeast"/>
    </w:pPr>
  </w:style>
  <w:style w:type="paragraph" w:customStyle="1" w:styleId="TesTStYLe">
    <w:name w:val="TesT StYLe"/>
    <w:uiPriority w:val="99"/>
    <w:rsid w:val="00610A54"/>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610A54"/>
    <w:pPr>
      <w:numPr>
        <w:numId w:val="42"/>
      </w:numPr>
      <w:spacing w:line="288" w:lineRule="auto"/>
      <w:jc w:val="both"/>
    </w:pPr>
    <w:rPr>
      <w:sz w:val="28"/>
      <w:szCs w:val="28"/>
    </w:rPr>
  </w:style>
  <w:style w:type="character" w:customStyle="1" w:styleId="4d">
    <w:name w:val="Заголовок №4 + Малые прописные"/>
    <w:uiPriority w:val="99"/>
    <w:rsid w:val="00610A54"/>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10A54"/>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10A54"/>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610A54"/>
    <w:rPr>
      <w:rFonts w:ascii="Arial Narrow" w:hAnsi="Arial Narrow"/>
      <w:sz w:val="21"/>
      <w:u w:val="none"/>
      <w:shd w:val="clear" w:color="auto" w:fill="FFFFFF"/>
    </w:rPr>
  </w:style>
  <w:style w:type="table" w:customStyle="1" w:styleId="122">
    <w:name w:val="Сетка таблицы12"/>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10A54"/>
  </w:style>
  <w:style w:type="character" w:customStyle="1" w:styleId="jlqj4b">
    <w:name w:val="jlqj4b"/>
    <w:rsid w:val="00610A54"/>
  </w:style>
  <w:style w:type="character" w:customStyle="1" w:styleId="3f4">
    <w:name w:val="Название Знак3"/>
    <w:link w:val="afffffffff4"/>
    <w:uiPriority w:val="99"/>
    <w:locked/>
    <w:rsid w:val="00610A54"/>
    <w:rPr>
      <w:b/>
      <w:sz w:val="28"/>
      <w:lang w:eastAsia="be-BY"/>
    </w:rPr>
  </w:style>
  <w:style w:type="character" w:customStyle="1" w:styleId="FontStyle28">
    <w:name w:val="Font Style28"/>
    <w:rsid w:val="00610A54"/>
    <w:rPr>
      <w:rFonts w:ascii="Times New Roman" w:hAnsi="Times New Roman"/>
      <w:sz w:val="18"/>
    </w:rPr>
  </w:style>
  <w:style w:type="character" w:customStyle="1" w:styleId="FontStyle30">
    <w:name w:val="Font Style30"/>
    <w:rsid w:val="00610A54"/>
    <w:rPr>
      <w:rFonts w:ascii="Microsoft Sans Serif" w:hAnsi="Microsoft Sans Serif"/>
      <w:b/>
      <w:sz w:val="20"/>
    </w:rPr>
  </w:style>
  <w:style w:type="paragraph" w:customStyle="1" w:styleId="Style4">
    <w:name w:val="Style4"/>
    <w:basedOn w:val="a1"/>
    <w:rsid w:val="00610A54"/>
    <w:pPr>
      <w:widowControl w:val="0"/>
      <w:autoSpaceDE w:val="0"/>
      <w:autoSpaceDN w:val="0"/>
      <w:adjustRightInd w:val="0"/>
      <w:jc w:val="center"/>
    </w:pPr>
    <w:rPr>
      <w:rFonts w:ascii="Arial Narrow" w:hAnsi="Arial Narrow" w:cs="Arial Narrow"/>
    </w:rPr>
  </w:style>
  <w:style w:type="character" w:customStyle="1" w:styleId="1ff8">
    <w:name w:val="Знак Знак1"/>
    <w:rsid w:val="00610A54"/>
    <w:rPr>
      <w:sz w:val="24"/>
      <w:lang w:val="ru-RU" w:eastAsia="ru-RU"/>
    </w:rPr>
  </w:style>
  <w:style w:type="paragraph" w:customStyle="1" w:styleId="part">
    <w:name w:val="part"/>
    <w:basedOn w:val="a1"/>
    <w:rsid w:val="00610A54"/>
    <w:pPr>
      <w:spacing w:before="240" w:after="240"/>
      <w:jc w:val="center"/>
    </w:pPr>
    <w:rPr>
      <w:b/>
      <w:bCs/>
      <w:caps/>
    </w:rPr>
  </w:style>
  <w:style w:type="paragraph" w:customStyle="1" w:styleId="article">
    <w:name w:val="article"/>
    <w:basedOn w:val="a1"/>
    <w:rsid w:val="00610A54"/>
    <w:pPr>
      <w:spacing w:before="240" w:after="240"/>
      <w:ind w:left="1922" w:hanging="1355"/>
    </w:pPr>
    <w:rPr>
      <w:b/>
      <w:bCs/>
    </w:rPr>
  </w:style>
  <w:style w:type="paragraph" w:customStyle="1" w:styleId="titlencpi">
    <w:name w:val="titlencpi"/>
    <w:basedOn w:val="a1"/>
    <w:rsid w:val="00610A54"/>
    <w:pPr>
      <w:spacing w:before="240" w:after="240"/>
      <w:ind w:right="2268"/>
    </w:pPr>
    <w:rPr>
      <w:b/>
      <w:bCs/>
      <w:sz w:val="28"/>
      <w:szCs w:val="28"/>
    </w:rPr>
  </w:style>
  <w:style w:type="paragraph" w:customStyle="1" w:styleId="aspaper">
    <w:name w:val="aspaper"/>
    <w:basedOn w:val="a1"/>
    <w:rsid w:val="00610A54"/>
    <w:pPr>
      <w:jc w:val="center"/>
    </w:pPr>
    <w:rPr>
      <w:b/>
      <w:bCs/>
      <w:color w:val="FF0000"/>
    </w:rPr>
  </w:style>
  <w:style w:type="paragraph" w:customStyle="1" w:styleId="chapter">
    <w:name w:val="chapter"/>
    <w:basedOn w:val="a1"/>
    <w:rsid w:val="00610A54"/>
    <w:pPr>
      <w:spacing w:before="240" w:after="240"/>
      <w:jc w:val="center"/>
    </w:pPr>
    <w:rPr>
      <w:b/>
      <w:bCs/>
      <w:caps/>
    </w:rPr>
  </w:style>
  <w:style w:type="paragraph" w:customStyle="1" w:styleId="titleg">
    <w:name w:val="titleg"/>
    <w:basedOn w:val="a1"/>
    <w:rsid w:val="00610A54"/>
    <w:pPr>
      <w:jc w:val="center"/>
    </w:pPr>
    <w:rPr>
      <w:b/>
      <w:bCs/>
    </w:rPr>
  </w:style>
  <w:style w:type="paragraph" w:customStyle="1" w:styleId="titlepr">
    <w:name w:val="titlepr"/>
    <w:basedOn w:val="a1"/>
    <w:rsid w:val="00610A54"/>
    <w:pPr>
      <w:jc w:val="center"/>
    </w:pPr>
    <w:rPr>
      <w:b/>
      <w:bCs/>
    </w:rPr>
  </w:style>
  <w:style w:type="paragraph" w:customStyle="1" w:styleId="agree">
    <w:name w:val="agree"/>
    <w:basedOn w:val="a1"/>
    <w:rsid w:val="00610A54"/>
    <w:pPr>
      <w:spacing w:after="28"/>
    </w:pPr>
    <w:rPr>
      <w:sz w:val="22"/>
      <w:szCs w:val="22"/>
    </w:rPr>
  </w:style>
  <w:style w:type="paragraph" w:customStyle="1" w:styleId="razdel">
    <w:name w:val="razdel"/>
    <w:basedOn w:val="a1"/>
    <w:rsid w:val="00610A54"/>
    <w:pPr>
      <w:ind w:firstLine="567"/>
      <w:jc w:val="center"/>
    </w:pPr>
    <w:rPr>
      <w:b/>
      <w:bCs/>
      <w:caps/>
      <w:sz w:val="32"/>
      <w:szCs w:val="32"/>
    </w:rPr>
  </w:style>
  <w:style w:type="paragraph" w:customStyle="1" w:styleId="podrazdel">
    <w:name w:val="podrazdel"/>
    <w:basedOn w:val="a1"/>
    <w:rsid w:val="00610A54"/>
    <w:pPr>
      <w:jc w:val="center"/>
    </w:pPr>
    <w:rPr>
      <w:b/>
      <w:bCs/>
      <w:caps/>
    </w:rPr>
  </w:style>
  <w:style w:type="paragraph" w:customStyle="1" w:styleId="titlep">
    <w:name w:val="titlep"/>
    <w:basedOn w:val="a1"/>
    <w:rsid w:val="00610A54"/>
    <w:pPr>
      <w:spacing w:before="240" w:after="240"/>
      <w:jc w:val="center"/>
    </w:pPr>
    <w:rPr>
      <w:b/>
      <w:bCs/>
    </w:rPr>
  </w:style>
  <w:style w:type="paragraph" w:customStyle="1" w:styleId="onestring">
    <w:name w:val="onestring"/>
    <w:basedOn w:val="a1"/>
    <w:rsid w:val="00610A54"/>
    <w:pPr>
      <w:jc w:val="right"/>
    </w:pPr>
    <w:rPr>
      <w:sz w:val="22"/>
      <w:szCs w:val="22"/>
    </w:rPr>
  </w:style>
  <w:style w:type="paragraph" w:customStyle="1" w:styleId="titleu">
    <w:name w:val="titleu"/>
    <w:basedOn w:val="a1"/>
    <w:rsid w:val="00610A54"/>
    <w:pPr>
      <w:spacing w:before="240" w:after="240"/>
    </w:pPr>
    <w:rPr>
      <w:b/>
      <w:bCs/>
    </w:rPr>
  </w:style>
  <w:style w:type="paragraph" w:customStyle="1" w:styleId="titlek">
    <w:name w:val="titlek"/>
    <w:basedOn w:val="a1"/>
    <w:rsid w:val="00610A54"/>
    <w:pPr>
      <w:spacing w:before="240"/>
      <w:jc w:val="center"/>
    </w:pPr>
    <w:rPr>
      <w:caps/>
    </w:rPr>
  </w:style>
  <w:style w:type="paragraph" w:customStyle="1" w:styleId="izvlechen">
    <w:name w:val="izvlechen"/>
    <w:basedOn w:val="a1"/>
    <w:rsid w:val="00610A54"/>
    <w:rPr>
      <w:sz w:val="20"/>
      <w:szCs w:val="20"/>
    </w:rPr>
  </w:style>
  <w:style w:type="paragraph" w:customStyle="1" w:styleId="underpoint">
    <w:name w:val="underpoint"/>
    <w:basedOn w:val="a1"/>
    <w:rsid w:val="00610A54"/>
    <w:pPr>
      <w:ind w:firstLine="567"/>
      <w:jc w:val="both"/>
    </w:pPr>
  </w:style>
  <w:style w:type="paragraph" w:customStyle="1" w:styleId="signed">
    <w:name w:val="signed"/>
    <w:basedOn w:val="a1"/>
    <w:rsid w:val="00610A54"/>
    <w:pPr>
      <w:ind w:firstLine="567"/>
      <w:jc w:val="both"/>
    </w:pPr>
  </w:style>
  <w:style w:type="paragraph" w:customStyle="1" w:styleId="odobren">
    <w:name w:val="odobren"/>
    <w:basedOn w:val="a1"/>
    <w:rsid w:val="00610A54"/>
    <w:rPr>
      <w:sz w:val="22"/>
      <w:szCs w:val="22"/>
    </w:rPr>
  </w:style>
  <w:style w:type="paragraph" w:customStyle="1" w:styleId="odobren1">
    <w:name w:val="odobren1"/>
    <w:basedOn w:val="a1"/>
    <w:rsid w:val="00610A54"/>
    <w:pPr>
      <w:spacing w:after="120"/>
    </w:pPr>
    <w:rPr>
      <w:sz w:val="22"/>
      <w:szCs w:val="22"/>
    </w:rPr>
  </w:style>
  <w:style w:type="paragraph" w:customStyle="1" w:styleId="comment">
    <w:name w:val="comment"/>
    <w:basedOn w:val="a1"/>
    <w:rsid w:val="00610A54"/>
    <w:pPr>
      <w:ind w:firstLine="709"/>
      <w:jc w:val="both"/>
    </w:pPr>
    <w:rPr>
      <w:sz w:val="20"/>
      <w:szCs w:val="20"/>
    </w:rPr>
  </w:style>
  <w:style w:type="paragraph" w:customStyle="1" w:styleId="preamble">
    <w:name w:val="preamble"/>
    <w:basedOn w:val="a1"/>
    <w:rsid w:val="00610A54"/>
    <w:pPr>
      <w:ind w:firstLine="567"/>
      <w:jc w:val="both"/>
    </w:pPr>
  </w:style>
  <w:style w:type="paragraph" w:customStyle="1" w:styleId="snoski">
    <w:name w:val="snoski"/>
    <w:basedOn w:val="a1"/>
    <w:rsid w:val="00610A54"/>
    <w:pPr>
      <w:ind w:firstLine="567"/>
      <w:jc w:val="both"/>
    </w:pPr>
    <w:rPr>
      <w:sz w:val="20"/>
      <w:szCs w:val="20"/>
    </w:rPr>
  </w:style>
  <w:style w:type="paragraph" w:customStyle="1" w:styleId="snoskiline">
    <w:name w:val="snoskiline"/>
    <w:basedOn w:val="a1"/>
    <w:rsid w:val="00610A54"/>
    <w:pPr>
      <w:jc w:val="both"/>
    </w:pPr>
    <w:rPr>
      <w:sz w:val="20"/>
      <w:szCs w:val="20"/>
    </w:rPr>
  </w:style>
  <w:style w:type="paragraph" w:customStyle="1" w:styleId="paragraph">
    <w:name w:val="paragraph"/>
    <w:basedOn w:val="a1"/>
    <w:rsid w:val="00610A54"/>
    <w:pPr>
      <w:spacing w:before="240" w:after="240"/>
      <w:ind w:firstLine="567"/>
      <w:jc w:val="center"/>
    </w:pPr>
    <w:rPr>
      <w:b/>
      <w:bCs/>
    </w:rPr>
  </w:style>
  <w:style w:type="paragraph" w:customStyle="1" w:styleId="numnrpa">
    <w:name w:val="numnrpa"/>
    <w:basedOn w:val="a1"/>
    <w:rsid w:val="00610A54"/>
    <w:rPr>
      <w:sz w:val="36"/>
      <w:szCs w:val="36"/>
    </w:rPr>
  </w:style>
  <w:style w:type="paragraph" w:customStyle="1" w:styleId="append">
    <w:name w:val="append"/>
    <w:basedOn w:val="a1"/>
    <w:rsid w:val="00610A54"/>
    <w:rPr>
      <w:sz w:val="22"/>
      <w:szCs w:val="22"/>
    </w:rPr>
  </w:style>
  <w:style w:type="paragraph" w:customStyle="1" w:styleId="prinodobren">
    <w:name w:val="prinodobren"/>
    <w:basedOn w:val="a1"/>
    <w:rsid w:val="00610A54"/>
    <w:pPr>
      <w:spacing w:before="240" w:after="240"/>
    </w:pPr>
    <w:rPr>
      <w:i/>
      <w:iCs/>
    </w:rPr>
  </w:style>
  <w:style w:type="paragraph" w:customStyle="1" w:styleId="spiski">
    <w:name w:val="spiski"/>
    <w:basedOn w:val="a1"/>
    <w:rsid w:val="00610A54"/>
  </w:style>
  <w:style w:type="paragraph" w:customStyle="1" w:styleId="numheader">
    <w:name w:val="numheader"/>
    <w:basedOn w:val="a1"/>
    <w:rsid w:val="00610A54"/>
    <w:pPr>
      <w:spacing w:before="240" w:after="240"/>
      <w:jc w:val="center"/>
    </w:pPr>
    <w:rPr>
      <w:b/>
      <w:bCs/>
    </w:rPr>
  </w:style>
  <w:style w:type="paragraph" w:customStyle="1" w:styleId="agreefio">
    <w:name w:val="agreefio"/>
    <w:basedOn w:val="a1"/>
    <w:rsid w:val="00610A54"/>
    <w:pPr>
      <w:ind w:firstLine="1021"/>
      <w:jc w:val="both"/>
    </w:pPr>
    <w:rPr>
      <w:sz w:val="22"/>
      <w:szCs w:val="22"/>
    </w:rPr>
  </w:style>
  <w:style w:type="paragraph" w:customStyle="1" w:styleId="agreedate">
    <w:name w:val="agreedate"/>
    <w:basedOn w:val="a1"/>
    <w:rsid w:val="00610A54"/>
    <w:pPr>
      <w:jc w:val="both"/>
    </w:pPr>
    <w:rPr>
      <w:sz w:val="22"/>
      <w:szCs w:val="22"/>
    </w:rPr>
  </w:style>
  <w:style w:type="paragraph" w:customStyle="1" w:styleId="changeadd">
    <w:name w:val="changeadd"/>
    <w:basedOn w:val="a1"/>
    <w:rsid w:val="00610A54"/>
    <w:pPr>
      <w:ind w:left="1134" w:firstLine="567"/>
      <w:jc w:val="both"/>
    </w:pPr>
  </w:style>
  <w:style w:type="paragraph" w:customStyle="1" w:styleId="changei">
    <w:name w:val="changei"/>
    <w:basedOn w:val="a1"/>
    <w:rsid w:val="00610A54"/>
    <w:pPr>
      <w:ind w:left="1021"/>
    </w:pPr>
  </w:style>
  <w:style w:type="paragraph" w:customStyle="1" w:styleId="changeutrs">
    <w:name w:val="changeutrs"/>
    <w:basedOn w:val="a1"/>
    <w:rsid w:val="00610A54"/>
    <w:pPr>
      <w:spacing w:after="240"/>
      <w:ind w:left="1134"/>
      <w:jc w:val="both"/>
    </w:pPr>
  </w:style>
  <w:style w:type="paragraph" w:customStyle="1" w:styleId="changeold">
    <w:name w:val="changeold"/>
    <w:basedOn w:val="a1"/>
    <w:rsid w:val="00610A54"/>
    <w:pPr>
      <w:spacing w:before="240" w:after="240"/>
      <w:ind w:firstLine="567"/>
      <w:jc w:val="center"/>
    </w:pPr>
    <w:rPr>
      <w:i/>
      <w:iCs/>
    </w:rPr>
  </w:style>
  <w:style w:type="paragraph" w:customStyle="1" w:styleId="append1">
    <w:name w:val="append1"/>
    <w:basedOn w:val="a1"/>
    <w:rsid w:val="00610A54"/>
    <w:pPr>
      <w:spacing w:after="28"/>
    </w:pPr>
    <w:rPr>
      <w:sz w:val="22"/>
      <w:szCs w:val="22"/>
    </w:rPr>
  </w:style>
  <w:style w:type="paragraph" w:customStyle="1" w:styleId="cap1">
    <w:name w:val="cap1"/>
    <w:basedOn w:val="a1"/>
    <w:rsid w:val="00610A54"/>
    <w:rPr>
      <w:sz w:val="22"/>
      <w:szCs w:val="22"/>
    </w:rPr>
  </w:style>
  <w:style w:type="paragraph" w:customStyle="1" w:styleId="capu1">
    <w:name w:val="capu1"/>
    <w:basedOn w:val="a1"/>
    <w:rsid w:val="00610A54"/>
    <w:pPr>
      <w:spacing w:after="120"/>
    </w:pPr>
    <w:rPr>
      <w:sz w:val="22"/>
      <w:szCs w:val="22"/>
    </w:rPr>
  </w:style>
  <w:style w:type="paragraph" w:customStyle="1" w:styleId="newncpi1">
    <w:name w:val="newncpi1"/>
    <w:basedOn w:val="a1"/>
    <w:rsid w:val="00610A54"/>
    <w:pPr>
      <w:ind w:left="567"/>
      <w:jc w:val="both"/>
    </w:pPr>
  </w:style>
  <w:style w:type="paragraph" w:customStyle="1" w:styleId="edizmeren">
    <w:name w:val="edizmeren"/>
    <w:basedOn w:val="a1"/>
    <w:rsid w:val="00610A54"/>
    <w:pPr>
      <w:jc w:val="right"/>
    </w:pPr>
    <w:rPr>
      <w:sz w:val="20"/>
      <w:szCs w:val="20"/>
    </w:rPr>
  </w:style>
  <w:style w:type="paragraph" w:customStyle="1" w:styleId="zagrazdel">
    <w:name w:val="zagrazdel"/>
    <w:basedOn w:val="a1"/>
    <w:rsid w:val="00610A54"/>
    <w:pPr>
      <w:spacing w:before="240" w:after="240"/>
      <w:jc w:val="center"/>
    </w:pPr>
    <w:rPr>
      <w:b/>
      <w:bCs/>
      <w:caps/>
    </w:rPr>
  </w:style>
  <w:style w:type="paragraph" w:customStyle="1" w:styleId="placeprin">
    <w:name w:val="placeprin"/>
    <w:basedOn w:val="a1"/>
    <w:rsid w:val="00610A54"/>
    <w:pPr>
      <w:jc w:val="center"/>
    </w:pPr>
  </w:style>
  <w:style w:type="paragraph" w:customStyle="1" w:styleId="primer">
    <w:name w:val="primer"/>
    <w:basedOn w:val="a1"/>
    <w:rsid w:val="00610A54"/>
    <w:pPr>
      <w:ind w:firstLine="567"/>
      <w:jc w:val="both"/>
    </w:pPr>
    <w:rPr>
      <w:sz w:val="20"/>
      <w:szCs w:val="20"/>
    </w:rPr>
  </w:style>
  <w:style w:type="paragraph" w:customStyle="1" w:styleId="withpar">
    <w:name w:val="withpar"/>
    <w:basedOn w:val="a1"/>
    <w:rsid w:val="00610A54"/>
    <w:pPr>
      <w:ind w:firstLine="567"/>
      <w:jc w:val="both"/>
    </w:pPr>
  </w:style>
  <w:style w:type="paragraph" w:customStyle="1" w:styleId="withoutpar">
    <w:name w:val="withoutpar"/>
    <w:basedOn w:val="a1"/>
    <w:rsid w:val="00610A54"/>
    <w:pPr>
      <w:spacing w:after="60"/>
      <w:jc w:val="both"/>
    </w:pPr>
  </w:style>
  <w:style w:type="paragraph" w:customStyle="1" w:styleId="undline">
    <w:name w:val="undline"/>
    <w:basedOn w:val="a1"/>
    <w:rsid w:val="00610A54"/>
    <w:pPr>
      <w:jc w:val="both"/>
    </w:pPr>
    <w:rPr>
      <w:sz w:val="20"/>
      <w:szCs w:val="20"/>
    </w:rPr>
  </w:style>
  <w:style w:type="paragraph" w:customStyle="1" w:styleId="underline">
    <w:name w:val="underline"/>
    <w:basedOn w:val="a1"/>
    <w:rsid w:val="00610A54"/>
    <w:pPr>
      <w:jc w:val="both"/>
    </w:pPr>
    <w:rPr>
      <w:sz w:val="20"/>
      <w:szCs w:val="20"/>
    </w:rPr>
  </w:style>
  <w:style w:type="paragraph" w:customStyle="1" w:styleId="ncpicomment">
    <w:name w:val="ncpicomment"/>
    <w:basedOn w:val="a1"/>
    <w:rsid w:val="00610A54"/>
    <w:pPr>
      <w:spacing w:before="120"/>
      <w:ind w:left="1134"/>
      <w:jc w:val="both"/>
    </w:pPr>
    <w:rPr>
      <w:i/>
      <w:iCs/>
    </w:rPr>
  </w:style>
  <w:style w:type="paragraph" w:customStyle="1" w:styleId="rekviziti">
    <w:name w:val="rekviziti"/>
    <w:basedOn w:val="a1"/>
    <w:rsid w:val="00610A54"/>
    <w:pPr>
      <w:ind w:left="1134"/>
      <w:jc w:val="both"/>
    </w:pPr>
  </w:style>
  <w:style w:type="paragraph" w:customStyle="1" w:styleId="ncpidel">
    <w:name w:val="ncpidel"/>
    <w:basedOn w:val="a1"/>
    <w:rsid w:val="00610A54"/>
    <w:pPr>
      <w:ind w:left="1134" w:firstLine="567"/>
      <w:jc w:val="both"/>
    </w:pPr>
  </w:style>
  <w:style w:type="paragraph" w:customStyle="1" w:styleId="tsifra">
    <w:name w:val="tsifra"/>
    <w:basedOn w:val="a1"/>
    <w:rsid w:val="00610A54"/>
    <w:rPr>
      <w:b/>
      <w:bCs/>
      <w:sz w:val="36"/>
      <w:szCs w:val="36"/>
    </w:rPr>
  </w:style>
  <w:style w:type="paragraph" w:customStyle="1" w:styleId="articleintext">
    <w:name w:val="articleintext"/>
    <w:basedOn w:val="a1"/>
    <w:rsid w:val="00610A54"/>
    <w:pPr>
      <w:ind w:firstLine="567"/>
      <w:jc w:val="both"/>
    </w:pPr>
  </w:style>
  <w:style w:type="paragraph" w:customStyle="1" w:styleId="newncpiv">
    <w:name w:val="newncpiv"/>
    <w:basedOn w:val="a1"/>
    <w:rsid w:val="00610A54"/>
    <w:pPr>
      <w:ind w:firstLine="567"/>
      <w:jc w:val="both"/>
    </w:pPr>
    <w:rPr>
      <w:i/>
      <w:iCs/>
    </w:rPr>
  </w:style>
  <w:style w:type="paragraph" w:customStyle="1" w:styleId="snoskiv">
    <w:name w:val="snoskiv"/>
    <w:basedOn w:val="a1"/>
    <w:rsid w:val="00610A54"/>
    <w:pPr>
      <w:ind w:firstLine="567"/>
      <w:jc w:val="both"/>
    </w:pPr>
    <w:rPr>
      <w:i/>
      <w:iCs/>
      <w:sz w:val="20"/>
      <w:szCs w:val="20"/>
    </w:rPr>
  </w:style>
  <w:style w:type="paragraph" w:customStyle="1" w:styleId="articlev">
    <w:name w:val="articlev"/>
    <w:basedOn w:val="a1"/>
    <w:rsid w:val="00610A54"/>
    <w:pPr>
      <w:spacing w:before="240" w:after="240"/>
      <w:ind w:firstLine="567"/>
    </w:pPr>
    <w:rPr>
      <w:i/>
      <w:iCs/>
    </w:rPr>
  </w:style>
  <w:style w:type="paragraph" w:customStyle="1" w:styleId="contentword">
    <w:name w:val="contentword"/>
    <w:basedOn w:val="a1"/>
    <w:rsid w:val="00610A54"/>
    <w:pPr>
      <w:spacing w:before="240" w:after="240"/>
      <w:ind w:firstLine="567"/>
      <w:jc w:val="center"/>
    </w:pPr>
    <w:rPr>
      <w:caps/>
      <w:sz w:val="22"/>
      <w:szCs w:val="22"/>
    </w:rPr>
  </w:style>
  <w:style w:type="paragraph" w:customStyle="1" w:styleId="contenttext">
    <w:name w:val="contenttext"/>
    <w:basedOn w:val="a1"/>
    <w:rsid w:val="00610A54"/>
    <w:pPr>
      <w:ind w:left="1134" w:hanging="1134"/>
    </w:pPr>
    <w:rPr>
      <w:sz w:val="22"/>
      <w:szCs w:val="22"/>
    </w:rPr>
  </w:style>
  <w:style w:type="paragraph" w:customStyle="1" w:styleId="gosreg">
    <w:name w:val="gosreg"/>
    <w:basedOn w:val="a1"/>
    <w:rsid w:val="00610A54"/>
    <w:pPr>
      <w:jc w:val="both"/>
    </w:pPr>
    <w:rPr>
      <w:i/>
      <w:iCs/>
      <w:sz w:val="20"/>
      <w:szCs w:val="20"/>
    </w:rPr>
  </w:style>
  <w:style w:type="paragraph" w:customStyle="1" w:styleId="articlect">
    <w:name w:val="articlect"/>
    <w:basedOn w:val="a1"/>
    <w:rsid w:val="00610A54"/>
    <w:pPr>
      <w:spacing w:before="240" w:after="240"/>
      <w:jc w:val="center"/>
    </w:pPr>
    <w:rPr>
      <w:b/>
      <w:bCs/>
    </w:rPr>
  </w:style>
  <w:style w:type="paragraph" w:customStyle="1" w:styleId="letter">
    <w:name w:val="letter"/>
    <w:basedOn w:val="a1"/>
    <w:rsid w:val="00610A54"/>
    <w:pPr>
      <w:spacing w:before="240" w:after="240"/>
    </w:pPr>
  </w:style>
  <w:style w:type="paragraph" w:customStyle="1" w:styleId="recepient">
    <w:name w:val="recepient"/>
    <w:basedOn w:val="a1"/>
    <w:rsid w:val="00610A54"/>
    <w:pPr>
      <w:ind w:left="5103"/>
    </w:pPr>
  </w:style>
  <w:style w:type="paragraph" w:customStyle="1" w:styleId="doklad">
    <w:name w:val="doklad"/>
    <w:basedOn w:val="a1"/>
    <w:rsid w:val="00610A54"/>
    <w:pPr>
      <w:ind w:left="2835"/>
    </w:pPr>
  </w:style>
  <w:style w:type="paragraph" w:customStyle="1" w:styleId="onpaper">
    <w:name w:val="onpaper"/>
    <w:basedOn w:val="a1"/>
    <w:rsid w:val="00610A54"/>
    <w:pPr>
      <w:ind w:firstLine="567"/>
      <w:jc w:val="both"/>
    </w:pPr>
    <w:rPr>
      <w:i/>
      <w:iCs/>
      <w:sz w:val="20"/>
      <w:szCs w:val="20"/>
    </w:rPr>
  </w:style>
  <w:style w:type="paragraph" w:customStyle="1" w:styleId="formula">
    <w:name w:val="formula"/>
    <w:basedOn w:val="a1"/>
    <w:rsid w:val="00610A54"/>
    <w:pPr>
      <w:jc w:val="center"/>
    </w:pPr>
  </w:style>
  <w:style w:type="paragraph" w:customStyle="1" w:styleId="tableblank">
    <w:name w:val="tableblank"/>
    <w:basedOn w:val="a1"/>
    <w:rsid w:val="00610A54"/>
  </w:style>
  <w:style w:type="paragraph" w:customStyle="1" w:styleId="table9">
    <w:name w:val="table9"/>
    <w:basedOn w:val="a1"/>
    <w:rsid w:val="00610A54"/>
    <w:rPr>
      <w:sz w:val="18"/>
      <w:szCs w:val="18"/>
    </w:rPr>
  </w:style>
  <w:style w:type="paragraph" w:customStyle="1" w:styleId="table8">
    <w:name w:val="table8"/>
    <w:basedOn w:val="a1"/>
    <w:rsid w:val="00610A54"/>
    <w:rPr>
      <w:sz w:val="16"/>
      <w:szCs w:val="16"/>
    </w:rPr>
  </w:style>
  <w:style w:type="paragraph" w:customStyle="1" w:styleId="table7">
    <w:name w:val="table7"/>
    <w:basedOn w:val="a1"/>
    <w:rsid w:val="00610A54"/>
    <w:rPr>
      <w:sz w:val="14"/>
      <w:szCs w:val="14"/>
    </w:rPr>
  </w:style>
  <w:style w:type="paragraph" w:customStyle="1" w:styleId="begform">
    <w:name w:val="begform"/>
    <w:basedOn w:val="a1"/>
    <w:rsid w:val="00610A54"/>
    <w:pPr>
      <w:ind w:firstLine="567"/>
      <w:jc w:val="both"/>
    </w:pPr>
  </w:style>
  <w:style w:type="paragraph" w:customStyle="1" w:styleId="endform">
    <w:name w:val="endform"/>
    <w:basedOn w:val="a1"/>
    <w:rsid w:val="00610A54"/>
    <w:pPr>
      <w:ind w:firstLine="567"/>
      <w:jc w:val="both"/>
    </w:pPr>
  </w:style>
  <w:style w:type="paragraph" w:customStyle="1" w:styleId="snoskishablon">
    <w:name w:val="snoskishablon"/>
    <w:basedOn w:val="a1"/>
    <w:rsid w:val="00610A54"/>
    <w:pPr>
      <w:ind w:firstLine="567"/>
      <w:jc w:val="both"/>
    </w:pPr>
    <w:rPr>
      <w:sz w:val="20"/>
      <w:szCs w:val="20"/>
    </w:rPr>
  </w:style>
  <w:style w:type="paragraph" w:customStyle="1" w:styleId="fav">
    <w:name w:val="fav"/>
    <w:basedOn w:val="a1"/>
    <w:rsid w:val="00610A54"/>
    <w:pPr>
      <w:shd w:val="clear" w:color="auto" w:fill="D5EDC0"/>
      <w:spacing w:before="100" w:beforeAutospacing="1" w:after="100" w:afterAutospacing="1"/>
    </w:pPr>
  </w:style>
  <w:style w:type="paragraph" w:customStyle="1" w:styleId="fav1">
    <w:name w:val="fav1"/>
    <w:basedOn w:val="a1"/>
    <w:rsid w:val="00610A54"/>
    <w:pPr>
      <w:shd w:val="clear" w:color="auto" w:fill="D5EDC0"/>
      <w:spacing w:before="100" w:beforeAutospacing="1" w:after="100" w:afterAutospacing="1"/>
      <w:ind w:left="570"/>
    </w:pPr>
  </w:style>
  <w:style w:type="paragraph" w:customStyle="1" w:styleId="fav2">
    <w:name w:val="fav2"/>
    <w:basedOn w:val="a1"/>
    <w:rsid w:val="00610A54"/>
    <w:pPr>
      <w:shd w:val="clear" w:color="auto" w:fill="D5EDC0"/>
      <w:spacing w:before="100" w:beforeAutospacing="1" w:after="100" w:afterAutospacing="1"/>
    </w:pPr>
  </w:style>
  <w:style w:type="paragraph" w:customStyle="1" w:styleId="dopinfo">
    <w:name w:val="dopinfo"/>
    <w:basedOn w:val="a1"/>
    <w:rsid w:val="00610A54"/>
    <w:pPr>
      <w:spacing w:before="100" w:beforeAutospacing="1" w:after="100" w:afterAutospacing="1"/>
    </w:pPr>
  </w:style>
  <w:style w:type="paragraph" w:customStyle="1" w:styleId="divinsselect">
    <w:name w:val="divinsselect"/>
    <w:basedOn w:val="a1"/>
    <w:rsid w:val="00610A5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610A54"/>
    <w:rPr>
      <w:rFonts w:ascii="Times New Roman" w:hAnsi="Times New Roman"/>
      <w:caps/>
    </w:rPr>
  </w:style>
  <w:style w:type="character" w:customStyle="1" w:styleId="promulgator">
    <w:name w:val="promulgator"/>
    <w:rsid w:val="00610A54"/>
    <w:rPr>
      <w:rFonts w:ascii="Times New Roman" w:hAnsi="Times New Roman"/>
      <w:caps/>
    </w:rPr>
  </w:style>
  <w:style w:type="character" w:customStyle="1" w:styleId="datepr">
    <w:name w:val="datepr"/>
    <w:rsid w:val="00610A54"/>
    <w:rPr>
      <w:rFonts w:ascii="Times New Roman" w:hAnsi="Times New Roman"/>
    </w:rPr>
  </w:style>
  <w:style w:type="character" w:customStyle="1" w:styleId="datecity">
    <w:name w:val="datecity"/>
    <w:rsid w:val="00610A54"/>
    <w:rPr>
      <w:rFonts w:ascii="Times New Roman" w:hAnsi="Times New Roman"/>
      <w:sz w:val="24"/>
    </w:rPr>
  </w:style>
  <w:style w:type="character" w:customStyle="1" w:styleId="datereg">
    <w:name w:val="datereg"/>
    <w:rsid w:val="00610A54"/>
    <w:rPr>
      <w:rFonts w:ascii="Times New Roman" w:hAnsi="Times New Roman"/>
    </w:rPr>
  </w:style>
  <w:style w:type="character" w:customStyle="1" w:styleId="number">
    <w:name w:val="number"/>
    <w:rsid w:val="00610A54"/>
    <w:rPr>
      <w:rFonts w:ascii="Times New Roman" w:hAnsi="Times New Roman"/>
    </w:rPr>
  </w:style>
  <w:style w:type="character" w:customStyle="1" w:styleId="bigsimbol">
    <w:name w:val="bigsimbol"/>
    <w:rsid w:val="00610A54"/>
    <w:rPr>
      <w:rFonts w:ascii="Times New Roman" w:hAnsi="Times New Roman"/>
      <w:caps/>
    </w:rPr>
  </w:style>
  <w:style w:type="character" w:customStyle="1" w:styleId="onesymbol">
    <w:name w:val="onesymbol"/>
    <w:rsid w:val="00610A54"/>
    <w:rPr>
      <w:rFonts w:ascii="Symbol" w:hAnsi="Symbol"/>
    </w:rPr>
  </w:style>
  <w:style w:type="character" w:customStyle="1" w:styleId="onewind3">
    <w:name w:val="onewind3"/>
    <w:rsid w:val="00610A54"/>
    <w:rPr>
      <w:rFonts w:ascii="Wingdings 3" w:hAnsi="Wingdings 3"/>
    </w:rPr>
  </w:style>
  <w:style w:type="character" w:customStyle="1" w:styleId="onewind2">
    <w:name w:val="onewind2"/>
    <w:rsid w:val="00610A54"/>
    <w:rPr>
      <w:rFonts w:ascii="Wingdings 2" w:hAnsi="Wingdings 2"/>
    </w:rPr>
  </w:style>
  <w:style w:type="character" w:customStyle="1" w:styleId="onewind">
    <w:name w:val="onewind"/>
    <w:rsid w:val="00610A54"/>
    <w:rPr>
      <w:rFonts w:ascii="Wingdings" w:hAnsi="Wingdings"/>
    </w:rPr>
  </w:style>
  <w:style w:type="character" w:customStyle="1" w:styleId="rednoun">
    <w:name w:val="rednoun"/>
    <w:basedOn w:val="a2"/>
    <w:rsid w:val="00610A54"/>
    <w:rPr>
      <w:rFonts w:cs="Times New Roman"/>
    </w:rPr>
  </w:style>
  <w:style w:type="character" w:customStyle="1" w:styleId="post">
    <w:name w:val="post"/>
    <w:rsid w:val="00610A54"/>
    <w:rPr>
      <w:rFonts w:ascii="Times New Roman" w:hAnsi="Times New Roman"/>
      <w:b/>
      <w:sz w:val="22"/>
    </w:rPr>
  </w:style>
  <w:style w:type="character" w:customStyle="1" w:styleId="pers">
    <w:name w:val="pers"/>
    <w:rsid w:val="00610A54"/>
    <w:rPr>
      <w:rFonts w:ascii="Times New Roman" w:hAnsi="Times New Roman"/>
      <w:b/>
      <w:sz w:val="22"/>
    </w:rPr>
  </w:style>
  <w:style w:type="character" w:customStyle="1" w:styleId="arabic">
    <w:name w:val="arabic"/>
    <w:rsid w:val="00610A54"/>
    <w:rPr>
      <w:rFonts w:ascii="Times New Roman" w:hAnsi="Times New Roman"/>
    </w:rPr>
  </w:style>
  <w:style w:type="character" w:customStyle="1" w:styleId="articlec">
    <w:name w:val="articlec"/>
    <w:rsid w:val="00610A54"/>
    <w:rPr>
      <w:rFonts w:ascii="Times New Roman" w:hAnsi="Times New Roman"/>
      <w:b/>
    </w:rPr>
  </w:style>
  <w:style w:type="character" w:customStyle="1" w:styleId="roman">
    <w:name w:val="roman"/>
    <w:rsid w:val="00610A54"/>
    <w:rPr>
      <w:rFonts w:ascii="Arial" w:hAnsi="Arial"/>
    </w:rPr>
  </w:style>
  <w:style w:type="character" w:customStyle="1" w:styleId="snoskiindex">
    <w:name w:val="snoskiindex"/>
    <w:rsid w:val="00610A54"/>
    <w:rPr>
      <w:rFonts w:ascii="Times New Roman" w:hAnsi="Times New Roman"/>
    </w:rPr>
  </w:style>
  <w:style w:type="table" w:customStyle="1" w:styleId="tablencpi">
    <w:name w:val="tablencpi"/>
    <w:basedOn w:val="a3"/>
    <w:rsid w:val="00610A5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0">
    <w:name w:val="ac"/>
    <w:basedOn w:val="a2"/>
    <w:rsid w:val="00610A54"/>
    <w:rPr>
      <w:rFonts w:cs="Times New Roman"/>
    </w:rPr>
  </w:style>
  <w:style w:type="character" w:customStyle="1" w:styleId="251">
    <w:name w:val="Знак Знак25"/>
    <w:rsid w:val="00610A54"/>
    <w:rPr>
      <w:rFonts w:ascii="Calibri" w:hAnsi="Calibri"/>
      <w:sz w:val="22"/>
      <w:lang w:val="ru-RU" w:eastAsia="en-US"/>
    </w:rPr>
  </w:style>
  <w:style w:type="character" w:customStyle="1" w:styleId="aff20">
    <w:name w:val="aff2"/>
    <w:rsid w:val="00610A54"/>
  </w:style>
  <w:style w:type="character" w:customStyle="1" w:styleId="3f5">
    <w:name w:val="Текст сноски Знак3"/>
    <w:uiPriority w:val="99"/>
    <w:semiHidden/>
    <w:locked/>
    <w:rsid w:val="00610A54"/>
    <w:rPr>
      <w:rFonts w:ascii="Times New Roman" w:hAnsi="Times New Roman"/>
      <w:sz w:val="20"/>
      <w:lang w:val="x-none" w:eastAsia="ru-RU"/>
    </w:rPr>
  </w:style>
  <w:style w:type="numbering" w:customStyle="1" w:styleId="StyleOutlinenumbered11">
    <w:name w:val="Style Outline numbered11"/>
    <w:rsid w:val="00610A54"/>
    <w:pPr>
      <w:numPr>
        <w:numId w:val="43"/>
      </w:numPr>
    </w:pPr>
  </w:style>
  <w:style w:type="numbering" w:customStyle="1" w:styleId="StyleOutlinenumbered">
    <w:name w:val="Style Outline numbered"/>
    <w:rsid w:val="00610A54"/>
    <w:pPr>
      <w:numPr>
        <w:numId w:val="40"/>
      </w:numPr>
    </w:pPr>
  </w:style>
  <w:style w:type="numbering" w:customStyle="1" w:styleId="StyleOutlinenumbered2">
    <w:name w:val="Style Outline numbered2"/>
    <w:rsid w:val="00610A54"/>
    <w:pPr>
      <w:numPr>
        <w:numId w:val="33"/>
      </w:numPr>
    </w:pPr>
  </w:style>
  <w:style w:type="numbering" w:customStyle="1" w:styleId="StyleOutlinenumbered1">
    <w:name w:val="Style Outline numbered1"/>
    <w:rsid w:val="00610A54"/>
    <w:pPr>
      <w:numPr>
        <w:numId w:val="41"/>
      </w:numPr>
    </w:pPr>
  </w:style>
  <w:style w:type="character" w:customStyle="1" w:styleId="normaltextrun">
    <w:name w:val="normaltextrun"/>
    <w:rsid w:val="00610A54"/>
  </w:style>
  <w:style w:type="paragraph" w:customStyle="1" w:styleId="1010">
    <w:name w:val="Ари101"/>
    <w:aliases w:val="3_центр"/>
    <w:rsid w:val="00610A54"/>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4">
    <w:name w:val="Title"/>
    <w:basedOn w:val="a1"/>
    <w:link w:val="3f4"/>
    <w:uiPriority w:val="99"/>
    <w:qFormat/>
    <w:rsid w:val="00610A54"/>
    <w:pPr>
      <w:jc w:val="center"/>
    </w:pPr>
    <w:rPr>
      <w:rFonts w:asciiTheme="minorHAnsi" w:eastAsiaTheme="minorHAnsi" w:hAnsiTheme="minorHAnsi" w:cstheme="minorBidi"/>
      <w:b/>
      <w:sz w:val="28"/>
      <w:szCs w:val="22"/>
      <w:lang w:eastAsia="be-BY"/>
    </w:rPr>
  </w:style>
  <w:style w:type="character" w:customStyle="1" w:styleId="4e">
    <w:name w:val="Название Знак4"/>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9">
    <w:name w:val="Заголовок Знак1"/>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610A54"/>
    <w:rPr>
      <w:rFonts w:ascii="Segoe UI" w:eastAsia="Times New Roman" w:hAnsi="Segoe UI" w:cs="Segoe UI"/>
      <w:sz w:val="18"/>
      <w:szCs w:val="18"/>
      <w:lang w:eastAsia="ru-RU"/>
    </w:rPr>
  </w:style>
  <w:style w:type="paragraph" w:customStyle="1" w:styleId="Bullets">
    <w:name w:val="Bullets"/>
    <w:basedOn w:val="a1"/>
    <w:uiPriority w:val="99"/>
    <w:rsid w:val="00610A54"/>
    <w:pPr>
      <w:numPr>
        <w:numId w:val="44"/>
      </w:numPr>
    </w:pPr>
    <w:rPr>
      <w:rFonts w:eastAsia="SimSun"/>
      <w:sz w:val="20"/>
      <w:szCs w:val="20"/>
      <w:lang w:val="en-GB"/>
    </w:rPr>
  </w:style>
  <w:style w:type="paragraph" w:customStyle="1" w:styleId="1ffb">
    <w:name w:val="Основной текст1"/>
    <w:basedOn w:val="a1"/>
    <w:uiPriority w:val="99"/>
    <w:rsid w:val="00610A54"/>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610A54"/>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610A54"/>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10A54"/>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10A54"/>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10A54"/>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10A54"/>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610A54"/>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10A54"/>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10A54"/>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10A54"/>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10A54"/>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10A54"/>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10A54"/>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10A54"/>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10A54"/>
    <w:rPr>
      <w:b/>
      <w:color w:val="auto"/>
      <w:sz w:val="21"/>
      <w:u w:val="none"/>
      <w:effect w:val="none"/>
      <w:shd w:val="clear" w:color="auto" w:fill="FFFFFF"/>
    </w:rPr>
  </w:style>
  <w:style w:type="paragraph" w:customStyle="1" w:styleId="western">
    <w:name w:val="western"/>
    <w:basedOn w:val="a1"/>
    <w:uiPriority w:val="99"/>
    <w:rsid w:val="00610A54"/>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10A54"/>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10A54"/>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10A54"/>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610A54"/>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610A54"/>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10A54"/>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10A54"/>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610A54"/>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610A54"/>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610A54"/>
    <w:rPr>
      <w:rFonts w:ascii="Calibri" w:hAnsi="Calibri" w:cs="Calibri"/>
      <w:sz w:val="24"/>
      <w:szCs w:val="24"/>
      <w:lang w:eastAsia="en-US"/>
    </w:rPr>
  </w:style>
  <w:style w:type="character" w:customStyle="1" w:styleId="1ffc">
    <w:name w:val="Основной текст с отступом Знак1"/>
    <w:uiPriority w:val="99"/>
    <w:locked/>
    <w:rsid w:val="00610A54"/>
    <w:rPr>
      <w:noProof/>
      <w:sz w:val="29"/>
      <w:szCs w:val="29"/>
      <w:lang w:val="be-BY"/>
    </w:rPr>
  </w:style>
  <w:style w:type="character" w:customStyle="1" w:styleId="281">
    <w:name w:val="Основной текст с отступом 2 Знак8"/>
    <w:uiPriority w:val="99"/>
    <w:locked/>
    <w:rsid w:val="00610A54"/>
    <w:rPr>
      <w:b/>
      <w:bCs/>
      <w:noProof/>
      <w:sz w:val="28"/>
      <w:szCs w:val="28"/>
      <w:lang w:val="be-BY"/>
    </w:rPr>
  </w:style>
  <w:style w:type="character" w:customStyle="1" w:styleId="3f6">
    <w:name w:val="Верхний колонтитул Знак3"/>
    <w:uiPriority w:val="99"/>
    <w:locked/>
    <w:rsid w:val="00610A54"/>
    <w:rPr>
      <w:noProof/>
      <w:sz w:val="24"/>
      <w:szCs w:val="24"/>
      <w:lang w:val="be-BY"/>
    </w:rPr>
  </w:style>
  <w:style w:type="character" w:customStyle="1" w:styleId="HTML1">
    <w:name w:val="Стандартный HTML Знак1"/>
    <w:basedOn w:val="a2"/>
    <w:uiPriority w:val="99"/>
    <w:locked/>
    <w:rsid w:val="00610A54"/>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610A54"/>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610A54"/>
    <w:rPr>
      <w:rFonts w:ascii="Cambria" w:hAnsi="Cambria" w:cs="Cambria"/>
      <w:b/>
      <w:bCs/>
      <w:i/>
      <w:iCs/>
      <w:color w:val="4F81BD"/>
      <w:sz w:val="30"/>
      <w:szCs w:val="30"/>
      <w:lang w:eastAsia="en-US"/>
    </w:rPr>
  </w:style>
  <w:style w:type="character" w:customStyle="1" w:styleId="2ff2">
    <w:name w:val="Текст Знак2"/>
    <w:uiPriority w:val="99"/>
    <w:locked/>
    <w:rsid w:val="00610A54"/>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610A54"/>
  </w:style>
  <w:style w:type="numbering" w:customStyle="1" w:styleId="StyleOutlinenumbered3">
    <w:name w:val="Style Outline numbered3"/>
    <w:rsid w:val="00610A54"/>
  </w:style>
  <w:style w:type="numbering" w:customStyle="1" w:styleId="StyleOutlinenumbered21">
    <w:name w:val="Style Outline numbered21"/>
    <w:rsid w:val="00610A54"/>
  </w:style>
  <w:style w:type="numbering" w:customStyle="1" w:styleId="StyleOutlinenumbered12">
    <w:name w:val="Style Outline numbered12"/>
    <w:rsid w:val="00610A54"/>
  </w:style>
  <w:style w:type="paragraph" w:customStyle="1" w:styleId="2ff3">
    <w:name w:val="Абзац списка2"/>
    <w:basedOn w:val="a1"/>
    <w:rsid w:val="00610A54"/>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610A54"/>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610A54"/>
    <w:rPr>
      <w:rFonts w:ascii="Courier New" w:hAnsi="Courier New" w:cs="Courier New"/>
      <w:sz w:val="20"/>
      <w:szCs w:val="20"/>
      <w:lang w:val="x-none" w:eastAsia="ru-RU"/>
    </w:rPr>
  </w:style>
  <w:style w:type="paragraph" w:customStyle="1" w:styleId="msonormalcxspmiddle">
    <w:name w:val="msonormalcxspmiddle"/>
    <w:basedOn w:val="a1"/>
    <w:rsid w:val="00610A54"/>
    <w:pPr>
      <w:spacing w:before="100" w:beforeAutospacing="1" w:after="100" w:afterAutospacing="1"/>
    </w:pPr>
    <w:rPr>
      <w:rFonts w:eastAsia="Calibri"/>
    </w:rPr>
  </w:style>
  <w:style w:type="character" w:styleId="afffffffff5">
    <w:name w:val="Book Title"/>
    <w:basedOn w:val="a2"/>
    <w:uiPriority w:val="33"/>
    <w:qFormat/>
    <w:rsid w:val="00610A54"/>
    <w:rPr>
      <w:b/>
      <w:bCs/>
      <w:i/>
      <w:iCs/>
      <w:spacing w:val="5"/>
    </w:rPr>
  </w:style>
  <w:style w:type="numbering" w:customStyle="1" w:styleId="1fff">
    <w:name w:val="Нет списка1"/>
    <w:next w:val="a4"/>
    <w:uiPriority w:val="99"/>
    <w:semiHidden/>
    <w:unhideWhenUsed/>
    <w:rsid w:val="00610A54"/>
  </w:style>
  <w:style w:type="table" w:customStyle="1" w:styleId="4f">
    <w:name w:val="Сетка таблицы4"/>
    <w:basedOn w:val="a3"/>
    <w:next w:val="afff7"/>
    <w:uiPriority w:val="99"/>
    <w:rsid w:val="00610A54"/>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610A54"/>
  </w:style>
  <w:style w:type="numbering" w:customStyle="1" w:styleId="StyleOutlinenumbered31">
    <w:name w:val="Style Outline numbered31"/>
    <w:rsid w:val="00610A54"/>
  </w:style>
  <w:style w:type="numbering" w:customStyle="1" w:styleId="StyleOutlinenumbered211">
    <w:name w:val="Style Outline numbered211"/>
    <w:rsid w:val="00610A54"/>
  </w:style>
  <w:style w:type="numbering" w:customStyle="1" w:styleId="StyleOutlinenumbered121">
    <w:name w:val="Style Outline numbered121"/>
    <w:rsid w:val="00610A54"/>
  </w:style>
  <w:style w:type="paragraph" w:customStyle="1" w:styleId="afffffffff6">
    <w:name w:val="Центр"/>
    <w:rsid w:val="00610A54"/>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610A54"/>
  </w:style>
  <w:style w:type="paragraph" w:customStyle="1" w:styleId="11e">
    <w:name w:val="Знак Знак Знак Знак1 Знак Знак1"/>
    <w:basedOn w:val="a1"/>
    <w:autoRedefine/>
    <w:rsid w:val="00610A54"/>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610A54"/>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61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10993</Words>
  <Characters>62664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Вадим Михалюк</cp:lastModifiedBy>
  <cp:revision>3</cp:revision>
  <dcterms:created xsi:type="dcterms:W3CDTF">2023-08-26T10:10:00Z</dcterms:created>
  <dcterms:modified xsi:type="dcterms:W3CDTF">2023-08-28T08:32:00Z</dcterms:modified>
</cp:coreProperties>
</file>