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5248" w14:textId="77777777" w:rsidR="0032701F" w:rsidRPr="006578AE" w:rsidRDefault="0032701F" w:rsidP="0032701F">
      <w:pPr>
        <w:pageBreakBefore/>
        <w:shd w:val="clear" w:color="auto" w:fill="FFFFFF"/>
        <w:spacing w:after="0" w:line="280" w:lineRule="exact"/>
        <w:ind w:left="4956" w:right="-284" w:firstLine="709"/>
        <w:rPr>
          <w:rFonts w:ascii="Times New Roman" w:hAnsi="Times New Roman" w:cs="Times New Roman"/>
          <w:sz w:val="30"/>
          <w:szCs w:val="30"/>
        </w:rPr>
      </w:pPr>
      <w:bookmarkStart w:id="0" w:name="_Hlk85722295"/>
      <w:r w:rsidRPr="006578AE">
        <w:rPr>
          <w:rFonts w:ascii="Times New Roman" w:hAnsi="Times New Roman" w:cs="Times New Roman"/>
          <w:sz w:val="30"/>
          <w:szCs w:val="30"/>
        </w:rPr>
        <w:t>УТВЕРЖДЕНО</w:t>
      </w:r>
    </w:p>
    <w:p w14:paraId="53744CE0" w14:textId="77777777" w:rsidR="0032701F" w:rsidRPr="006578AE" w:rsidRDefault="0032701F" w:rsidP="0032701F">
      <w:pPr>
        <w:shd w:val="clear" w:color="auto" w:fill="FFFFFF"/>
        <w:spacing w:after="0" w:line="280" w:lineRule="exact"/>
        <w:ind w:right="-284" w:firstLine="5670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Приказ Министра образования</w:t>
      </w:r>
    </w:p>
    <w:p w14:paraId="2FB61A79" w14:textId="77777777" w:rsidR="0032701F" w:rsidRPr="006578AE" w:rsidRDefault="0032701F" w:rsidP="0032701F">
      <w:pPr>
        <w:shd w:val="clear" w:color="auto" w:fill="FFFFFF"/>
        <w:spacing w:after="0" w:line="280" w:lineRule="exact"/>
        <w:ind w:right="-284" w:firstLine="5670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822596A" w14:textId="77777777" w:rsidR="0032701F" w:rsidRPr="006578AE" w:rsidRDefault="0032701F" w:rsidP="0032701F">
      <w:pPr>
        <w:spacing w:after="2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31.10.2022</w:t>
      </w:r>
      <w:r w:rsidRPr="006578AE">
        <w:rPr>
          <w:rFonts w:ascii="Times New Roman" w:hAnsi="Times New Roman" w:cs="Times New Roman"/>
          <w:sz w:val="30"/>
          <w:szCs w:val="30"/>
        </w:rPr>
        <w:t xml:space="preserve"> №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644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14:paraId="58CD1FF5" w14:textId="77777777" w:rsidR="0032701F" w:rsidRPr="006578AE" w:rsidRDefault="0032701F" w:rsidP="0032701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504FDBEF" w14:textId="77777777" w:rsidR="0032701F" w:rsidRPr="006578AE" w:rsidRDefault="0032701F" w:rsidP="0032701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2B5492D" w14:textId="77777777" w:rsidR="0032701F" w:rsidRPr="006578AE" w:rsidRDefault="0032701F" w:rsidP="0032701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Программа вступительных испытаний</w:t>
      </w:r>
    </w:p>
    <w:p w14:paraId="1FC505A9" w14:textId="77777777" w:rsidR="0032701F" w:rsidRPr="006578AE" w:rsidRDefault="0032701F" w:rsidP="0032701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по учебному предмету «Математика» </w:t>
      </w:r>
    </w:p>
    <w:p w14:paraId="6476F4B7" w14:textId="77777777" w:rsidR="0032701F" w:rsidRPr="006578AE" w:rsidRDefault="0032701F" w:rsidP="0032701F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для получения общего высшего </w:t>
      </w:r>
    </w:p>
    <w:p w14:paraId="429705E5" w14:textId="77777777" w:rsidR="0032701F" w:rsidRPr="006578AE" w:rsidRDefault="0032701F" w:rsidP="0032701F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eastAsia="Times New Roman" w:hAnsi="Times New Roman" w:cs="Times New Roman"/>
          <w:sz w:val="30"/>
          <w:szCs w:val="28"/>
          <w:lang w:eastAsia="ru-RU"/>
        </w:rPr>
        <w:t>и специального высшего образования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</w:p>
    <w:p w14:paraId="36C9EDDF" w14:textId="77777777" w:rsidR="0032701F" w:rsidRPr="006578AE" w:rsidRDefault="0032701F" w:rsidP="0032701F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2023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</w:rPr>
        <w:t xml:space="preserve">год </w:t>
      </w:r>
    </w:p>
    <w:p w14:paraId="7BB74904" w14:textId="77777777" w:rsidR="0032701F" w:rsidRPr="006578AE" w:rsidRDefault="0032701F" w:rsidP="0032701F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17929D2" w14:textId="77777777" w:rsidR="0032701F" w:rsidRPr="006578AE" w:rsidRDefault="0032701F" w:rsidP="0032701F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bookmarkEnd w:id="0"/>
    <w:p w14:paraId="6046316F" w14:textId="77777777" w:rsidR="0032701F" w:rsidRDefault="0032701F" w:rsidP="0032701F">
      <w:pPr>
        <w:keepNext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FE3487C" w14:textId="77777777" w:rsidR="0032701F" w:rsidRPr="006578AE" w:rsidRDefault="0032701F" w:rsidP="0032701F">
      <w:pPr>
        <w:keepNext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ПОЯСНИТЕЛЬНАЯ ЗАПИСКА</w:t>
      </w:r>
    </w:p>
    <w:p w14:paraId="4D60C318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Программа вступительных испытаний по учебному предмету «Математика» предназначена для лиц, поступающих в учреждения высшего образования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для получения общего высшего и специального высшего образования</w:t>
      </w:r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42947EA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Требования к подготовке абитуриентов и содержание учебного материала структурированы по основным содержательным линиям учебного предмета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6578AE">
        <w:rPr>
          <w:rFonts w:ascii="Times New Roman" w:hAnsi="Times New Roman" w:cs="Times New Roman"/>
          <w:sz w:val="30"/>
          <w:szCs w:val="30"/>
        </w:rPr>
        <w:t>Математика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6578A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EB88778" w14:textId="77777777" w:rsidR="0032701F" w:rsidRPr="006578AE" w:rsidRDefault="0032701F" w:rsidP="003270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831C78E" w14:textId="77777777" w:rsidR="0032701F" w:rsidRPr="006578AE" w:rsidRDefault="0032701F" w:rsidP="003270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ТРЕБОВАНИЯ К ПОДГОТОВКЕ АБИТУРИЕНТОВ</w:t>
      </w:r>
    </w:p>
    <w:p w14:paraId="08C17EF0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Числа и вычисления</w:t>
      </w:r>
    </w:p>
    <w:p w14:paraId="022F6355" w14:textId="77777777" w:rsidR="0032701F" w:rsidRPr="006578AE" w:rsidRDefault="0032701F" w:rsidP="0032701F">
      <w:pPr>
        <w:pStyle w:val="newncpi"/>
        <w:ind w:firstLine="709"/>
        <w:rPr>
          <w:rFonts w:eastAsia="SimSun"/>
          <w:i/>
          <w:iCs/>
          <w:sz w:val="30"/>
          <w:szCs w:val="30"/>
        </w:rPr>
      </w:pPr>
      <w:r w:rsidRPr="006578AE">
        <w:rPr>
          <w:rFonts w:eastAsia="SimSun"/>
          <w:i/>
          <w:iCs/>
          <w:sz w:val="30"/>
          <w:szCs w:val="30"/>
        </w:rPr>
        <w:t>Абитуриент должен знать:</w:t>
      </w:r>
    </w:p>
    <w:p w14:paraId="6F02527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признаки делимости на 2, 3, 4, 5, 9, 10;</w:t>
      </w:r>
    </w:p>
    <w:p w14:paraId="4721E3D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правила округления натуральных чисел, </w:t>
      </w: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десятичных дробей;</w:t>
      </w:r>
    </w:p>
    <w:p w14:paraId="7A2D91D4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</w:rPr>
      </w:pPr>
      <w:r w:rsidRPr="006578AE">
        <w:rPr>
          <w:rFonts w:eastAsia="SimSun"/>
          <w:sz w:val="30"/>
          <w:szCs w:val="30"/>
        </w:rPr>
        <w:t>основное свойство дроби;</w:t>
      </w:r>
    </w:p>
    <w:p w14:paraId="4140681A" w14:textId="77777777" w:rsidR="0032701F" w:rsidRPr="006578AE" w:rsidRDefault="0032701F" w:rsidP="0032701F">
      <w:pPr>
        <w:pStyle w:val="newncpi"/>
        <w:ind w:firstLine="709"/>
        <w:rPr>
          <w:rFonts w:eastAsia="SimSun"/>
          <w:bCs/>
          <w:sz w:val="30"/>
          <w:szCs w:val="30"/>
        </w:rPr>
      </w:pPr>
      <w:r w:rsidRPr="006578AE">
        <w:rPr>
          <w:rFonts w:eastAsia="SimSun"/>
          <w:bCs/>
          <w:sz w:val="30"/>
          <w:szCs w:val="30"/>
        </w:rPr>
        <w:t>правила выполнения арифметических действий с рациональными числами;</w:t>
      </w:r>
    </w:p>
    <w:p w14:paraId="5EE69179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</w:rPr>
      </w:pPr>
      <w:r w:rsidRPr="006578AE">
        <w:rPr>
          <w:rFonts w:eastAsia="SimSun"/>
          <w:sz w:val="30"/>
          <w:szCs w:val="30"/>
        </w:rPr>
        <w:t>обозначения числовых множеств;</w:t>
      </w:r>
    </w:p>
    <w:p w14:paraId="4E67BB9A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правила нахождения процента от числа, числа по его проценту, процентного отношения чисел;</w:t>
      </w:r>
    </w:p>
    <w:p w14:paraId="7C94EB51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свойства пропорции;</w:t>
      </w:r>
    </w:p>
    <w:p w14:paraId="78148399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</w:rPr>
        <w:t>геометрический смысл модуля числа;</w:t>
      </w:r>
    </w:p>
    <w:p w14:paraId="46098A7B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</w:rPr>
      </w:pPr>
      <w:r w:rsidRPr="006578AE">
        <w:rPr>
          <w:rFonts w:eastAsia="SimSun"/>
          <w:sz w:val="30"/>
          <w:szCs w:val="30"/>
        </w:rPr>
        <w:t>определение и свойства квадратных корней;</w:t>
      </w:r>
    </w:p>
    <w:p w14:paraId="77125AEF" w14:textId="77777777" w:rsidR="0032701F" w:rsidRPr="006578AE" w:rsidRDefault="0032701F" w:rsidP="0032701F">
      <w:pPr>
        <w:pStyle w:val="newncpi"/>
        <w:ind w:firstLine="709"/>
        <w:rPr>
          <w:rFonts w:eastAsia="SimSun"/>
          <w:bCs/>
          <w:sz w:val="30"/>
          <w:szCs w:val="30"/>
        </w:rPr>
      </w:pPr>
      <w:r w:rsidRPr="006578AE">
        <w:rPr>
          <w:rFonts w:eastAsia="SimSun"/>
          <w:bCs/>
          <w:sz w:val="30"/>
          <w:szCs w:val="30"/>
        </w:rPr>
        <w:t>определения степеней с натуральным, целым и рациональным показателями;</w:t>
      </w:r>
    </w:p>
    <w:p w14:paraId="16378341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числовые значения выражений sin 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</w:rPr>
        <w:t xml:space="preserve">, cos 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</w:rPr>
        <w:t xml:space="preserve"> при 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</w:rPr>
        <w:t xml:space="preserve">, равном 0, </w:t>
      </w:r>
      <w:r w:rsidRPr="006578AE">
        <w:rPr>
          <w:rFonts w:ascii="Times New Roman" w:hAnsi="Times New Roman" w:cs="Times New Roman"/>
          <w:sz w:val="30"/>
          <w:szCs w:val="30"/>
        </w:rPr>
        <w:fldChar w:fldCharType="begin"/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4E270FC" wp14:editId="1E154333">
            <wp:extent cx="133350" cy="2857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6578AE">
        <w:rPr>
          <w:rFonts w:ascii="Times New Roman" w:hAnsi="Times New Roman" w:cs="Times New Roman"/>
          <w:sz w:val="30"/>
          <w:szCs w:val="30"/>
        </w:rPr>
        <w:fldChar w:fldCharType="separate"/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0BFB23A" wp14:editId="45252579">
            <wp:extent cx="133350" cy="2857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fldChar w:fldCharType="end"/>
      </w:r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r w:rsidRPr="006578AE">
        <w:rPr>
          <w:rFonts w:ascii="Times New Roman" w:hAnsi="Times New Roman" w:cs="Times New Roman"/>
          <w:sz w:val="30"/>
          <w:szCs w:val="30"/>
        </w:rPr>
        <w:fldChar w:fldCharType="begin"/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D1B7AF5" wp14:editId="6248E756">
            <wp:extent cx="133350" cy="2857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6578AE">
        <w:rPr>
          <w:rFonts w:ascii="Times New Roman" w:hAnsi="Times New Roman" w:cs="Times New Roman"/>
          <w:sz w:val="30"/>
          <w:szCs w:val="30"/>
        </w:rPr>
        <w:fldChar w:fldCharType="separate"/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1DFC262" wp14:editId="2030F1E9">
            <wp:extent cx="133350" cy="2857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fldChar w:fldCharType="end"/>
      </w:r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r w:rsidRPr="006578AE">
        <w:rPr>
          <w:rFonts w:ascii="Times New Roman" w:hAnsi="Times New Roman" w:cs="Times New Roman"/>
          <w:sz w:val="30"/>
          <w:szCs w:val="30"/>
        </w:rPr>
        <w:fldChar w:fldCharType="begin"/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0BD35FD" wp14:editId="45CCE32E">
            <wp:extent cx="133350" cy="285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6578AE">
        <w:rPr>
          <w:rFonts w:ascii="Times New Roman" w:hAnsi="Times New Roman" w:cs="Times New Roman"/>
          <w:sz w:val="30"/>
          <w:szCs w:val="30"/>
        </w:rPr>
        <w:fldChar w:fldCharType="separate"/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034455C" wp14:editId="5055B89B">
            <wp:extent cx="133350" cy="2857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fldChar w:fldCharType="end"/>
      </w:r>
      <w:r w:rsidRPr="006578AE">
        <w:rPr>
          <w:rFonts w:ascii="Times New Roman" w:hAnsi="Times New Roman" w:cs="Times New Roman"/>
          <w:sz w:val="30"/>
          <w:szCs w:val="30"/>
        </w:rPr>
        <w:t>,</w:t>
      </w:r>
    </w:p>
    <w:p w14:paraId="6AB314F9" w14:textId="77777777" w:rsidR="0032701F" w:rsidRPr="006578AE" w:rsidRDefault="0032701F" w:rsidP="003270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fldChar w:fldCharType="begin"/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397F884" wp14:editId="78258A22">
            <wp:extent cx="133350" cy="285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6578AE">
        <w:rPr>
          <w:rFonts w:ascii="Times New Roman" w:hAnsi="Times New Roman" w:cs="Times New Roman"/>
          <w:sz w:val="30"/>
          <w:szCs w:val="30"/>
        </w:rPr>
        <w:fldChar w:fldCharType="separate"/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33144AB" wp14:editId="242439F3">
            <wp:extent cx="133350" cy="2857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fldChar w:fldCharType="end"/>
      </w:r>
      <w:r w:rsidRPr="006578AE">
        <w:rPr>
          <w:rFonts w:ascii="Times New Roman" w:hAnsi="Times New Roman" w:cs="Times New Roman"/>
          <w:sz w:val="30"/>
          <w:szCs w:val="30"/>
        </w:rPr>
        <w:t xml:space="preserve">, π, </w:t>
      </w:r>
      <w:r w:rsidRPr="006578AE">
        <w:rPr>
          <w:rFonts w:ascii="Times New Roman" w:hAnsi="Times New Roman" w:cs="Times New Roman"/>
          <w:sz w:val="30"/>
          <w:szCs w:val="30"/>
        </w:rPr>
        <w:fldChar w:fldCharType="begin"/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CFF359" wp14:editId="70B76F87">
            <wp:extent cx="238125" cy="3238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6578AE">
        <w:rPr>
          <w:rFonts w:ascii="Times New Roman" w:hAnsi="Times New Roman" w:cs="Times New Roman"/>
          <w:sz w:val="30"/>
          <w:szCs w:val="30"/>
        </w:rPr>
        <w:fldChar w:fldCharType="separate"/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83E71D9" wp14:editId="1EA26993">
            <wp:extent cx="238125" cy="3238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fldChar w:fldCharType="end"/>
      </w:r>
      <w:r w:rsidRPr="006578AE">
        <w:rPr>
          <w:rFonts w:ascii="Times New Roman" w:hAnsi="Times New Roman" w:cs="Times New Roman"/>
          <w:sz w:val="30"/>
          <w:szCs w:val="30"/>
        </w:rPr>
        <w:t>, 2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70"/>
      </w:r>
      <w:r w:rsidRPr="006578AE">
        <w:rPr>
          <w:rFonts w:ascii="Times New Roman" w:hAnsi="Times New Roman" w:cs="Times New Roman"/>
          <w:sz w:val="30"/>
          <w:szCs w:val="30"/>
        </w:rPr>
        <w:t xml:space="preserve">, и tg 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</w:rPr>
        <w:t xml:space="preserve">, ctg 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</w:rPr>
        <w:t xml:space="preserve"> для этих углов (в случае существования этих значений); </w:t>
      </w:r>
    </w:p>
    <w:p w14:paraId="733895C8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 xml:space="preserve">значения выражений arcsin 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</w:rPr>
        <w:t xml:space="preserve"> и arccos 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</w:rPr>
        <w:t xml:space="preserve"> при 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</w:rPr>
        <w:t xml:space="preserve">, равном 0, </w:t>
      </w:r>
      <w:r w:rsidRPr="006578AE">
        <w:rPr>
          <w:rFonts w:ascii="Times New Roman" w:hAnsi="Times New Roman" w:cs="Times New Roman"/>
          <w:sz w:val="30"/>
          <w:szCs w:val="30"/>
        </w:rPr>
        <w:fldChar w:fldCharType="begin"/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7B8FAC7" wp14:editId="6E797DFB">
            <wp:extent cx="219075" cy="285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6578AE">
        <w:rPr>
          <w:rFonts w:ascii="Times New Roman" w:hAnsi="Times New Roman" w:cs="Times New Roman"/>
          <w:sz w:val="30"/>
          <w:szCs w:val="30"/>
        </w:rPr>
        <w:fldChar w:fldCharType="separate"/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5E2F048" wp14:editId="2E28DBCA">
            <wp:extent cx="219075" cy="28575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fldChar w:fldCharType="end"/>
      </w:r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r w:rsidRPr="006578AE">
        <w:rPr>
          <w:rFonts w:ascii="Times New Roman" w:hAnsi="Times New Roman" w:cs="Times New Roman"/>
          <w:sz w:val="30"/>
          <w:szCs w:val="30"/>
        </w:rPr>
        <w:fldChar w:fldCharType="begin"/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084A1DB" wp14:editId="2B4247B8">
            <wp:extent cx="304800" cy="323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6578AE">
        <w:rPr>
          <w:rFonts w:ascii="Times New Roman" w:hAnsi="Times New Roman" w:cs="Times New Roman"/>
          <w:sz w:val="30"/>
          <w:szCs w:val="30"/>
        </w:rPr>
        <w:fldChar w:fldCharType="separate"/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8C62CBF" wp14:editId="55AF5920">
            <wp:extent cx="304800" cy="3238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fldChar w:fldCharType="end"/>
      </w:r>
      <w:r w:rsidRPr="006578AE">
        <w:rPr>
          <w:rFonts w:ascii="Times New Roman" w:hAnsi="Times New Roman" w:cs="Times New Roman"/>
          <w:sz w:val="30"/>
          <w:szCs w:val="30"/>
        </w:rPr>
        <w:t>,</w:t>
      </w:r>
    </w:p>
    <w:p w14:paraId="5CD70720" w14:textId="77777777" w:rsidR="0032701F" w:rsidRPr="006578AE" w:rsidRDefault="0032701F" w:rsidP="003270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fldChar w:fldCharType="begin"/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2FB143D" wp14:editId="35444C6A">
            <wp:extent cx="304800" cy="323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6578AE">
        <w:rPr>
          <w:rFonts w:ascii="Times New Roman" w:hAnsi="Times New Roman" w:cs="Times New Roman"/>
          <w:sz w:val="30"/>
          <w:szCs w:val="30"/>
        </w:rPr>
        <w:fldChar w:fldCharType="separate"/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83459B3" wp14:editId="2B61DDAD">
            <wp:extent cx="304800" cy="3238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fldChar w:fldCharType="end"/>
      </w:r>
      <w:r w:rsidRPr="006578AE">
        <w:rPr>
          <w:rFonts w:ascii="Times New Roman" w:hAnsi="Times New Roman" w:cs="Times New Roman"/>
          <w:sz w:val="30"/>
          <w:szCs w:val="30"/>
        </w:rPr>
        <w:t xml:space="preserve">, ±1, и выражений arctg 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</w:rPr>
        <w:t xml:space="preserve"> и arcctg 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</w:rPr>
        <w:t xml:space="preserve"> при 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61"/>
      </w:r>
      <w:r w:rsidRPr="006578AE">
        <w:rPr>
          <w:rFonts w:ascii="Times New Roman" w:hAnsi="Times New Roman" w:cs="Times New Roman"/>
          <w:sz w:val="30"/>
          <w:szCs w:val="30"/>
        </w:rPr>
        <w:t xml:space="preserve">, равном 0, </w:t>
      </w:r>
      <w:r w:rsidRPr="006578AE">
        <w:rPr>
          <w:rFonts w:ascii="Times New Roman" w:hAnsi="Times New Roman" w:cs="Times New Roman"/>
          <w:iCs/>
          <w:sz w:val="30"/>
          <w:szCs w:val="30"/>
          <w:lang w:val="be-BY"/>
        </w:rPr>
        <w:object w:dxaOrig="520" w:dyaOrig="580" w14:anchorId="648211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pt;height:29.85pt" o:ole="">
            <v:imagedata r:id="rId12" o:title=""/>
          </v:shape>
          <o:OLEObject Type="Embed" ProgID="Unknown" ShapeID="_x0000_i1025" DrawAspect="Content" ObjectID="_1754893710" r:id="rId13"/>
        </w:object>
      </w:r>
      <w:r w:rsidRPr="006578AE">
        <w:rPr>
          <w:rFonts w:ascii="Times New Roman" w:hAnsi="Times New Roman" w:cs="Times New Roman"/>
          <w:iCs/>
          <w:sz w:val="30"/>
          <w:szCs w:val="30"/>
          <w:lang w:val="be-BY"/>
        </w:rPr>
        <w:t>,</w:t>
      </w:r>
      <w:r w:rsidRPr="006578AE">
        <w:rPr>
          <w:rFonts w:ascii="Times New Roman" w:hAnsi="Times New Roman" w:cs="Times New Roman"/>
          <w:iCs/>
          <w:sz w:val="30"/>
          <w:szCs w:val="30"/>
          <w:lang w:val="be-BY"/>
        </w:rPr>
        <w:object w:dxaOrig="279" w:dyaOrig="220" w14:anchorId="6CF120FC">
          <v:shape id="_x0000_i1026" type="#_x0000_t75" style="width:15.45pt;height:9.25pt" o:ole="">
            <v:imagedata r:id="rId14" o:title=""/>
          </v:shape>
          <o:OLEObject Type="Embed" ProgID="Unknown" ShapeID="_x0000_i1026" DrawAspect="Content" ObjectID="_1754893711" r:id="rId15"/>
        </w:object>
      </w:r>
      <w:r w:rsidRPr="006578AE">
        <w:rPr>
          <w:rFonts w:ascii="Times New Roman" w:hAnsi="Times New Roman" w:cs="Times New Roman"/>
          <w:iCs/>
          <w:sz w:val="30"/>
          <w:szCs w:val="30"/>
          <w:lang w:val="be-BY"/>
        </w:rPr>
        <w:t xml:space="preserve">, </w:t>
      </w:r>
      <w:r w:rsidRPr="006578AE">
        <w:rPr>
          <w:rFonts w:ascii="Times New Roman" w:hAnsi="Times New Roman" w:cs="Times New Roman"/>
          <w:iCs/>
          <w:sz w:val="30"/>
          <w:szCs w:val="30"/>
          <w:lang w:val="be-BY"/>
        </w:rPr>
        <w:object w:dxaOrig="440" w:dyaOrig="320" w14:anchorId="798B62FF">
          <v:shape id="_x0000_i1027" type="#_x0000_t75" style="width:22.65pt;height:15.45pt" o:ole="">
            <v:imagedata r:id="rId16" o:title=""/>
          </v:shape>
          <o:OLEObject Type="Embed" ProgID="Unknown" ShapeID="_x0000_i1027" DrawAspect="Content" ObjectID="_1754893712" r:id="rId17"/>
        </w:objec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40393F00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</w:rPr>
      </w:pPr>
      <w:r w:rsidRPr="006578AE">
        <w:rPr>
          <w:rFonts w:eastAsia="SimSun"/>
          <w:sz w:val="30"/>
          <w:szCs w:val="30"/>
        </w:rPr>
        <w:t>определение логарифма числа.</w:t>
      </w:r>
    </w:p>
    <w:p w14:paraId="6F32BDC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Абитуриент должен уметь: </w:t>
      </w:r>
    </w:p>
    <w:p w14:paraId="08A8B41A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</w:rPr>
      </w:pPr>
      <w:r w:rsidRPr="006578AE">
        <w:rPr>
          <w:rFonts w:eastAsia="SimSun"/>
          <w:sz w:val="30"/>
          <w:szCs w:val="30"/>
        </w:rPr>
        <w:t xml:space="preserve">выполнять операции сложения, вычитания, умножения, деления действительных чисел; </w:t>
      </w:r>
    </w:p>
    <w:p w14:paraId="4B11ED56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находить делители числа и кратные числа; общие делители чисел и общие кратные чисел; наибольший общий делитель и наименьшее общее кратное;</w:t>
      </w:r>
    </w:p>
    <w:p w14:paraId="09CAD64F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выполнять деление с остатком и представлять число в виде суммы остатка и произведения частного и делителя (</w:t>
      </w:r>
      <w:r w:rsidRPr="006578AE">
        <w:rPr>
          <w:i/>
          <w:iCs/>
          <w:sz w:val="30"/>
          <w:szCs w:val="28"/>
        </w:rPr>
        <w:t>a</w:t>
      </w:r>
      <w:r w:rsidRPr="006578AE">
        <w:rPr>
          <w:sz w:val="30"/>
          <w:szCs w:val="28"/>
        </w:rPr>
        <w:t xml:space="preserve"> = </w:t>
      </w:r>
      <w:r w:rsidRPr="006578AE">
        <w:rPr>
          <w:i/>
          <w:iCs/>
          <w:sz w:val="30"/>
          <w:szCs w:val="28"/>
        </w:rPr>
        <w:t>b</w:t>
      </w:r>
      <w:r w:rsidRPr="006578AE">
        <w:rPr>
          <w:sz w:val="30"/>
          <w:szCs w:val="28"/>
        </w:rPr>
        <w:t xml:space="preserve"> · </w:t>
      </w:r>
      <w:r w:rsidRPr="006578AE">
        <w:rPr>
          <w:i/>
          <w:iCs/>
          <w:sz w:val="30"/>
          <w:szCs w:val="28"/>
        </w:rPr>
        <w:t>g</w:t>
      </w:r>
      <w:r w:rsidRPr="006578AE">
        <w:rPr>
          <w:sz w:val="30"/>
          <w:szCs w:val="28"/>
        </w:rPr>
        <w:t xml:space="preserve"> + </w:t>
      </w:r>
      <w:r w:rsidRPr="006578AE">
        <w:rPr>
          <w:i/>
          <w:iCs/>
          <w:sz w:val="30"/>
          <w:szCs w:val="28"/>
        </w:rPr>
        <w:t>r</w:t>
      </w:r>
      <w:r w:rsidRPr="006578AE">
        <w:rPr>
          <w:sz w:val="30"/>
          <w:szCs w:val="28"/>
        </w:rPr>
        <w:t xml:space="preserve">, где 0 </w:t>
      </w:r>
      <w:r w:rsidRPr="006578AE">
        <w:rPr>
          <w:sz w:val="30"/>
          <w:szCs w:val="28"/>
          <w:u w:val="single"/>
        </w:rPr>
        <w:t>&lt;</w:t>
      </w:r>
      <w:r w:rsidRPr="006578AE">
        <w:rPr>
          <w:sz w:val="30"/>
          <w:szCs w:val="28"/>
        </w:rPr>
        <w:t xml:space="preserve"> </w:t>
      </w:r>
      <w:r w:rsidRPr="006578AE">
        <w:rPr>
          <w:i/>
          <w:iCs/>
          <w:sz w:val="30"/>
          <w:szCs w:val="28"/>
        </w:rPr>
        <w:t>r</w:t>
      </w:r>
      <w:r w:rsidRPr="006578AE">
        <w:rPr>
          <w:sz w:val="30"/>
          <w:szCs w:val="28"/>
        </w:rPr>
        <w:t xml:space="preserve"> &lt; </w:t>
      </w:r>
      <w:r w:rsidRPr="006578AE">
        <w:rPr>
          <w:i/>
          <w:iCs/>
          <w:sz w:val="30"/>
          <w:szCs w:val="28"/>
        </w:rPr>
        <w:t>b</w:t>
      </w:r>
      <w:r w:rsidRPr="006578AE">
        <w:rPr>
          <w:sz w:val="30"/>
          <w:szCs w:val="28"/>
        </w:rPr>
        <w:t>);</w:t>
      </w:r>
    </w:p>
    <w:p w14:paraId="458C54EA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находить значения степени числа с натуральным и целым показателями;</w:t>
      </w:r>
    </w:p>
    <w:p w14:paraId="33A26209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применять правила сокращения дробей;</w:t>
      </w:r>
    </w:p>
    <w:p w14:paraId="7797C29E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сравнивать дроби;</w:t>
      </w:r>
    </w:p>
    <w:p w14:paraId="14120EF4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 xml:space="preserve">выполнять преобразования числовых выражений с </w:t>
      </w:r>
      <w:r w:rsidRPr="006578AE">
        <w:rPr>
          <w:rFonts w:eastAsia="SimSun"/>
          <w:bCs/>
          <w:sz w:val="30"/>
          <w:szCs w:val="30"/>
        </w:rPr>
        <w:t>рациональными числами</w:t>
      </w:r>
      <w:r w:rsidRPr="006578AE">
        <w:rPr>
          <w:rFonts w:eastAsia="SimSun"/>
          <w:sz w:val="30"/>
          <w:szCs w:val="30"/>
          <w:lang w:eastAsia="en-US"/>
        </w:rPr>
        <w:t>;</w:t>
      </w:r>
    </w:p>
    <w:p w14:paraId="13D45B51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находить процент от числа, число по его проценту, процентное отношение чисел;</w:t>
      </w:r>
    </w:p>
    <w:p w14:paraId="54C00080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находить неизвестный член пропорции;</w:t>
      </w:r>
      <w:r w:rsidRPr="006578AE">
        <w:rPr>
          <w:rFonts w:eastAsia="SimSun"/>
          <w:sz w:val="30"/>
          <w:szCs w:val="30"/>
          <w:lang w:eastAsia="en-US"/>
        </w:rPr>
        <w:t xml:space="preserve"> </w:t>
      </w:r>
    </w:p>
    <w:p w14:paraId="64E012AD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округлять числа и результаты вычислений с заданной точностью;</w:t>
      </w:r>
    </w:p>
    <w:p w14:paraId="0339716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находить модуль числа;</w:t>
      </w:r>
    </w:p>
    <w:p w14:paraId="4DC16918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</w:rPr>
      </w:pPr>
      <w:r w:rsidRPr="006578AE">
        <w:rPr>
          <w:sz w:val="30"/>
          <w:szCs w:val="30"/>
        </w:rPr>
        <w:t>вычислять арифметический квадратный корень из действительного числа;</w:t>
      </w:r>
    </w:p>
    <w:p w14:paraId="0FE99949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выполнять преобразования и вычислять значения числовых выражений, содержащих операцию извлечения квадратного корня;</w:t>
      </w:r>
    </w:p>
    <w:p w14:paraId="0FAA4EA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переводить градусную меру углов в радианную и выполнять обратное действие;</w:t>
      </w:r>
    </w:p>
    <w:p w14:paraId="13981AF0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использовать единичную окружность для нахождения значений синуса, косинуса, тангенса и котангенса заданных углов.</w:t>
      </w:r>
    </w:p>
    <w:p w14:paraId="4D4E1A7D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находить числовые значения тригонометрических выражений, используя значения синуса, косинуса, тангенса и котангенса произвольного угла.</w:t>
      </w:r>
    </w:p>
    <w:p w14:paraId="485B1B2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14:paraId="6A2E9185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Выражения и их преобразования</w:t>
      </w:r>
    </w:p>
    <w:p w14:paraId="1791850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Абитуриент должен знать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: </w:t>
      </w:r>
    </w:p>
    <w:p w14:paraId="44A9B5C9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формулы сокращенного умножения: квадрат суммы и квадрат разности двух выражений; разность квадратов двух выражений;</w:t>
      </w:r>
    </w:p>
    <w:p w14:paraId="3DAFC21A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правила и алгоритмы действий с одночленами и многочленами;</w:t>
      </w:r>
    </w:p>
    <w:p w14:paraId="1AB6305F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способы разложения многочлена на множители;</w:t>
      </w:r>
    </w:p>
    <w:p w14:paraId="5A6A6694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lastRenderedPageBreak/>
        <w:t>правила сложения, вычитания, умножения и деления рациональных дробей;</w:t>
      </w:r>
    </w:p>
    <w:p w14:paraId="3EEE3334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правила сокращения рациональных дробей;</w:t>
      </w:r>
    </w:p>
    <w:p w14:paraId="532F19E5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основные свойства корня n-й степени;</w:t>
      </w:r>
    </w:p>
    <w:p w14:paraId="51015562" w14:textId="77777777" w:rsidR="0032701F" w:rsidRPr="006578AE" w:rsidRDefault="0032701F" w:rsidP="0032701F">
      <w:pPr>
        <w:pStyle w:val="31"/>
        <w:ind w:firstLine="709"/>
        <w:rPr>
          <w:rFonts w:ascii="Times New Roman" w:eastAsia="SimSun" w:hAnsi="Times New Roman"/>
          <w:color w:val="auto"/>
          <w:sz w:val="30"/>
          <w:szCs w:val="30"/>
          <w:lang w:eastAsia="en-US"/>
        </w:rPr>
      </w:pPr>
      <w:r w:rsidRPr="006578AE">
        <w:rPr>
          <w:rFonts w:ascii="Times New Roman" w:hAnsi="Times New Roman" w:cs="Times New Roman"/>
          <w:color w:val="auto"/>
          <w:sz w:val="30"/>
          <w:szCs w:val="30"/>
        </w:rPr>
        <w:t>соотношения между синусом, косинусом, тангенсом и котангенсом одного и того же угла (тригонометрические тождества)</w:t>
      </w:r>
      <w:r w:rsidRPr="006578AE">
        <w:rPr>
          <w:rFonts w:ascii="Times New Roman" w:hAnsi="Times New Roman"/>
          <w:color w:val="auto"/>
          <w:sz w:val="30"/>
          <w:szCs w:val="30"/>
        </w:rPr>
        <w:t>;</w:t>
      </w:r>
    </w:p>
    <w:p w14:paraId="3B357FB9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формулы: приведения, суммы и разности аргументов, двойного аргумента; преобразования суммы и разности тригонометрических функций в произведение; </w:t>
      </w:r>
    </w:p>
    <w:p w14:paraId="0E719DFF" w14:textId="77777777" w:rsidR="0032701F" w:rsidRPr="006578AE" w:rsidRDefault="0032701F" w:rsidP="0032701F">
      <w:pPr>
        <w:pStyle w:val="newncpi"/>
        <w:ind w:firstLine="709"/>
        <w:rPr>
          <w:rFonts w:eastAsia="SimSun"/>
          <w:bCs/>
          <w:sz w:val="30"/>
          <w:szCs w:val="30"/>
        </w:rPr>
      </w:pPr>
      <w:r w:rsidRPr="006578AE">
        <w:rPr>
          <w:rFonts w:eastAsia="SimSun"/>
          <w:bCs/>
          <w:sz w:val="30"/>
          <w:szCs w:val="30"/>
        </w:rPr>
        <w:t>свойства степеней с натуральным, целым и рациональным показателями: умножение и деление степеней, возведение степени в степень, степень произведения и частного;</w:t>
      </w:r>
    </w:p>
    <w:p w14:paraId="37C7058C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основное логарифмическое тождество;</w:t>
      </w:r>
    </w:p>
    <w:p w14:paraId="692C9164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свойства логарифмов;</w:t>
      </w:r>
    </w:p>
    <w:p w14:paraId="6DD298BE" w14:textId="77777777" w:rsidR="0032701F" w:rsidRPr="006578AE" w:rsidRDefault="0032701F" w:rsidP="0032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формулу перехода от логарифма с одним основанием к лога</w:t>
      </w:r>
      <w:r w:rsidRPr="006578AE">
        <w:rPr>
          <w:rFonts w:ascii="Times New Roman" w:eastAsiaTheme="minorEastAsia" w:hAnsi="Times New Roman" w:cs="Times New Roman"/>
          <w:sz w:val="30"/>
          <w:szCs w:val="28"/>
        </w:rPr>
        <w:t>рифму с другим основанием</w:t>
      </w:r>
      <w:r w:rsidRPr="006578AE">
        <w:rPr>
          <w:rFonts w:ascii="Times New Roman" w:hAnsi="Times New Roman"/>
          <w:sz w:val="30"/>
          <w:szCs w:val="28"/>
        </w:rPr>
        <w:t>.</w:t>
      </w:r>
    </w:p>
    <w:p w14:paraId="433AB50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Абитуриент должен уметь: </w:t>
      </w:r>
    </w:p>
    <w:p w14:paraId="3E40694C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приводить одночлен и многочлен к стандартному виду, выполнять операции с одночленами и многочленами: умножение, деление и возведение в степень одночленов, приведение подобных слагаемых многочлена, умножение и деление многочлена на одночлен, сложение, вычитание, умножение многочленов;</w:t>
      </w:r>
    </w:p>
    <w:p w14:paraId="48145D94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применять формулы сокращенного умножения для тождественных преобразований многочленов;</w:t>
      </w:r>
    </w:p>
    <w:p w14:paraId="5056CFDB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</w:rPr>
      </w:pPr>
      <w:r w:rsidRPr="006578AE">
        <w:rPr>
          <w:rFonts w:eastAsia="SimSun"/>
          <w:sz w:val="30"/>
          <w:szCs w:val="30"/>
          <w:lang w:eastAsia="en-US"/>
        </w:rPr>
        <w:t xml:space="preserve">раскладывать многочлены на множители способами: вынесения общего множителя за скобки, группировки, применения формул сокращенного умножения: квадрата суммы и квадрата разности двух выражений; разности квадратов двух выражений; </w:t>
      </w:r>
      <w:r w:rsidRPr="006578AE">
        <w:rPr>
          <w:rFonts w:eastAsia="SimSun"/>
          <w:sz w:val="30"/>
          <w:szCs w:val="30"/>
        </w:rPr>
        <w:t>раскладывать квадратный трехчлен на множители;</w:t>
      </w:r>
    </w:p>
    <w:p w14:paraId="2D70DD46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находить область определения выражения с переменной;</w:t>
      </w:r>
    </w:p>
    <w:p w14:paraId="5DE5A2AA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выполнять операции с рациональными дробями;</w:t>
      </w:r>
    </w:p>
    <w:p w14:paraId="4D9E4499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находить значение выражения с переменными при заданных значениях переменных;</w:t>
      </w:r>
    </w:p>
    <w:p w14:paraId="4BBA908D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использовать законы арифметических действий для упрощения вычислений и преобразования выражений;</w:t>
      </w:r>
    </w:p>
    <w:p w14:paraId="4F484B70" w14:textId="77777777" w:rsidR="0032701F" w:rsidRPr="006578AE" w:rsidRDefault="0032701F" w:rsidP="0032701F">
      <w:pPr>
        <w:pStyle w:val="newncpi"/>
        <w:ind w:firstLine="709"/>
        <w:rPr>
          <w:rFonts w:eastAsia="SimSun"/>
          <w:bCs/>
          <w:sz w:val="30"/>
          <w:szCs w:val="30"/>
        </w:rPr>
      </w:pPr>
      <w:r w:rsidRPr="006578AE">
        <w:rPr>
          <w:rFonts w:eastAsia="SimSun"/>
          <w:bCs/>
          <w:sz w:val="30"/>
          <w:szCs w:val="30"/>
        </w:rPr>
        <w:t>вычислять корень n-й степени из действительного числа;</w:t>
      </w:r>
    </w:p>
    <w:p w14:paraId="2382D5D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выполнять тождественные преобразования рациональных и  иррациональных выражений;</w:t>
      </w:r>
    </w:p>
    <w:p w14:paraId="6D525DE3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находить числовые значения тригонометрических выражений, используя значения тригонометрических функций и соответствующие формулы; </w:t>
      </w:r>
    </w:p>
    <w:p w14:paraId="0BE8C3EE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 xml:space="preserve">выполнять тождественные преобразования тригонометрических выражений с помощью тригонометрических формул; </w:t>
      </w:r>
    </w:p>
    <w:p w14:paraId="7BB13BAD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 xml:space="preserve">применять </w:t>
      </w:r>
      <w:r w:rsidRPr="006578AE">
        <w:rPr>
          <w:rFonts w:eastAsia="SimSun"/>
          <w:bCs/>
          <w:sz w:val="30"/>
          <w:szCs w:val="30"/>
        </w:rPr>
        <w:t>свойства степеней с натуральным, целым и рациональным показателями</w:t>
      </w:r>
      <w:r w:rsidRPr="006578AE">
        <w:rPr>
          <w:rFonts w:eastAsia="SimSun"/>
          <w:sz w:val="30"/>
          <w:szCs w:val="30"/>
          <w:lang w:eastAsia="en-US"/>
        </w:rPr>
        <w:t xml:space="preserve"> для вычисления значений числовых выражений и преобразования выражений;</w:t>
      </w:r>
    </w:p>
    <w:p w14:paraId="594B6138" w14:textId="77777777" w:rsidR="0032701F" w:rsidRPr="006578AE" w:rsidRDefault="0032701F" w:rsidP="0032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применять основное логарифмическое тождество и  свойства логарифмов для упрощения выражений.</w:t>
      </w:r>
    </w:p>
    <w:p w14:paraId="3BDD8779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выполнять тождественные преобразования показательных и логарифмических выражений.</w:t>
      </w:r>
    </w:p>
    <w:p w14:paraId="3CA2F68A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14:paraId="52D8CDD8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Уравнения и неравенства</w:t>
      </w:r>
    </w:p>
    <w:p w14:paraId="625DBCC5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</w:rPr>
        <w:t>Абитуриент должен знать</w:t>
      </w:r>
      <w:r w:rsidRPr="006578AE">
        <w:rPr>
          <w:rFonts w:ascii="Times New Roman" w:hAnsi="Times New Roman" w:cs="Times New Roman"/>
          <w:sz w:val="30"/>
          <w:szCs w:val="30"/>
        </w:rPr>
        <w:t>:</w:t>
      </w:r>
    </w:p>
    <w:p w14:paraId="411FC196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свойства числовых неравенств;</w:t>
      </w:r>
    </w:p>
    <w:p w14:paraId="7A52602B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способы решения систем линейных уравнений с двумя переменными;</w:t>
      </w:r>
    </w:p>
    <w:p w14:paraId="4540592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виды квадратных уравнений; </w:t>
      </w:r>
    </w:p>
    <w:p w14:paraId="50A990B9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формулы: дискриминанта квадратного уравнения; корней квадратного уравнения;</w:t>
      </w:r>
    </w:p>
    <w:p w14:paraId="1421FBB3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теорему Виета (прямую и обратную);</w:t>
      </w:r>
      <w:r w:rsidRPr="006578AE">
        <w:rPr>
          <w:rFonts w:eastAsia="SimSun"/>
          <w:sz w:val="30"/>
          <w:szCs w:val="30"/>
        </w:rPr>
        <w:t xml:space="preserve"> </w:t>
      </w:r>
    </w:p>
    <w:p w14:paraId="76C1CA7B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алгоритм применения метода интервалов;</w:t>
      </w:r>
    </w:p>
    <w:p w14:paraId="0381C35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основные методы решения иррациональных уравнений;</w:t>
      </w:r>
    </w:p>
    <w:p w14:paraId="242F1DB2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формулы решения простейших тригонометрических уравнений. </w:t>
      </w:r>
    </w:p>
    <w:p w14:paraId="3E9307A3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Абитуриент должен уметь: </w:t>
      </w:r>
    </w:p>
    <w:p w14:paraId="2998C71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решать линейные, квадратные, уравнения и сводящиеся к ним;</w:t>
      </w:r>
    </w:p>
    <w:p w14:paraId="651B87A3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решать системы и совокупности линейных неравенств с одной переменной;</w:t>
      </w:r>
    </w:p>
    <w:p w14:paraId="6C2F6BD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решать дробно-рациональные уравнения;</w:t>
      </w:r>
    </w:p>
    <w:p w14:paraId="72488844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решать двойные неравенства;</w:t>
      </w:r>
    </w:p>
    <w:p w14:paraId="63A09A6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решать неравенства методом интервалов;</w:t>
      </w:r>
    </w:p>
    <w:p w14:paraId="23504B72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</w:rPr>
      </w:pPr>
      <w:r w:rsidRPr="006578AE">
        <w:rPr>
          <w:rFonts w:eastAsia="SimSun"/>
          <w:sz w:val="30"/>
          <w:szCs w:val="30"/>
        </w:rPr>
        <w:t>решать квадратные неравенства и сводящиеся к ним;</w:t>
      </w:r>
    </w:p>
    <w:p w14:paraId="5A6B08B6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</w:rPr>
      </w:pPr>
      <w:r w:rsidRPr="006578AE">
        <w:rPr>
          <w:rFonts w:eastAsia="SimSun"/>
          <w:sz w:val="30"/>
          <w:szCs w:val="30"/>
        </w:rPr>
        <w:t>решать системы и совокупности неравенств, содержащие квадратные неравенства;</w:t>
      </w:r>
    </w:p>
    <w:p w14:paraId="573A2614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решать дробно-рациональные неравенства методом интервалов;</w:t>
      </w:r>
    </w:p>
    <w:p w14:paraId="6CD39FA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решать системы уравнений с двумя переменными;</w:t>
      </w:r>
    </w:p>
    <w:p w14:paraId="0DA1F549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решать иррациональные уравнения;</w:t>
      </w:r>
    </w:p>
    <w:p w14:paraId="194BBCFA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решать простейшие тригонометрические уравнения </w:t>
      </w:r>
      <m:oMath>
        <m:func>
          <m:func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sin</m:t>
            </m:r>
          </m:fName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30"/>
            <w:szCs w:val="30"/>
          </w:rPr>
          <m:t>=a</m:t>
        </m:r>
      </m:oMath>
      <w:r w:rsidRPr="006578AE">
        <w:rPr>
          <w:rFonts w:ascii="Times New Roman" w:hAnsi="Times New Roman" w:cs="Times New Roman"/>
          <w:sz w:val="30"/>
          <w:szCs w:val="30"/>
        </w:rPr>
        <w:t>,</w:t>
      </w:r>
      <m:oMath>
        <m:r>
          <w:rPr>
            <w:rFonts w:ascii="Cambria Math" w:hAnsi="Cambria Math" w:cs="Times New Roman"/>
            <w:sz w:val="30"/>
            <w:szCs w:val="30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cos</m:t>
            </m:r>
          </m:fName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30"/>
            <w:szCs w:val="30"/>
          </w:rPr>
          <m:t>=a</m:t>
        </m:r>
      </m:oMath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m:oMath>
        <m:func>
          <m:func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tg</m:t>
            </m:r>
          </m:fName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30"/>
            <w:szCs w:val="30"/>
          </w:rPr>
          <m:t>=a</m:t>
        </m:r>
      </m:oMath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m:oMath>
        <m:func>
          <m:func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ctg</m:t>
            </m:r>
          </m:fName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30"/>
            <w:szCs w:val="30"/>
          </w:rPr>
          <m:t>=a</m:t>
        </m:r>
      </m:oMath>
      <w:r w:rsidRPr="006578AE">
        <w:rPr>
          <w:rFonts w:ascii="Times New Roman" w:hAnsi="Times New Roman" w:cs="Times New Roman"/>
          <w:sz w:val="30"/>
          <w:szCs w:val="30"/>
        </w:rPr>
        <w:t xml:space="preserve"> и уравнения, сводящиеся к ним (методами разложения на множители, заменой переменной), однородные тригонометрические уравнения;</w:t>
      </w:r>
    </w:p>
    <w:p w14:paraId="099D72E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решать показательные и логарифмические уравнения на основании свойств показательной и логарифмической функций, с помощью разложения на множители, заменой переменной;</w:t>
      </w:r>
    </w:p>
    <w:p w14:paraId="784EB919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решать однородные показательные уравнения;</w:t>
      </w:r>
    </w:p>
    <w:p w14:paraId="7F1FED76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lastRenderedPageBreak/>
        <w:t>решать показательные и логарифмические неравенства на основании свойств показательной и логарифмической функций, с помощью разложения на множители, заменой переменной;</w:t>
      </w:r>
    </w:p>
    <w:p w14:paraId="06E5D1F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применять графическую интерпретацию решения уравнений, неравенств и систем уравнений и неравенств;</w:t>
      </w:r>
    </w:p>
    <w:p w14:paraId="39B49B37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rFonts w:eastAsia="SimSun"/>
          <w:sz w:val="30"/>
          <w:szCs w:val="30"/>
        </w:rPr>
        <w:t>решать текстовые задачи арифметическим способом, с помощью уравнений, неравенств и их систем.</w:t>
      </w:r>
    </w:p>
    <w:p w14:paraId="60B3667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6DF89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Координаты и функции</w:t>
      </w:r>
    </w:p>
    <w:p w14:paraId="5EE7404D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</w:rPr>
        <w:t>Абитуриент должен знать</w:t>
      </w:r>
      <w:r w:rsidRPr="006578AE">
        <w:rPr>
          <w:rFonts w:ascii="Times New Roman" w:hAnsi="Times New Roman" w:cs="Times New Roman"/>
          <w:sz w:val="30"/>
          <w:szCs w:val="30"/>
        </w:rPr>
        <w:t>:</w:t>
      </w:r>
    </w:p>
    <w:p w14:paraId="689ABCB0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алгоритмы построения графика линейной, квадратичной функций;</w:t>
      </w:r>
    </w:p>
    <w:p w14:paraId="1345894D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алгоритм построения графика линейного уравнения с двумя переменными;</w:t>
      </w:r>
    </w:p>
    <w:p w14:paraId="6DB10EE2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 xml:space="preserve">свойства и графики функций </w:t>
      </w:r>
      <m:oMath>
        <m:r>
          <w:rPr>
            <w:rFonts w:ascii="Cambria Math" w:hAnsi="Cambria Math"/>
            <w:sz w:val="30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30"/>
                <w:szCs w:val="28"/>
              </w:rPr>
            </m:ctrlPr>
          </m:fPr>
          <m:num>
            <m:r>
              <w:rPr>
                <w:rFonts w:ascii="Cambria Math" w:hAnsi="Cambria Math"/>
                <w:sz w:val="30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30"/>
                <w:szCs w:val="28"/>
              </w:rPr>
              <m:t>x</m:t>
            </m:r>
          </m:den>
        </m:f>
        <m:r>
          <w:rPr>
            <w:rFonts w:ascii="Cambria Math" w:hAnsi="Cambria Math"/>
            <w:sz w:val="30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30"/>
                <w:szCs w:val="28"/>
              </w:rPr>
            </m:ctrlPr>
          </m:dPr>
          <m:e>
            <m:r>
              <w:rPr>
                <w:rFonts w:ascii="Cambria Math" w:hAnsi="Cambria Math"/>
                <w:sz w:val="30"/>
                <w:szCs w:val="28"/>
              </w:rPr>
              <m:t>k≠0</m:t>
            </m:r>
          </m:e>
        </m:d>
        <m:r>
          <w:rPr>
            <w:rFonts w:ascii="Cambria Math" w:hAnsi="Cambria Math"/>
            <w:sz w:val="30"/>
            <w:szCs w:val="28"/>
          </w:rPr>
          <m:t>, y=</m:t>
        </m:r>
        <m:sSup>
          <m:sSupPr>
            <m:ctrlPr>
              <w:rPr>
                <w:rFonts w:ascii="Cambria Math" w:hAnsi="Cambria Math"/>
                <w:i/>
                <w:sz w:val="30"/>
                <w:szCs w:val="28"/>
              </w:rPr>
            </m:ctrlPr>
          </m:sSupPr>
          <m:e>
            <m:r>
              <w:rPr>
                <w:rFonts w:ascii="Cambria Math" w:hAnsi="Cambria Math"/>
                <w:sz w:val="30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30"/>
                <w:szCs w:val="28"/>
              </w:rPr>
              <m:t>3</m:t>
            </m:r>
          </m:sup>
        </m:sSup>
        <m:r>
          <w:rPr>
            <w:rFonts w:ascii="Cambria Math" w:hAnsi="Cambria Math"/>
            <w:sz w:val="30"/>
            <w:szCs w:val="28"/>
          </w:rPr>
          <m:t>, 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  <w:szCs w:val="28"/>
              </w:rPr>
            </m:ctrlPr>
          </m:dPr>
          <m:e>
            <m:r>
              <w:rPr>
                <w:rFonts w:ascii="Cambria Math" w:hAnsi="Cambria Math"/>
                <w:sz w:val="30"/>
                <w:szCs w:val="28"/>
              </w:rPr>
              <m:t>x</m:t>
            </m:r>
          </m:e>
        </m:d>
        <m:r>
          <w:rPr>
            <w:rFonts w:ascii="Cambria Math" w:hAnsi="Cambria Math"/>
            <w:sz w:val="30"/>
            <w:szCs w:val="28"/>
          </w:rPr>
          <m:t>, y=</m:t>
        </m:r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30"/>
                <w:szCs w:val="28"/>
              </w:rPr>
              <m:t>x</m:t>
            </m:r>
          </m:e>
        </m:rad>
      </m:oMath>
      <w:r w:rsidRPr="006578AE">
        <w:rPr>
          <w:sz w:val="30"/>
          <w:szCs w:val="28"/>
        </w:rPr>
        <w:t>;</w:t>
      </w:r>
    </w:p>
    <w:p w14:paraId="3C94F1FB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правила построения графиков функции с помощью преобразований;</w:t>
      </w:r>
    </w:p>
    <w:p w14:paraId="39140A05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формулу длины отрезка с заданными координатами концов.</w:t>
      </w:r>
    </w:p>
    <w:p w14:paraId="50D12181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уравнение окружности;</w:t>
      </w:r>
    </w:p>
    <w:p w14:paraId="01FF3AD8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формулы n-го члена и суммы n первых членов арифметической и геометрической прогрессий;</w:t>
      </w:r>
    </w:p>
    <w:p w14:paraId="37810FF1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характеристические свойства арифметической и геометрической прогрессий;</w:t>
      </w:r>
    </w:p>
    <w:p w14:paraId="6D4D4F1E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формулу суммы бесконечно убывающей геометрической прогрессии;</w:t>
      </w:r>
    </w:p>
    <w:p w14:paraId="49E11614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свойства тригонометрических функций;</w:t>
      </w:r>
    </w:p>
    <w:p w14:paraId="5B18D18F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правила нахождения производной суммы, разности, произведения, частного функций; </w:t>
      </w:r>
    </w:p>
    <w:p w14:paraId="622C420C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связь между возрастанием (убыванием) функции и знаком ее производной; </w:t>
      </w:r>
    </w:p>
    <w:p w14:paraId="56EEC42A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физический и геометрический смысл производной</w:t>
      </w:r>
      <w:r w:rsidRPr="006578AE">
        <w:rPr>
          <w:rFonts w:ascii="Times New Roman" w:hAnsi="Times New Roman" w:cs="Times New Roman"/>
          <w:sz w:val="30"/>
          <w:szCs w:val="28"/>
        </w:rPr>
        <w:t>;</w:t>
      </w:r>
    </w:p>
    <w:p w14:paraId="20E85820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определение и свойства показательной функции;</w:t>
      </w:r>
    </w:p>
    <w:p w14:paraId="0C898770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определение и свойства логарифмической функции;</w:t>
      </w:r>
    </w:p>
    <w:p w14:paraId="131D95ED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Абитуриент должен уметь: </w:t>
      </w:r>
    </w:p>
    <w:p w14:paraId="710D6E73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изображать точку на координатной плоскости по ее координатам и по заданной в координатной плоскости точке находить ее координаты;</w:t>
      </w:r>
    </w:p>
    <w:p w14:paraId="2B532B50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 xml:space="preserve">интерпретировать и преобразовывать информацию, представленную в таблицах и диаграммах, отражающую свойства и характеристики реальных процессов и явлений; </w:t>
      </w:r>
    </w:p>
    <w:p w14:paraId="30B1678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использовать информацию, представленную в виде таблиц и диаграмм, для составления и решения задач;</w:t>
      </w:r>
    </w:p>
    <w:p w14:paraId="20DD096C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 xml:space="preserve">строить графики линейной, квадратичной функций; </w:t>
      </w:r>
    </w:p>
    <w:p w14:paraId="5ABF3F3C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строить графики линейных уравнений с двумя переменными;</w:t>
      </w:r>
    </w:p>
    <w:p w14:paraId="75E9DA2E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 xml:space="preserve">строить графики функций </w:t>
      </w:r>
      <m:oMath>
        <m:r>
          <m:rPr>
            <m:sty m:val="p"/>
          </m:rPr>
          <w:rPr>
            <w:rFonts w:ascii="Cambria Math" w:eastAsia="SimSun" w:hAnsi="Cambria Math"/>
            <w:sz w:val="30"/>
            <w:szCs w:val="30"/>
            <w:lang w:eastAsia="en-US"/>
          </w:rPr>
          <m:t>y=</m:t>
        </m:r>
        <m:f>
          <m:fPr>
            <m:ctrlPr>
              <w:rPr>
                <w:rFonts w:ascii="Cambria Math" w:eastAsia="SimSun" w:hAnsi="Cambria Math"/>
                <w:sz w:val="30"/>
                <w:szCs w:val="3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sz w:val="30"/>
                <w:szCs w:val="30"/>
                <w:lang w:eastAsia="en-US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sz w:val="30"/>
                <w:szCs w:val="30"/>
                <w:lang w:eastAsia="en-US"/>
              </w:rPr>
              <m:t>x</m:t>
            </m:r>
          </m:den>
        </m:f>
        <m:r>
          <m:rPr>
            <m:sty m:val="p"/>
          </m:rPr>
          <w:rPr>
            <w:rFonts w:ascii="Cambria Math" w:eastAsia="SimSun" w:hAnsi="Cambria Math"/>
            <w:sz w:val="30"/>
            <w:szCs w:val="30"/>
            <w:lang w:eastAsia="en-US"/>
          </w:rPr>
          <m:t xml:space="preserve"> </m:t>
        </m:r>
        <m:d>
          <m:dPr>
            <m:ctrlPr>
              <w:rPr>
                <w:rFonts w:ascii="Cambria Math" w:eastAsia="SimSun" w:hAnsi="Cambria Math"/>
                <w:sz w:val="30"/>
                <w:szCs w:val="30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sz w:val="30"/>
                <w:szCs w:val="30"/>
                <w:lang w:eastAsia="en-US"/>
              </w:rPr>
              <m:t>k≠0</m:t>
            </m:r>
          </m:e>
        </m:d>
        <m:r>
          <m:rPr>
            <m:sty m:val="p"/>
          </m:rPr>
          <w:rPr>
            <w:rFonts w:ascii="Cambria Math" w:eastAsia="SimSun" w:hAnsi="Cambria Math"/>
            <w:sz w:val="30"/>
            <w:szCs w:val="30"/>
            <w:lang w:eastAsia="en-US"/>
          </w:rPr>
          <m:t>, y=</m:t>
        </m:r>
        <m:sSup>
          <m:sSupPr>
            <m:ctrlPr>
              <w:rPr>
                <w:rFonts w:ascii="Cambria Math" w:eastAsia="SimSun" w:hAnsi="Cambria Math"/>
                <w:sz w:val="30"/>
                <w:szCs w:val="30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sz w:val="30"/>
                <w:szCs w:val="30"/>
                <w:lang w:eastAsia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sz w:val="30"/>
                <w:szCs w:val="30"/>
                <w:lang w:eastAsia="en-US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sz w:val="30"/>
            <w:szCs w:val="30"/>
            <w:lang w:eastAsia="en-US"/>
          </w:rPr>
          <m:t>, y=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sz w:val="30"/>
                <w:szCs w:val="30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sz w:val="30"/>
                <w:szCs w:val="30"/>
                <w:lang w:eastAsia="en-US"/>
              </w:rPr>
              <m:t>x</m:t>
            </m:r>
          </m:e>
        </m:d>
        <m:r>
          <m:rPr>
            <m:sty m:val="p"/>
          </m:rPr>
          <w:rPr>
            <w:rFonts w:ascii="Cambria Math" w:eastAsia="SimSun" w:hAnsi="Cambria Math"/>
            <w:sz w:val="30"/>
            <w:szCs w:val="30"/>
            <w:lang w:eastAsia="en-US"/>
          </w:rPr>
          <m:t>, y=</m:t>
        </m:r>
        <m:rad>
          <m:radPr>
            <m:degHide m:val="1"/>
            <m:ctrlPr>
              <w:rPr>
                <w:rFonts w:ascii="Cambria Math" w:eastAsia="SimSun" w:hAnsi="Cambria Math"/>
                <w:sz w:val="30"/>
                <w:szCs w:val="30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sz w:val="30"/>
                <w:szCs w:val="30"/>
                <w:lang w:eastAsia="en-US"/>
              </w:rPr>
              <m:t>x</m:t>
            </m:r>
          </m:e>
        </m:rad>
      </m:oMath>
      <w:r w:rsidRPr="006578AE">
        <w:rPr>
          <w:rFonts w:eastAsia="SimSun"/>
          <w:sz w:val="30"/>
          <w:szCs w:val="30"/>
          <w:lang w:eastAsia="en-US"/>
        </w:rPr>
        <w:t>;</w:t>
      </w:r>
    </w:p>
    <w:p w14:paraId="2763FA71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lastRenderedPageBreak/>
        <w:t>находить: область определения и множество значений функции; нули функции; промежутки знакопостоянства функции; промежутки возрастания и убывания функции;</w:t>
      </w:r>
    </w:p>
    <w:p w14:paraId="418B91E6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rFonts w:eastAsia="SimSun"/>
          <w:sz w:val="30"/>
          <w:szCs w:val="30"/>
          <w:lang w:eastAsia="en-US"/>
        </w:rPr>
        <w:t>использовать определения четной, нечетной</w:t>
      </w:r>
      <w:r w:rsidRPr="006578AE">
        <w:rPr>
          <w:rFonts w:eastAsia="SimSun"/>
          <w:sz w:val="30"/>
          <w:szCs w:val="30"/>
        </w:rPr>
        <w:t>, периодической функций;</w:t>
      </w:r>
    </w:p>
    <w:p w14:paraId="2268FE05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 xml:space="preserve">строить графики функций: </w:t>
      </w:r>
      <w:r w:rsidRPr="006578AE">
        <w:rPr>
          <w:i/>
          <w:sz w:val="30"/>
          <w:szCs w:val="30"/>
        </w:rPr>
        <w:t>y = f(x ± a)</w:t>
      </w:r>
      <w:r w:rsidRPr="006578AE">
        <w:rPr>
          <w:sz w:val="30"/>
          <w:szCs w:val="30"/>
        </w:rPr>
        <w:t xml:space="preserve">, </w:t>
      </w:r>
      <w:r w:rsidRPr="006578AE">
        <w:rPr>
          <w:i/>
          <w:sz w:val="30"/>
          <w:szCs w:val="30"/>
        </w:rPr>
        <w:t>y = f(x) ± b</w:t>
      </w:r>
      <w:r w:rsidRPr="006578AE">
        <w:rPr>
          <w:sz w:val="30"/>
          <w:szCs w:val="30"/>
        </w:rPr>
        <w:t xml:space="preserve">, </w:t>
      </w:r>
      <w:r w:rsidRPr="006578AE">
        <w:rPr>
          <w:i/>
          <w:sz w:val="30"/>
          <w:szCs w:val="30"/>
        </w:rPr>
        <w:t>a, b</w:t>
      </w:r>
      <m:oMath>
        <m:r>
          <w:rPr>
            <w:rFonts w:ascii="Cambria Math" w:eastAsia="SimSun" w:hAnsi="Cambria Math"/>
            <w:sz w:val="30"/>
            <w:szCs w:val="30"/>
          </w:rPr>
          <m:t>∈</m:t>
        </m:r>
      </m:oMath>
      <w:r w:rsidRPr="006578AE">
        <w:rPr>
          <w:i/>
          <w:sz w:val="30"/>
          <w:szCs w:val="30"/>
        </w:rPr>
        <w:t>R</w:t>
      </w:r>
      <w:r w:rsidRPr="006578AE">
        <w:rPr>
          <w:sz w:val="30"/>
          <w:szCs w:val="30"/>
        </w:rPr>
        <w:t xml:space="preserve"> с помощью преобразования графика функции </w:t>
      </w:r>
      <w:r w:rsidRPr="006578AE">
        <w:rPr>
          <w:i/>
          <w:sz w:val="30"/>
          <w:szCs w:val="30"/>
        </w:rPr>
        <w:t>y = f(x)</w:t>
      </w:r>
      <w:r w:rsidRPr="006578AE">
        <w:rPr>
          <w:sz w:val="30"/>
          <w:szCs w:val="30"/>
        </w:rPr>
        <w:t xml:space="preserve">; </w:t>
      </w:r>
    </w:p>
    <w:p w14:paraId="30E5DB03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записывать уравнение окружности с заданным центром и радиусом;</w:t>
      </w:r>
    </w:p>
    <w:p w14:paraId="7D0FC9B8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 xml:space="preserve">находить длину отрезка, зная координаты его концов; </w:t>
      </w:r>
    </w:p>
    <w:p w14:paraId="61BA8A8F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применять: формулы n-го члена для определения члена прогрессии по его номеру и номера члена прогрессии; определения разности арифметической прогрессии и знаменателя геометрической прогрессии; характеристические свойства для определения вида последовательности, решения задач на отыскание элементов прогрессий;</w:t>
      </w:r>
    </w:p>
    <w:p w14:paraId="4C626D62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находить сумму бесконечно убывающей геометрической прогрессии;</w:t>
      </w:r>
    </w:p>
    <w:p w14:paraId="770B35D8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строить графики тригонометрических функций и применять их свойства;</w:t>
      </w:r>
    </w:p>
    <w:p w14:paraId="041D993B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применять правила для нахождения производных функций;</w:t>
      </w:r>
    </w:p>
    <w:p w14:paraId="7E8C265A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находить значения производной в точке;</w:t>
      </w:r>
    </w:p>
    <w:p w14:paraId="61A83431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определять промежутки монотонности, точки экстремума, экстремумы функции;</w:t>
      </w:r>
    </w:p>
    <w:p w14:paraId="0CE7326A" w14:textId="77777777" w:rsidR="0032701F" w:rsidRPr="006578AE" w:rsidRDefault="0032701F" w:rsidP="0032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строить графики показательной функции с различными основаниями;</w:t>
      </w:r>
    </w:p>
    <w:p w14:paraId="1C85D497" w14:textId="77777777" w:rsidR="0032701F" w:rsidRPr="006578AE" w:rsidRDefault="0032701F" w:rsidP="0032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применять свойства и графики показательной функции с различными основаниями для сравнения значений показательной функции, определения множества значений, наибольшего и наименьшего значений;</w:t>
      </w:r>
    </w:p>
    <w:p w14:paraId="553974A7" w14:textId="77777777" w:rsidR="0032701F" w:rsidRPr="006578AE" w:rsidRDefault="0032701F" w:rsidP="0032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строить графики логарифмической функции с различными основаниями;</w:t>
      </w:r>
    </w:p>
    <w:p w14:paraId="183D15AB" w14:textId="77777777" w:rsidR="0032701F" w:rsidRPr="006578AE" w:rsidRDefault="0032701F" w:rsidP="0032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применять свойства и графики логарифмической функции с различными основаниями для сравнения значений логарифмической функции, нахождения области определения и множества значений, наибольшего и наименьшего значений.</w:t>
      </w:r>
    </w:p>
    <w:p w14:paraId="7A750348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14:paraId="760BC9E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Геометрические фигуры и их свойства</w:t>
      </w:r>
    </w:p>
    <w:p w14:paraId="3D4DA0B9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i/>
          <w:sz w:val="30"/>
          <w:szCs w:val="28"/>
          <w:lang w:eastAsia="ru-RU"/>
        </w:rPr>
        <w:t>Абитуриент должен знать</w:t>
      </w: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:</w:t>
      </w:r>
    </w:p>
    <w:p w14:paraId="661BB225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 xml:space="preserve">основные свойства и признаки фигур на плоскости; </w:t>
      </w:r>
    </w:p>
    <w:p w14:paraId="4F8E2695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 xml:space="preserve">свойства: смежных углов; вертикальных углов; перпендикуляра к прямой; свойства углов при двух параллельных прямых и секущей; </w:t>
      </w:r>
    </w:p>
    <w:p w14:paraId="1B6B069C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>признаки параллельности прямых;</w:t>
      </w:r>
    </w:p>
    <w:p w14:paraId="73E95866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>признаки: равенства треугольников; равенства прямоугольных треугольников;</w:t>
      </w:r>
    </w:p>
    <w:p w14:paraId="59F13711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lastRenderedPageBreak/>
        <w:t xml:space="preserve">свойства и признаки: равнобедренного треугольника, параллелограмма, прямоугольника, ромба, квадрата, равнобедренной трапеции; </w:t>
      </w:r>
    </w:p>
    <w:p w14:paraId="15DA6451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>свойства: средней линии треугольника, средней линии трапеции; медиан треугольника; высот треугольника; биссектрисы треугольника;</w:t>
      </w:r>
    </w:p>
    <w:p w14:paraId="7647226E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 xml:space="preserve">теоремы: о сумме углов треугольника; внешнем угле треугольника; соотношении сторон и углов треугольника; соотношении катета и гипотенузы; наклонной и перпендикуляра к прямой; неравенстве треугольника; </w:t>
      </w:r>
    </w:p>
    <w:p w14:paraId="2200E035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>теоремы: Пифагора, обратную теореме Пифагора</w:t>
      </w:r>
      <w:r w:rsidRPr="006578AE">
        <w:rPr>
          <w:sz w:val="30"/>
          <w:szCs w:val="30"/>
          <w:lang w:val="be-BY"/>
        </w:rPr>
        <w:t>;</w:t>
      </w:r>
      <w:r w:rsidRPr="006578AE">
        <w:rPr>
          <w:sz w:val="30"/>
        </w:rPr>
        <w:t xml:space="preserve"> </w:t>
      </w:r>
      <w:r w:rsidRPr="006578AE">
        <w:rPr>
          <w:sz w:val="30"/>
          <w:szCs w:val="30"/>
        </w:rPr>
        <w:t>о среднем пропорциональном (среднем геометрическом) в прямоугольном треугольнике; Фалеса; синусов; косинусов и следствия из теоремы косинусов;</w:t>
      </w:r>
    </w:p>
    <w:p w14:paraId="16A609AE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>признаки подобия треугольников;</w:t>
      </w:r>
    </w:p>
    <w:p w14:paraId="7ACE0311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>свойства: касательной к окружности; отрезков касательных к окружности, проведенных из одной точки; отрезков пересекающихся хорд; отрезка касательной и отрезков секущей, когда касательная и секущая проходят через одну точку, взятую вне окружности;</w:t>
      </w:r>
    </w:p>
    <w:p w14:paraId="4C589F7B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>признак касательной к окружности;</w:t>
      </w:r>
    </w:p>
    <w:p w14:paraId="7EEB18B5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>свойства и признаки вписанного четырехугольника, описанного четырехугольника;</w:t>
      </w:r>
    </w:p>
    <w:p w14:paraId="1C1FCE98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>теоремы: об окружности, описанной около треугольника; об окружности, вписанной в треугольник;</w:t>
      </w:r>
    </w:p>
    <w:p w14:paraId="0B4553FF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30"/>
        </w:rPr>
        <w:t>аксиомы стереометрии и следствия из</w:t>
      </w:r>
      <w:r w:rsidRPr="006578AE">
        <w:rPr>
          <w:sz w:val="30"/>
          <w:szCs w:val="28"/>
        </w:rPr>
        <w:t xml:space="preserve"> них;</w:t>
      </w:r>
    </w:p>
    <w:p w14:paraId="7DB408A4" w14:textId="77777777" w:rsidR="0032701F" w:rsidRPr="006578AE" w:rsidRDefault="0032701F" w:rsidP="0032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свойства: призмы, параллелепипеда, пирамиды, усеченной пирамиды, правильных многогранников;</w:t>
      </w:r>
    </w:p>
    <w:p w14:paraId="7EBC85D1" w14:textId="77777777" w:rsidR="0032701F" w:rsidRPr="006578AE" w:rsidRDefault="0032701F" w:rsidP="0032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свойства тел вращения цилиндра, конуса, усеченного конуса, шара (сферы).</w:t>
      </w:r>
    </w:p>
    <w:p w14:paraId="2166A813" w14:textId="77777777" w:rsidR="0032701F" w:rsidRPr="006578AE" w:rsidRDefault="0032701F" w:rsidP="0032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Абитуриент должен уметь: </w:t>
      </w:r>
    </w:p>
    <w:p w14:paraId="7A4AB23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применять свойства фигур на плоскости и основные отношения планиметрии;</w:t>
      </w:r>
    </w:p>
    <w:p w14:paraId="1EA32B7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применять свойства пространственных фигур и основные отношения стереометрии;</w:t>
      </w:r>
    </w:p>
    <w:p w14:paraId="74C64A8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применять различные методы для решения геометрических задач.</w:t>
      </w:r>
    </w:p>
    <w:p w14:paraId="76259A3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14:paraId="1B994DE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Геометрические величины</w:t>
      </w:r>
    </w:p>
    <w:p w14:paraId="634E5362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i/>
          <w:sz w:val="30"/>
          <w:szCs w:val="28"/>
          <w:lang w:eastAsia="ru-RU"/>
        </w:rPr>
        <w:t>Абитуриент должен знать</w:t>
      </w: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:</w:t>
      </w:r>
    </w:p>
    <w:p w14:paraId="4EE1C6D8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>определения: многоугольника; диагонали многоугольника; периметра многоугольника; выпуклого многоугольника;</w:t>
      </w:r>
    </w:p>
    <w:p w14:paraId="46962A0E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>формулы для нахождения длины окружности и площади круга;</w:t>
      </w:r>
    </w:p>
    <w:p w14:paraId="09D82FE9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>свойства площадей многоугольников;</w:t>
      </w:r>
    </w:p>
    <w:p w14:paraId="45B2A26F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30"/>
        </w:rPr>
        <w:lastRenderedPageBreak/>
        <w:t>формулы площади: треугольника, прямоугольного треугольника, равностороннего треугольника, квадрата, прямоугольника, параллелограмма, трапеции, ромба</w:t>
      </w:r>
      <w:r w:rsidRPr="006578AE">
        <w:rPr>
          <w:sz w:val="30"/>
          <w:szCs w:val="30"/>
          <w:lang w:val="be-BY"/>
        </w:rPr>
        <w:t>,</w:t>
      </w:r>
      <w:r w:rsidRPr="006578AE">
        <w:rPr>
          <w:sz w:val="30"/>
          <w:szCs w:val="30"/>
        </w:rPr>
        <w:t xml:space="preserve"> </w:t>
      </w:r>
      <w:r w:rsidRPr="006578AE">
        <w:rPr>
          <w:sz w:val="30"/>
          <w:szCs w:val="28"/>
        </w:rPr>
        <w:t>круга и его частей, правильных многоугольников;</w:t>
      </w:r>
    </w:p>
    <w:p w14:paraId="710E5D47" w14:textId="77777777" w:rsidR="0032701F" w:rsidRPr="006578AE" w:rsidRDefault="0032701F" w:rsidP="0032701F">
      <w:pPr>
        <w:pStyle w:val="newncpi"/>
        <w:ind w:firstLine="709"/>
        <w:rPr>
          <w:sz w:val="30"/>
          <w:szCs w:val="28"/>
        </w:rPr>
      </w:pPr>
      <w:r w:rsidRPr="006578AE">
        <w:rPr>
          <w:sz w:val="30"/>
          <w:szCs w:val="28"/>
        </w:rPr>
        <w:t>свойство площадей подобных треугольников;</w:t>
      </w:r>
    </w:p>
    <w:p w14:paraId="4F1D6EA5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sz w:val="30"/>
          <w:szCs w:val="30"/>
        </w:rPr>
        <w:t xml:space="preserve">свойства вписанных углов, опирающихся на одну и ту же дугу, опирающихся на диаметр; </w:t>
      </w:r>
    </w:p>
    <w:p w14:paraId="372A818A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свойства: перпендикулярных прямых; перпендикулярных прямой и плоскости; перпендикулярных плоскостей; </w:t>
      </w:r>
    </w:p>
    <w:p w14:paraId="74B85D8D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теорему о трех перпендикулярах;</w:t>
      </w:r>
    </w:p>
    <w:p w14:paraId="5FE9E2EE" w14:textId="77777777" w:rsidR="0032701F" w:rsidRPr="006578AE" w:rsidRDefault="0032701F" w:rsidP="0032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30"/>
          <w:lang w:eastAsia="ru-RU"/>
        </w:rPr>
        <w:t>формулы: площади боковой и полной поверхностей призмы; площади боковой и полной поверхностей правильной</w:t>
      </w: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 пирамиды; объема параллелепипеда, призмы, пирамиды; площади сферы; объема шара; площади боковой и полной поверхностей цилиндра; объема цилиндра; площади боковой и полной поверхностей конуса; объема конуса;</w:t>
      </w:r>
    </w:p>
    <w:p w14:paraId="2AB3B64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Абитуриент должен уметь: </w:t>
      </w:r>
    </w:p>
    <w:p w14:paraId="4B649843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вычислять значения геометрических величин;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D320D57" w14:textId="77777777" w:rsidR="0032701F" w:rsidRPr="006578AE" w:rsidRDefault="0032701F" w:rsidP="0032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применять формулы площади </w:t>
      </w:r>
      <w:r w:rsidRPr="006578A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боковой и полной поверхностей </w:t>
      </w: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призмы и правильной пирамиды для решения задач;</w:t>
      </w:r>
    </w:p>
    <w:p w14:paraId="3436BBF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находить расстояние от точки до</w:t>
      </w:r>
      <w:r w:rsidRPr="006578AE">
        <w:rPr>
          <w:rFonts w:ascii="Times New Roman" w:hAnsi="Times New Roman" w:cs="Times New Roman"/>
          <w:sz w:val="30"/>
          <w:szCs w:val="30"/>
        </w:rPr>
        <w:t xml:space="preserve"> плоскости, расстояние между параллельными прямыми, расстояние между параллельными прямой и плоскостью, расстояние между параллельными плоскостями;</w:t>
      </w:r>
    </w:p>
    <w:p w14:paraId="32D6BCA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находить угол между прямыми;</w:t>
      </w:r>
    </w:p>
    <w:p w14:paraId="730FB059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находить угол между прямыми в пространстве</w:t>
      </w:r>
      <w:r w:rsidRPr="006578AE">
        <w:rPr>
          <w:rFonts w:ascii="Times New Roman" w:hAnsi="Times New Roman" w:cs="Times New Roman"/>
          <w:sz w:val="30"/>
          <w:szCs w:val="30"/>
        </w:rPr>
        <w:t>, угол между прямой и плоскостью, угол между плоскостями;</w:t>
      </w:r>
    </w:p>
    <w:p w14:paraId="3BED3F3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применять формулы объемов параллелепипеда, призмы и пирамиды для решения задач; </w:t>
      </w:r>
    </w:p>
    <w:p w14:paraId="179E143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находить объемы и площади поверхностей тел вращения.</w:t>
      </w:r>
    </w:p>
    <w:p w14:paraId="26796A0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E55A4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Геометрические построения </w:t>
      </w:r>
    </w:p>
    <w:p w14:paraId="6BC5E196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i/>
          <w:sz w:val="30"/>
          <w:szCs w:val="28"/>
          <w:lang w:eastAsia="ru-RU"/>
        </w:rPr>
        <w:t>Абитуриент должен знать</w:t>
      </w: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>:</w:t>
      </w:r>
    </w:p>
    <w:p w14:paraId="216C1860" w14:textId="77777777" w:rsidR="0032701F" w:rsidRPr="006578AE" w:rsidRDefault="0032701F" w:rsidP="0032701F">
      <w:pPr>
        <w:pStyle w:val="newncpi"/>
        <w:ind w:firstLine="709"/>
        <w:rPr>
          <w:sz w:val="30"/>
          <w:szCs w:val="30"/>
          <w:lang w:eastAsia="en-US"/>
        </w:rPr>
      </w:pPr>
      <w:r w:rsidRPr="006578AE">
        <w:rPr>
          <w:sz w:val="30"/>
          <w:szCs w:val="30"/>
          <w:lang w:eastAsia="en-US"/>
        </w:rPr>
        <w:t>основные операции, выполняемые циркулем и линейкой;</w:t>
      </w:r>
    </w:p>
    <w:p w14:paraId="4AEFEF78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этапы решения задач на построение;</w:t>
      </w:r>
    </w:p>
    <w:p w14:paraId="71C2AB3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Абитуриент должен уметь: </w:t>
      </w:r>
    </w:p>
    <w:p w14:paraId="542ED736" w14:textId="77777777" w:rsidR="0032701F" w:rsidRPr="006578AE" w:rsidRDefault="0032701F" w:rsidP="003270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решать основные задачи на построение с помощью циркуля и линейки; </w:t>
      </w:r>
    </w:p>
    <w:p w14:paraId="24030D0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 xml:space="preserve">строить сечения многогранников плоскостью на основании аксиом и следствий из них; </w:t>
      </w:r>
    </w:p>
    <w:p w14:paraId="2418B525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строить сечения многогранников плоскостью на основании теорем о параллельности прямой и плоскости, параллельности плоскостей</w:t>
      </w:r>
      <w:r w:rsidRPr="006578AE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62EA04D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t>строить сечения цилиндра плоскостями, параллельной и перпендикулярной оси цилиндра;</w:t>
      </w:r>
    </w:p>
    <w:p w14:paraId="46C9638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eastAsia="Times New Roman" w:hAnsi="Times New Roman" w:cs="Times New Roman"/>
          <w:sz w:val="30"/>
          <w:szCs w:val="30"/>
        </w:rPr>
        <w:lastRenderedPageBreak/>
        <w:t>строить сечение конуса плоскостью параллельной его основанию; плоскостью, проходящей через вершину конуса.</w:t>
      </w:r>
    </w:p>
    <w:p w14:paraId="36FB482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  <w:lang w:eastAsia="ru-RU"/>
        </w:rPr>
      </w:pPr>
    </w:p>
    <w:p w14:paraId="610C809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caps/>
          <w:sz w:val="30"/>
          <w:szCs w:val="30"/>
          <w:lang w:eastAsia="ru-RU"/>
        </w:rPr>
        <w:t>СОДЕРЖАНИЕ УЧЕБНОГО МАТЕРИАЛА</w:t>
      </w:r>
    </w:p>
    <w:p w14:paraId="37AD50E8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Числа и вычисления</w:t>
      </w:r>
    </w:p>
    <w:p w14:paraId="0F05B56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Натуральные числа. Сложение, вычитание, умножение и деление натуральных чисел. Сравнение натуральных чисел. Простые и составные числа. Делитель, кратное. Четные и нечетные числа. Признаки делимости на 2, 3, 4, 5, 9, 10. Деление с остатком. Разложение натурального числа на простые множители. Общий делитель, наибольший общий делитель. Общее кратное, наименьшее общее кратное.</w:t>
      </w:r>
    </w:p>
    <w:p w14:paraId="690C8063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Целые числа. Действия над целыми числами.</w:t>
      </w:r>
    </w:p>
    <w:p w14:paraId="1FA6459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Обыкновенные дроби. Правильные и неправильные дроби. Основное свойство дроби. Сокращение обыкновенных дробей. Сравнение обыкновенных дробей. Операции сложения, вычитание, умножение и деление обыкновенных дробей. Смешанные числа и действия над ними.</w:t>
      </w:r>
    </w:p>
    <w:p w14:paraId="48C93DE0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Десятичные дроби. Сравнение десятичных дробей. Операции сложения, вычитание, умножение и деление десятичных дробей. Округление чисел.</w:t>
      </w:r>
    </w:p>
    <w:p w14:paraId="6B5789C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Рациональные числа. Действия над рациональными числами.</w:t>
      </w:r>
    </w:p>
    <w:p w14:paraId="184E45A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Иррациональные числа. Действительные числа. Модуль действительного числа. Геометрический смысл модуля.</w:t>
      </w:r>
    </w:p>
    <w:p w14:paraId="0DD20855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Проценты. Пропорция. Основное свойство пропорции. Прямая и обратная пропорциональность.</w:t>
      </w:r>
    </w:p>
    <w:p w14:paraId="4D966C5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Степень с натуральным и целым показателем. </w:t>
      </w:r>
    </w:p>
    <w:p w14:paraId="1EC7EA3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Степень с рациональным показателем. </w:t>
      </w:r>
    </w:p>
    <w:p w14:paraId="76708C2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Логарифм числа. Десятичный логарифм.</w:t>
      </w:r>
    </w:p>
    <w:p w14:paraId="56BCB38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Радиан. Число 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70"/>
      </w:r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14:paraId="203FAD9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Синус, косинус, тангенс, котангенс числа.</w:t>
      </w:r>
    </w:p>
    <w:p w14:paraId="45F33D2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Арксинус, арккосинус, арктангенс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, арккотангенс</w:t>
      </w:r>
      <w:r w:rsidRPr="006578AE">
        <w:rPr>
          <w:rFonts w:ascii="Times New Roman" w:hAnsi="Times New Roman" w:cs="Times New Roman"/>
          <w:sz w:val="30"/>
          <w:szCs w:val="30"/>
        </w:rPr>
        <w:t xml:space="preserve"> числа.</w:t>
      </w:r>
    </w:p>
    <w:p w14:paraId="1F7D6C4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AF2C8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Выражения и их преобразования</w:t>
      </w:r>
    </w:p>
    <w:p w14:paraId="404CA10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Числовые выражения. Алгебраические выражения. Тождественно равные выражения. Формулы сокращенного умножения: </w:t>
      </w:r>
    </w:p>
    <w:p w14:paraId="56CB06F3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Pr="006578AE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6578AE">
        <w:rPr>
          <w:rFonts w:ascii="Times New Roman" w:hAnsi="Times New Roman" w:cs="Times New Roman"/>
          <w:sz w:val="30"/>
          <w:szCs w:val="30"/>
        </w:rPr>
        <w:t xml:space="preserve"> –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6578AE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6578AE">
        <w:rPr>
          <w:rFonts w:ascii="Times New Roman" w:hAnsi="Times New Roman" w:cs="Times New Roman"/>
          <w:sz w:val="30"/>
          <w:szCs w:val="30"/>
        </w:rPr>
        <w:t>=(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Pr="006578AE">
        <w:rPr>
          <w:rFonts w:ascii="Times New Roman" w:hAnsi="Times New Roman" w:cs="Times New Roman"/>
          <w:sz w:val="30"/>
          <w:szCs w:val="30"/>
        </w:rPr>
        <w:t>–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6578AE">
        <w:rPr>
          <w:rFonts w:ascii="Times New Roman" w:hAnsi="Times New Roman" w:cs="Times New Roman"/>
          <w:sz w:val="30"/>
          <w:szCs w:val="30"/>
        </w:rPr>
        <w:t>)∙(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a</w:t>
      </w:r>
      <w:r w:rsidRPr="006578AE">
        <w:rPr>
          <w:rFonts w:ascii="Times New Roman" w:hAnsi="Times New Roman" w:cs="Times New Roman"/>
          <w:sz w:val="30"/>
          <w:szCs w:val="30"/>
        </w:rPr>
        <w:t>+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6578AE">
        <w:rPr>
          <w:rFonts w:ascii="Times New Roman" w:hAnsi="Times New Roman" w:cs="Times New Roman"/>
          <w:sz w:val="30"/>
          <w:szCs w:val="30"/>
        </w:rPr>
        <w:t>);</w:t>
      </w:r>
    </w:p>
    <w:p w14:paraId="45D67DF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(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a</w:t>
      </w:r>
      <w:r w:rsidRPr="006578AE">
        <w:rPr>
          <w:rFonts w:ascii="Times New Roman" w:hAnsi="Times New Roman" w:cs="Times New Roman"/>
          <w:sz w:val="30"/>
          <w:szCs w:val="30"/>
        </w:rPr>
        <w:t>+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6578AE">
        <w:rPr>
          <w:rFonts w:ascii="Times New Roman" w:hAnsi="Times New Roman" w:cs="Times New Roman"/>
          <w:sz w:val="30"/>
          <w:szCs w:val="30"/>
        </w:rPr>
        <w:t>)</w:t>
      </w:r>
      <w:r w:rsidRPr="006578AE">
        <w:rPr>
          <w:rFonts w:ascii="Times New Roman" w:hAnsi="Times New Roman" w:cs="Times New Roman"/>
          <w:sz w:val="30"/>
          <w:szCs w:val="30"/>
          <w:vertAlign w:val="superscript"/>
        </w:rPr>
        <w:t xml:space="preserve"> 2</w:t>
      </w:r>
      <w:r w:rsidRPr="006578AE">
        <w:rPr>
          <w:rFonts w:ascii="Times New Roman" w:hAnsi="Times New Roman" w:cs="Times New Roman"/>
          <w:sz w:val="30"/>
          <w:szCs w:val="30"/>
        </w:rPr>
        <w:t>=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a</w:t>
      </w:r>
      <w:r w:rsidRPr="006578AE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6578AE">
        <w:rPr>
          <w:rFonts w:ascii="Times New Roman" w:hAnsi="Times New Roman" w:cs="Times New Roman"/>
          <w:sz w:val="30"/>
          <w:szCs w:val="30"/>
        </w:rPr>
        <w:t>+2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ab</w:t>
      </w:r>
      <w:r w:rsidRPr="006578AE">
        <w:rPr>
          <w:rFonts w:ascii="Times New Roman" w:hAnsi="Times New Roman" w:cs="Times New Roman"/>
          <w:sz w:val="30"/>
          <w:szCs w:val="30"/>
        </w:rPr>
        <w:t>+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6578AE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6578AE">
        <w:rPr>
          <w:rFonts w:ascii="Times New Roman" w:hAnsi="Times New Roman" w:cs="Times New Roman"/>
          <w:sz w:val="30"/>
          <w:szCs w:val="30"/>
        </w:rPr>
        <w:t>;</w:t>
      </w:r>
    </w:p>
    <w:p w14:paraId="50AAE623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(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a</w:t>
      </w:r>
      <w:r w:rsidRPr="006578AE">
        <w:rPr>
          <w:rFonts w:ascii="Times New Roman" w:hAnsi="Times New Roman" w:cs="Times New Roman"/>
          <w:sz w:val="30"/>
          <w:szCs w:val="30"/>
        </w:rPr>
        <w:t>–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6578AE">
        <w:rPr>
          <w:rFonts w:ascii="Times New Roman" w:hAnsi="Times New Roman" w:cs="Times New Roman"/>
          <w:sz w:val="30"/>
          <w:szCs w:val="30"/>
        </w:rPr>
        <w:t>)</w:t>
      </w:r>
      <w:r w:rsidRPr="006578AE">
        <w:rPr>
          <w:rFonts w:ascii="Times New Roman" w:hAnsi="Times New Roman" w:cs="Times New Roman"/>
          <w:sz w:val="30"/>
          <w:szCs w:val="30"/>
          <w:vertAlign w:val="superscript"/>
        </w:rPr>
        <w:t xml:space="preserve"> 2</w:t>
      </w:r>
      <w:r w:rsidRPr="006578AE">
        <w:rPr>
          <w:rFonts w:ascii="Times New Roman" w:hAnsi="Times New Roman" w:cs="Times New Roman"/>
          <w:sz w:val="30"/>
          <w:szCs w:val="30"/>
        </w:rPr>
        <w:t>=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a</w:t>
      </w:r>
      <w:r w:rsidRPr="006578AE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6578AE">
        <w:rPr>
          <w:rFonts w:ascii="Times New Roman" w:hAnsi="Times New Roman" w:cs="Times New Roman"/>
          <w:sz w:val="30"/>
          <w:szCs w:val="30"/>
        </w:rPr>
        <w:t>-2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ab</w:t>
      </w:r>
      <w:r w:rsidRPr="006578AE">
        <w:rPr>
          <w:rFonts w:ascii="Times New Roman" w:hAnsi="Times New Roman" w:cs="Times New Roman"/>
          <w:sz w:val="30"/>
          <w:szCs w:val="30"/>
        </w:rPr>
        <w:t>+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6578AE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14:paraId="474BA727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Одночлен и многочлен. Сложение, вычитание, умножение многочленов, деление многочлена на одночлен. Разложение многочлена на множители. Тождественные преобразования многочленов.</w:t>
      </w:r>
    </w:p>
    <w:p w14:paraId="3C586639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Квадратный трехчлен. Разложение квадратного трехчлена на линейные множители.</w:t>
      </w:r>
    </w:p>
    <w:p w14:paraId="2656777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>Рациональные дроби. Основное свойство дроби. Действия над алгебраическими дробями. Тождественные преобразования рациональных выражений.</w:t>
      </w:r>
    </w:p>
    <w:p w14:paraId="5E32EDFF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Корень </w:t>
      </w:r>
      <w:r w:rsidRPr="006578AE">
        <w:rPr>
          <w:rFonts w:ascii="Times New Roman" w:hAnsi="Times New Roman" w:cs="Times New Roman"/>
          <w:i/>
          <w:iCs/>
          <w:sz w:val="30"/>
          <w:szCs w:val="30"/>
          <w:lang w:val="en-US"/>
        </w:rPr>
        <w:t>n</w:t>
      </w:r>
      <w:r w:rsidRPr="006578AE">
        <w:rPr>
          <w:rFonts w:ascii="Times New Roman" w:hAnsi="Times New Roman" w:cs="Times New Roman"/>
          <w:sz w:val="30"/>
          <w:szCs w:val="30"/>
        </w:rPr>
        <w:t>-й степени (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n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CE"/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N</w:t>
      </w:r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m:oMath>
        <m:r>
          <w:rPr>
            <w:rFonts w:ascii="Cambria Math" w:hAnsi="Cambria Math" w:cs="Times New Roman"/>
            <w:sz w:val="30"/>
            <w:szCs w:val="30"/>
          </w:rPr>
          <m:t>n ≥ 2</m:t>
        </m:r>
      </m:oMath>
      <w:r w:rsidRPr="006578AE">
        <w:rPr>
          <w:rFonts w:ascii="Times New Roman" w:hAnsi="Times New Roman" w:cs="Times New Roman"/>
          <w:sz w:val="30"/>
          <w:szCs w:val="30"/>
        </w:rPr>
        <w:t>).</w:t>
      </w:r>
      <w:r w:rsidRPr="006578AE">
        <w:rPr>
          <w:rFonts w:ascii="Times New Roman" w:hAnsi="Times New Roman"/>
          <w:sz w:val="30"/>
          <w:szCs w:val="30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</w:rPr>
        <w:t>Основные свойства корня n-й степени.</w:t>
      </w:r>
      <w:r w:rsidRPr="006578AE">
        <w:rPr>
          <w:rFonts w:ascii="Times New Roman" w:hAnsi="Times New Roman"/>
          <w:sz w:val="30"/>
          <w:szCs w:val="30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</w:rPr>
        <w:t>Преобразование выражений, содержащих корни n-й степени.</w:t>
      </w:r>
    </w:p>
    <w:p w14:paraId="62E12594" w14:textId="77777777" w:rsidR="0032701F" w:rsidRPr="006578AE" w:rsidRDefault="0032701F" w:rsidP="0032701F">
      <w:pPr>
        <w:pStyle w:val="31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6578AE">
        <w:rPr>
          <w:rFonts w:ascii="Times New Roman" w:hAnsi="Times New Roman" w:cs="Times New Roman"/>
          <w:color w:val="auto"/>
          <w:sz w:val="30"/>
          <w:szCs w:val="30"/>
        </w:rPr>
        <w:t>Соотношения между синусом, косинусом, тангенсом и котангенсом одного и того же угла (тригонометрические тождества).</w:t>
      </w:r>
    </w:p>
    <w:p w14:paraId="726B85B7" w14:textId="77777777" w:rsidR="0032701F" w:rsidRPr="006578AE" w:rsidRDefault="0032701F" w:rsidP="00327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6578AE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Формулы: приведения, суммы и разности аргументов, двойного аргумента; преобразования суммы и разности тригонометрических функций в произведение; </w:t>
      </w:r>
    </w:p>
    <w:p w14:paraId="21F5AD5A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Тождественные преобразования тригонометрических выражений.</w:t>
      </w:r>
    </w:p>
    <w:p w14:paraId="69081083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Свойства степеней с натуральным и целым показателями.</w:t>
      </w:r>
    </w:p>
    <w:p w14:paraId="756E61F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Свойства степеней с рациональными показателями.</w:t>
      </w:r>
    </w:p>
    <w:p w14:paraId="26B1C5B5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Основное логарифмическое тождество.</w:t>
      </w:r>
    </w:p>
    <w:p w14:paraId="0CFA7D69" w14:textId="77777777" w:rsidR="0032701F" w:rsidRPr="006578AE" w:rsidRDefault="0032701F" w:rsidP="0032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Логарифм произведения, степени, частного. Формула перехода от логарифма с одним основанием к логарифму с другим основанием.</w:t>
      </w:r>
    </w:p>
    <w:p w14:paraId="00A9D1A8" w14:textId="77777777" w:rsidR="0032701F" w:rsidRPr="006578AE" w:rsidRDefault="0032701F" w:rsidP="0032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Тождественные преобразования выражений, содержащих логарифмы.</w:t>
      </w:r>
    </w:p>
    <w:p w14:paraId="0DDCC97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14:paraId="6A298CE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Уравнения и неравенства</w:t>
      </w:r>
    </w:p>
    <w:p w14:paraId="570E9759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Уравнения. Корень уравнения. Равносильные уравнения.</w:t>
      </w:r>
    </w:p>
    <w:p w14:paraId="65D12060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Линейное уравнение с одной переменной. Решение линейных уравнений с одной переменной. </w:t>
      </w:r>
    </w:p>
    <w:p w14:paraId="22D3E40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Квадратное уравнение. Формулы корней квадратного уравнения.</w:t>
      </w:r>
    </w:p>
    <w:p w14:paraId="35E0DD7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Теорема Виета.</w:t>
      </w:r>
    </w:p>
    <w:p w14:paraId="0E9D7CD9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</w:rPr>
        <w:t>Рациональные уравнения</w:t>
      </w:r>
      <w:r w:rsidRPr="006578AE">
        <w:rPr>
          <w:sz w:val="30"/>
        </w:rPr>
        <w:t xml:space="preserve">, </w:t>
      </w:r>
      <w:r w:rsidRPr="006578AE">
        <w:rPr>
          <w:rFonts w:eastAsia="SimSun"/>
          <w:sz w:val="30"/>
          <w:szCs w:val="30"/>
          <w:lang w:eastAsia="en-US"/>
        </w:rPr>
        <w:t>сводящиеся к квадратным уравнениям.</w:t>
      </w:r>
    </w:p>
    <w:p w14:paraId="4ACB370C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6578AE">
        <w:rPr>
          <w:rFonts w:eastAsia="SimSun"/>
          <w:sz w:val="30"/>
          <w:szCs w:val="30"/>
          <w:lang w:eastAsia="en-US"/>
        </w:rPr>
        <w:t>Дробно-рациональные уравнения.</w:t>
      </w:r>
    </w:p>
    <w:p w14:paraId="710B934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Иррациональные уравнения.</w:t>
      </w:r>
    </w:p>
    <w:p w14:paraId="641D4B40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Тригонометрические уравнения.</w:t>
      </w:r>
    </w:p>
    <w:p w14:paraId="52DCD54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Числовые неравенства, их геометрическая интерпретация. Свойства числовых неравенств.</w:t>
      </w:r>
    </w:p>
    <w:p w14:paraId="7CEDF3E1" w14:textId="77777777" w:rsidR="0032701F" w:rsidRPr="006578AE" w:rsidRDefault="0032701F" w:rsidP="0032701F">
      <w:pPr>
        <w:pStyle w:val="newncpi"/>
        <w:ind w:firstLine="709"/>
        <w:rPr>
          <w:rFonts w:eastAsia="SimSun"/>
          <w:sz w:val="30"/>
          <w:szCs w:val="30"/>
        </w:rPr>
      </w:pPr>
      <w:r w:rsidRPr="006578AE">
        <w:rPr>
          <w:rFonts w:eastAsia="SimSun"/>
          <w:sz w:val="30"/>
          <w:szCs w:val="30"/>
          <w:lang w:eastAsia="en-US"/>
        </w:rPr>
        <w:t xml:space="preserve">Линейное неравенство с одной переменной. Равносильные неравенства. Решение линейных неравенств с одной переменной. </w:t>
      </w:r>
      <w:r w:rsidRPr="006578AE">
        <w:rPr>
          <w:rFonts w:eastAsia="SimSun"/>
          <w:sz w:val="30"/>
          <w:szCs w:val="30"/>
        </w:rPr>
        <w:t>Двойные неравенства.</w:t>
      </w:r>
    </w:p>
    <w:p w14:paraId="4FB1F3B3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Квадратные неравенства.</w:t>
      </w:r>
      <w:r w:rsidRPr="006578AE">
        <w:rPr>
          <w:rFonts w:ascii="Times New Roman" w:hAnsi="Times New Roman"/>
          <w:sz w:val="30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</w:rPr>
        <w:t>Системы квадратных неравенств, решение систем и совокупностей неравенств.</w:t>
      </w:r>
    </w:p>
    <w:p w14:paraId="78DF08B1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>Рациональные неравенства.</w:t>
      </w:r>
      <w:r w:rsidRPr="006578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Дробно-рациональные неравенства. Метод интервалов для решения рациональных неравенств. </w:t>
      </w:r>
    </w:p>
    <w:p w14:paraId="1F5D795F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Системы линейных, квадратных, рациональных уравнений с двумя переменными.</w:t>
      </w:r>
    </w:p>
    <w:p w14:paraId="6005E9C8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Системы линейных, квадратных, рациональных неравенств с одной переменной.</w:t>
      </w:r>
      <w:r w:rsidRPr="006578AE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14:paraId="5DE6874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Показательные и логарифмические уравнения и неравенства.</w:t>
      </w:r>
    </w:p>
    <w:p w14:paraId="6FE19985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CCB6985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Координаты и функции</w:t>
      </w:r>
    </w:p>
    <w:p w14:paraId="629BE3DD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Линейные и столбчатые диаграммы.</w:t>
      </w:r>
    </w:p>
    <w:p w14:paraId="1181793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Координатный луч. Координата точки. </w:t>
      </w:r>
    </w:p>
    <w:p w14:paraId="2F14FED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Координатная прямая и прямоугольная система координат. Определение координат точки на координатной прямой и на координатной плоскости. Построение точки по ее координатам. </w:t>
      </w:r>
    </w:p>
    <w:p w14:paraId="5381443D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Расстояние между двумя точками на координатной плоскости.</w:t>
      </w:r>
    </w:p>
    <w:p w14:paraId="2123B29A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Понятие функции. Область определения функции. Множество значений функции. Способы задания функции. График функции. Нули функции. Промежутки знакопостоянства. Четность и нечетность функции. Периодичность функции. Возрастание и убывание функции. Максимумы и минимумы функции. Наибольшее и наименьшее значения функции на промежутке.</w:t>
      </w:r>
    </w:p>
    <w:p w14:paraId="71877AA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Линейное уравнение с двумя переменными и его график. Уравнения прямой и окружности. Геометрическая интерпретация системы двух уравнений с двумя переменными.</w:t>
      </w:r>
    </w:p>
    <w:p w14:paraId="75789DF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Функция 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6578AE">
        <w:rPr>
          <w:rFonts w:ascii="Times New Roman" w:hAnsi="Times New Roman" w:cs="Times New Roman"/>
          <w:sz w:val="30"/>
          <w:szCs w:val="30"/>
        </w:rPr>
        <w:t>=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ах</w:t>
      </w:r>
      <w:r w:rsidRPr="006578AE">
        <w:rPr>
          <w:rFonts w:ascii="Times New Roman" w:hAnsi="Times New Roman" w:cs="Times New Roman"/>
          <w:sz w:val="30"/>
          <w:szCs w:val="30"/>
        </w:rPr>
        <w:t xml:space="preserve"> + 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b</w:t>
      </w:r>
      <w:r w:rsidRPr="006578AE">
        <w:rPr>
          <w:rFonts w:ascii="Times New Roman" w:hAnsi="Times New Roman" w:cs="Times New Roman"/>
          <w:sz w:val="30"/>
          <w:szCs w:val="30"/>
        </w:rPr>
        <w:t>, ее свойства и график.</w:t>
      </w:r>
    </w:p>
    <w:p w14:paraId="2F52374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Функция 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6578AE">
        <w:rPr>
          <w:rFonts w:ascii="Times New Roman" w:hAnsi="Times New Roman" w:cs="Times New Roman"/>
          <w:sz w:val="30"/>
          <w:szCs w:val="30"/>
        </w:rPr>
        <w:t xml:space="preserve">= </w:t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361CFCA" wp14:editId="0A6D5BAB">
            <wp:extent cx="190500" cy="381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t>(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k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B9"/>
      </w:r>
      <w:r w:rsidRPr="006578AE">
        <w:rPr>
          <w:rFonts w:ascii="Times New Roman" w:hAnsi="Times New Roman" w:cs="Times New Roman"/>
          <w:sz w:val="30"/>
          <w:szCs w:val="30"/>
        </w:rPr>
        <w:t>0), ее свойства и график.</w:t>
      </w:r>
    </w:p>
    <w:p w14:paraId="00203B99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Функция 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6578AE">
        <w:rPr>
          <w:rFonts w:ascii="Times New Roman" w:hAnsi="Times New Roman" w:cs="Times New Roman"/>
          <w:sz w:val="30"/>
          <w:szCs w:val="30"/>
        </w:rPr>
        <w:t>=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ах</w:t>
      </w:r>
      <w:r w:rsidRPr="006578AE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6578AE">
        <w:rPr>
          <w:rFonts w:ascii="Times New Roman" w:hAnsi="Times New Roman" w:cs="Times New Roman"/>
          <w:sz w:val="30"/>
          <w:szCs w:val="30"/>
        </w:rPr>
        <w:t>+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bх</w:t>
      </w:r>
      <w:r w:rsidRPr="006578AE">
        <w:rPr>
          <w:rFonts w:ascii="Times New Roman" w:hAnsi="Times New Roman" w:cs="Times New Roman"/>
          <w:sz w:val="30"/>
          <w:szCs w:val="30"/>
        </w:rPr>
        <w:t>+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с</w:t>
      </w:r>
      <w:r w:rsidRPr="006578AE">
        <w:rPr>
          <w:rFonts w:ascii="Times New Roman" w:hAnsi="Times New Roman" w:cs="Times New Roman"/>
          <w:sz w:val="30"/>
          <w:szCs w:val="30"/>
        </w:rPr>
        <w:t xml:space="preserve"> (а 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B9"/>
      </w:r>
      <w:r w:rsidRPr="006578AE">
        <w:rPr>
          <w:rFonts w:ascii="Times New Roman" w:hAnsi="Times New Roman" w:cs="Times New Roman"/>
          <w:sz w:val="30"/>
          <w:szCs w:val="30"/>
        </w:rPr>
        <w:t xml:space="preserve"> 0), ее свойства и график.</w:t>
      </w:r>
    </w:p>
    <w:p w14:paraId="6F9B200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Функция у=х</w:t>
      </w:r>
      <w:r w:rsidRPr="006578AE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6578AE">
        <w:rPr>
          <w:rFonts w:ascii="Times New Roman" w:hAnsi="Times New Roman" w:cs="Times New Roman"/>
          <w:sz w:val="30"/>
          <w:szCs w:val="30"/>
        </w:rPr>
        <w:t>, ее свойства и график.</w:t>
      </w:r>
    </w:p>
    <w:p w14:paraId="2D28259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Функция 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6578AE">
        <w:rPr>
          <w:rFonts w:ascii="Times New Roman" w:hAnsi="Times New Roman" w:cs="Times New Roman"/>
          <w:sz w:val="30"/>
          <w:szCs w:val="30"/>
        </w:rPr>
        <w:t xml:space="preserve">= </w:t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0625629" wp14:editId="77902EB8">
            <wp:extent cx="304800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t xml:space="preserve">, ее свойства и график. </w:t>
      </w:r>
    </w:p>
    <w:p w14:paraId="783664D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Функция 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6578AE">
        <w:rPr>
          <w:rFonts w:ascii="Times New Roman" w:hAnsi="Times New Roman" w:cs="Times New Roman"/>
          <w:sz w:val="30"/>
          <w:szCs w:val="30"/>
        </w:rPr>
        <w:t xml:space="preserve">= </w:t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15D4226" wp14:editId="21BFAF02">
            <wp:extent cx="2286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t>, ее свойства и график.</w:t>
      </w:r>
    </w:p>
    <w:p w14:paraId="59C6C61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Функция 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6578AE">
        <w:rPr>
          <w:rFonts w:ascii="Times New Roman" w:hAnsi="Times New Roman" w:cs="Times New Roman"/>
          <w:sz w:val="30"/>
          <w:szCs w:val="30"/>
        </w:rPr>
        <w:t>=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Pr="006578AE">
        <w:rPr>
          <w:rFonts w:ascii="Times New Roman" w:hAnsi="Times New Roman" w:cs="Times New Roman"/>
          <w:i/>
          <w:iCs/>
          <w:sz w:val="30"/>
          <w:szCs w:val="30"/>
          <w:vertAlign w:val="superscript"/>
          <w:lang w:val="en-US"/>
        </w:rPr>
        <w:t>x</w:t>
      </w:r>
      <w:r w:rsidRPr="006578AE">
        <w:rPr>
          <w:rFonts w:ascii="Times New Roman" w:hAnsi="Times New Roman" w:cs="Times New Roman"/>
          <w:sz w:val="30"/>
          <w:szCs w:val="30"/>
        </w:rPr>
        <w:t xml:space="preserve"> (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a</w:t>
      </w:r>
      <w:r w:rsidRPr="006578AE">
        <w:rPr>
          <w:rFonts w:ascii="Times New Roman" w:hAnsi="Times New Roman" w:cs="Times New Roman"/>
          <w:sz w:val="30"/>
          <w:szCs w:val="30"/>
        </w:rPr>
        <w:t>&gt;0,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a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B9"/>
      </w:r>
      <w:r w:rsidRPr="006578AE">
        <w:rPr>
          <w:rFonts w:ascii="Times New Roman" w:hAnsi="Times New Roman" w:cs="Times New Roman"/>
          <w:sz w:val="30"/>
          <w:szCs w:val="30"/>
        </w:rPr>
        <w:t xml:space="preserve"> 1), ее свойства и график.</w:t>
      </w:r>
    </w:p>
    <w:p w14:paraId="39AB7A9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Функция 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6578AE">
        <w:rPr>
          <w:rFonts w:ascii="Times New Roman" w:hAnsi="Times New Roman" w:cs="Times New Roman"/>
          <w:sz w:val="30"/>
          <w:szCs w:val="30"/>
        </w:rPr>
        <w:t>= log</w:t>
      </w:r>
      <w:r w:rsidRPr="006578AE">
        <w:rPr>
          <w:rFonts w:ascii="Times New Roman" w:hAnsi="Times New Roman" w:cs="Times New Roman"/>
          <w:i/>
          <w:iCs/>
          <w:sz w:val="30"/>
          <w:szCs w:val="30"/>
          <w:vertAlign w:val="subscript"/>
          <w:lang w:val="en-US"/>
        </w:rPr>
        <w:t>a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x</w:t>
      </w:r>
      <w:r w:rsidRPr="006578AE">
        <w:rPr>
          <w:rFonts w:ascii="Times New Roman" w:hAnsi="Times New Roman" w:cs="Times New Roman"/>
          <w:sz w:val="30"/>
          <w:szCs w:val="30"/>
        </w:rPr>
        <w:t xml:space="preserve"> (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a</w:t>
      </w:r>
      <w:r w:rsidRPr="006578AE">
        <w:rPr>
          <w:rFonts w:ascii="Times New Roman" w:hAnsi="Times New Roman" w:cs="Times New Roman"/>
          <w:sz w:val="30"/>
          <w:szCs w:val="30"/>
        </w:rPr>
        <w:t>&gt;0,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a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B9"/>
      </w:r>
      <w:r w:rsidRPr="006578AE">
        <w:rPr>
          <w:rFonts w:ascii="Times New Roman" w:hAnsi="Times New Roman" w:cs="Times New Roman"/>
          <w:sz w:val="30"/>
          <w:szCs w:val="30"/>
        </w:rPr>
        <w:t xml:space="preserve"> 1), ее свойства и график.</w:t>
      </w:r>
    </w:p>
    <w:p w14:paraId="028AB8D8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Функция 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6578AE">
        <w:rPr>
          <w:rFonts w:ascii="Times New Roman" w:hAnsi="Times New Roman" w:cs="Times New Roman"/>
          <w:sz w:val="30"/>
          <w:szCs w:val="30"/>
        </w:rPr>
        <w:t>=sin 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x</w:t>
      </w:r>
      <w:r w:rsidRPr="006578AE">
        <w:rPr>
          <w:rFonts w:ascii="Times New Roman" w:hAnsi="Times New Roman" w:cs="Times New Roman"/>
          <w:sz w:val="30"/>
          <w:szCs w:val="30"/>
        </w:rPr>
        <w:t>, ее свойства и график.</w:t>
      </w:r>
    </w:p>
    <w:p w14:paraId="1EE1DC9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Функция 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6578AE">
        <w:rPr>
          <w:rFonts w:ascii="Times New Roman" w:hAnsi="Times New Roman" w:cs="Times New Roman"/>
          <w:sz w:val="30"/>
          <w:szCs w:val="30"/>
        </w:rPr>
        <w:t>=cos 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x</w:t>
      </w:r>
      <w:r w:rsidRPr="006578AE">
        <w:rPr>
          <w:rFonts w:ascii="Times New Roman" w:hAnsi="Times New Roman" w:cs="Times New Roman"/>
          <w:sz w:val="30"/>
          <w:szCs w:val="30"/>
        </w:rPr>
        <w:t xml:space="preserve">, ее свойства и график. </w:t>
      </w:r>
    </w:p>
    <w:p w14:paraId="59D9119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Функция 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6578AE">
        <w:rPr>
          <w:rFonts w:ascii="Times New Roman" w:hAnsi="Times New Roman" w:cs="Times New Roman"/>
          <w:sz w:val="30"/>
          <w:szCs w:val="30"/>
        </w:rPr>
        <w:t>=tg 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x</w:t>
      </w:r>
      <w:r w:rsidRPr="006578AE">
        <w:rPr>
          <w:rFonts w:ascii="Times New Roman" w:hAnsi="Times New Roman" w:cs="Times New Roman"/>
          <w:sz w:val="30"/>
          <w:szCs w:val="30"/>
        </w:rPr>
        <w:t>, ее свойства и график.</w:t>
      </w:r>
    </w:p>
    <w:p w14:paraId="77855C58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Функция 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6578AE">
        <w:rPr>
          <w:rFonts w:ascii="Times New Roman" w:hAnsi="Times New Roman" w:cs="Times New Roman"/>
          <w:sz w:val="30"/>
          <w:szCs w:val="30"/>
        </w:rPr>
        <w:t>=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6578AE">
        <w:rPr>
          <w:rFonts w:ascii="Times New Roman" w:hAnsi="Times New Roman" w:cs="Times New Roman"/>
          <w:sz w:val="30"/>
          <w:szCs w:val="30"/>
        </w:rPr>
        <w:t>tg </w:t>
      </w:r>
      <w:r w:rsidRPr="006578AE">
        <w:rPr>
          <w:rFonts w:ascii="Times New Roman" w:hAnsi="Times New Roman" w:cs="Times New Roman"/>
          <w:i/>
          <w:iCs/>
          <w:sz w:val="30"/>
          <w:szCs w:val="30"/>
        </w:rPr>
        <w:t>x</w:t>
      </w:r>
      <w:r w:rsidRPr="006578AE">
        <w:rPr>
          <w:rFonts w:ascii="Times New Roman" w:hAnsi="Times New Roman" w:cs="Times New Roman"/>
          <w:sz w:val="30"/>
          <w:szCs w:val="30"/>
        </w:rPr>
        <w:t>, ее свойства и график.</w:t>
      </w:r>
    </w:p>
    <w:p w14:paraId="52349188" w14:textId="77777777" w:rsidR="0032701F" w:rsidRPr="006578AE" w:rsidRDefault="0032701F" w:rsidP="0032701F">
      <w:pPr>
        <w:pStyle w:val="newncpi"/>
        <w:ind w:firstLine="709"/>
        <w:rPr>
          <w:sz w:val="30"/>
          <w:szCs w:val="30"/>
        </w:rPr>
      </w:pPr>
      <w:r w:rsidRPr="006578AE">
        <w:rPr>
          <w:rFonts w:eastAsia="SimSun"/>
          <w:sz w:val="30"/>
          <w:szCs w:val="30"/>
        </w:rPr>
        <w:t xml:space="preserve">Числовая последовательность. Арифметическая и геометрическая прогрессии. Формулы </w:t>
      </w:r>
      <w:r w:rsidRPr="006578AE">
        <w:rPr>
          <w:rFonts w:eastAsia="SimSun"/>
          <w:i/>
          <w:iCs/>
          <w:sz w:val="30"/>
          <w:szCs w:val="30"/>
        </w:rPr>
        <w:t>n</w:t>
      </w:r>
      <w:r w:rsidRPr="006578AE">
        <w:rPr>
          <w:rFonts w:eastAsia="SimSun"/>
          <w:sz w:val="30"/>
          <w:szCs w:val="30"/>
        </w:rPr>
        <w:t xml:space="preserve">-го члена и суммы </w:t>
      </w:r>
      <w:r w:rsidRPr="006578AE">
        <w:rPr>
          <w:rFonts w:eastAsia="SimSun"/>
          <w:i/>
          <w:iCs/>
          <w:sz w:val="30"/>
          <w:szCs w:val="30"/>
        </w:rPr>
        <w:t>n</w:t>
      </w:r>
      <w:r w:rsidRPr="006578AE">
        <w:rPr>
          <w:rFonts w:eastAsia="SimSun"/>
          <w:sz w:val="30"/>
          <w:szCs w:val="30"/>
        </w:rPr>
        <w:t xml:space="preserve"> первых членов арифметической и геометрической прогрессии.</w:t>
      </w:r>
      <w:r w:rsidRPr="006578AE">
        <w:rPr>
          <w:sz w:val="30"/>
          <w:szCs w:val="30"/>
        </w:rPr>
        <w:t xml:space="preserve"> Бесконечно убывающая геометрическая прогрессия. Характеристические свойства арифметической и геометрической прогрессий.</w:t>
      </w:r>
    </w:p>
    <w:p w14:paraId="45BFE818" w14:textId="77777777" w:rsidR="0032701F" w:rsidRPr="006578AE" w:rsidRDefault="0032701F" w:rsidP="0032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Производная, физический смысл производной, геометрический смысл производной. Производные функций: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y</w:t>
      </w:r>
      <w:r w:rsidRPr="006578AE">
        <w:rPr>
          <w:rFonts w:ascii="Times New Roman" w:hAnsi="Times New Roman" w:cs="Times New Roman"/>
          <w:sz w:val="30"/>
          <w:szCs w:val="30"/>
        </w:rPr>
        <w:t xml:space="preserve"> =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y</w:t>
      </w:r>
      <w:r w:rsidRPr="006578AE">
        <w:rPr>
          <w:rFonts w:ascii="Times New Roman" w:hAnsi="Times New Roman" w:cs="Times New Roman"/>
          <w:sz w:val="30"/>
          <w:szCs w:val="30"/>
        </w:rPr>
        <w:t xml:space="preserve"> =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ax</w:t>
      </w:r>
      <w:r w:rsidRPr="006578AE">
        <w:rPr>
          <w:rFonts w:ascii="Times New Roman" w:hAnsi="Times New Roman" w:cs="Times New Roman"/>
          <w:sz w:val="30"/>
          <w:szCs w:val="30"/>
        </w:rPr>
        <w:t xml:space="preserve"> +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y</w:t>
      </w:r>
      <w:r w:rsidRPr="006578AE">
        <w:rPr>
          <w:rFonts w:ascii="Times New Roman" w:hAnsi="Times New Roman" w:cs="Times New Roman"/>
          <w:sz w:val="30"/>
          <w:szCs w:val="30"/>
        </w:rPr>
        <w:t xml:space="preserve"> =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ax</w:t>
      </w:r>
      <w:r w:rsidRPr="006578AE">
        <w:rPr>
          <w:rFonts w:ascii="Times New Roman" w:hAnsi="Times New Roman" w:cs="Times New Roman"/>
          <w:sz w:val="30"/>
          <w:szCs w:val="30"/>
          <w:vertAlign w:val="superscript"/>
        </w:rPr>
        <w:t xml:space="preserve">2 </w:t>
      </w:r>
      <w:r w:rsidRPr="006578AE">
        <w:rPr>
          <w:rFonts w:ascii="Times New Roman" w:hAnsi="Times New Roman" w:cs="Times New Roman"/>
          <w:sz w:val="30"/>
          <w:szCs w:val="30"/>
        </w:rPr>
        <w:t xml:space="preserve">+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bx</w:t>
      </w:r>
      <w:r w:rsidRPr="006578AE">
        <w:rPr>
          <w:rFonts w:ascii="Times New Roman" w:hAnsi="Times New Roman" w:cs="Times New Roman"/>
          <w:sz w:val="30"/>
          <w:szCs w:val="30"/>
        </w:rPr>
        <w:t xml:space="preserve"> +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y</w:t>
      </w:r>
      <w:r w:rsidRPr="006578AE">
        <w:rPr>
          <w:rFonts w:ascii="Times New Roman" w:hAnsi="Times New Roman" w:cs="Times New Roman"/>
          <w:sz w:val="30"/>
          <w:szCs w:val="30"/>
        </w:rPr>
        <w:t xml:space="preserve"> = </w:t>
      </w:r>
      <w:r w:rsidRPr="006578AE">
        <w:rPr>
          <w:rFonts w:ascii="Times New Roman" w:hAnsi="Times New Roman" w:cs="Times New Roman"/>
          <w:sz w:val="30"/>
          <w:szCs w:val="30"/>
        </w:rPr>
        <w:object w:dxaOrig="240" w:dyaOrig="620" w14:anchorId="51A9954D">
          <v:shape id="_x0000_i1028" type="#_x0000_t75" style="width:15.45pt;height:29.85pt" o:ole="" fillcolor="window">
            <v:imagedata r:id="rId21" o:title=""/>
          </v:shape>
          <o:OLEObject Type="Embed" ProgID="Equation.3" ShapeID="_x0000_i1028" DrawAspect="Content" ObjectID="_1754893713" r:id="rId22"/>
        </w:object>
      </w:r>
      <w:r w:rsidRPr="006578AE">
        <w:rPr>
          <w:rFonts w:ascii="Times New Roman" w:hAnsi="Times New Roman" w:cs="Times New Roman"/>
          <w:sz w:val="30"/>
          <w:szCs w:val="30"/>
        </w:rPr>
        <w:t xml:space="preserve">, y =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6578AE">
        <w:rPr>
          <w:rFonts w:ascii="Times New Roman" w:hAnsi="Times New Roman" w:cs="Times New Roman"/>
          <w:sz w:val="30"/>
          <w:szCs w:val="30"/>
          <w:vertAlign w:val="superscript"/>
          <w:lang w:val="en-US"/>
        </w:rPr>
        <w:t>n</w:t>
      </w:r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r w:rsidRPr="006578AE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</w:rPr>
        <w:fldChar w:fldCharType="begin"/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1D17FF0" wp14:editId="0D2619A5">
            <wp:extent cx="142875" cy="1428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6578AE">
        <w:rPr>
          <w:rFonts w:ascii="Times New Roman" w:hAnsi="Times New Roman" w:cs="Times New Roman"/>
          <w:sz w:val="30"/>
          <w:szCs w:val="30"/>
        </w:rPr>
        <w:fldChar w:fldCharType="separate"/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9B2815F" wp14:editId="2019D65B">
            <wp:extent cx="142875" cy="1428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fldChar w:fldCharType="end"/>
      </w:r>
      <w:r w:rsidRPr="006578AE">
        <w:rPr>
          <w:rFonts w:ascii="Times New Roman" w:hAnsi="Times New Roman" w:cs="Times New Roman"/>
          <w:sz w:val="30"/>
          <w:szCs w:val="30"/>
        </w:rPr>
        <w:t xml:space="preserve"> N. Правила нахождения производных: (cf)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A2"/>
      </w:r>
      <w:r w:rsidRPr="006578AE">
        <w:rPr>
          <w:rFonts w:ascii="Times New Roman" w:hAnsi="Times New Roman" w:cs="Times New Roman"/>
          <w:sz w:val="30"/>
          <w:szCs w:val="30"/>
        </w:rPr>
        <w:t xml:space="preserve"> = cf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A2"/>
      </w:r>
      <w:r w:rsidRPr="006578AE">
        <w:rPr>
          <w:rFonts w:ascii="Times New Roman" w:hAnsi="Times New Roman" w:cs="Times New Roman"/>
          <w:sz w:val="30"/>
          <w:szCs w:val="30"/>
        </w:rPr>
        <w:t>, (f + g)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A2"/>
      </w:r>
      <w:r w:rsidRPr="006578AE">
        <w:rPr>
          <w:rFonts w:ascii="Times New Roman" w:hAnsi="Times New Roman" w:cs="Times New Roman"/>
          <w:sz w:val="30"/>
          <w:szCs w:val="30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</w:rPr>
        <w:lastRenderedPageBreak/>
        <w:t>= f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A2"/>
      </w:r>
      <w:r w:rsidRPr="006578AE">
        <w:rPr>
          <w:rFonts w:ascii="Times New Roman" w:hAnsi="Times New Roman" w:cs="Times New Roman"/>
          <w:sz w:val="30"/>
          <w:szCs w:val="30"/>
        </w:rPr>
        <w:t xml:space="preserve"> + g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A2"/>
      </w:r>
      <w:r w:rsidRPr="006578AE">
        <w:rPr>
          <w:rFonts w:ascii="Times New Roman" w:hAnsi="Times New Roman" w:cs="Times New Roman"/>
          <w:sz w:val="30"/>
          <w:szCs w:val="30"/>
        </w:rPr>
        <w:t>, (fg)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A2"/>
      </w:r>
      <w:r w:rsidRPr="006578AE">
        <w:rPr>
          <w:rFonts w:ascii="Times New Roman" w:hAnsi="Times New Roman" w:cs="Times New Roman"/>
          <w:sz w:val="30"/>
          <w:szCs w:val="30"/>
        </w:rPr>
        <w:t xml:space="preserve"> = f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A2"/>
      </w:r>
      <w:r w:rsidRPr="006578AE">
        <w:rPr>
          <w:rFonts w:ascii="Times New Roman" w:hAnsi="Times New Roman" w:cs="Times New Roman"/>
          <w:sz w:val="30"/>
          <w:szCs w:val="30"/>
        </w:rPr>
        <w:t>g + fg</w:t>
      </w:r>
      <w:r w:rsidRPr="006578AE">
        <w:rPr>
          <w:rFonts w:ascii="Times New Roman" w:hAnsi="Times New Roman" w:cs="Times New Roman"/>
          <w:sz w:val="30"/>
          <w:szCs w:val="30"/>
        </w:rPr>
        <w:sym w:font="Symbol" w:char="F0A2"/>
      </w:r>
      <w:r w:rsidRPr="006578AE">
        <w:rPr>
          <w:rFonts w:ascii="Times New Roman" w:hAnsi="Times New Roman" w:cs="Times New Roman"/>
          <w:sz w:val="30"/>
          <w:szCs w:val="30"/>
        </w:rPr>
        <w:t xml:space="preserve">, </w:t>
      </w:r>
      <w:r w:rsidRPr="006578AE">
        <w:rPr>
          <w:rFonts w:ascii="Times New Roman" w:hAnsi="Times New Roman" w:cs="Times New Roman"/>
          <w:sz w:val="30"/>
          <w:szCs w:val="30"/>
        </w:rPr>
        <w:fldChar w:fldCharType="begin"/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A41276B" wp14:editId="5091FCDA">
            <wp:extent cx="1104900" cy="4381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6578AE">
        <w:rPr>
          <w:rFonts w:ascii="Times New Roman" w:hAnsi="Times New Roman" w:cs="Times New Roman"/>
          <w:sz w:val="30"/>
          <w:szCs w:val="30"/>
        </w:rPr>
        <w:fldChar w:fldCharType="separate"/>
      </w:r>
      <w:r w:rsidRPr="006578A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B9E0DE4" wp14:editId="49879D5F">
            <wp:extent cx="1104900" cy="4381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8AE">
        <w:rPr>
          <w:rFonts w:ascii="Times New Roman" w:hAnsi="Times New Roman" w:cs="Times New Roman"/>
          <w:sz w:val="30"/>
          <w:szCs w:val="30"/>
        </w:rPr>
        <w:fldChar w:fldCharType="end"/>
      </w:r>
      <w:r w:rsidRPr="006578AE">
        <w:rPr>
          <w:rFonts w:ascii="Times New Roman" w:hAnsi="Times New Roman" w:cs="Times New Roman"/>
          <w:sz w:val="30"/>
          <w:szCs w:val="30"/>
        </w:rPr>
        <w:t xml:space="preserve">. Связь между знаком производной функции и ее возрастанием или убыванием. </w:t>
      </w:r>
    </w:p>
    <w:p w14:paraId="6E37CAD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14:paraId="6D6C958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Геометрические фигуры и их свойства</w:t>
      </w:r>
    </w:p>
    <w:p w14:paraId="79B25C7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Точка, прямая, плоскость. </w:t>
      </w:r>
    </w:p>
    <w:p w14:paraId="4A93745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Луч, отрезок, угол. </w:t>
      </w:r>
    </w:p>
    <w:p w14:paraId="15E2FF5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Биссектриса угла.</w:t>
      </w:r>
      <w:r w:rsidRPr="006578AE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14:paraId="406B000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Вертикальные углы, смежные углы.</w:t>
      </w:r>
    </w:p>
    <w:p w14:paraId="63EDE330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Параллельные прямые. Признаки параллельности прямых. Свойства параллельных прямых. Перпендикулярные прямые.</w:t>
      </w:r>
    </w:p>
    <w:p w14:paraId="38319AE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Многоугольник. Стороны, углы, диагонали многоугольника.</w:t>
      </w:r>
    </w:p>
    <w:p w14:paraId="621164EA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Треугольник, его медиана, биссектриса, высота. Прямоугольный, остроугольный, тупоугольный треугольники.</w:t>
      </w:r>
      <w:r w:rsidRPr="006578AE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</w:rPr>
        <w:t>Свойство биссектрисы треугольника. Свойство медианы треугольника. Соотношения между сторонами и углами произвольного и прямоугольного треугольника.</w:t>
      </w:r>
    </w:p>
    <w:p w14:paraId="505957A6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Равенство треугольников. Признаки равенства треугольников.</w:t>
      </w:r>
    </w:p>
    <w:p w14:paraId="0E8451B3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Равнобедренный треугольник. Свойства и признаки равнобедренного треугольника. </w:t>
      </w:r>
    </w:p>
    <w:p w14:paraId="053F041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Равносторонний треугольник.</w:t>
      </w:r>
    </w:p>
    <w:p w14:paraId="5D8BB0F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Теорема Пифагора.</w:t>
      </w:r>
    </w:p>
    <w:p w14:paraId="531063F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Перпендикуляр и наклонная. </w:t>
      </w:r>
    </w:p>
    <w:p w14:paraId="36D901E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Теорема Фалеса.</w:t>
      </w:r>
    </w:p>
    <w:p w14:paraId="3E2BEE90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Подобие треугольников. Коэффициент подобия. Признаки подобия треугольников.</w:t>
      </w:r>
    </w:p>
    <w:p w14:paraId="366BE1C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Средняя линия треугольника и ее свойства. </w:t>
      </w:r>
    </w:p>
    <w:p w14:paraId="63C081FA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Сумма углов треугольника. Внешний угол треугольника. Неравенство треугольника.</w:t>
      </w:r>
    </w:p>
    <w:p w14:paraId="6B473DF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Теорема синусов. Теорема косинусов. Решение треугольников.</w:t>
      </w:r>
    </w:p>
    <w:p w14:paraId="272221E0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Свойство серединного перпендикуляра к отрезку. </w:t>
      </w:r>
    </w:p>
    <w:p w14:paraId="637A57BA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Четырехугольники: параллелограмм, прямоугольник, ромб, квадрат, трапеция. </w:t>
      </w:r>
    </w:p>
    <w:p w14:paraId="6784741A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Средняя линия трапеции и ее свойства.</w:t>
      </w:r>
    </w:p>
    <w:p w14:paraId="5F66FB1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Сумма внутренних углов выпуклого многоугольника.</w:t>
      </w:r>
    </w:p>
    <w:p w14:paraId="0CBC501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Окружность и круг.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6578AE">
        <w:rPr>
          <w:rFonts w:ascii="Times New Roman" w:hAnsi="Times New Roman" w:cs="Times New Roman"/>
          <w:sz w:val="30"/>
          <w:szCs w:val="30"/>
        </w:rPr>
        <w:t>орда, диаметр, радиус. Дуга окружности.</w:t>
      </w:r>
    </w:p>
    <w:p w14:paraId="2F586F6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Взаимное расположение прямой и окружности. Касательная и секущая к окружности.</w:t>
      </w:r>
    </w:p>
    <w:p w14:paraId="6EB7548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Центральные и вписанные углы.</w:t>
      </w:r>
    </w:p>
    <w:p w14:paraId="0A31C3A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Замечательные точки треугольника. Окружность, описанная около треугольника. Окружность, вписанная в треугольник.</w:t>
      </w:r>
    </w:p>
    <w:p w14:paraId="322B17E9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Вписанные и описанные четырехугольники.</w:t>
      </w:r>
    </w:p>
    <w:p w14:paraId="3A411B5D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Правильные многоугольники.</w:t>
      </w:r>
    </w:p>
    <w:p w14:paraId="6EC390D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>Взаимное расположение точек, прямых и плоскостей.</w:t>
      </w:r>
    </w:p>
    <w:p w14:paraId="5F98113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Параллельные прямые в пространстве. Признак параллельности прямых.</w:t>
      </w:r>
    </w:p>
    <w:p w14:paraId="67DA7E05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Прямая, параллельная плоскости. Признак параллельности прямой и плоскости.</w:t>
      </w:r>
    </w:p>
    <w:p w14:paraId="4421616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Скрещивающиеся прямые. Признак скрещивающихся прямых.</w:t>
      </w:r>
      <w:r w:rsidRPr="006578AE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Угол между прямыми в пространстве.</w:t>
      </w:r>
    </w:p>
    <w:p w14:paraId="4FA19EBA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Параллельные плоскости. Признак параллельности плоскостей.</w:t>
      </w:r>
    </w:p>
    <w:p w14:paraId="06533345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Свойства параллельных прямых и плоскостей в пространстве.</w:t>
      </w:r>
    </w:p>
    <w:p w14:paraId="40E28E8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Перпендикулярные прямые.</w:t>
      </w:r>
    </w:p>
    <w:p w14:paraId="4E83585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Прямая, перпендикулярная плоскости. Признак перпендикулярности прямой и плоскости.</w:t>
      </w:r>
    </w:p>
    <w:p w14:paraId="1FE0E663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Перпендикуляр и наклонная к плоскости. Теорема о трех перпендикулярах.</w:t>
      </w:r>
    </w:p>
    <w:p w14:paraId="11F32335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Двугранный угол. Линейный угол двугранного угла.</w:t>
      </w:r>
    </w:p>
    <w:p w14:paraId="379A676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Перпендикулярные плоскости. Признак перпендикулярности плоскостей.</w:t>
      </w:r>
    </w:p>
    <w:p w14:paraId="397E526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Свойства перпендикулярных прямых и плоскостей.</w:t>
      </w:r>
    </w:p>
    <w:p w14:paraId="3E2D28A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Многогранники и их изображения. </w:t>
      </w:r>
    </w:p>
    <w:p w14:paraId="657CFDE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Призма, прямая и правильная призмы, параллелепипед. Пирамида, правильная пирамида. Усеченная пирамида. </w:t>
      </w:r>
    </w:p>
    <w:p w14:paraId="0724ACE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Цилиндр. Осевое сечение цилиндра. Развертка боковой поверхности цилиндра.</w:t>
      </w:r>
    </w:p>
    <w:p w14:paraId="250AFA88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Конус. Осевое сечение конуса. Развертка боковой поверхности конуса Усеченный конус.</w:t>
      </w:r>
    </w:p>
    <w:p w14:paraId="313A059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Сфера. Шар. Сечения сферы и шара плоскостью. Касательная плоскость к сфере.</w:t>
      </w:r>
    </w:p>
    <w:p w14:paraId="19F5C8C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523457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>Геометрические величины</w:t>
      </w:r>
    </w:p>
    <w:p w14:paraId="352DC126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Длина отрезка. Расстояние между двумя точками. Расстояние от точки до прямой. Расстояние между параллельными прямыми. </w:t>
      </w:r>
    </w:p>
    <w:p w14:paraId="3757A87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Длина ломаной. Периметр многоугольника.</w:t>
      </w:r>
    </w:p>
    <w:p w14:paraId="38E7D3DF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Длина окружности и ее дуги.</w:t>
      </w:r>
    </w:p>
    <w:p w14:paraId="30B7F3A5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Площадь круга и его сектора.</w:t>
      </w:r>
    </w:p>
    <w:p w14:paraId="1C0ACE6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Измерения центральных и вписанных углов.</w:t>
      </w:r>
    </w:p>
    <w:p w14:paraId="659DB1AA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Площадь фигуры. Площадь треугольника, параллелограмма, прямоугольника, ромба, квадрата, трапеции.</w:t>
      </w:r>
    </w:p>
    <w:p w14:paraId="6DB5BBF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Расстояние от точки до плоскости. Расстояние между параллельными прямыми. Расстояние между параллельными прямой и плоскостью. Расстояние между параллельными плоскостями.</w:t>
      </w:r>
    </w:p>
    <w:p w14:paraId="6FF8100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>Угол между прямыми. Угол между прямыми в пространстве</w:t>
      </w:r>
      <w:r w:rsidRPr="006578AE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  <w:r w:rsidRPr="006578AE">
        <w:rPr>
          <w:rFonts w:ascii="Times New Roman" w:hAnsi="Times New Roman" w:cs="Times New Roman"/>
          <w:sz w:val="30"/>
          <w:szCs w:val="30"/>
        </w:rPr>
        <w:t xml:space="preserve"> Угол между прямой и плоскостью. Мера двугранного угла. Угол между плоскостями.</w:t>
      </w:r>
    </w:p>
    <w:p w14:paraId="1A8C942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Площади боковой и полной поверхностей призмы.</w:t>
      </w:r>
      <w:r w:rsidRPr="006578AE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6578AE">
        <w:rPr>
          <w:rFonts w:ascii="Times New Roman" w:eastAsia="Times New Roman" w:hAnsi="Times New Roman" w:cs="Times New Roman"/>
          <w:sz w:val="30"/>
          <w:szCs w:val="30"/>
        </w:rPr>
        <w:t>Площадь боковой и полной поверхностей прямой призмы.</w:t>
      </w:r>
    </w:p>
    <w:p w14:paraId="1E1D208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Площади боковой и полной поверхностей пирамиды.</w:t>
      </w:r>
    </w:p>
    <w:p w14:paraId="5E76560D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Объем призмы. Объем пирамиды.</w:t>
      </w:r>
    </w:p>
    <w:p w14:paraId="7CD01D9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Площадь сферы.</w:t>
      </w:r>
    </w:p>
    <w:p w14:paraId="570C272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Площади боковой и полной поверхностей цилиндра.</w:t>
      </w:r>
    </w:p>
    <w:p w14:paraId="0846382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Площади боковой и полной поверхностей конуса.</w:t>
      </w:r>
    </w:p>
    <w:p w14:paraId="08E583E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Объем цилиндра. Объем конуса. Объем шара.</w:t>
      </w:r>
    </w:p>
    <w:p w14:paraId="68028DFC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50DDE8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6578AE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Геометрические построения </w:t>
      </w:r>
    </w:p>
    <w:p w14:paraId="401FB78A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Построение с помощью циркуля и линейки серединного перпендикуляра к отрезку, угла, равного данному, биссектрисы угла.</w:t>
      </w:r>
    </w:p>
    <w:p w14:paraId="1BD10DB0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Деление отрезка на пропорциональные части.</w:t>
      </w:r>
    </w:p>
    <w:p w14:paraId="3E06E9A3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Сечения многогранников плоскостями.</w:t>
      </w:r>
    </w:p>
    <w:p w14:paraId="2A3DDDBF" w14:textId="77777777" w:rsidR="0032701F" w:rsidRPr="006578AE" w:rsidRDefault="0032701F" w:rsidP="003270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2709F76" w14:textId="77777777" w:rsidR="0032701F" w:rsidRPr="006578AE" w:rsidRDefault="0032701F" w:rsidP="003270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СПИСОК РЕКОМЕНДУЕМОЙ ЛИТЕРАТУРЫ</w:t>
      </w:r>
    </w:p>
    <w:p w14:paraId="55A238C0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66260525"/>
      <w:r w:rsidRPr="006578AE">
        <w:rPr>
          <w:rFonts w:ascii="Times New Roman" w:hAnsi="Times New Roman" w:cs="Times New Roman"/>
          <w:sz w:val="30"/>
          <w:szCs w:val="30"/>
        </w:rPr>
        <w:t>1. Математика: учебное пособие для 5  класса учреждений общего среднего образования с русским языком обучения: в 2 ч. / В.Д. Герасимов, О.Н. Пирютко, А.П. Лобанов. – Минск: Адукацыя і выхаванне, 2017;</w:t>
      </w:r>
    </w:p>
    <w:p w14:paraId="4B67F125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2. Математика: учебное пособие для 5  класса учреждений общего среднего образования с русским языком обучения: в 2 ч. / В.Д. Герасимов, О.Н. Пирютко, А.П. Лобанов. – Минск: Адукацыя і выхаванне, 2020;</w:t>
      </w:r>
    </w:p>
    <w:p w14:paraId="6D9AF8A6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3. Сборник задач по математике: учебное пособие для 5  класса учреждений общего среднего образования с русским языком обучения: в 2 ч. / В.Д. Герасимов, О.Н. Пирютко, О.А. Терешко. – Минск: Адукацыя і выхаванне, 2019;</w:t>
      </w:r>
    </w:p>
    <w:p w14:paraId="6D41DAD5" w14:textId="77777777" w:rsidR="0032701F" w:rsidRPr="006578AE" w:rsidRDefault="0032701F" w:rsidP="0032701F">
      <w:pPr>
        <w:shd w:val="clear" w:color="auto" w:fill="FFFFFF" w:themeFill="background1"/>
        <w:tabs>
          <w:tab w:val="left" w:pos="426"/>
        </w:tabs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 xml:space="preserve">4. Математика: учебное пособие для 6  класса учреждений общего среднего образования с русским языком обучения: </w:t>
      </w:r>
      <w:r w:rsidRPr="006578AE">
        <w:rPr>
          <w:rFonts w:ascii="Times New Roman" w:hAnsi="Times New Roman" w:cs="Times New Roman"/>
          <w:sz w:val="30"/>
          <w:szCs w:val="30"/>
        </w:rPr>
        <w:t>/ В.Д. 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Герасимов, О.Н. Пирютко</w:t>
      </w:r>
      <w:r w:rsidRPr="006578AE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: Адукацыя і выхаванне, 2018;</w:t>
      </w:r>
    </w:p>
    <w:p w14:paraId="12751831" w14:textId="77777777" w:rsidR="0032701F" w:rsidRPr="006578AE" w:rsidRDefault="0032701F" w:rsidP="0032701F">
      <w:pPr>
        <w:shd w:val="clear" w:color="auto" w:fill="FFFFFF" w:themeFill="background1"/>
        <w:tabs>
          <w:tab w:val="left" w:pos="426"/>
        </w:tabs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 xml:space="preserve">5. Математика: учебное пособие для 6  класса учреждений общего среднего образования с русским языком обучения: </w:t>
      </w:r>
      <w:r w:rsidRPr="006578AE">
        <w:rPr>
          <w:rFonts w:ascii="Times New Roman" w:hAnsi="Times New Roman" w:cs="Times New Roman"/>
          <w:sz w:val="30"/>
          <w:szCs w:val="30"/>
        </w:rPr>
        <w:t>/ В.Д. 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Герасимов, О.Н. Пирютко</w:t>
      </w:r>
      <w:r w:rsidRPr="006578AE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 xml:space="preserve">: Адукацыя і выхаванне, 2022;   </w:t>
      </w:r>
    </w:p>
    <w:p w14:paraId="312DB830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6. Сборник задач по математике: учебное пособие для 6 класса учреждений общего среднего образования с русским языком обучения: в 2 ч. / О.Н. Пирютко, О.А. Терешко. – Минск: Адукацыя і выхаванне, 2020;</w:t>
      </w:r>
    </w:p>
    <w:p w14:paraId="41FFDF9B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7. Алгебра: учебное пособие для 7 класса учреждений общего среднего образования с русским языком обучения / И.Г. Арефьева, О.Н. Пирютко. – Минск: Народная асвета, 2017;</w:t>
      </w:r>
    </w:p>
    <w:p w14:paraId="103212C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8. Алгебра: учебное пособие для 7 класса учреждений общего среднего образования с русским языком обучения </w:t>
      </w:r>
      <w:r w:rsidRPr="006578AE">
        <w:rPr>
          <w:rFonts w:ascii="Times New Roman" w:hAnsi="Times New Roman" w:cs="Times New Roman"/>
          <w:sz w:val="30"/>
          <w:szCs w:val="30"/>
        </w:rPr>
        <w:t xml:space="preserve">/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И.Г. Арефьева, О.Н. Пирютко</w:t>
      </w:r>
      <w:r w:rsidRPr="006578AE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: Народная асвета, 2022;</w:t>
      </w:r>
    </w:p>
    <w:p w14:paraId="6C0825FA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9. Геометрия: учебное пособие для 7 класса учреждений общего среднего образования с русским языком обучения / В.В. Казаков. – Минск: Народная асвета, 2017;</w:t>
      </w:r>
    </w:p>
    <w:p w14:paraId="0FA5CA0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 xml:space="preserve">10. Геометрия: учебное пособие для 7 класса учреждений общего среднего образования с русским языком обучения </w:t>
      </w:r>
      <w:r w:rsidRPr="006578AE">
        <w:rPr>
          <w:rFonts w:ascii="Times New Roman" w:hAnsi="Times New Roman" w:cs="Times New Roman"/>
          <w:sz w:val="30"/>
          <w:szCs w:val="30"/>
        </w:rPr>
        <w:t xml:space="preserve">/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В.В. Казаков</w:t>
      </w:r>
      <w:r w:rsidRPr="006578AE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: Народная асвета, 2022;</w:t>
      </w:r>
    </w:p>
    <w:p w14:paraId="664533A8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11. Алгебра: учебное пособие для 8 класса учреждений общего среднего образования с русским языком обучения / И.Г. Арефьева, О.Н. Пирютко. – Минск: Народная асвета, 2018;</w:t>
      </w:r>
    </w:p>
    <w:p w14:paraId="07DB933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12. Геометрия: учебное пособие для 8 класса учреждений общего среднего образования с русским языком обучения / В.В. Казаков.– Минск: Народная асвета, 2018;</w:t>
      </w:r>
    </w:p>
    <w:p w14:paraId="0DAA8C8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13. Алгебра: учебное пособие для 9 класса учреждений общего среднего образования с русским языком обучения / И.Г. Арефьева, О.Н. Пирютко. – Минск: Народная асвета, 2019;</w:t>
      </w:r>
    </w:p>
    <w:p w14:paraId="62DCF233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14. Геометрия: учебное пособие для 9 класса учреждений общего среднего образования с русским языком обучения / В.В. Казаков.– Минск: Народная асвета, 2019;</w:t>
      </w:r>
    </w:p>
    <w:p w14:paraId="5144775A" w14:textId="62B6387F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15. Сборник задач по алгебре: учебное пособие для 7-9 классов учреждений общего среднего образования с русским языком обучения</w:t>
      </w:r>
      <w:r w:rsidR="009353DB" w:rsidRPr="009353DB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GoBack"/>
      <w:bookmarkEnd w:id="2"/>
      <w:r w:rsidRPr="006578AE">
        <w:rPr>
          <w:rFonts w:ascii="Times New Roman" w:hAnsi="Times New Roman" w:cs="Times New Roman"/>
          <w:sz w:val="30"/>
          <w:szCs w:val="30"/>
        </w:rPr>
        <w:t>/ И.Г. Арефьева, О.Н. Пирютко. – Минск: Народная асвета, 2020;</w:t>
      </w:r>
    </w:p>
    <w:p w14:paraId="4AA395F4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16. Алгебра: учебное пособие для 10 класса учреждений общего среднего образования с русским языком обучения / И.Г. Арефьева, О.Н. Пирютко. – Минск: Народная асвета, 2019;</w:t>
      </w:r>
    </w:p>
    <w:p w14:paraId="00BC9ED1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17. Сборник задач по алгебре: учебное пособие для 10 класса учреждений общего среднего образования с русским языком обучения (базовый и повышенный уровни) / И.Г. Арефьева, О.Н. Пирютко. – Минск: Народная асвета, 2020;</w:t>
      </w:r>
    </w:p>
    <w:p w14:paraId="5F255DFD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18. Геометрия: учебное пособие для 10 класса учреждений общего среднего образования с русским языком обучения (базовый и повышенный уровни) / Л.А. Латотин [и др.]. – Минск: Адукацыя і выхаванне, 2020;</w:t>
      </w:r>
    </w:p>
    <w:p w14:paraId="3793973E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19. Алгебра: учебное пособие для 11 класса учреждений общего среднего образования с русским языком обучения / И.Г. Арефьева, О.Н. Пирютко. – Минск: Народная асвета, 2020;</w:t>
      </w:r>
    </w:p>
    <w:p w14:paraId="341DECC8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20. Сборник задач по алгебре: учебное пособие для 11 класса учреждений общего среднего образования с русским языком обучения (базовый и повышенный уровни) / И.Г. Арефьева, О.Н. Пирютко. – Минск: Народная асвета, 2020;</w:t>
      </w:r>
    </w:p>
    <w:bookmarkEnd w:id="1"/>
    <w:p w14:paraId="7B118487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>21. Геометрия: учебное пособие для 11 класса учреждений общего среднего образования с русским языком обучения (базовый и повышенный уровни) / Л.А. Латотин [и др.]. – Минск: Белорусская Энциклопедия имени Петруся Бровки, 2020.</w:t>
      </w:r>
    </w:p>
    <w:p w14:paraId="6A162102" w14:textId="77777777" w:rsidR="0032701F" w:rsidRPr="006578AE" w:rsidRDefault="0032701F" w:rsidP="0032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22. Сборник задач по геометрии: учебное пособие для 10 – 11 класса учреждений общего среднего образования с русским языком обучения (базовый и повышенный уровни) / Л.А. Латотин, Б.Д. Чеботаревский. – Минск: Народная асвета, 2021.</w:t>
      </w:r>
    </w:p>
    <w:p w14:paraId="6DFD2E34" w14:textId="77777777" w:rsidR="0032701F" w:rsidRDefault="0032701F"/>
    <w:sectPr w:rsidR="0032701F" w:rsidSect="003270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1F"/>
    <w:rsid w:val="0032701F"/>
    <w:rsid w:val="009353DB"/>
    <w:rsid w:val="00DD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2F49"/>
  <w15:chartTrackingRefBased/>
  <w15:docId w15:val="{0BF83C92-DF61-48E0-AC71-A633F33B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701F"/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270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32701F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DD1C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D1C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D1C69"/>
    <w:rPr>
      <w:rFonts w:ascii="Calibri" w:eastAsia="SimSun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D1C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D1C69"/>
    <w:rPr>
      <w:rFonts w:ascii="Calibri" w:eastAsia="SimSun" w:hAnsi="Calibri" w:cs="Calibri"/>
      <w:b/>
      <w:bCs/>
      <w:sz w:val="20"/>
      <w:szCs w:val="20"/>
    </w:rPr>
  </w:style>
  <w:style w:type="paragraph" w:styleId="a8">
    <w:name w:val="Revision"/>
    <w:hidden/>
    <w:uiPriority w:val="99"/>
    <w:semiHidden/>
    <w:rsid w:val="00DD1C69"/>
    <w:pPr>
      <w:spacing w:after="0" w:line="240" w:lineRule="auto"/>
    </w:pPr>
    <w:rPr>
      <w:rFonts w:ascii="Calibri" w:eastAsia="SimSu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DD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1C69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oleObject" Target="embeddings/oleObject1.bin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7.png"/><Relationship Id="rId5" Type="http://schemas.openxmlformats.org/officeDocument/2006/relationships/image" Target="media/image2.png"/><Relationship Id="rId15" Type="http://schemas.openxmlformats.org/officeDocument/2006/relationships/oleObject" Target="embeddings/oleObject2.bin"/><Relationship Id="rId23" Type="http://schemas.openxmlformats.org/officeDocument/2006/relationships/image" Target="media/image16.png"/><Relationship Id="rId10" Type="http://schemas.openxmlformats.org/officeDocument/2006/relationships/image" Target="media/image7.png"/><Relationship Id="rId19" Type="http://schemas.openxmlformats.org/officeDocument/2006/relationships/image" Target="media/image13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wmf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Ольга Гончарик</cp:lastModifiedBy>
  <cp:revision>3</cp:revision>
  <dcterms:created xsi:type="dcterms:W3CDTF">2023-08-30T06:14:00Z</dcterms:created>
  <dcterms:modified xsi:type="dcterms:W3CDTF">2023-08-30T06:42:00Z</dcterms:modified>
</cp:coreProperties>
</file>