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DAD83" w14:textId="74F29206" w:rsidR="005B1CB6" w:rsidRPr="00AB05ED" w:rsidRDefault="005B1CB6" w:rsidP="005B1C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05ED">
        <w:rPr>
          <w:rFonts w:ascii="Times New Roman" w:hAnsi="Times New Roman"/>
          <w:b/>
          <w:sz w:val="28"/>
          <w:szCs w:val="28"/>
        </w:rPr>
        <w:t xml:space="preserve">Рудак Виталий Владимирович, учитель истории и обществоведения </w:t>
      </w:r>
      <w:r w:rsidRPr="00AB05ED">
        <w:rPr>
          <w:rFonts w:ascii="Times New Roman" w:hAnsi="Times New Roman"/>
          <w:b/>
          <w:sz w:val="28"/>
          <w:szCs w:val="28"/>
        </w:rPr>
        <w:br/>
        <w:t>ГУО «</w:t>
      </w:r>
      <w:proofErr w:type="spellStart"/>
      <w:r w:rsidRPr="00AB05ED">
        <w:rPr>
          <w:rFonts w:ascii="Times New Roman" w:hAnsi="Times New Roman"/>
          <w:b/>
          <w:sz w:val="28"/>
          <w:szCs w:val="28"/>
        </w:rPr>
        <w:t>Махновичская</w:t>
      </w:r>
      <w:proofErr w:type="spellEnd"/>
      <w:r w:rsidRPr="00AB05ED">
        <w:rPr>
          <w:rFonts w:ascii="Times New Roman" w:hAnsi="Times New Roman"/>
          <w:b/>
          <w:sz w:val="28"/>
          <w:szCs w:val="28"/>
        </w:rPr>
        <w:t xml:space="preserve"> средняя школа </w:t>
      </w:r>
      <w:proofErr w:type="spellStart"/>
      <w:r w:rsidRPr="00AB05ED">
        <w:rPr>
          <w:rFonts w:ascii="Times New Roman" w:hAnsi="Times New Roman"/>
          <w:b/>
          <w:sz w:val="28"/>
          <w:szCs w:val="28"/>
        </w:rPr>
        <w:t>Мозырского</w:t>
      </w:r>
      <w:proofErr w:type="spellEnd"/>
      <w:r w:rsidRPr="00AB05ED">
        <w:rPr>
          <w:rFonts w:ascii="Times New Roman" w:hAnsi="Times New Roman"/>
          <w:b/>
          <w:sz w:val="28"/>
          <w:szCs w:val="28"/>
        </w:rPr>
        <w:t xml:space="preserve"> района»</w:t>
      </w:r>
      <w:bookmarkStart w:id="0" w:name="_GoBack"/>
      <w:bookmarkEnd w:id="0"/>
      <w:r w:rsidRPr="00AB05ED">
        <w:rPr>
          <w:rFonts w:ascii="Times New Roman" w:hAnsi="Times New Roman"/>
          <w:b/>
          <w:sz w:val="28"/>
          <w:szCs w:val="28"/>
        </w:rPr>
        <w:t xml:space="preserve"> </w:t>
      </w:r>
    </w:p>
    <w:p w14:paraId="593B489E" w14:textId="77777777" w:rsidR="005B1CB6" w:rsidRDefault="005B1CB6" w:rsidP="009F0BF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C19A33" w14:textId="77777777" w:rsidR="009F0BF5" w:rsidRDefault="009F0BF5" w:rsidP="009F0BF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Билет 22</w:t>
      </w:r>
    </w:p>
    <w:p w14:paraId="3DC6F0E9" w14:textId="77777777" w:rsidR="009F0BF5" w:rsidRPr="000D6D2D" w:rsidRDefault="009F0BF5" w:rsidP="000D6D2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D6D2D">
        <w:rPr>
          <w:rFonts w:ascii="Times New Roman" w:hAnsi="Times New Roman"/>
          <w:b/>
          <w:bCs/>
          <w:sz w:val="28"/>
          <w:szCs w:val="28"/>
        </w:rPr>
        <w:t>Практическое задание. Хозяйственное развитие белорусских земель в XIX – начале ХХ в.</w:t>
      </w:r>
    </w:p>
    <w:p w14:paraId="1414EDE5" w14:textId="77777777" w:rsidR="009F0BF5" w:rsidRPr="000D6D2D" w:rsidRDefault="009F0BF5" w:rsidP="000D6D2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14:paraId="01F7161A" w14:textId="77777777" w:rsidR="009F0BF5" w:rsidRPr="000D6D2D" w:rsidRDefault="009F0BF5" w:rsidP="000D6D2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0D6D2D">
        <w:rPr>
          <w:rFonts w:ascii="Times New Roman" w:hAnsi="Times New Roman"/>
          <w:b/>
          <w:bCs/>
          <w:sz w:val="28"/>
          <w:szCs w:val="28"/>
          <w:lang w:val="be-BY"/>
        </w:rPr>
        <w:t>Используя представленные материалы, ответьте на вопросы:</w:t>
      </w:r>
    </w:p>
    <w:p w14:paraId="7F17A7DA" w14:textId="52162281" w:rsidR="009F0BF5" w:rsidRPr="000D6D2D" w:rsidRDefault="009F0BF5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2D">
        <w:rPr>
          <w:rFonts w:ascii="Times New Roman" w:hAnsi="Times New Roman"/>
          <w:sz w:val="28"/>
          <w:szCs w:val="28"/>
        </w:rPr>
        <w:t>1. </w:t>
      </w:r>
      <w:r w:rsidR="002154DB" w:rsidRPr="000D6D2D">
        <w:rPr>
          <w:rFonts w:ascii="Times New Roman" w:hAnsi="Times New Roman"/>
          <w:sz w:val="28"/>
          <w:szCs w:val="28"/>
        </w:rPr>
        <w:t xml:space="preserve">Когда и кем был подписан </w:t>
      </w:r>
      <w:r w:rsidR="00F27AB5" w:rsidRPr="000D6D2D">
        <w:rPr>
          <w:rFonts w:ascii="Times New Roman" w:hAnsi="Times New Roman"/>
          <w:sz w:val="28"/>
          <w:szCs w:val="28"/>
        </w:rPr>
        <w:t>документ</w:t>
      </w:r>
      <w:r w:rsidR="002154DB" w:rsidRPr="000D6D2D">
        <w:rPr>
          <w:rFonts w:ascii="Times New Roman" w:hAnsi="Times New Roman"/>
          <w:sz w:val="28"/>
          <w:szCs w:val="28"/>
        </w:rPr>
        <w:t xml:space="preserve">, </w:t>
      </w:r>
      <w:r w:rsidRPr="000D6D2D">
        <w:rPr>
          <w:rFonts w:ascii="Times New Roman" w:hAnsi="Times New Roman"/>
          <w:sz w:val="28"/>
          <w:szCs w:val="28"/>
        </w:rPr>
        <w:t>согласно которо</w:t>
      </w:r>
      <w:r w:rsidR="002154DB" w:rsidRPr="000D6D2D">
        <w:rPr>
          <w:rFonts w:ascii="Times New Roman" w:hAnsi="Times New Roman"/>
          <w:sz w:val="28"/>
          <w:szCs w:val="28"/>
        </w:rPr>
        <w:t>го</w:t>
      </w:r>
      <w:r w:rsidRPr="000D6D2D">
        <w:rPr>
          <w:rFonts w:ascii="Times New Roman" w:hAnsi="Times New Roman"/>
          <w:sz w:val="28"/>
          <w:szCs w:val="28"/>
        </w:rPr>
        <w:t xml:space="preserve"> на территории Российской империи отменялось крепостное право?</w:t>
      </w:r>
    </w:p>
    <w:p w14:paraId="498F502E" w14:textId="437035E2" w:rsidR="009F0BF5" w:rsidRPr="000D6D2D" w:rsidRDefault="009F0BF5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2D">
        <w:rPr>
          <w:rFonts w:ascii="Times New Roman" w:hAnsi="Times New Roman"/>
          <w:sz w:val="28"/>
          <w:szCs w:val="28"/>
        </w:rPr>
        <w:t xml:space="preserve">2. Опираясь на представленные источники, определите </w:t>
      </w:r>
      <w:r w:rsidR="002154DB" w:rsidRPr="000D6D2D">
        <w:rPr>
          <w:rFonts w:ascii="Times New Roman" w:hAnsi="Times New Roman"/>
          <w:sz w:val="28"/>
          <w:szCs w:val="28"/>
        </w:rPr>
        <w:t>причины отмены крепостного права и условия,</w:t>
      </w:r>
      <w:r w:rsidRPr="000D6D2D">
        <w:rPr>
          <w:rFonts w:ascii="Times New Roman" w:hAnsi="Times New Roman"/>
          <w:sz w:val="28"/>
          <w:szCs w:val="28"/>
        </w:rPr>
        <w:t xml:space="preserve"> при которых крепостные крестьяне становились свободными.</w:t>
      </w:r>
    </w:p>
    <w:p w14:paraId="1A03DA8B" w14:textId="02EDBFB7" w:rsidR="009F0BF5" w:rsidRPr="000D6D2D" w:rsidRDefault="009F0BF5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2D">
        <w:rPr>
          <w:rFonts w:ascii="Times New Roman" w:hAnsi="Times New Roman"/>
          <w:sz w:val="28"/>
          <w:szCs w:val="28"/>
        </w:rPr>
        <w:t>3. Какие</w:t>
      </w:r>
      <w:r w:rsidR="00A6797F" w:rsidRPr="000D6D2D">
        <w:rPr>
          <w:rFonts w:ascii="Times New Roman" w:hAnsi="Times New Roman"/>
          <w:sz w:val="28"/>
          <w:szCs w:val="28"/>
        </w:rPr>
        <w:t xml:space="preserve"> главные феодальные пережитки по вашему мнению </w:t>
      </w:r>
      <w:r w:rsidRPr="000D6D2D">
        <w:rPr>
          <w:rFonts w:ascii="Times New Roman" w:hAnsi="Times New Roman"/>
          <w:sz w:val="28"/>
          <w:szCs w:val="28"/>
        </w:rPr>
        <w:t xml:space="preserve">остались </w:t>
      </w:r>
      <w:r w:rsidR="00290BB3" w:rsidRPr="000D6D2D">
        <w:rPr>
          <w:rFonts w:ascii="Times New Roman" w:hAnsi="Times New Roman"/>
          <w:sz w:val="28"/>
          <w:szCs w:val="28"/>
        </w:rPr>
        <w:t xml:space="preserve">в Российской империи </w:t>
      </w:r>
      <w:r w:rsidR="00A6797F" w:rsidRPr="000D6D2D">
        <w:rPr>
          <w:rFonts w:ascii="Times New Roman" w:hAnsi="Times New Roman"/>
          <w:sz w:val="28"/>
          <w:szCs w:val="28"/>
        </w:rPr>
        <w:t xml:space="preserve">в последней трети </w:t>
      </w:r>
      <w:r w:rsidR="00A6797F" w:rsidRPr="000D6D2D">
        <w:rPr>
          <w:rFonts w:ascii="Times New Roman" w:hAnsi="Times New Roman"/>
          <w:sz w:val="28"/>
          <w:szCs w:val="28"/>
          <w:lang w:val="en-US"/>
        </w:rPr>
        <w:t>XIX</w:t>
      </w:r>
      <w:r w:rsidR="00A6797F" w:rsidRPr="000D6D2D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="00A6797F" w:rsidRPr="000D6D2D">
        <w:rPr>
          <w:rFonts w:ascii="Times New Roman" w:hAnsi="Times New Roman"/>
          <w:sz w:val="28"/>
          <w:szCs w:val="28"/>
        </w:rPr>
        <w:t>начале ХХ вв.</w:t>
      </w:r>
      <w:r w:rsidRPr="000D6D2D">
        <w:rPr>
          <w:rFonts w:ascii="Times New Roman" w:hAnsi="Times New Roman"/>
          <w:sz w:val="28"/>
          <w:szCs w:val="28"/>
        </w:rPr>
        <w:t xml:space="preserve">? </w:t>
      </w:r>
    </w:p>
    <w:p w14:paraId="20E3B434" w14:textId="77777777" w:rsidR="009F0BF5" w:rsidRPr="000D6D2D" w:rsidRDefault="009F0BF5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0D6D2D">
        <w:rPr>
          <w:rFonts w:ascii="Times New Roman" w:hAnsi="Times New Roman"/>
          <w:sz w:val="28"/>
          <w:szCs w:val="28"/>
        </w:rPr>
        <w:t>4. В белорусском устном народном творчестве сохранились строки, отражающие реакцию крестьян на условия отмены крепостного права: «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Адпусцілі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сялян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«на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свабоду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>»</w:t>
      </w:r>
      <w:r w:rsidRPr="000D6D2D">
        <w:rPr>
          <w:rFonts w:ascii="Times New Roman" w:hAnsi="Times New Roman"/>
          <w:i/>
          <w:iCs/>
          <w:sz w:val="28"/>
          <w:szCs w:val="28"/>
          <w:lang w:val="be-BY"/>
        </w:rPr>
        <w:t xml:space="preserve"> /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Дзевятнаццатага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феўраля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>,</w:t>
      </w:r>
      <w:r w:rsidRPr="000D6D2D">
        <w:rPr>
          <w:rFonts w:ascii="Times New Roman" w:hAnsi="Times New Roman"/>
          <w:i/>
          <w:iCs/>
          <w:sz w:val="28"/>
          <w:szCs w:val="28"/>
          <w:lang w:val="be-BY"/>
        </w:rPr>
        <w:t xml:space="preserve"> /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Толькі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землі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не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далі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наро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  <w:lang w:val="be-BY"/>
        </w:rPr>
        <w:t xml:space="preserve">ду – /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Вось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вам «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міласць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»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цара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</w:rPr>
        <w:t xml:space="preserve"> і </w:t>
      </w:r>
      <w:proofErr w:type="spellStart"/>
      <w:r w:rsidRPr="000D6D2D">
        <w:rPr>
          <w:rFonts w:ascii="Times New Roman" w:hAnsi="Times New Roman"/>
          <w:i/>
          <w:iCs/>
          <w:sz w:val="28"/>
          <w:szCs w:val="28"/>
        </w:rPr>
        <w:t>дваран</w:t>
      </w:r>
      <w:proofErr w:type="spellEnd"/>
      <w:r w:rsidRPr="000D6D2D">
        <w:rPr>
          <w:rFonts w:ascii="Times New Roman" w:hAnsi="Times New Roman"/>
          <w:i/>
          <w:iCs/>
          <w:sz w:val="28"/>
          <w:szCs w:val="28"/>
          <w:lang w:val="be-BY"/>
        </w:rPr>
        <w:t>”</w:t>
      </w:r>
      <w:r w:rsidRPr="000D6D2D">
        <w:rPr>
          <w:rFonts w:ascii="Times New Roman" w:hAnsi="Times New Roman"/>
          <w:i/>
          <w:iCs/>
          <w:sz w:val="28"/>
          <w:szCs w:val="28"/>
        </w:rPr>
        <w:t>.</w:t>
      </w:r>
      <w:r w:rsidRPr="000D6D2D">
        <w:rPr>
          <w:rFonts w:ascii="Times New Roman" w:hAnsi="Times New Roman"/>
          <w:i/>
          <w:iCs/>
          <w:sz w:val="28"/>
          <w:szCs w:val="28"/>
          <w:lang w:val="be-BY"/>
        </w:rPr>
        <w:t xml:space="preserve"> </w:t>
      </w:r>
      <w:r w:rsidRPr="000D6D2D">
        <w:rPr>
          <w:rFonts w:ascii="Times New Roman" w:hAnsi="Times New Roman"/>
          <w:sz w:val="28"/>
          <w:szCs w:val="28"/>
          <w:lang w:val="be-BY"/>
        </w:rPr>
        <w:t>Какие факты в приведенных источниках подтверждают эту мысль?</w:t>
      </w:r>
    </w:p>
    <w:p w14:paraId="5A850116" w14:textId="77777777" w:rsidR="009F0BF5" w:rsidRPr="000D6D2D" w:rsidRDefault="009F0BF5" w:rsidP="000D6D2D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2F518A92" w14:textId="662AFC6A" w:rsidR="009F0BF5" w:rsidRPr="000D6D2D" w:rsidRDefault="009F0BF5" w:rsidP="000D6D2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D6D2D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0D6D2D">
        <w:rPr>
          <w:rFonts w:ascii="Times New Roman" w:hAnsi="Times New Roman"/>
          <w:b/>
          <w:bCs/>
          <w:sz w:val="28"/>
          <w:szCs w:val="28"/>
        </w:rPr>
        <w:t>. </w:t>
      </w:r>
      <w:r w:rsidR="009D6026" w:rsidRPr="000D6D2D">
        <w:rPr>
          <w:rFonts w:ascii="Times New Roman" w:hAnsi="Times New Roman"/>
          <w:b/>
          <w:bCs/>
          <w:sz w:val="28"/>
          <w:szCs w:val="28"/>
        </w:rPr>
        <w:t>Высочайший Манифест</w:t>
      </w:r>
      <w:r w:rsidR="004563DC" w:rsidRPr="000D6D2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31591">
        <w:rPr>
          <w:rFonts w:ascii="Times New Roman" w:hAnsi="Times New Roman"/>
          <w:b/>
          <w:bCs/>
          <w:sz w:val="28"/>
          <w:szCs w:val="28"/>
        </w:rPr>
        <w:t xml:space="preserve">от </w:t>
      </w:r>
      <w:r w:rsidR="004563DC" w:rsidRPr="000D6D2D">
        <w:rPr>
          <w:rFonts w:ascii="Times New Roman" w:hAnsi="Times New Roman"/>
          <w:b/>
          <w:bCs/>
          <w:sz w:val="28"/>
          <w:szCs w:val="28"/>
        </w:rPr>
        <w:t xml:space="preserve">19 </w:t>
      </w:r>
      <w:r w:rsidR="00F27AB5" w:rsidRPr="000D6D2D">
        <w:rPr>
          <w:rFonts w:ascii="Times New Roman" w:hAnsi="Times New Roman"/>
          <w:b/>
          <w:bCs/>
          <w:sz w:val="28"/>
          <w:szCs w:val="28"/>
        </w:rPr>
        <w:t>февраля 1861 г.</w:t>
      </w:r>
    </w:p>
    <w:p w14:paraId="7E13C704" w14:textId="77777777" w:rsidR="004563DC" w:rsidRPr="000D6D2D" w:rsidRDefault="004563DC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0D6D2D">
        <w:rPr>
          <w:rFonts w:ascii="Times New Roman" w:hAnsi="Times New Roman"/>
          <w:sz w:val="28"/>
          <w:szCs w:val="28"/>
          <w:lang w:val="be-BY"/>
        </w:rPr>
        <w:t>Божиею милостию Мы, Александр Второй, император и самодержец всероссийский, царь польский, великий князь финляндский, и прочая, и прочая, и прочая. Объявляем всем нашим верноподданным.</w:t>
      </w:r>
    </w:p>
    <w:p w14:paraId="02B224A1" w14:textId="77777777" w:rsidR="004563DC" w:rsidRPr="000D6D2D" w:rsidRDefault="004563DC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0D6D2D">
        <w:rPr>
          <w:rFonts w:ascii="Times New Roman" w:hAnsi="Times New Roman"/>
          <w:sz w:val="28"/>
          <w:szCs w:val="28"/>
          <w:lang w:val="be-BY"/>
        </w:rPr>
        <w:t>Вникая в положение званий и состояний в составе Государства, МЫ усмотрели, что Государственное законодательство, деятельно благоустроя высшия и средния сословия, определяя их обязанности, права и преимущества, не достигло равномерной деятельности в отношении к людям крепостным, так названным потому, что они, частою старыми законами, частию обычаем, потомственно укреплены под властию помещиков. На которых с тем вместе лежит обязанность устроить их благосостояние. Права помещиков были доныне обширны и не определены с точностию законом, место которого заступали предание, обычай и добрая воля помещика. В лучших случаях из сего происходили добрыя патриархальныя отношения искренней правдивой попечительности и благотворительности помещика и добродушного повиновения крестьян. Но при уменьшении простоты нравов, при умножении разнообразия отношений, при уменьшении непосредственных отеческих отношений помещиков к крестьянам, при впадении иногда помещичьих прав в руки людей, ищущих только собственной выгоды, добрыя отношения ослабевали, и открывался путь произволу, отяготительному для крестьян, и неблагоприятному для их благосостояния, чему в крестьянах отвечала неподвижность к улучшениям в собственном быте.</w:t>
      </w:r>
    </w:p>
    <w:p w14:paraId="0733E7BE" w14:textId="77777777" w:rsidR="004563DC" w:rsidRPr="000D6D2D" w:rsidRDefault="004563DC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0D6D2D">
        <w:rPr>
          <w:rFonts w:ascii="Times New Roman" w:hAnsi="Times New Roman"/>
          <w:sz w:val="28"/>
          <w:szCs w:val="28"/>
          <w:lang w:val="be-BY"/>
        </w:rPr>
        <w:t>[...] Предшественники НАШИ и принимали меры к изменению на лучшее положения крестьян; но это были меры, частию нерешительные, предложенные добровольному, свободолюбивому действованию помещиков, частию решительные только для некоторых местностей [...]</w:t>
      </w:r>
    </w:p>
    <w:p w14:paraId="6D4E20CA" w14:textId="77777777" w:rsidR="004563DC" w:rsidRPr="000D6D2D" w:rsidRDefault="004563DC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0D6D2D">
        <w:rPr>
          <w:rFonts w:ascii="Times New Roman" w:hAnsi="Times New Roman"/>
          <w:sz w:val="28"/>
          <w:szCs w:val="28"/>
          <w:lang w:val="be-BY"/>
        </w:rPr>
        <w:lastRenderedPageBreak/>
        <w:t>В силу означенных новых положений крепостные люди получат в свое время полные права свободных сельских обывателей. Помещики, сохраняя право собственности на все принадлежащие им земли, предоставляют крестьянам, за установленные повинности, в постоянное пользование усадебную их оседлость, и сверх того, для обеспечения быта их и исполнения обязанностей их пред Правительством, определенное в положениях количество полевой земли и других угодий. Пользуясь сим поземельным наделом, крестьяне за сие обязаны исполнять в пользу помещиков определенные в положениях повинности. В сем состоянии, которое есть переходное, крестьяне именуются временнообязанными [...]</w:t>
      </w:r>
    </w:p>
    <w:p w14:paraId="694CE220" w14:textId="77777777" w:rsidR="004563DC" w:rsidRPr="000D6D2D" w:rsidRDefault="004563DC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0D6D2D">
        <w:rPr>
          <w:rFonts w:ascii="Times New Roman" w:hAnsi="Times New Roman"/>
          <w:sz w:val="28"/>
          <w:szCs w:val="28"/>
          <w:lang w:val="be-BY"/>
        </w:rPr>
        <w:t>Засим полагаемся на доблестную о благе общем ревность благородного дворянского сословия, которому не можем не изъявить от нас и от всего Отечества заслуженной признательности за бескорыстное действование к осуществлению наших предначертаний. Россия не забудет, что оно добровольно, побуждаясь только уважением к достоинству человека и христианскою любовию к ближним, отказалось от упраздняемого ныне крепостного права [...]</w:t>
      </w:r>
    </w:p>
    <w:p w14:paraId="778B2CFA" w14:textId="77777777" w:rsidR="004563DC" w:rsidRPr="000D6D2D" w:rsidRDefault="004563DC" w:rsidP="000D6D2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be-BY"/>
        </w:rPr>
      </w:pPr>
    </w:p>
    <w:p w14:paraId="08441493" w14:textId="5630F364" w:rsidR="009F0BF5" w:rsidRPr="000D6D2D" w:rsidRDefault="009F0BF5" w:rsidP="000D6D2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D6D2D">
        <w:rPr>
          <w:rFonts w:ascii="Times New Roman" w:hAnsi="Times New Roman"/>
          <w:b/>
          <w:bCs/>
          <w:sz w:val="28"/>
          <w:szCs w:val="28"/>
        </w:rPr>
        <w:t>ІІ</w:t>
      </w:r>
      <w:r w:rsidR="000D6D2D">
        <w:rPr>
          <w:rFonts w:ascii="Times New Roman" w:hAnsi="Times New Roman"/>
          <w:b/>
          <w:bCs/>
          <w:sz w:val="28"/>
          <w:szCs w:val="28"/>
        </w:rPr>
        <w:t>. </w:t>
      </w:r>
      <w:r w:rsidRPr="000D6D2D">
        <w:rPr>
          <w:rFonts w:ascii="Times New Roman" w:hAnsi="Times New Roman"/>
          <w:b/>
          <w:bCs/>
          <w:sz w:val="28"/>
          <w:szCs w:val="28"/>
        </w:rPr>
        <w:t xml:space="preserve">Из рапорта </w:t>
      </w:r>
      <w:proofErr w:type="spellStart"/>
      <w:r w:rsidRPr="000D6D2D">
        <w:rPr>
          <w:rFonts w:ascii="Times New Roman" w:hAnsi="Times New Roman"/>
          <w:b/>
          <w:bCs/>
          <w:sz w:val="28"/>
          <w:szCs w:val="28"/>
        </w:rPr>
        <w:t>Пинского</w:t>
      </w:r>
      <w:proofErr w:type="spellEnd"/>
      <w:r w:rsidRPr="000D6D2D">
        <w:rPr>
          <w:rFonts w:ascii="Times New Roman" w:hAnsi="Times New Roman"/>
          <w:b/>
          <w:bCs/>
          <w:sz w:val="28"/>
          <w:szCs w:val="28"/>
        </w:rPr>
        <w:t xml:space="preserve"> чиновника. Март 1861 г.</w:t>
      </w:r>
    </w:p>
    <w:p w14:paraId="36D5F0DE" w14:textId="77777777" w:rsidR="009F0BF5" w:rsidRPr="000D6D2D" w:rsidRDefault="009F0BF5" w:rsidP="000D6D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6D2D">
        <w:rPr>
          <w:rFonts w:ascii="Times New Roman" w:hAnsi="Times New Roman"/>
          <w:sz w:val="28"/>
          <w:szCs w:val="28"/>
        </w:rPr>
        <w:t xml:space="preserve">И хотя до сих пор порядок нигде нарушаем не был, но по слухам мне известно, что между крестьянами возрождается ропот и недоверие с той стати, что народ этот в здешней стороне до того </w:t>
      </w:r>
      <w:proofErr w:type="spellStart"/>
      <w:r w:rsidRPr="000D6D2D">
        <w:rPr>
          <w:rFonts w:ascii="Times New Roman" w:hAnsi="Times New Roman"/>
          <w:sz w:val="28"/>
          <w:szCs w:val="28"/>
        </w:rPr>
        <w:t>необразован</w:t>
      </w:r>
      <w:proofErr w:type="spellEnd"/>
      <w:r w:rsidRPr="000D6D2D">
        <w:rPr>
          <w:rFonts w:ascii="Times New Roman" w:hAnsi="Times New Roman"/>
          <w:sz w:val="28"/>
          <w:szCs w:val="28"/>
        </w:rPr>
        <w:t>, что не в состоянии понять, в чём заключается личная свобода; они полагали, что, будучи освобождены от крепостной зависимости помещиков, освобождаются от всяких в пользу их повинностей и что состоящие в пользовании крестьян угодья перейдут в их собственность безвозмездно [...].</w:t>
      </w:r>
    </w:p>
    <w:p w14:paraId="42DDF166" w14:textId="77777777" w:rsidR="000D6D2D" w:rsidRDefault="000D6D2D" w:rsidP="000D6D2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be-BY"/>
        </w:rPr>
      </w:pPr>
    </w:p>
    <w:p w14:paraId="62756EFA" w14:textId="49F38943" w:rsidR="009F0BF5" w:rsidRPr="000D6D2D" w:rsidRDefault="009F0BF5" w:rsidP="000D6D2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D6D2D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0D6D2D">
        <w:rPr>
          <w:rFonts w:ascii="Times New Roman" w:hAnsi="Times New Roman"/>
          <w:b/>
          <w:bCs/>
          <w:sz w:val="28"/>
          <w:szCs w:val="28"/>
          <w:lang w:val="be-BY"/>
        </w:rPr>
        <w:t>І</w:t>
      </w:r>
      <w:r w:rsidR="0090288B" w:rsidRPr="000D6D2D">
        <w:rPr>
          <w:rFonts w:ascii="Times New Roman" w:hAnsi="Times New Roman"/>
          <w:b/>
          <w:bCs/>
          <w:sz w:val="28"/>
          <w:szCs w:val="28"/>
          <w:lang w:val="be-BY"/>
        </w:rPr>
        <w:t>.</w:t>
      </w:r>
      <w:r w:rsidR="000D6D2D">
        <w:rPr>
          <w:rFonts w:ascii="Times New Roman" w:hAnsi="Times New Roman"/>
          <w:b/>
          <w:bCs/>
          <w:sz w:val="28"/>
          <w:szCs w:val="28"/>
          <w:lang w:val="be-BY"/>
        </w:rPr>
        <w:t> </w:t>
      </w:r>
      <w:r w:rsidR="00A343E3" w:rsidRPr="000D6D2D">
        <w:rPr>
          <w:rFonts w:ascii="Times New Roman" w:hAnsi="Times New Roman"/>
          <w:b/>
          <w:bCs/>
          <w:sz w:val="28"/>
          <w:szCs w:val="28"/>
          <w:lang w:val="be-BY"/>
        </w:rPr>
        <w:t xml:space="preserve">Схема </w:t>
      </w:r>
      <w:r w:rsidR="00A343E3" w:rsidRPr="000D6D2D">
        <w:rPr>
          <w:rFonts w:ascii="Times New Roman" w:hAnsi="Times New Roman"/>
          <w:b/>
          <w:bCs/>
          <w:sz w:val="28"/>
          <w:szCs w:val="28"/>
        </w:rPr>
        <w:t>«Результаты аграрной реформы 1861 г.»</w:t>
      </w:r>
    </w:p>
    <w:p w14:paraId="0BB89964" w14:textId="6C029AD3" w:rsidR="009F0BF5" w:rsidRPr="000D6D2D" w:rsidRDefault="009F0BF5" w:rsidP="000D6D2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0D6D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FE268A" wp14:editId="1F3A19F3">
            <wp:extent cx="6019800" cy="1504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232" t="53301" r="33008" b="27038"/>
                    <a:stretch/>
                  </pic:blipFill>
                  <pic:spPr bwMode="auto">
                    <a:xfrm>
                      <a:off x="0" y="0"/>
                      <a:ext cx="6454918" cy="161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A7C1A" w14:textId="77777777" w:rsidR="00A343E3" w:rsidRPr="000D6D2D" w:rsidRDefault="00A343E3" w:rsidP="000D6D2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14:paraId="009E19C2" w14:textId="77777777" w:rsidR="009560B5" w:rsidRPr="000D6D2D" w:rsidRDefault="00484C2F" w:rsidP="000D6D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6D2D">
        <w:rPr>
          <w:rFonts w:ascii="Times New Roman" w:hAnsi="Times New Roman"/>
          <w:b/>
          <w:sz w:val="28"/>
          <w:szCs w:val="28"/>
        </w:rPr>
        <w:t xml:space="preserve">Ответы </w:t>
      </w:r>
      <w:r w:rsidR="00B4412B" w:rsidRPr="000D6D2D">
        <w:rPr>
          <w:rFonts w:ascii="Times New Roman" w:hAnsi="Times New Roman"/>
          <w:b/>
          <w:sz w:val="28"/>
          <w:szCs w:val="28"/>
        </w:rPr>
        <w:t>на</w:t>
      </w:r>
      <w:r w:rsidRPr="000D6D2D">
        <w:rPr>
          <w:rFonts w:ascii="Times New Roman" w:hAnsi="Times New Roman"/>
          <w:b/>
          <w:sz w:val="28"/>
          <w:szCs w:val="28"/>
        </w:rPr>
        <w:t xml:space="preserve"> задани</w:t>
      </w:r>
      <w:r w:rsidR="00B4412B" w:rsidRPr="000D6D2D">
        <w:rPr>
          <w:rFonts w:ascii="Times New Roman" w:hAnsi="Times New Roman"/>
          <w:b/>
          <w:sz w:val="28"/>
          <w:szCs w:val="28"/>
        </w:rPr>
        <w:t>я и комментарии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86"/>
        <w:gridCol w:w="4820"/>
      </w:tblGrid>
      <w:tr w:rsidR="003B1859" w:rsidRPr="000D6D2D" w14:paraId="1F139BE4" w14:textId="77777777" w:rsidTr="000D6D2D">
        <w:tc>
          <w:tcPr>
            <w:tcW w:w="534" w:type="dxa"/>
          </w:tcPr>
          <w:p w14:paraId="4C4EC838" w14:textId="77777777" w:rsidR="003B1859" w:rsidRPr="000D6D2D" w:rsidRDefault="003B1859" w:rsidP="000D6D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86" w:type="dxa"/>
            <w:shd w:val="clear" w:color="auto" w:fill="auto"/>
          </w:tcPr>
          <w:p w14:paraId="0563F4A6" w14:textId="77777777" w:rsidR="003B1859" w:rsidRPr="000D6D2D" w:rsidRDefault="003B1859" w:rsidP="000D6D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4820" w:type="dxa"/>
            <w:shd w:val="clear" w:color="auto" w:fill="auto"/>
          </w:tcPr>
          <w:p w14:paraId="66AD3D40" w14:textId="77777777" w:rsidR="003B1859" w:rsidRPr="000D6D2D" w:rsidRDefault="003B1859" w:rsidP="000D6D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Комментарии</w:t>
            </w:r>
          </w:p>
        </w:tc>
      </w:tr>
      <w:tr w:rsidR="006378BD" w:rsidRPr="000D6D2D" w14:paraId="0DD4C85A" w14:textId="77777777" w:rsidTr="000D6D2D">
        <w:tc>
          <w:tcPr>
            <w:tcW w:w="534" w:type="dxa"/>
          </w:tcPr>
          <w:p w14:paraId="4E5032EC" w14:textId="77777777" w:rsidR="006378BD" w:rsidRPr="000D6D2D" w:rsidRDefault="006378BD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386" w:type="dxa"/>
            <w:shd w:val="clear" w:color="auto" w:fill="auto"/>
          </w:tcPr>
          <w:p w14:paraId="75BE714E" w14:textId="081B9648" w:rsidR="006378BD" w:rsidRPr="000D6D2D" w:rsidRDefault="002154DB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Высочайший Манифест от 19 февраля 1861 г. подписал Александр 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</w:t>
            </w:r>
            <w:r w:rsidR="006C62C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император и самодержец всероссийский, царь польский, великий князь финляндский и прочая, и прочая, и прочая.</w:t>
            </w:r>
          </w:p>
        </w:tc>
        <w:tc>
          <w:tcPr>
            <w:tcW w:w="4820" w:type="dxa"/>
            <w:shd w:val="clear" w:color="auto" w:fill="auto"/>
          </w:tcPr>
          <w:p w14:paraId="260DBAEB" w14:textId="77777777" w:rsidR="000E7DBE" w:rsidRPr="000D6D2D" w:rsidRDefault="006378BD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Задание проверяет умени</w:t>
            </w:r>
            <w:r w:rsidR="000E7DBE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я:</w:t>
            </w:r>
          </w:p>
          <w:p w14:paraId="77C88D54" w14:textId="2659394C" w:rsidR="000E7DBE" w:rsidRPr="000D6D2D" w:rsidRDefault="006C62C6" w:rsidP="000D6D2D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D2D">
              <w:rPr>
                <w:rFonts w:ascii="Times New Roman" w:hAnsi="Times New Roman"/>
                <w:sz w:val="28"/>
                <w:szCs w:val="28"/>
              </w:rPr>
              <w:t>1) </w:t>
            </w:r>
            <w:r w:rsidR="000E7DBE" w:rsidRPr="000D6D2D">
              <w:rPr>
                <w:rFonts w:ascii="Times New Roman" w:hAnsi="Times New Roman"/>
                <w:sz w:val="28"/>
                <w:szCs w:val="28"/>
              </w:rPr>
              <w:t>определять источник информации, где содержится искомая информация. В данном случае – это источник 1;</w:t>
            </w:r>
          </w:p>
          <w:p w14:paraId="63E2C60D" w14:textId="01F35B2F" w:rsidR="006378BD" w:rsidRPr="000D6D2D" w:rsidRDefault="000E7DBE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hAnsi="Times New Roman"/>
                <w:sz w:val="28"/>
                <w:szCs w:val="28"/>
              </w:rPr>
              <w:t>2) находить и извлекать информаци</w:t>
            </w:r>
            <w:r w:rsidR="0054187E" w:rsidRPr="000D6D2D">
              <w:rPr>
                <w:rFonts w:ascii="Times New Roman" w:hAnsi="Times New Roman"/>
                <w:sz w:val="28"/>
                <w:szCs w:val="28"/>
              </w:rPr>
              <w:t>ю</w:t>
            </w:r>
            <w:r w:rsidRPr="000D6D2D">
              <w:rPr>
                <w:rFonts w:ascii="Times New Roman" w:hAnsi="Times New Roman"/>
                <w:sz w:val="28"/>
                <w:szCs w:val="28"/>
              </w:rPr>
              <w:t>, при условии, что в формулировке задания нет прямых совпадений с искомыми сведениями.</w:t>
            </w:r>
          </w:p>
        </w:tc>
      </w:tr>
      <w:tr w:rsidR="00D50F67" w:rsidRPr="000D6D2D" w14:paraId="03EDF015" w14:textId="77777777" w:rsidTr="000D6D2D">
        <w:tc>
          <w:tcPr>
            <w:tcW w:w="534" w:type="dxa"/>
          </w:tcPr>
          <w:p w14:paraId="3716E030" w14:textId="77777777" w:rsidR="00D50F67" w:rsidRPr="000D6D2D" w:rsidRDefault="00D50F67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2. </w:t>
            </w:r>
          </w:p>
        </w:tc>
        <w:tc>
          <w:tcPr>
            <w:tcW w:w="5386" w:type="dxa"/>
            <w:shd w:val="clear" w:color="auto" w:fill="auto"/>
          </w:tcPr>
          <w:p w14:paraId="4776D64D" w14:textId="3636A7A9" w:rsidR="00D50F67" w:rsidRPr="000D6D2D" w:rsidRDefault="006C62C6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Причины</w:t>
            </w:r>
            <w:r w:rsidR="008472E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реформы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14:paraId="654E44A6" w14:textId="7D300082" w:rsidR="006C62C6" w:rsidRPr="000D6D2D" w:rsidRDefault="006C62C6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 «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Государственное </w:t>
            </w:r>
            <w:r w:rsidRPr="000D6D2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законодательство 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не достигло равномерной деятельности в 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отношении к людям крепостным»</w:t>
            </w:r>
            <w:r w:rsidR="008472E6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. В Российской империи практически не было законов, которые бы определяли и защищали права </w:t>
            </w:r>
            <w:proofErr w:type="spellStart"/>
            <w:r w:rsidR="008472E6" w:rsidRPr="000D6D2D">
              <w:rPr>
                <w:rFonts w:ascii="Times New Roman" w:eastAsia="Times New Roman" w:hAnsi="Times New Roman"/>
                <w:sz w:val="28"/>
                <w:szCs w:val="28"/>
              </w:rPr>
              <w:t>помещичь</w:t>
            </w:r>
            <w:proofErr w:type="spellEnd"/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39D2FF7" w14:textId="4C46AD23" w:rsidR="006C62C6" w:rsidRPr="000D6D2D" w:rsidRDefault="006C62C6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2) «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Права помещиков были доныне обширны и не определены с </w:t>
            </w:r>
            <w:proofErr w:type="spellStart"/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точностию</w:t>
            </w:r>
            <w:proofErr w:type="spellEnd"/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законом»</w:t>
            </w:r>
            <w:r w:rsidR="008472E6" w:rsidRPr="000D6D2D">
              <w:rPr>
                <w:rFonts w:ascii="Times New Roman" w:eastAsia="Times New Roman" w:hAnsi="Times New Roman"/>
                <w:sz w:val="28"/>
                <w:szCs w:val="28"/>
              </w:rPr>
              <w:t>, «</w:t>
            </w:r>
            <w:proofErr w:type="spellStart"/>
            <w:r w:rsidR="008472E6" w:rsidRPr="000D6D2D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обрыя</w:t>
            </w:r>
            <w:proofErr w:type="spellEnd"/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отношения ослабевали, и открывался путь произволу, отяготительному для крестьян, и неблагоприятному для их благосостояния»</w:t>
            </w:r>
            <w:r w:rsidR="008472E6" w:rsidRPr="000D6D2D">
              <w:rPr>
                <w:rFonts w:ascii="Times New Roman" w:eastAsia="Times New Roman" w:hAnsi="Times New Roman"/>
                <w:sz w:val="28"/>
                <w:szCs w:val="28"/>
              </w:rPr>
              <w:t>. Т.е. произвол помещиков в отношении крестьян, и как результат – крестьянские выступления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4E6CE62A" w14:textId="4CDB2B7A" w:rsidR="00A6797F" w:rsidRPr="000D6D2D" w:rsidRDefault="00A6797F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3) «…открывался путь произволу, отяготительному для крестьян, и неблагоприятному для их благосостояния, чему в крестьянах отвечала неподвижность к улучшениям в собственном быте». Т.е. низкая производительность труда крепостных крестьян.</w:t>
            </w:r>
          </w:p>
          <w:p w14:paraId="26CA9C7A" w14:textId="77777777" w:rsidR="006C62C6" w:rsidRPr="000D6D2D" w:rsidRDefault="008472E6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6C62C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 «Н</w:t>
            </w:r>
            <w:r w:rsidR="006C62C6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о это были меры, </w:t>
            </w:r>
            <w:proofErr w:type="spellStart"/>
            <w:r w:rsidR="006C62C6" w:rsidRPr="000D6D2D">
              <w:rPr>
                <w:rFonts w:ascii="Times New Roman" w:eastAsia="Times New Roman" w:hAnsi="Times New Roman"/>
                <w:sz w:val="28"/>
                <w:szCs w:val="28"/>
              </w:rPr>
              <w:t>частию</w:t>
            </w:r>
            <w:proofErr w:type="spellEnd"/>
            <w:r w:rsidR="006C62C6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нерешительные, предложенные добровольному, свободолюбивому </w:t>
            </w:r>
            <w:proofErr w:type="spellStart"/>
            <w:r w:rsidR="006C62C6" w:rsidRPr="000D6D2D">
              <w:rPr>
                <w:rFonts w:ascii="Times New Roman" w:eastAsia="Times New Roman" w:hAnsi="Times New Roman"/>
                <w:sz w:val="28"/>
                <w:szCs w:val="28"/>
              </w:rPr>
              <w:t>действованию</w:t>
            </w:r>
            <w:proofErr w:type="spellEnd"/>
            <w:r w:rsidR="006C62C6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помещиков, </w:t>
            </w:r>
            <w:proofErr w:type="spellStart"/>
            <w:r w:rsidR="006C62C6" w:rsidRPr="000D6D2D">
              <w:rPr>
                <w:rFonts w:ascii="Times New Roman" w:eastAsia="Times New Roman" w:hAnsi="Times New Roman"/>
                <w:sz w:val="28"/>
                <w:szCs w:val="28"/>
              </w:rPr>
              <w:t>частию</w:t>
            </w:r>
            <w:proofErr w:type="spellEnd"/>
            <w:r w:rsidR="006C62C6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решительные только для некоторых местностей, по требованию особенных обстоятельств». 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Т.е. нерешенность аграрного вопроса.</w:t>
            </w:r>
          </w:p>
          <w:p w14:paraId="76A09CA1" w14:textId="77777777" w:rsidR="008472E6" w:rsidRPr="000D6D2D" w:rsidRDefault="008472E6" w:rsidP="000D6D2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Условия, при которых крепостные крестьяне становились свободными:</w:t>
            </w:r>
          </w:p>
          <w:p w14:paraId="4BAE831A" w14:textId="17B278D0" w:rsidR="008472E6" w:rsidRPr="000D6D2D" w:rsidRDefault="00290BB3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Крестьяне становятся свободными сельскими обывателями выкупив у помещика свой надел и надел, который позволяет выкупить Положение. До этого момента крестьяне пользуются своим наделом и «за сие обязаны исполнять в пользу помещиков определенные в положениях повинности. В сем состоянии, которое есть переходное, крестьяне именуются </w:t>
            </w:r>
            <w:proofErr w:type="spellStart"/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временнообязанными</w:t>
            </w:r>
            <w:proofErr w:type="spellEnd"/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4820" w:type="dxa"/>
            <w:shd w:val="clear" w:color="auto" w:fill="auto"/>
          </w:tcPr>
          <w:p w14:paraId="00E85CBB" w14:textId="77777777" w:rsidR="00D50F67" w:rsidRPr="000D6D2D" w:rsidRDefault="00BE32C3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Задание проверяет умени</w:t>
            </w:r>
            <w:r w:rsidR="00882928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интерпретировать информацию</w:t>
            </w:r>
            <w:r w:rsidR="004A51B1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6D3A3511" w14:textId="1FB34A78" w:rsidR="00BE32C3" w:rsidRPr="000D6D2D" w:rsidRDefault="004A51B1" w:rsidP="000D6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</w:t>
            </w:r>
            <w:r w:rsidR="008472E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стан</w:t>
            </w:r>
            <w:r w:rsidR="008472E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авливают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связь 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между утверждениями, содержащимися в документе, и </w:t>
            </w:r>
            <w:r w:rsidR="00882928" w:rsidRPr="000D6D2D">
              <w:rPr>
                <w:rFonts w:ascii="Times New Roman" w:hAnsi="Times New Roman"/>
                <w:sz w:val="28"/>
                <w:szCs w:val="28"/>
              </w:rPr>
              <w:t xml:space="preserve">сущностными признаками </w:t>
            </w:r>
            <w:r w:rsidR="008472E6" w:rsidRPr="000D6D2D">
              <w:rPr>
                <w:rFonts w:ascii="Times New Roman" w:hAnsi="Times New Roman"/>
                <w:sz w:val="28"/>
                <w:szCs w:val="28"/>
              </w:rPr>
              <w:t xml:space="preserve">исторических событий. </w:t>
            </w:r>
          </w:p>
          <w:p w14:paraId="6D12C3C9" w14:textId="4EC7BAA1" w:rsidR="00BE32C3" w:rsidRPr="000D6D2D" w:rsidRDefault="008472E6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Учащиеся показывают умения перефразировать выражения, отрывки текста в соответствии с поставленной задачей.</w:t>
            </w:r>
          </w:p>
        </w:tc>
      </w:tr>
      <w:tr w:rsidR="00520E4D" w:rsidRPr="000D6D2D" w14:paraId="4900538B" w14:textId="77777777" w:rsidTr="000D6D2D">
        <w:tc>
          <w:tcPr>
            <w:tcW w:w="534" w:type="dxa"/>
          </w:tcPr>
          <w:p w14:paraId="5A20050F" w14:textId="77777777" w:rsidR="00520E4D" w:rsidRPr="000D6D2D" w:rsidRDefault="00882928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  <w:r w:rsidR="00520E4D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14:paraId="347ABC51" w14:textId="51C1DA53" w:rsidR="00520E4D" w:rsidRPr="000D6D2D" w:rsidRDefault="009471A0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 Крупное помещичье землевладение;</w:t>
            </w:r>
          </w:p>
          <w:p w14:paraId="2C0B41A2" w14:textId="2B2A7C41" w:rsidR="00047031" w:rsidRPr="000D6D2D" w:rsidRDefault="009471A0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2)</w:t>
            </w:r>
            <w:r w:rsidR="00B6302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047031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Выкупные платежи</w:t>
            </w:r>
            <w:r w:rsidR="00B6302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недовольство крестьян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7E6EA89E" w14:textId="5894561A" w:rsidR="00047031" w:rsidRPr="000D6D2D" w:rsidRDefault="009471A0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3) </w:t>
            </w:r>
            <w:proofErr w:type="spellStart"/>
            <w:r w:rsidR="00047031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Временнообязанное</w:t>
            </w:r>
            <w:proofErr w:type="spellEnd"/>
            <w:r w:rsidR="00047031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положение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крестьян;</w:t>
            </w:r>
          </w:p>
          <w:p w14:paraId="3AC00EF5" w14:textId="0BA07BC5" w:rsidR="00B63026" w:rsidRPr="000D6D2D" w:rsidRDefault="009471A0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4) Чересполосица;</w:t>
            </w:r>
          </w:p>
          <w:p w14:paraId="4EFF4BFA" w14:textId="19ACFACA" w:rsidR="00B63026" w:rsidRPr="000D6D2D" w:rsidRDefault="009471A0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5)</w:t>
            </w:r>
            <w:r w:rsidR="00B63026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Осталась зависимость крестьян от воли помещика.</w:t>
            </w:r>
          </w:p>
        </w:tc>
        <w:tc>
          <w:tcPr>
            <w:tcW w:w="4820" w:type="dxa"/>
            <w:shd w:val="clear" w:color="auto" w:fill="auto"/>
          </w:tcPr>
          <w:p w14:paraId="197C1A0E" w14:textId="39D7841A" w:rsidR="00520E4D" w:rsidRPr="000D6D2D" w:rsidRDefault="00520E4D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Задание проверяет умение</w:t>
            </w:r>
            <w:r w:rsidR="00047031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высказывать и обосновывать собственную точку зрения по вопросу, обсуждаемому в тексте;</w:t>
            </w: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D6D2D">
              <w:rPr>
                <w:rFonts w:ascii="Times New Roman" w:hAnsi="Times New Roman"/>
                <w:sz w:val="28"/>
                <w:szCs w:val="28"/>
              </w:rPr>
              <w:t xml:space="preserve">формулировать выводы на основе обобщения информации из разных </w:t>
            </w:r>
            <w:r w:rsidRPr="000D6D2D">
              <w:rPr>
                <w:rFonts w:ascii="Times New Roman" w:hAnsi="Times New Roman"/>
                <w:sz w:val="28"/>
                <w:szCs w:val="28"/>
              </w:rPr>
              <w:lastRenderedPageBreak/>
              <w:t>источников.</w:t>
            </w:r>
          </w:p>
        </w:tc>
      </w:tr>
      <w:tr w:rsidR="003B1859" w:rsidRPr="000D6D2D" w14:paraId="7EC8FD9D" w14:textId="77777777" w:rsidTr="000D6D2D">
        <w:tc>
          <w:tcPr>
            <w:tcW w:w="534" w:type="dxa"/>
          </w:tcPr>
          <w:p w14:paraId="2C91C7C6" w14:textId="77777777" w:rsidR="003B1859" w:rsidRPr="000D6D2D" w:rsidRDefault="00ED4055" w:rsidP="000D6D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  <w:r w:rsidR="003B1859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14:paraId="0B0AD78C" w14:textId="77777777" w:rsidR="009D6026" w:rsidRPr="000D6D2D" w:rsidRDefault="009D6026" w:rsidP="000D6D2D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Крестьяне получили личную свободу только при условии исполнения «сделки» с помещиком и правительством, получили возможность выкупить земли, но не те, что хотели, а какие позволит хозяин, т.е. помещик.</w:t>
            </w:r>
          </w:p>
          <w:p w14:paraId="0C33E7BB" w14:textId="7402CA5F" w:rsidR="009D6026" w:rsidRPr="000D6D2D" w:rsidRDefault="009D6026" w:rsidP="000D6D2D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«</w:t>
            </w:r>
            <w:r w:rsidR="002D2848" w:rsidRPr="000D6D2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…</w:t>
            </w:r>
            <w:r w:rsidRPr="000D6D2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крепостные люди получат в свое время полные права свободных сельских обывателей. Помещики, сохраняя право собственности на все принадлежащие им земли, предоставляют крестьянам, за установленные повинности, в постоянное пользование усадебную их оседлость, и сверх того, для обеспечения быта их и исполнения обязанностей их пред Правительством, определенное в положениях количество полевой земли и других угодий».</w:t>
            </w:r>
          </w:p>
          <w:p w14:paraId="2D7081AC" w14:textId="54BFFA66" w:rsidR="009D6026" w:rsidRPr="000D6D2D" w:rsidRDefault="00B7029C" w:rsidP="000D6D2D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="009D6026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связи со введением </w:t>
            </w:r>
            <w:proofErr w:type="spellStart"/>
            <w:r w:rsidR="009D6026" w:rsidRPr="000D6D2D">
              <w:rPr>
                <w:rFonts w:ascii="Times New Roman" w:eastAsia="Times New Roman" w:hAnsi="Times New Roman"/>
                <w:sz w:val="28"/>
                <w:szCs w:val="28"/>
              </w:rPr>
              <w:t>временнообязанного</w:t>
            </w:r>
            <w:proofErr w:type="spellEnd"/>
            <w:r w:rsidR="009D6026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положения крестьяне не хотели верить в такую «свободу». </w:t>
            </w:r>
            <w:r w:rsidR="009D6026" w:rsidRPr="000D6D2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«Пользуясь сим поземельным наделом, крестьяне за сие обязаны исполнять в пользу помещиков определенные в положениях повинности. В сем состоянии, которое есть переходное, крестьяне именуются </w:t>
            </w:r>
            <w:proofErr w:type="spellStart"/>
            <w:r w:rsidR="009D6026" w:rsidRPr="000D6D2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временнообязанными</w:t>
            </w:r>
            <w:proofErr w:type="spellEnd"/>
            <w:r w:rsidR="009D6026" w:rsidRPr="000D6D2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».</w:t>
            </w:r>
          </w:p>
          <w:p w14:paraId="74673EC4" w14:textId="2644483A" w:rsidR="009D6026" w:rsidRPr="000D6D2D" w:rsidRDefault="009D6026" w:rsidP="000D6D2D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«…между крестьянами возрождается ропот и недоверие … народ этот в здешней стороне до того </w:t>
            </w:r>
            <w:proofErr w:type="spellStart"/>
            <w:r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необразован</w:t>
            </w:r>
            <w:proofErr w:type="spellEnd"/>
            <w:r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что </w:t>
            </w:r>
            <w:r w:rsidR="002D2848"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… он пола</w:t>
            </w:r>
            <w:r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гали, что, будучи освобождены от крепостной зависимости помещиков, освобождаются от всяких в пользу их повинностей и что состоящие в пользовании крестьян угодья перейдут в их собственность безвозмездно».</w:t>
            </w:r>
          </w:p>
          <w:p w14:paraId="5B68E1B0" w14:textId="5423FE0B" w:rsidR="009D6026" w:rsidRPr="000D6D2D" w:rsidRDefault="002D2848" w:rsidP="000D6D2D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hAnsi="Times New Roman"/>
                <w:sz w:val="28"/>
                <w:szCs w:val="28"/>
              </w:rPr>
              <w:t xml:space="preserve">Исходя из всего приведенного </w:t>
            </w:r>
            <w:r w:rsidR="00B7029C" w:rsidRPr="000D6D2D">
              <w:rPr>
                <w:rFonts w:ascii="Times New Roman" w:hAnsi="Times New Roman"/>
                <w:sz w:val="28"/>
                <w:szCs w:val="28"/>
              </w:rPr>
              <w:t>крестьяне, конечно,</w:t>
            </w:r>
            <w:r w:rsidRPr="000D6D2D">
              <w:rPr>
                <w:rFonts w:ascii="Times New Roman" w:hAnsi="Times New Roman"/>
                <w:sz w:val="28"/>
                <w:szCs w:val="28"/>
              </w:rPr>
              <w:t xml:space="preserve"> не могли отблагодарить за </w:t>
            </w:r>
            <w:r w:rsidR="009D6026"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«</w:t>
            </w:r>
            <w:proofErr w:type="spellStart"/>
            <w:r w:rsidR="009D6026"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міласць</w:t>
            </w:r>
            <w:proofErr w:type="spellEnd"/>
            <w:r w:rsidR="009D6026"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» </w:t>
            </w:r>
            <w:proofErr w:type="spellStart"/>
            <w:r w:rsidR="009D6026"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цара</w:t>
            </w:r>
            <w:proofErr w:type="spellEnd"/>
            <w:r w:rsidR="009D6026"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і </w:t>
            </w:r>
            <w:proofErr w:type="spellStart"/>
            <w:r w:rsidR="009D6026"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>дваран</w:t>
            </w:r>
            <w:proofErr w:type="spellEnd"/>
            <w:r w:rsidRPr="000D6D2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». </w:t>
            </w:r>
            <w:r w:rsidRPr="000D6D2D">
              <w:rPr>
                <w:rFonts w:ascii="Times New Roman" w:hAnsi="Times New Roman"/>
                <w:sz w:val="28"/>
                <w:szCs w:val="28"/>
              </w:rPr>
              <w:t xml:space="preserve">Хотя в Манифесте императора </w:t>
            </w:r>
            <w:r w:rsidR="005F54DB" w:rsidRPr="000D6D2D">
              <w:rPr>
                <w:rFonts w:ascii="Times New Roman" w:hAnsi="Times New Roman"/>
                <w:sz w:val="28"/>
                <w:szCs w:val="28"/>
              </w:rPr>
              <w:t>это подаётся действительно как бескорыстная милость. «…</w:t>
            </w:r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полагаемся на доблестную о благе общем ревность благородного дворянского сословия, которому не можем </w:t>
            </w:r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не изъявить от нас и от всего Отечества заслуженной признательности за бескорыстное </w:t>
            </w:r>
            <w:proofErr w:type="spellStart"/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t>действование</w:t>
            </w:r>
            <w:proofErr w:type="spellEnd"/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к осуществлению наших предначертаний. Россия не забудет, что оно добровольно, </w:t>
            </w:r>
            <w:proofErr w:type="spellStart"/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t>побуждаясь</w:t>
            </w:r>
            <w:proofErr w:type="spellEnd"/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только уважением к достоинству человека и христианскою </w:t>
            </w:r>
            <w:proofErr w:type="spellStart"/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t>любовию</w:t>
            </w:r>
            <w:proofErr w:type="spellEnd"/>
            <w:r w:rsidR="005F54DB" w:rsidRPr="000D6D2D">
              <w:rPr>
                <w:rFonts w:ascii="Times New Roman" w:eastAsia="Times New Roman" w:hAnsi="Times New Roman"/>
                <w:sz w:val="28"/>
                <w:szCs w:val="28"/>
              </w:rPr>
              <w:t xml:space="preserve"> к ближним, отказалось от упраздняемого ныне крепостного права».</w:t>
            </w:r>
          </w:p>
        </w:tc>
        <w:tc>
          <w:tcPr>
            <w:tcW w:w="4820" w:type="dxa"/>
            <w:shd w:val="clear" w:color="auto" w:fill="auto"/>
          </w:tcPr>
          <w:p w14:paraId="5CFA061A" w14:textId="1C1DE8C2" w:rsidR="003B1859" w:rsidRPr="000D6D2D" w:rsidRDefault="00B63026" w:rsidP="009471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6D2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Учащиеся показывают </w:t>
            </w:r>
            <w:r w:rsidR="003B1859" w:rsidRPr="000D6D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умение </w:t>
            </w:r>
            <w:r w:rsidR="00ED4055" w:rsidRPr="000D6D2D">
              <w:rPr>
                <w:rFonts w:ascii="Times New Roman" w:hAnsi="Times New Roman"/>
                <w:bCs/>
                <w:sz w:val="28"/>
                <w:szCs w:val="28"/>
              </w:rPr>
              <w:t>использовать информацию</w:t>
            </w:r>
            <w:r w:rsidR="00ED4055" w:rsidRPr="000D6D2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D4055" w:rsidRPr="000D6D2D">
              <w:rPr>
                <w:rFonts w:ascii="Times New Roman" w:hAnsi="Times New Roman"/>
                <w:sz w:val="28"/>
                <w:szCs w:val="28"/>
              </w:rPr>
              <w:t>из предложенных источников для решения поставленной задачи</w:t>
            </w:r>
            <w:r w:rsidRPr="000D6D2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7FB67EFF" w14:textId="77777777" w:rsidR="000779A2" w:rsidRPr="000D6D2D" w:rsidRDefault="000779A2" w:rsidP="000D6D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0779A2" w:rsidRPr="000D6D2D" w:rsidSect="005B1CB6">
      <w:footerReference w:type="default" r:id="rId10"/>
      <w:pgSz w:w="11906" w:h="16838"/>
      <w:pgMar w:top="624" w:right="720" w:bottom="624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E9A30" w14:textId="77777777" w:rsidR="001C0552" w:rsidRDefault="001C0552" w:rsidP="005A1F91">
      <w:pPr>
        <w:spacing w:after="0" w:line="240" w:lineRule="auto"/>
      </w:pPr>
      <w:r>
        <w:separator/>
      </w:r>
    </w:p>
  </w:endnote>
  <w:endnote w:type="continuationSeparator" w:id="0">
    <w:p w14:paraId="0A7B426C" w14:textId="77777777" w:rsidR="001C0552" w:rsidRDefault="001C0552" w:rsidP="005A1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0717332"/>
      <w:docPartObj>
        <w:docPartGallery w:val="Page Numbers (Bottom of Page)"/>
        <w:docPartUnique/>
      </w:docPartObj>
    </w:sdtPr>
    <w:sdtEndPr/>
    <w:sdtContent>
      <w:p w14:paraId="185F8A6B" w14:textId="77777777" w:rsidR="00A343E3" w:rsidRDefault="00A343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591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2E5AD" w14:textId="77777777" w:rsidR="001C0552" w:rsidRDefault="001C0552" w:rsidP="005A1F91">
      <w:pPr>
        <w:spacing w:after="0" w:line="240" w:lineRule="auto"/>
      </w:pPr>
      <w:r>
        <w:separator/>
      </w:r>
    </w:p>
  </w:footnote>
  <w:footnote w:type="continuationSeparator" w:id="0">
    <w:p w14:paraId="6A711300" w14:textId="77777777" w:rsidR="001C0552" w:rsidRDefault="001C0552" w:rsidP="005A1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476BE"/>
    <w:multiLevelType w:val="hybridMultilevel"/>
    <w:tmpl w:val="950C5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D491D"/>
    <w:multiLevelType w:val="hybridMultilevel"/>
    <w:tmpl w:val="2C924A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27026"/>
    <w:multiLevelType w:val="hybridMultilevel"/>
    <w:tmpl w:val="5BCAC322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65176"/>
    <w:multiLevelType w:val="hybridMultilevel"/>
    <w:tmpl w:val="C3202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A76A6"/>
    <w:multiLevelType w:val="hybridMultilevel"/>
    <w:tmpl w:val="E10C1CB8"/>
    <w:lvl w:ilvl="0" w:tplc="6AD83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295005"/>
    <w:multiLevelType w:val="hybridMultilevel"/>
    <w:tmpl w:val="51FE0FA0"/>
    <w:lvl w:ilvl="0" w:tplc="8D0214AC">
      <w:start w:val="1"/>
      <w:numFmt w:val="decimal"/>
      <w:lvlText w:val="%1)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F3737"/>
    <w:multiLevelType w:val="hybridMultilevel"/>
    <w:tmpl w:val="FD846A66"/>
    <w:lvl w:ilvl="0" w:tplc="339401EC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862300"/>
    <w:multiLevelType w:val="hybridMultilevel"/>
    <w:tmpl w:val="2ADEE9DE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899"/>
    <w:rsid w:val="000012DF"/>
    <w:rsid w:val="00003038"/>
    <w:rsid w:val="0001345D"/>
    <w:rsid w:val="00014C2D"/>
    <w:rsid w:val="00016774"/>
    <w:rsid w:val="00020104"/>
    <w:rsid w:val="000234C5"/>
    <w:rsid w:val="000240A4"/>
    <w:rsid w:val="0002670E"/>
    <w:rsid w:val="00037899"/>
    <w:rsid w:val="00041F53"/>
    <w:rsid w:val="00047031"/>
    <w:rsid w:val="000653EC"/>
    <w:rsid w:val="00065E38"/>
    <w:rsid w:val="0007001F"/>
    <w:rsid w:val="000779A2"/>
    <w:rsid w:val="000A1408"/>
    <w:rsid w:val="000A5875"/>
    <w:rsid w:val="000B307F"/>
    <w:rsid w:val="000B32E1"/>
    <w:rsid w:val="000B61E1"/>
    <w:rsid w:val="000B628C"/>
    <w:rsid w:val="000B75DA"/>
    <w:rsid w:val="000C51E3"/>
    <w:rsid w:val="000C72B7"/>
    <w:rsid w:val="000C7503"/>
    <w:rsid w:val="000D0725"/>
    <w:rsid w:val="000D6D2D"/>
    <w:rsid w:val="000E16A9"/>
    <w:rsid w:val="000E4BD7"/>
    <w:rsid w:val="000E50AB"/>
    <w:rsid w:val="000E7DBE"/>
    <w:rsid w:val="000F0055"/>
    <w:rsid w:val="0010172F"/>
    <w:rsid w:val="00102495"/>
    <w:rsid w:val="00105DA9"/>
    <w:rsid w:val="00107516"/>
    <w:rsid w:val="0011089C"/>
    <w:rsid w:val="0012084C"/>
    <w:rsid w:val="001216B6"/>
    <w:rsid w:val="00126E86"/>
    <w:rsid w:val="00131D13"/>
    <w:rsid w:val="00140E74"/>
    <w:rsid w:val="001559CB"/>
    <w:rsid w:val="001570A6"/>
    <w:rsid w:val="00160FFB"/>
    <w:rsid w:val="00162217"/>
    <w:rsid w:val="001631FF"/>
    <w:rsid w:val="00167457"/>
    <w:rsid w:val="0018739B"/>
    <w:rsid w:val="001874E8"/>
    <w:rsid w:val="00195C5D"/>
    <w:rsid w:val="001A045D"/>
    <w:rsid w:val="001A6111"/>
    <w:rsid w:val="001A6DFD"/>
    <w:rsid w:val="001A7645"/>
    <w:rsid w:val="001B297F"/>
    <w:rsid w:val="001C0552"/>
    <w:rsid w:val="001C2D9D"/>
    <w:rsid w:val="001D6DAB"/>
    <w:rsid w:val="001E4688"/>
    <w:rsid w:val="001F5E84"/>
    <w:rsid w:val="001F730C"/>
    <w:rsid w:val="002056F0"/>
    <w:rsid w:val="00214290"/>
    <w:rsid w:val="002154DB"/>
    <w:rsid w:val="002210B7"/>
    <w:rsid w:val="00226F28"/>
    <w:rsid w:val="00230A5B"/>
    <w:rsid w:val="0023124C"/>
    <w:rsid w:val="00242BE7"/>
    <w:rsid w:val="00250DAB"/>
    <w:rsid w:val="002524FE"/>
    <w:rsid w:val="00256043"/>
    <w:rsid w:val="00260C46"/>
    <w:rsid w:val="00262DCE"/>
    <w:rsid w:val="00267718"/>
    <w:rsid w:val="002759D0"/>
    <w:rsid w:val="002830CD"/>
    <w:rsid w:val="00290BB3"/>
    <w:rsid w:val="00293915"/>
    <w:rsid w:val="00293F05"/>
    <w:rsid w:val="00295312"/>
    <w:rsid w:val="002A2BAD"/>
    <w:rsid w:val="002B1786"/>
    <w:rsid w:val="002B5C23"/>
    <w:rsid w:val="002C41FD"/>
    <w:rsid w:val="002C6A83"/>
    <w:rsid w:val="002D2848"/>
    <w:rsid w:val="002D3B5C"/>
    <w:rsid w:val="002E0350"/>
    <w:rsid w:val="002F6104"/>
    <w:rsid w:val="002F7D35"/>
    <w:rsid w:val="00302F5E"/>
    <w:rsid w:val="003200DE"/>
    <w:rsid w:val="0032202C"/>
    <w:rsid w:val="00323770"/>
    <w:rsid w:val="003240CA"/>
    <w:rsid w:val="00325734"/>
    <w:rsid w:val="003272C4"/>
    <w:rsid w:val="00330C08"/>
    <w:rsid w:val="0033114E"/>
    <w:rsid w:val="00334C7B"/>
    <w:rsid w:val="00335690"/>
    <w:rsid w:val="00342FDA"/>
    <w:rsid w:val="00343A50"/>
    <w:rsid w:val="0035251E"/>
    <w:rsid w:val="00354A26"/>
    <w:rsid w:val="003616C5"/>
    <w:rsid w:val="0036471C"/>
    <w:rsid w:val="00366C7E"/>
    <w:rsid w:val="0037083E"/>
    <w:rsid w:val="00382123"/>
    <w:rsid w:val="00387D29"/>
    <w:rsid w:val="00393C81"/>
    <w:rsid w:val="0039610C"/>
    <w:rsid w:val="003969F6"/>
    <w:rsid w:val="003A2029"/>
    <w:rsid w:val="003A7AF0"/>
    <w:rsid w:val="003B1859"/>
    <w:rsid w:val="003B3944"/>
    <w:rsid w:val="003C4C4E"/>
    <w:rsid w:val="003D4FE3"/>
    <w:rsid w:val="003D5674"/>
    <w:rsid w:val="003D5EA2"/>
    <w:rsid w:val="003E0A92"/>
    <w:rsid w:val="003E0EC8"/>
    <w:rsid w:val="003E2946"/>
    <w:rsid w:val="003E2DB9"/>
    <w:rsid w:val="003E5815"/>
    <w:rsid w:val="003F171B"/>
    <w:rsid w:val="004006F8"/>
    <w:rsid w:val="00407D6C"/>
    <w:rsid w:val="0041293A"/>
    <w:rsid w:val="00412D2E"/>
    <w:rsid w:val="00416341"/>
    <w:rsid w:val="0042180B"/>
    <w:rsid w:val="00421866"/>
    <w:rsid w:val="00423E1B"/>
    <w:rsid w:val="00424D6C"/>
    <w:rsid w:val="00426AC4"/>
    <w:rsid w:val="00431591"/>
    <w:rsid w:val="00443977"/>
    <w:rsid w:val="00445F18"/>
    <w:rsid w:val="004556FE"/>
    <w:rsid w:val="00455F56"/>
    <w:rsid w:val="004563DC"/>
    <w:rsid w:val="00461EA1"/>
    <w:rsid w:val="004714F8"/>
    <w:rsid w:val="00472ABD"/>
    <w:rsid w:val="004753D0"/>
    <w:rsid w:val="0048118B"/>
    <w:rsid w:val="0048134C"/>
    <w:rsid w:val="00484C2F"/>
    <w:rsid w:val="0048579C"/>
    <w:rsid w:val="004A51B1"/>
    <w:rsid w:val="004B3FB9"/>
    <w:rsid w:val="004B5C37"/>
    <w:rsid w:val="004D4780"/>
    <w:rsid w:val="004E3863"/>
    <w:rsid w:val="004F4708"/>
    <w:rsid w:val="004F4DCA"/>
    <w:rsid w:val="004F5224"/>
    <w:rsid w:val="00506865"/>
    <w:rsid w:val="00512041"/>
    <w:rsid w:val="00512112"/>
    <w:rsid w:val="0051261A"/>
    <w:rsid w:val="00516A00"/>
    <w:rsid w:val="00516E11"/>
    <w:rsid w:val="00520E4D"/>
    <w:rsid w:val="00536DBE"/>
    <w:rsid w:val="00537C43"/>
    <w:rsid w:val="0054187E"/>
    <w:rsid w:val="00544CA6"/>
    <w:rsid w:val="00553251"/>
    <w:rsid w:val="00553BD3"/>
    <w:rsid w:val="005674F5"/>
    <w:rsid w:val="0057027F"/>
    <w:rsid w:val="00571166"/>
    <w:rsid w:val="0057307D"/>
    <w:rsid w:val="0058069C"/>
    <w:rsid w:val="0058761E"/>
    <w:rsid w:val="00590289"/>
    <w:rsid w:val="00592755"/>
    <w:rsid w:val="005931C0"/>
    <w:rsid w:val="00597BE3"/>
    <w:rsid w:val="005A1F91"/>
    <w:rsid w:val="005A6A67"/>
    <w:rsid w:val="005B1CB6"/>
    <w:rsid w:val="005C2581"/>
    <w:rsid w:val="005C4D98"/>
    <w:rsid w:val="005C650F"/>
    <w:rsid w:val="005C6C41"/>
    <w:rsid w:val="005C7A96"/>
    <w:rsid w:val="005E0C37"/>
    <w:rsid w:val="005E2E24"/>
    <w:rsid w:val="005E3BEF"/>
    <w:rsid w:val="005E422A"/>
    <w:rsid w:val="005E58D6"/>
    <w:rsid w:val="005E6B74"/>
    <w:rsid w:val="005F54DB"/>
    <w:rsid w:val="00602F51"/>
    <w:rsid w:val="006116D3"/>
    <w:rsid w:val="006218B7"/>
    <w:rsid w:val="0062408E"/>
    <w:rsid w:val="006327D0"/>
    <w:rsid w:val="006378BD"/>
    <w:rsid w:val="0064173E"/>
    <w:rsid w:val="00646D3F"/>
    <w:rsid w:val="00647E0A"/>
    <w:rsid w:val="00656934"/>
    <w:rsid w:val="00657499"/>
    <w:rsid w:val="00662158"/>
    <w:rsid w:val="0066222F"/>
    <w:rsid w:val="00663611"/>
    <w:rsid w:val="00667D7B"/>
    <w:rsid w:val="0067029A"/>
    <w:rsid w:val="00670E68"/>
    <w:rsid w:val="00673511"/>
    <w:rsid w:val="006736A6"/>
    <w:rsid w:val="0067384A"/>
    <w:rsid w:val="00675648"/>
    <w:rsid w:val="00686C56"/>
    <w:rsid w:val="00690525"/>
    <w:rsid w:val="006931E7"/>
    <w:rsid w:val="00694700"/>
    <w:rsid w:val="00694731"/>
    <w:rsid w:val="006952A9"/>
    <w:rsid w:val="00695303"/>
    <w:rsid w:val="00696C3F"/>
    <w:rsid w:val="006A398B"/>
    <w:rsid w:val="006A3F58"/>
    <w:rsid w:val="006B190D"/>
    <w:rsid w:val="006B448A"/>
    <w:rsid w:val="006B54B8"/>
    <w:rsid w:val="006B74E7"/>
    <w:rsid w:val="006C62C6"/>
    <w:rsid w:val="006D0828"/>
    <w:rsid w:val="006D09E7"/>
    <w:rsid w:val="006D13DA"/>
    <w:rsid w:val="006D197B"/>
    <w:rsid w:val="006E6DE3"/>
    <w:rsid w:val="006E7C1B"/>
    <w:rsid w:val="006F0024"/>
    <w:rsid w:val="006F39FB"/>
    <w:rsid w:val="006F5381"/>
    <w:rsid w:val="00704339"/>
    <w:rsid w:val="00707152"/>
    <w:rsid w:val="00740FCE"/>
    <w:rsid w:val="00743936"/>
    <w:rsid w:val="0074781E"/>
    <w:rsid w:val="00751742"/>
    <w:rsid w:val="00753297"/>
    <w:rsid w:val="0075564E"/>
    <w:rsid w:val="007626BA"/>
    <w:rsid w:val="00764605"/>
    <w:rsid w:val="00765B47"/>
    <w:rsid w:val="007810D3"/>
    <w:rsid w:val="00782124"/>
    <w:rsid w:val="0078551B"/>
    <w:rsid w:val="00787F96"/>
    <w:rsid w:val="00791746"/>
    <w:rsid w:val="00793C72"/>
    <w:rsid w:val="00794ECB"/>
    <w:rsid w:val="007971C5"/>
    <w:rsid w:val="007A10B9"/>
    <w:rsid w:val="007A180E"/>
    <w:rsid w:val="007B244A"/>
    <w:rsid w:val="007B4FB8"/>
    <w:rsid w:val="007C0BB6"/>
    <w:rsid w:val="007C1612"/>
    <w:rsid w:val="007C4F13"/>
    <w:rsid w:val="007D0E80"/>
    <w:rsid w:val="007D2F6B"/>
    <w:rsid w:val="007E23BC"/>
    <w:rsid w:val="007E4EE4"/>
    <w:rsid w:val="007F4075"/>
    <w:rsid w:val="007F5B29"/>
    <w:rsid w:val="007F7AAB"/>
    <w:rsid w:val="007F7E1B"/>
    <w:rsid w:val="00810944"/>
    <w:rsid w:val="00811C5A"/>
    <w:rsid w:val="00816395"/>
    <w:rsid w:val="00820227"/>
    <w:rsid w:val="00823070"/>
    <w:rsid w:val="0082536A"/>
    <w:rsid w:val="008277A7"/>
    <w:rsid w:val="00845080"/>
    <w:rsid w:val="008472E6"/>
    <w:rsid w:val="008506CF"/>
    <w:rsid w:val="00861CEB"/>
    <w:rsid w:val="00863AAF"/>
    <w:rsid w:val="0088150B"/>
    <w:rsid w:val="00882928"/>
    <w:rsid w:val="00884C14"/>
    <w:rsid w:val="008A6E5C"/>
    <w:rsid w:val="008C4B60"/>
    <w:rsid w:val="008D26A9"/>
    <w:rsid w:val="008D3488"/>
    <w:rsid w:val="008E2DC8"/>
    <w:rsid w:val="008E4539"/>
    <w:rsid w:val="008E63D0"/>
    <w:rsid w:val="008F1429"/>
    <w:rsid w:val="008F401C"/>
    <w:rsid w:val="0090288B"/>
    <w:rsid w:val="00917F76"/>
    <w:rsid w:val="00920E99"/>
    <w:rsid w:val="0093183E"/>
    <w:rsid w:val="0094229A"/>
    <w:rsid w:val="00943664"/>
    <w:rsid w:val="009471A0"/>
    <w:rsid w:val="00952EA3"/>
    <w:rsid w:val="009560B5"/>
    <w:rsid w:val="009876DF"/>
    <w:rsid w:val="00987F56"/>
    <w:rsid w:val="0099083A"/>
    <w:rsid w:val="00994FAC"/>
    <w:rsid w:val="00995674"/>
    <w:rsid w:val="009A2934"/>
    <w:rsid w:val="009A3384"/>
    <w:rsid w:val="009A45A7"/>
    <w:rsid w:val="009B0780"/>
    <w:rsid w:val="009B3ECD"/>
    <w:rsid w:val="009C0D19"/>
    <w:rsid w:val="009C13A4"/>
    <w:rsid w:val="009C37F3"/>
    <w:rsid w:val="009C5EB6"/>
    <w:rsid w:val="009C6D02"/>
    <w:rsid w:val="009C6DC4"/>
    <w:rsid w:val="009D4757"/>
    <w:rsid w:val="009D6026"/>
    <w:rsid w:val="009D73A3"/>
    <w:rsid w:val="009E285B"/>
    <w:rsid w:val="009F0BF5"/>
    <w:rsid w:val="009F12F9"/>
    <w:rsid w:val="009F4C1A"/>
    <w:rsid w:val="009F6BBC"/>
    <w:rsid w:val="00A15453"/>
    <w:rsid w:val="00A17D02"/>
    <w:rsid w:val="00A233DE"/>
    <w:rsid w:val="00A343E3"/>
    <w:rsid w:val="00A37591"/>
    <w:rsid w:val="00A45A14"/>
    <w:rsid w:val="00A5390C"/>
    <w:rsid w:val="00A53D22"/>
    <w:rsid w:val="00A54A04"/>
    <w:rsid w:val="00A56587"/>
    <w:rsid w:val="00A57E1B"/>
    <w:rsid w:val="00A6017B"/>
    <w:rsid w:val="00A609E5"/>
    <w:rsid w:val="00A6797F"/>
    <w:rsid w:val="00A71008"/>
    <w:rsid w:val="00A7401B"/>
    <w:rsid w:val="00A74DC4"/>
    <w:rsid w:val="00A802DC"/>
    <w:rsid w:val="00A80781"/>
    <w:rsid w:val="00A81FCA"/>
    <w:rsid w:val="00A961A7"/>
    <w:rsid w:val="00A96C55"/>
    <w:rsid w:val="00AA3626"/>
    <w:rsid w:val="00AA6029"/>
    <w:rsid w:val="00AA6DC6"/>
    <w:rsid w:val="00AA75DF"/>
    <w:rsid w:val="00AC7BAA"/>
    <w:rsid w:val="00AD1779"/>
    <w:rsid w:val="00AD614F"/>
    <w:rsid w:val="00AD767C"/>
    <w:rsid w:val="00AE2511"/>
    <w:rsid w:val="00AF73A3"/>
    <w:rsid w:val="00B05FE8"/>
    <w:rsid w:val="00B1014A"/>
    <w:rsid w:val="00B1251A"/>
    <w:rsid w:val="00B278D1"/>
    <w:rsid w:val="00B27A84"/>
    <w:rsid w:val="00B3668E"/>
    <w:rsid w:val="00B4412B"/>
    <w:rsid w:val="00B4684F"/>
    <w:rsid w:val="00B60A3C"/>
    <w:rsid w:val="00B6164A"/>
    <w:rsid w:val="00B63026"/>
    <w:rsid w:val="00B631B6"/>
    <w:rsid w:val="00B653C9"/>
    <w:rsid w:val="00B7029C"/>
    <w:rsid w:val="00B77F5C"/>
    <w:rsid w:val="00B905B6"/>
    <w:rsid w:val="00B9060D"/>
    <w:rsid w:val="00BA18E7"/>
    <w:rsid w:val="00BA7CA4"/>
    <w:rsid w:val="00BC3D6A"/>
    <w:rsid w:val="00BC612C"/>
    <w:rsid w:val="00BC688A"/>
    <w:rsid w:val="00BE32C3"/>
    <w:rsid w:val="00BF3F10"/>
    <w:rsid w:val="00BF5FE4"/>
    <w:rsid w:val="00BF6339"/>
    <w:rsid w:val="00C06518"/>
    <w:rsid w:val="00C11629"/>
    <w:rsid w:val="00C12A91"/>
    <w:rsid w:val="00C173F4"/>
    <w:rsid w:val="00C23A66"/>
    <w:rsid w:val="00C36BE4"/>
    <w:rsid w:val="00C36EE6"/>
    <w:rsid w:val="00C46E29"/>
    <w:rsid w:val="00C65D81"/>
    <w:rsid w:val="00C764B2"/>
    <w:rsid w:val="00C77B4E"/>
    <w:rsid w:val="00C8231B"/>
    <w:rsid w:val="00C84FFF"/>
    <w:rsid w:val="00C85D34"/>
    <w:rsid w:val="00C93633"/>
    <w:rsid w:val="00CA0407"/>
    <w:rsid w:val="00CB328A"/>
    <w:rsid w:val="00CB458D"/>
    <w:rsid w:val="00CB7195"/>
    <w:rsid w:val="00CC45C8"/>
    <w:rsid w:val="00CD23D6"/>
    <w:rsid w:val="00CE47E0"/>
    <w:rsid w:val="00CF6D54"/>
    <w:rsid w:val="00D131E1"/>
    <w:rsid w:val="00D17BB4"/>
    <w:rsid w:val="00D2133E"/>
    <w:rsid w:val="00D27C9B"/>
    <w:rsid w:val="00D50F67"/>
    <w:rsid w:val="00D55F29"/>
    <w:rsid w:val="00D57A34"/>
    <w:rsid w:val="00D6057F"/>
    <w:rsid w:val="00D62721"/>
    <w:rsid w:val="00D7273D"/>
    <w:rsid w:val="00D802EA"/>
    <w:rsid w:val="00D83CBB"/>
    <w:rsid w:val="00D8499B"/>
    <w:rsid w:val="00D85DCA"/>
    <w:rsid w:val="00D9390F"/>
    <w:rsid w:val="00D946A5"/>
    <w:rsid w:val="00DB47BC"/>
    <w:rsid w:val="00DC6395"/>
    <w:rsid w:val="00DD1295"/>
    <w:rsid w:val="00DD5255"/>
    <w:rsid w:val="00DD55B5"/>
    <w:rsid w:val="00DD6B28"/>
    <w:rsid w:val="00DE79B2"/>
    <w:rsid w:val="00DF1453"/>
    <w:rsid w:val="00DF7603"/>
    <w:rsid w:val="00E01E52"/>
    <w:rsid w:val="00E05269"/>
    <w:rsid w:val="00E0656F"/>
    <w:rsid w:val="00E074DB"/>
    <w:rsid w:val="00E11E97"/>
    <w:rsid w:val="00E21AC8"/>
    <w:rsid w:val="00E23E50"/>
    <w:rsid w:val="00E34A32"/>
    <w:rsid w:val="00E37E62"/>
    <w:rsid w:val="00E4145F"/>
    <w:rsid w:val="00E519BC"/>
    <w:rsid w:val="00E60C61"/>
    <w:rsid w:val="00E633C7"/>
    <w:rsid w:val="00E74091"/>
    <w:rsid w:val="00E7650D"/>
    <w:rsid w:val="00E81FA7"/>
    <w:rsid w:val="00E90204"/>
    <w:rsid w:val="00EA0350"/>
    <w:rsid w:val="00EA2A59"/>
    <w:rsid w:val="00EB0F62"/>
    <w:rsid w:val="00EC4C1F"/>
    <w:rsid w:val="00EC772B"/>
    <w:rsid w:val="00EC7BBC"/>
    <w:rsid w:val="00ED171F"/>
    <w:rsid w:val="00ED4055"/>
    <w:rsid w:val="00ED6F2F"/>
    <w:rsid w:val="00EE3B42"/>
    <w:rsid w:val="00EF5332"/>
    <w:rsid w:val="00EF742B"/>
    <w:rsid w:val="00F02F22"/>
    <w:rsid w:val="00F02F81"/>
    <w:rsid w:val="00F04216"/>
    <w:rsid w:val="00F073EC"/>
    <w:rsid w:val="00F108C7"/>
    <w:rsid w:val="00F109BF"/>
    <w:rsid w:val="00F176DA"/>
    <w:rsid w:val="00F2141B"/>
    <w:rsid w:val="00F223A6"/>
    <w:rsid w:val="00F244CA"/>
    <w:rsid w:val="00F27AB5"/>
    <w:rsid w:val="00F3607B"/>
    <w:rsid w:val="00F37CAF"/>
    <w:rsid w:val="00F47028"/>
    <w:rsid w:val="00F473D4"/>
    <w:rsid w:val="00F5117D"/>
    <w:rsid w:val="00F5207A"/>
    <w:rsid w:val="00F54E35"/>
    <w:rsid w:val="00F57177"/>
    <w:rsid w:val="00F60102"/>
    <w:rsid w:val="00F664CA"/>
    <w:rsid w:val="00F767FC"/>
    <w:rsid w:val="00F84342"/>
    <w:rsid w:val="00F86588"/>
    <w:rsid w:val="00F945A3"/>
    <w:rsid w:val="00F96C34"/>
    <w:rsid w:val="00FA638A"/>
    <w:rsid w:val="00FB5A71"/>
    <w:rsid w:val="00FB607B"/>
    <w:rsid w:val="00FD202B"/>
    <w:rsid w:val="00FD2080"/>
    <w:rsid w:val="00FD6918"/>
    <w:rsid w:val="00FE1EFF"/>
    <w:rsid w:val="00FE3E4A"/>
    <w:rsid w:val="00FF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78830"/>
  <w15:docId w15:val="{A53A458E-62A2-4FFE-AA94-3F7882D2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789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7A18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3789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1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5A1F9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A1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5A1F91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6327D0"/>
    <w:rPr>
      <w:color w:val="0000FF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EE3B42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A375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A37591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uiPriority w:val="99"/>
    <w:semiHidden/>
    <w:unhideWhenUsed/>
    <w:rsid w:val="00A37591"/>
    <w:rPr>
      <w:vertAlign w:val="superscript"/>
    </w:rPr>
  </w:style>
  <w:style w:type="table" w:styleId="ad">
    <w:name w:val="Table Grid"/>
    <w:basedOn w:val="a1"/>
    <w:uiPriority w:val="39"/>
    <w:rsid w:val="0016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0B75DA"/>
    <w:pPr>
      <w:ind w:left="720"/>
      <w:contextualSpacing/>
    </w:pPr>
  </w:style>
  <w:style w:type="character" w:customStyle="1" w:styleId="21">
    <w:name w:val="Неразрешенное упоминание2"/>
    <w:uiPriority w:val="99"/>
    <w:semiHidden/>
    <w:unhideWhenUsed/>
    <w:rsid w:val="00BC612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A96C55"/>
    <w:rPr>
      <w:color w:val="954F72" w:themeColor="followedHyperlink"/>
      <w:u w:val="single"/>
    </w:rPr>
  </w:style>
  <w:style w:type="paragraph" w:customStyle="1" w:styleId="newncpi">
    <w:name w:val="newncpi"/>
    <w:basedOn w:val="a"/>
    <w:rsid w:val="00E0656F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592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7A180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A180E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info">
    <w:name w:val="info"/>
    <w:basedOn w:val="a"/>
    <w:rsid w:val="007A1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50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F68F1-C068-4B0C-9F2F-EF2A1211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2167</TotalTime>
  <Pages>5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8850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https://adu.by/ru/homepage/elektronnaya-biblioteka/elektronnye-uchebnye-izdaniya.html.</vt:lpwstr>
      </vt:variant>
      <vt:variant>
        <vt:lpwstr/>
      </vt:variant>
      <vt:variant>
        <vt:i4>8060982</vt:i4>
      </vt:variant>
      <vt:variant>
        <vt:i4>3</vt:i4>
      </vt:variant>
      <vt:variant>
        <vt:i4>0</vt:i4>
      </vt:variant>
      <vt:variant>
        <vt:i4>5</vt:i4>
      </vt:variant>
      <vt:variant>
        <vt:lpwstr>https://adu.by/ru/uchitelyu/ekzameny.html.</vt:lpwstr>
      </vt:variant>
      <vt:variant>
        <vt:lpwstr/>
      </vt:variant>
      <vt:variant>
        <vt:i4>7471203</vt:i4>
      </vt:variant>
      <vt:variant>
        <vt:i4>0</vt:i4>
      </vt:variant>
      <vt:variant>
        <vt:i4>0</vt:i4>
      </vt:variant>
      <vt:variant>
        <vt:i4>5</vt:i4>
      </vt:variant>
      <vt:variant>
        <vt:lpwstr>http://www.adu.by/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hanushchanka</dc:creator>
  <cp:lastModifiedBy>Ольга Гончарик</cp:lastModifiedBy>
  <cp:revision>161</cp:revision>
  <cp:lastPrinted>2014-11-04T13:17:00Z</cp:lastPrinted>
  <dcterms:created xsi:type="dcterms:W3CDTF">2022-12-06T21:03:00Z</dcterms:created>
  <dcterms:modified xsi:type="dcterms:W3CDTF">2023-01-31T12:39:00Z</dcterms:modified>
</cp:coreProperties>
</file>