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5370A" w14:textId="77777777" w:rsidR="00462A0F" w:rsidRPr="00462A0F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</w:rPr>
      </w:pPr>
      <w:r w:rsidRPr="00462A0F">
        <w:rPr>
          <w:rFonts w:ascii="Times New Roman" w:hAnsi="Times New Roman" w:cs="Times New Roman"/>
          <w:sz w:val="30"/>
          <w:szCs w:val="30"/>
        </w:rPr>
        <w:t>УТВЕРЖДАЮ</w:t>
      </w:r>
    </w:p>
    <w:p w14:paraId="09BD4424" w14:textId="77777777" w:rsidR="00462A0F" w:rsidRPr="00462A0F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462A0F">
        <w:rPr>
          <w:rFonts w:ascii="Times New Roman" w:hAnsi="Times New Roman" w:cs="Times New Roman"/>
          <w:spacing w:val="-6"/>
          <w:sz w:val="30"/>
          <w:szCs w:val="30"/>
        </w:rPr>
        <w:t>Заместитель Министра образования</w:t>
      </w:r>
    </w:p>
    <w:p w14:paraId="3CEBD3D3" w14:textId="77777777" w:rsidR="00462A0F" w:rsidRPr="00462A0F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z w:val="30"/>
          <w:szCs w:val="30"/>
        </w:rPr>
      </w:pPr>
      <w:r w:rsidRPr="00462A0F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3E2A08B7" w14:textId="77777777" w:rsidR="00462A0F" w:rsidRPr="00462A0F" w:rsidRDefault="00462A0F" w:rsidP="000F3831">
      <w:pPr>
        <w:spacing w:after="0" w:line="280" w:lineRule="exact"/>
        <w:ind w:left="4820"/>
        <w:jc w:val="both"/>
        <w:rPr>
          <w:rFonts w:ascii="Times New Roman" w:hAnsi="Times New Roman" w:cs="Times New Roman"/>
          <w:sz w:val="30"/>
          <w:szCs w:val="30"/>
        </w:rPr>
      </w:pPr>
      <w:r w:rsidRPr="00462A0F">
        <w:rPr>
          <w:rFonts w:ascii="Times New Roman" w:hAnsi="Times New Roman" w:cs="Times New Roman"/>
          <w:sz w:val="30"/>
          <w:szCs w:val="30"/>
        </w:rPr>
        <w:t>_______________</w:t>
      </w:r>
      <w:r w:rsidRPr="00462A0F">
        <w:rPr>
          <w:rFonts w:ascii="Times New Roman" w:hAnsi="Times New Roman" w:cs="Times New Roman"/>
          <w:sz w:val="30"/>
          <w:szCs w:val="30"/>
          <w:lang w:val="be-BY"/>
        </w:rPr>
        <w:t>_</w:t>
      </w:r>
      <w:r w:rsidRPr="00462A0F">
        <w:rPr>
          <w:rFonts w:ascii="Times New Roman" w:hAnsi="Times New Roman" w:cs="Times New Roman"/>
          <w:sz w:val="30"/>
          <w:szCs w:val="30"/>
        </w:rPr>
        <w:t>А.В.</w:t>
      </w:r>
      <w:r w:rsidRPr="00462A0F">
        <w:rPr>
          <w:rFonts w:ascii="Times New Roman" w:hAnsi="Times New Roman" w:cs="Times New Roman"/>
          <w:sz w:val="30"/>
          <w:szCs w:val="30"/>
          <w:lang w:val="be-BY"/>
        </w:rPr>
        <w:t> </w:t>
      </w:r>
      <w:proofErr w:type="spellStart"/>
      <w:r w:rsidRPr="00462A0F">
        <w:rPr>
          <w:rFonts w:ascii="Times New Roman" w:hAnsi="Times New Roman" w:cs="Times New Roman"/>
          <w:sz w:val="30"/>
          <w:szCs w:val="30"/>
        </w:rPr>
        <w:t>Кадлубай</w:t>
      </w:r>
      <w:proofErr w:type="spellEnd"/>
    </w:p>
    <w:p w14:paraId="6D9D1DC2" w14:textId="24A69D98" w:rsidR="00462A0F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</w:rPr>
      </w:pPr>
      <w:r w:rsidRPr="00462A0F">
        <w:rPr>
          <w:rFonts w:ascii="Times New Roman" w:hAnsi="Times New Roman" w:cs="Times New Roman"/>
          <w:sz w:val="30"/>
          <w:szCs w:val="30"/>
        </w:rPr>
        <w:t>«</w:t>
      </w:r>
      <w:r w:rsidR="00376BE3">
        <w:rPr>
          <w:rFonts w:ascii="Times New Roman" w:hAnsi="Times New Roman" w:cs="Times New Roman"/>
          <w:sz w:val="30"/>
          <w:szCs w:val="30"/>
          <w:lang w:val="be-BY"/>
        </w:rPr>
        <w:t>24</w:t>
      </w:r>
      <w:r w:rsidRPr="00462A0F">
        <w:rPr>
          <w:rFonts w:ascii="Times New Roman" w:hAnsi="Times New Roman" w:cs="Times New Roman"/>
          <w:sz w:val="30"/>
          <w:szCs w:val="30"/>
        </w:rPr>
        <w:t xml:space="preserve">» </w:t>
      </w:r>
      <w:r w:rsidR="00376BE3">
        <w:rPr>
          <w:rFonts w:ascii="Times New Roman" w:hAnsi="Times New Roman" w:cs="Times New Roman"/>
          <w:sz w:val="30"/>
          <w:szCs w:val="30"/>
        </w:rPr>
        <w:t xml:space="preserve">  </w:t>
      </w:r>
      <w:r w:rsidR="00376BE3">
        <w:rPr>
          <w:rFonts w:ascii="Times New Roman" w:hAnsi="Times New Roman" w:cs="Times New Roman"/>
          <w:sz w:val="30"/>
          <w:szCs w:val="30"/>
          <w:lang w:val="be-BY"/>
        </w:rPr>
        <w:t>июня</w:t>
      </w:r>
      <w:r w:rsidRPr="00462A0F">
        <w:rPr>
          <w:rFonts w:ascii="Times New Roman" w:hAnsi="Times New Roman" w:cs="Times New Roman"/>
          <w:sz w:val="30"/>
          <w:szCs w:val="30"/>
        </w:rPr>
        <w:t xml:space="preserve"> </w:t>
      </w:r>
      <w:r w:rsidR="00376BE3">
        <w:rPr>
          <w:rFonts w:ascii="Times New Roman" w:hAnsi="Times New Roman" w:cs="Times New Roman"/>
          <w:sz w:val="30"/>
          <w:szCs w:val="30"/>
        </w:rPr>
        <w:t xml:space="preserve">  </w:t>
      </w:r>
      <w:r w:rsidRPr="00462A0F">
        <w:rPr>
          <w:rFonts w:ascii="Times New Roman" w:hAnsi="Times New Roman" w:cs="Times New Roman"/>
          <w:sz w:val="30"/>
          <w:szCs w:val="30"/>
        </w:rPr>
        <w:t>2020 г.</w:t>
      </w:r>
    </w:p>
    <w:p w14:paraId="3F8B8E0B" w14:textId="77777777" w:rsidR="00462A0F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</w:rPr>
      </w:pPr>
    </w:p>
    <w:p w14:paraId="67D50B7E" w14:textId="77777777" w:rsidR="00462A0F" w:rsidRDefault="00462A0F" w:rsidP="00462A0F">
      <w:pPr>
        <w:spacing w:after="0" w:line="240" w:lineRule="auto"/>
        <w:ind w:left="4820"/>
        <w:jc w:val="both"/>
        <w:rPr>
          <w:rFonts w:ascii="Times New Roman" w:hAnsi="Times New Roman" w:cs="Times New Roman"/>
          <w:sz w:val="30"/>
          <w:szCs w:val="30"/>
        </w:rPr>
      </w:pPr>
    </w:p>
    <w:p w14:paraId="7326D642" w14:textId="77777777" w:rsidR="00963ED7" w:rsidRDefault="00963ED7" w:rsidP="00462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ИНСТРУКТИВНО-МЕТОДИЧЕСКОЕ ПИСЬМО</w:t>
      </w:r>
    </w:p>
    <w:p w14:paraId="33F69AFD" w14:textId="77777777" w:rsidR="00963ED7" w:rsidRDefault="00963ED7" w:rsidP="0096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МИНИСТЕРСТВА ОБРАЗОВАНИЯ РЕСПУБЛИКИ БЕЛАРУСЬ</w:t>
      </w:r>
    </w:p>
    <w:p w14:paraId="16A49CE0" w14:textId="77777777" w:rsidR="00963ED7" w:rsidRDefault="002A4EC4" w:rsidP="00963ED7">
      <w:pPr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«Об организации в 2020</w:t>
      </w:r>
      <w:r w:rsidR="00963ED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1</w:t>
      </w:r>
      <w:r w:rsidR="00963ED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образования»</w:t>
      </w:r>
    </w:p>
    <w:p w14:paraId="4423035C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ОБЩИЕ ПОЛОЖЕНИЯ. ОСОБЕННОСТИ ОРГАНИЗАЦИИ ОБРАЗОВАТЕЛЬНОГО ПРОЦЕССА</w:t>
      </w:r>
    </w:p>
    <w:p w14:paraId="0E44ACED" w14:textId="77777777" w:rsidR="00C34FBD" w:rsidRPr="000F3831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Особенности организации образовательного процесса при реализации образовательных программ общего среднего образования в 202</w:t>
      </w:r>
      <w:r w:rsidR="00C34F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0/2021</w:t>
      </w:r>
      <w:r w:rsidR="00C34F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 </w:t>
      </w:r>
      <w:r w:rsidR="00C34F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учебном году обусловлены: </w:t>
      </w:r>
    </w:p>
    <w:p w14:paraId="7BAAC507" w14:textId="77777777" w:rsidR="00C34FBD" w:rsidRPr="000F3831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обеспечением равных условий для получения общего среднего образования во всех видах учреждений общего среднего образования</w:t>
      </w:r>
      <w:r w:rsidR="00C34F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14:paraId="6155A1F1" w14:textId="77777777" w:rsidR="00963ED7" w:rsidRPr="000F3831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началом перехода на обновленное содержание образовательной</w:t>
      </w:r>
      <w:r w:rsidR="00C34F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программы среднего образования;</w:t>
      </w:r>
    </w:p>
    <w:p w14:paraId="2D3272E5" w14:textId="77777777" w:rsidR="00C34FBD" w:rsidRPr="000F3831" w:rsidRDefault="00C34FBD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актуальностью организации образовательного процесса на основе и в сочетании системно-деятельностного, культурологического, личностно ориент</w:t>
      </w:r>
      <w:r w:rsidR="002622BD"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ированного </w:t>
      </w:r>
      <w:r w:rsidRPr="000F383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 компетентностного подходов.</w:t>
      </w:r>
    </w:p>
    <w:p w14:paraId="036E7497" w14:textId="77777777" w:rsidR="009E16E2" w:rsidRDefault="00963ED7" w:rsidP="009E16E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В 2020/2021 учебном году </w:t>
      </w:r>
      <w:r w:rsidR="002F5C16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обновленное содержание учебных предметов изучают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учащиеся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 w:rsidR="009E16E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 w:rsidR="002F5C16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класса. Учебные программы по учебным предметам утверждены</w:t>
      </w:r>
      <w:r w:rsidR="009E16E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="009E16E2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постановлением Министерства образования Республики Беларусь </w:t>
      </w:r>
      <w:r w:rsidR="00C873B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от </w:t>
      </w:r>
      <w:r w:rsidR="00836BF2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19</w:t>
      </w:r>
      <w:r w:rsidR="00A2219C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.06.</w:t>
      </w:r>
      <w:r w:rsidR="009E16E2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2020 </w:t>
      </w:r>
      <w:r w:rsidR="00B02E4B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№</w:t>
      </w:r>
      <w:r w:rsidR="00836BF2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140</w:t>
      </w:r>
      <w:r w:rsidR="00A2219C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3F7B7D94" w14:textId="77777777" w:rsidR="00623094" w:rsidRDefault="00F23D56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 реализации образовательной программы базового образования и</w:t>
      </w:r>
      <w:r w:rsidR="0062309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зучение на повышенном уровне учебного предмета «Иностранный язык» начинается с </w:t>
      </w:r>
      <w:r w:rsidR="0062309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V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класса, иных учебных предметов – с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VIII</w:t>
      </w:r>
      <w:r w:rsidRP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класса.</w:t>
      </w:r>
    </w:p>
    <w:p w14:paraId="7F8D5D7F" w14:textId="77777777" w:rsidR="009B2E0C" w:rsidRDefault="00F23D56" w:rsidP="009B2E0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</w:rPr>
        <w:t>Дополнительно выделяемые учебные</w:t>
      </w:r>
      <w:r w:rsidR="007968FA">
        <w:rPr>
          <w:rFonts w:ascii="Times New Roman" w:eastAsia="Calibri" w:hAnsi="Times New Roman" w:cs="Times New Roman"/>
          <w:sz w:val="30"/>
          <w:szCs w:val="30"/>
        </w:rPr>
        <w:t xml:space="preserve"> часы в неделю для изучения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E3B85">
        <w:rPr>
          <w:rFonts w:ascii="Times New Roman" w:eastAsia="Calibri" w:hAnsi="Times New Roman" w:cs="Times New Roman"/>
          <w:sz w:val="30"/>
          <w:szCs w:val="30"/>
        </w:rPr>
        <w:t xml:space="preserve">отдельных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учебных предметов на повышенном уровне в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VIII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и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IX</w:t>
      </w:r>
      <w:r w:rsidRP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классах используются на </w:t>
      </w:r>
      <w:r>
        <w:rPr>
          <w:rFonts w:ascii="Times New Roman" w:eastAsia="Calibri" w:hAnsi="Times New Roman" w:cs="Times New Roman"/>
          <w:sz w:val="30"/>
          <w:szCs w:val="30"/>
        </w:rPr>
        <w:t>организацию и стимулирование учебной деятельности учащихся по овладению системными знаниями, умениями оперировать ими при выполнении учебных и приближенн</w:t>
      </w:r>
      <w:r w:rsidR="00B868C8">
        <w:rPr>
          <w:rFonts w:ascii="Times New Roman" w:eastAsia="Calibri" w:hAnsi="Times New Roman" w:cs="Times New Roman"/>
          <w:sz w:val="30"/>
          <w:szCs w:val="30"/>
        </w:rPr>
        <w:t>ых к реальным условиям заданиям.</w:t>
      </w:r>
      <w:r w:rsidR="009B2E0C" w:rsidRPr="00BE3B85">
        <w:rPr>
          <w:rFonts w:ascii="Times New Roman" w:eastAsia="Calibri" w:hAnsi="Times New Roman" w:cs="Times New Roman"/>
          <w:sz w:val="30"/>
          <w:szCs w:val="30"/>
        </w:rPr>
        <w:t xml:space="preserve"> Рекомендации по организации изучения на повышенном уровне учебных предметов </w:t>
      </w:r>
      <w:r w:rsidR="009B2E0C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9B2E0C" w:rsidRPr="00BE3B85">
        <w:rPr>
          <w:rFonts w:ascii="Times New Roman" w:eastAsia="Calibri" w:hAnsi="Times New Roman" w:cs="Times New Roman"/>
          <w:sz w:val="30"/>
          <w:szCs w:val="30"/>
        </w:rPr>
        <w:t>VIII и IX классах размещены на национальном образовательном портале</w:t>
      </w:r>
      <w:r w:rsidR="009B2E0C" w:rsidRPr="00056AA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: </w:t>
      </w:r>
      <w:hyperlink r:id="rId8" w:history="1">
        <w:r w:rsidR="00B032CC">
          <w:rPr>
            <w:rStyle w:val="a3"/>
            <w:rFonts w:ascii="Times New Roman" w:eastAsia="Times New Roman" w:hAnsi="Times New Roman" w:cs="Times New Roman"/>
            <w:i/>
            <w:sz w:val="30"/>
            <w:szCs w:val="30"/>
            <w:lang w:eastAsia="ru-RU"/>
          </w:rPr>
          <w:t>https://adu.by/ Образовательный процесс. 2020/2021 учебный год / Общее среднее образование / Учебные предметы. V–XI классы /</w:t>
        </w:r>
      </w:hyperlink>
      <w:r w:rsidR="009B2E0C" w:rsidRPr="001E67E5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D48BCF5" w14:textId="77777777" w:rsidR="00731371" w:rsidRDefault="00BE3B85" w:rsidP="00731371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В целях</w:t>
      </w:r>
      <w:r w:rsidR="00731371">
        <w:rPr>
          <w:color w:val="000000"/>
          <w:sz w:val="30"/>
          <w:szCs w:val="30"/>
        </w:rPr>
        <w:t xml:space="preserve"> сохранения здоровья учащи</w:t>
      </w:r>
      <w:r>
        <w:rPr>
          <w:color w:val="000000"/>
          <w:sz w:val="30"/>
          <w:szCs w:val="30"/>
        </w:rPr>
        <w:t>х</w:t>
      </w:r>
      <w:r w:rsidR="00731371">
        <w:rPr>
          <w:color w:val="000000"/>
          <w:sz w:val="30"/>
          <w:szCs w:val="30"/>
        </w:rPr>
        <w:t xml:space="preserve">ся, </w:t>
      </w:r>
      <w:r w:rsidR="00731371" w:rsidRPr="005B7DD8">
        <w:rPr>
          <w:color w:val="000000"/>
          <w:sz w:val="30"/>
          <w:szCs w:val="30"/>
        </w:rPr>
        <w:t>поддержания</w:t>
      </w:r>
      <w:r>
        <w:rPr>
          <w:color w:val="000000"/>
          <w:sz w:val="30"/>
          <w:szCs w:val="30"/>
        </w:rPr>
        <w:t xml:space="preserve"> их</w:t>
      </w:r>
      <w:r w:rsidR="00731371" w:rsidRPr="005B7DD8">
        <w:rPr>
          <w:color w:val="000000"/>
          <w:sz w:val="30"/>
          <w:szCs w:val="30"/>
        </w:rPr>
        <w:t xml:space="preserve"> работоспособности в течение учеб</w:t>
      </w:r>
      <w:r w:rsidR="00731371">
        <w:rPr>
          <w:color w:val="000000"/>
          <w:sz w:val="30"/>
          <w:szCs w:val="30"/>
        </w:rPr>
        <w:t xml:space="preserve">ного дня, недели, учебного года,  </w:t>
      </w:r>
      <w:r w:rsidR="00731371">
        <w:rPr>
          <w:sz w:val="30"/>
          <w:szCs w:val="30"/>
        </w:rPr>
        <w:t xml:space="preserve">необходимой двигательной активности образовательный процесс при реализации образовательных программ организуется в соответствии </w:t>
      </w:r>
      <w:r w:rsidR="00731371">
        <w:rPr>
          <w:sz w:val="30"/>
          <w:szCs w:val="30"/>
        </w:rPr>
        <w:br/>
        <w:t xml:space="preserve">с требованиями </w:t>
      </w:r>
      <w:r>
        <w:rPr>
          <w:sz w:val="30"/>
          <w:szCs w:val="30"/>
        </w:rPr>
        <w:t>С</w:t>
      </w:r>
      <w:r w:rsidR="00731371">
        <w:rPr>
          <w:sz w:val="30"/>
          <w:szCs w:val="30"/>
        </w:rPr>
        <w:t>пецифических санитарно-эпидемиологических требований, утвержденных постановлением Совета Министров Республики Беларусь</w:t>
      </w:r>
      <w:r w:rsidR="00731371" w:rsidRPr="00692878">
        <w:rPr>
          <w:rFonts w:eastAsia="Calibri"/>
          <w:color w:val="000000" w:themeColor="text1"/>
          <w:sz w:val="30"/>
          <w:szCs w:val="30"/>
        </w:rPr>
        <w:t xml:space="preserve"> </w:t>
      </w:r>
      <w:r w:rsidR="00731371">
        <w:rPr>
          <w:rFonts w:eastAsia="Calibri"/>
          <w:color w:val="000000" w:themeColor="text1"/>
          <w:sz w:val="30"/>
          <w:szCs w:val="30"/>
        </w:rPr>
        <w:t>от 07.08.2019 № 525; Санитарны</w:t>
      </w:r>
      <w:r>
        <w:rPr>
          <w:rFonts w:eastAsia="Calibri"/>
          <w:color w:val="000000" w:themeColor="text1"/>
          <w:sz w:val="30"/>
          <w:szCs w:val="30"/>
        </w:rPr>
        <w:t>х</w:t>
      </w:r>
      <w:r w:rsidR="00731371">
        <w:rPr>
          <w:rFonts w:eastAsia="Calibri"/>
          <w:color w:val="000000" w:themeColor="text1"/>
          <w:sz w:val="30"/>
          <w:szCs w:val="30"/>
        </w:rPr>
        <w:t xml:space="preserve"> норм и правил «Требования для учреждений общего среднего образования», утвержденны</w:t>
      </w:r>
      <w:r>
        <w:rPr>
          <w:rFonts w:eastAsia="Calibri"/>
          <w:color w:val="000000" w:themeColor="text1"/>
          <w:sz w:val="30"/>
          <w:szCs w:val="30"/>
        </w:rPr>
        <w:t>х</w:t>
      </w:r>
      <w:r w:rsidR="00731371">
        <w:rPr>
          <w:rFonts w:eastAsia="Calibri"/>
          <w:color w:val="000000" w:themeColor="text1"/>
          <w:sz w:val="30"/>
          <w:szCs w:val="30"/>
        </w:rPr>
        <w:t xml:space="preserve"> постановлением Министерства здравоохранения Республики Беларусь от 27 декабря 2012 г. № 206 (ред. от 03.05.2018).</w:t>
      </w:r>
    </w:p>
    <w:p w14:paraId="1A85EB88" w14:textId="77777777" w:rsidR="00174E1A" w:rsidRDefault="00371672" w:rsidP="00174E1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Формирование </w:t>
      </w:r>
      <w:r w:rsidR="00174E1A">
        <w:rPr>
          <w:rFonts w:ascii="Times New Roman" w:hAnsi="Times New Roman" w:cs="Times New Roman"/>
          <w:sz w:val="30"/>
          <w:szCs w:val="30"/>
        </w:rPr>
        <w:t xml:space="preserve">опыта деятельности </w:t>
      </w:r>
      <w:r>
        <w:rPr>
          <w:rFonts w:ascii="Times New Roman" w:hAnsi="Times New Roman" w:cs="Times New Roman"/>
          <w:sz w:val="30"/>
          <w:szCs w:val="30"/>
        </w:rPr>
        <w:t xml:space="preserve">учащихся на основе приобретаемых знаний </w:t>
      </w:r>
      <w:r w:rsidR="00174E1A">
        <w:rPr>
          <w:rFonts w:ascii="Times New Roman" w:hAnsi="Times New Roman" w:cs="Times New Roman"/>
          <w:sz w:val="30"/>
          <w:szCs w:val="30"/>
        </w:rPr>
        <w:t xml:space="preserve">для решения широкого диапазона жизненных задач в различных сферах деятельности человека, общения и социальных отношений является актуальным </w:t>
      </w:r>
      <w:r>
        <w:rPr>
          <w:rFonts w:ascii="Times New Roman" w:hAnsi="Times New Roman" w:cs="Times New Roman"/>
          <w:sz w:val="30"/>
          <w:szCs w:val="30"/>
        </w:rPr>
        <w:t>аспектом образовательного процесса при реализации образовательных программ общего среднего образования.</w:t>
      </w:r>
    </w:p>
    <w:p w14:paraId="1EA982DF" w14:textId="77777777" w:rsidR="0000554D" w:rsidRDefault="00906623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Результаты участия 15-летних учащихся Республики Беларусь в международном сравнительном исследовании </w:t>
      </w:r>
      <w:r>
        <w:rPr>
          <w:rFonts w:ascii="Times New Roman" w:hAnsi="Times New Roman" w:cs="Times New Roman"/>
          <w:sz w:val="30"/>
          <w:szCs w:val="30"/>
          <w:lang w:val="en-US"/>
        </w:rPr>
        <w:t>PISA</w:t>
      </w:r>
      <w:r>
        <w:rPr>
          <w:rFonts w:ascii="Times New Roman" w:hAnsi="Times New Roman" w:cs="Times New Roman"/>
          <w:sz w:val="30"/>
          <w:szCs w:val="30"/>
        </w:rPr>
        <w:t xml:space="preserve">-2018 по трем направлениям (читательская грамотность, математическая и естественнонаучная грамотность) </w:t>
      </w:r>
      <w:r w:rsidR="0000554D">
        <w:rPr>
          <w:rFonts w:ascii="Times New Roman" w:hAnsi="Times New Roman" w:cs="Times New Roman"/>
          <w:sz w:val="30"/>
          <w:szCs w:val="30"/>
        </w:rPr>
        <w:t>у</w:t>
      </w:r>
      <w:r w:rsidR="004538ED">
        <w:rPr>
          <w:rFonts w:ascii="Times New Roman" w:hAnsi="Times New Roman" w:cs="Times New Roman"/>
          <w:sz w:val="30"/>
          <w:szCs w:val="30"/>
        </w:rPr>
        <w:t xml:space="preserve">казывают, в частности, </w:t>
      </w:r>
      <w:r w:rsidR="0000554D">
        <w:rPr>
          <w:rFonts w:ascii="Times New Roman" w:hAnsi="Times New Roman" w:cs="Times New Roman"/>
          <w:sz w:val="30"/>
          <w:szCs w:val="30"/>
        </w:rPr>
        <w:t>на то, что:</w:t>
      </w:r>
    </w:p>
    <w:p w14:paraId="680E5CE8" w14:textId="77777777" w:rsidR="002D4302" w:rsidRDefault="0000554D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опыт </w:t>
      </w:r>
      <w:r w:rsidR="00662194">
        <w:rPr>
          <w:rFonts w:ascii="Times New Roman" w:hAnsi="Times New Roman" w:cs="Times New Roman"/>
          <w:sz w:val="30"/>
          <w:szCs w:val="30"/>
        </w:rPr>
        <w:t xml:space="preserve">их </w:t>
      </w:r>
      <w:r>
        <w:rPr>
          <w:rFonts w:ascii="Times New Roman" w:hAnsi="Times New Roman" w:cs="Times New Roman"/>
          <w:sz w:val="30"/>
          <w:szCs w:val="30"/>
        </w:rPr>
        <w:t xml:space="preserve">работы с текстами в наибольшей степени связан с художественной литературой и в значительно меньшей степени – с </w:t>
      </w:r>
      <w:proofErr w:type="spellStart"/>
      <w:r w:rsidR="00480D7A">
        <w:rPr>
          <w:rFonts w:ascii="Times New Roman" w:hAnsi="Times New Roman" w:cs="Times New Roman"/>
          <w:sz w:val="30"/>
          <w:szCs w:val="30"/>
        </w:rPr>
        <w:t>несплошными</w:t>
      </w:r>
      <w:proofErr w:type="spellEnd"/>
      <w:r w:rsidR="00480D7A">
        <w:rPr>
          <w:rFonts w:ascii="Times New Roman" w:hAnsi="Times New Roman" w:cs="Times New Roman"/>
          <w:sz w:val="30"/>
          <w:szCs w:val="30"/>
        </w:rPr>
        <w:t xml:space="preserve"> текстами (текстами, </w:t>
      </w:r>
      <w:r>
        <w:rPr>
          <w:rFonts w:ascii="Times New Roman" w:hAnsi="Times New Roman" w:cs="Times New Roman"/>
          <w:sz w:val="30"/>
          <w:szCs w:val="30"/>
        </w:rPr>
        <w:t>содержащими диаграммы, карты, таблицы или графики</w:t>
      </w:r>
      <w:r w:rsidR="00480D7A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, а также с текстами со ссылками на интернет-страницы (при этом именно опы</w:t>
      </w:r>
      <w:r w:rsidR="00812FE6">
        <w:rPr>
          <w:rFonts w:ascii="Times New Roman" w:hAnsi="Times New Roman" w:cs="Times New Roman"/>
          <w:sz w:val="30"/>
          <w:szCs w:val="30"/>
        </w:rPr>
        <w:t xml:space="preserve">т работы с </w:t>
      </w:r>
      <w:proofErr w:type="spellStart"/>
      <w:r w:rsidR="00812FE6">
        <w:rPr>
          <w:rFonts w:ascii="Times New Roman" w:hAnsi="Times New Roman" w:cs="Times New Roman"/>
          <w:sz w:val="30"/>
          <w:szCs w:val="30"/>
        </w:rPr>
        <w:t>несплошными</w:t>
      </w:r>
      <w:proofErr w:type="spellEnd"/>
      <w:r w:rsidR="00812FE6">
        <w:rPr>
          <w:rFonts w:ascii="Times New Roman" w:hAnsi="Times New Roman" w:cs="Times New Roman"/>
          <w:sz w:val="30"/>
          <w:szCs w:val="30"/>
        </w:rPr>
        <w:t xml:space="preserve"> текстами</w:t>
      </w:r>
      <w:r w:rsidR="000F0A6A">
        <w:rPr>
          <w:rFonts w:ascii="Times New Roman" w:hAnsi="Times New Roman" w:cs="Times New Roman"/>
          <w:sz w:val="30"/>
          <w:szCs w:val="30"/>
        </w:rPr>
        <w:t xml:space="preserve"> </w:t>
      </w:r>
      <w:r w:rsidR="000D54FD">
        <w:rPr>
          <w:rFonts w:ascii="Times New Roman" w:hAnsi="Times New Roman" w:cs="Times New Roman"/>
          <w:sz w:val="30"/>
          <w:szCs w:val="30"/>
        </w:rPr>
        <w:t>позволил учащимся получить наиболее высокие результаты</w:t>
      </w:r>
      <w:r w:rsidR="00812FE6">
        <w:rPr>
          <w:rFonts w:ascii="Times New Roman" w:hAnsi="Times New Roman" w:cs="Times New Roman"/>
          <w:sz w:val="30"/>
          <w:szCs w:val="30"/>
        </w:rPr>
        <w:t>);</w:t>
      </w:r>
    </w:p>
    <w:p w14:paraId="0A0F1D75" w14:textId="77777777" w:rsidR="0000554D" w:rsidRDefault="004538ED" w:rsidP="002D43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анализ данных, которые необходимо получить из таблиц и диаграмм, </w:t>
      </w:r>
      <w:r w:rsidR="009E5D32">
        <w:rPr>
          <w:rFonts w:ascii="Times New Roman" w:hAnsi="Times New Roman" w:cs="Times New Roman"/>
          <w:sz w:val="30"/>
          <w:szCs w:val="30"/>
        </w:rPr>
        <w:t xml:space="preserve">решение задач, условие которых дополнено иллюстрацией, </w:t>
      </w:r>
      <w:r>
        <w:rPr>
          <w:rFonts w:ascii="Times New Roman" w:hAnsi="Times New Roman" w:cs="Times New Roman"/>
          <w:sz w:val="30"/>
          <w:szCs w:val="30"/>
        </w:rPr>
        <w:t>вызывал</w:t>
      </w:r>
      <w:r w:rsidR="009E5D32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затруднения при выполнении заданий с математическим содержанием;</w:t>
      </w:r>
    </w:p>
    <w:p w14:paraId="00E9B792" w14:textId="77777777" w:rsidR="00906623" w:rsidRDefault="00890738" w:rsidP="009066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комбинированные задания, которые включают симуляцию, выбор, анализ графика, установление последовательности и соответствия, а также текст в различных комбинациях, вызывали наибольшие затруднения при выполнении заданий </w:t>
      </w:r>
      <w:r w:rsidR="000D3171">
        <w:rPr>
          <w:rFonts w:ascii="Times New Roman" w:hAnsi="Times New Roman" w:cs="Times New Roman"/>
          <w:sz w:val="30"/>
          <w:szCs w:val="30"/>
        </w:rPr>
        <w:t>с естественнонаучным содержанием.</w:t>
      </w:r>
    </w:p>
    <w:p w14:paraId="21341A02" w14:textId="77777777" w:rsidR="009D43F0" w:rsidRDefault="009D43F0" w:rsidP="009D43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Поддержанию мотивации на высоком уровне, формированию метапредметных умений и навыков, реализации межпредм</w:t>
      </w:r>
      <w:r w:rsidR="00662194">
        <w:rPr>
          <w:rFonts w:ascii="Times New Roman" w:eastAsia="Calibri" w:hAnsi="Times New Roman" w:cs="Times New Roman"/>
          <w:sz w:val="30"/>
          <w:szCs w:val="30"/>
        </w:rPr>
        <w:t xml:space="preserve">етных связей способствуют </w:t>
      </w:r>
      <w:r w:rsidR="005D4C69">
        <w:rPr>
          <w:rFonts w:ascii="Times New Roman" w:eastAsia="Calibri" w:hAnsi="Times New Roman" w:cs="Times New Roman"/>
          <w:sz w:val="30"/>
          <w:szCs w:val="30"/>
        </w:rPr>
        <w:t xml:space="preserve">использование воспитательного потенциала содержания учебных и факультативных занятий, </w:t>
      </w:r>
      <w:r>
        <w:rPr>
          <w:rFonts w:ascii="Times New Roman" w:eastAsia="Calibri" w:hAnsi="Times New Roman" w:cs="Times New Roman"/>
          <w:sz w:val="30"/>
          <w:szCs w:val="30"/>
        </w:rPr>
        <w:t>разнообразные формы активной деятельности учащихся (фронтальная, индивидуальная,</w:t>
      </w:r>
      <w:r w:rsidR="00371672">
        <w:rPr>
          <w:rFonts w:ascii="Times New Roman" w:eastAsia="Calibri" w:hAnsi="Times New Roman" w:cs="Times New Roman"/>
          <w:sz w:val="30"/>
          <w:szCs w:val="30"/>
        </w:rPr>
        <w:t xml:space="preserve"> групповая), способы организации учебно-познавательной деятельности</w:t>
      </w:r>
      <w:r w:rsidR="005D4C6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6D67A85" w14:textId="77777777" w:rsidR="00F37895" w:rsidRPr="00E23583" w:rsidRDefault="00BE3B85" w:rsidP="000B2BA4">
      <w:pPr>
        <w:autoSpaceDN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I</w:t>
      </w:r>
      <w:r w:rsidRPr="00BE3B8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IX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классов </w:t>
      </w:r>
      <w:r w:rsidRPr="003C1C6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 всем учебным предметам </w:t>
      </w:r>
      <w:r w:rsidR="009D43F0" w:rsidRPr="003C1C6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издана серия пособий </w:t>
      </w:r>
      <w:r w:rsidR="00EC590B" w:rsidRPr="003C1C6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«Компетентностный подход»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r w:rsidR="00F37895" w:rsidRPr="00E2358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Дидактические материалы носят практико-ориентированный характер, предназначены для формирования предметных компетенций и ориентированы на усвоение учащимися </w:t>
      </w:r>
      <w:r w:rsidR="00F37895" w:rsidRPr="00E2358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lastRenderedPageBreak/>
        <w:t>учебного материала при осуществлении различных видов деятельности: познавательной, коммуникативной, поисковой, творческой и др. Это соответствует современным образовательным тенденциям и, в частности, походам, которые реализуются в заданиях международного исследования качества образования PISA. Учитель с уч</w:t>
      </w:r>
      <w:r w:rsidR="005962F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е</w:t>
      </w:r>
      <w:r w:rsidR="00F37895" w:rsidRPr="00E2358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том особенностей конкретного класса и решаемых образовательных задач определяет способы использования указанных материалов. Диагностические материалы могут использоваться для проверки и оценки образовательных результатов при осуществлении </w:t>
      </w:r>
      <w:r w:rsidR="00F37895" w:rsidRPr="00E23583">
        <w:rPr>
          <w:rFonts w:ascii="Times New Roman" w:eastAsia="Calibri" w:hAnsi="Times New Roman" w:cs="Times New Roman"/>
          <w:sz w:val="30"/>
          <w:szCs w:val="30"/>
        </w:rPr>
        <w:t>поурочного ил</w:t>
      </w:r>
      <w:r w:rsidR="00F37895" w:rsidRPr="00E2358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и </w:t>
      </w:r>
      <w:r w:rsidR="00F37895" w:rsidRPr="00E23583">
        <w:rPr>
          <w:rFonts w:ascii="Times New Roman" w:eastAsia="Calibri" w:hAnsi="Times New Roman" w:cs="Times New Roman"/>
          <w:sz w:val="30"/>
          <w:szCs w:val="30"/>
        </w:rPr>
        <w:t xml:space="preserve">тематического </w:t>
      </w:r>
      <w:r w:rsidR="00F37895" w:rsidRPr="00E2358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контроля в процессе фронтальной, индивидуальной или групповой работы. Использование указанных материалов позволит методически грамотно организовать работу по достижению образовательных результатов, предусмотренных учебной программой, в контексте компетентностного подхода. </w:t>
      </w:r>
    </w:p>
    <w:p w14:paraId="4D2723B5" w14:textId="77777777" w:rsidR="00F37895" w:rsidRPr="00E23583" w:rsidRDefault="00F37895" w:rsidP="005962F4">
      <w:pPr>
        <w:tabs>
          <w:tab w:val="right" w:pos="9639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2358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Обращаем внимание, что материалы серии «Компетентностный подход» отражают особенности заданий по оценке читательской, математической и естественнонаучной грамотности, представленных в международном исследовании качества образования PISA. </w:t>
      </w:r>
      <w:r w:rsidRPr="00E23583">
        <w:rPr>
          <w:rFonts w:ascii="Times New Roman" w:eastAsia="Times New Roman" w:hAnsi="Times New Roman" w:cs="Times New Roman"/>
          <w:sz w:val="30"/>
          <w:szCs w:val="30"/>
          <w:lang w:eastAsia="ru-RU"/>
        </w:rPr>
        <w:t>Это позволяет использовать их в образовательном процессе как аналог заданий исследования PISA для знакомства учащихся с формулировками вопросов, особенностями интерпретации изучаемого материала, требованиями к результатам выполнения заданий.</w:t>
      </w:r>
    </w:p>
    <w:p w14:paraId="7191C1C0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B7027"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К новому учебному году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:</w:t>
      </w:r>
    </w:p>
    <w:p w14:paraId="7FC2CB45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утверждены типовые учебные планы общего среднего образования (постановление Министерства образования Республики Бе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ларусь от</w:t>
      </w:r>
      <w:r w:rsidR="0038783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06.05.2020 № 83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6EFD2540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определена продолжитель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ность четвертей и каникул в 2020/2021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учебном году (письмо Министерства образования Республики Беларусь от 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1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0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2.2020 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№ 02-01-19/1432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/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дс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«О завершении 2019/2020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учебного года и проведении выпускных экзаменов в учрежден</w:t>
      </w:r>
      <w:r w:rsidR="0093305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иях образования, реализующих образовательные программы общего среднего образования, специального образования на уровне общего среднего образования»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008B0CF4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определен перечень учебных предметов, по которым проводятся выпускные экзамены, формы проведения выпускных</w:t>
      </w:r>
      <w:r w:rsidR="004746D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экзаменов при проведении в 2020/2021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учебном году итоговой аттестации учащихся </w:t>
      </w:r>
      <w:r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(</w:t>
      </w:r>
      <w:r w:rsidR="00A2219C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постановление Министерства образования Республики Беларусь от 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18</w:t>
      </w:r>
      <w:r w:rsidR="00A2219C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.06.2020 №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 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135</w:t>
      </w:r>
      <w:r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717C9420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разработаны рекомендации по организации образовательного процесса в соответствии с обновленными учебными программами по учебным предметам </w:t>
      </w:r>
      <w:r w:rsidR="009978E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для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 w:rsidRP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класса.</w:t>
      </w:r>
    </w:p>
    <w:p w14:paraId="534B8543" w14:textId="77777777" w:rsidR="00207398" w:rsidRDefault="00207398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</w:p>
    <w:p w14:paraId="13444777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НОРМАТИВНОЕ ПРАВОВОЕ ОБЕСПЕЧЕНИЕ</w:t>
      </w:r>
    </w:p>
    <w:p w14:paraId="3D7657D4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>Кодекс Республики Беларусь об образовании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;</w:t>
      </w:r>
    </w:p>
    <w:p w14:paraId="00143151" w14:textId="77777777" w:rsidR="00C422D9" w:rsidRDefault="00963ED7" w:rsidP="0096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Положение </w:t>
      </w:r>
      <w:r>
        <w:rPr>
          <w:rFonts w:ascii="Times New Roman" w:hAnsi="Times New Roman" w:cs="Times New Roman"/>
          <w:sz w:val="30"/>
          <w:szCs w:val="30"/>
        </w:rPr>
        <w:t xml:space="preserve">о непрерывном профессиональном обучении по профессиям рабочих, утвержденное постановлением Совета Министров Республики Беларусь от </w:t>
      </w:r>
      <w:r w:rsidR="005F33B5">
        <w:rPr>
          <w:rFonts w:ascii="Times New Roman" w:hAnsi="Times New Roman" w:cs="Times New Roman"/>
          <w:sz w:val="30"/>
          <w:szCs w:val="30"/>
        </w:rPr>
        <w:t>15</w:t>
      </w:r>
      <w:r w:rsidR="005962F4">
        <w:rPr>
          <w:rFonts w:ascii="Times New Roman" w:hAnsi="Times New Roman" w:cs="Times New Roman"/>
          <w:sz w:val="30"/>
          <w:szCs w:val="30"/>
        </w:rPr>
        <w:t>.07.</w:t>
      </w:r>
      <w:r w:rsidR="005F33B5">
        <w:rPr>
          <w:rFonts w:ascii="Times New Roman" w:hAnsi="Times New Roman" w:cs="Times New Roman"/>
          <w:sz w:val="30"/>
          <w:szCs w:val="30"/>
        </w:rPr>
        <w:t>2011 № 954</w:t>
      </w:r>
      <w:r w:rsidR="00C422D9">
        <w:rPr>
          <w:rFonts w:ascii="Times New Roman" w:hAnsi="Times New Roman" w:cs="Times New Roman"/>
          <w:sz w:val="30"/>
          <w:szCs w:val="30"/>
        </w:rPr>
        <w:t xml:space="preserve"> </w:t>
      </w:r>
      <w:r w:rsidR="00C422D9" w:rsidRPr="00C422D9">
        <w:rPr>
          <w:rFonts w:ascii="Times New Roman" w:hAnsi="Times New Roman" w:cs="Times New Roman"/>
          <w:sz w:val="30"/>
          <w:szCs w:val="30"/>
        </w:rPr>
        <w:t>(ред. от 26.12.2018)</w:t>
      </w:r>
      <w:r w:rsidR="00C422D9">
        <w:rPr>
          <w:rFonts w:ascii="Times New Roman" w:hAnsi="Times New Roman" w:cs="Times New Roman"/>
          <w:sz w:val="30"/>
          <w:szCs w:val="30"/>
        </w:rPr>
        <w:t>;</w:t>
      </w:r>
    </w:p>
    <w:p w14:paraId="21B4A6FA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Образовательные стандарты общего среднего образования, утвержденные постановлением Министерства образования Республики Беларусь от 26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.12.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2018 № 125;</w:t>
      </w:r>
    </w:p>
    <w:p w14:paraId="2A76814A" w14:textId="77777777" w:rsidR="00DB7818" w:rsidRDefault="00963ED7" w:rsidP="00DB78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Палажэнне аб установе агульнай сярэдняй адукацыі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утвержденное постановлением Министерства образования Республики Беларусь от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.12.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2011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№ 283 (ред.</w:t>
      </w:r>
      <w:r w:rsidR="005F33B5" w:rsidRPr="005F33B5">
        <w:rPr>
          <w:rFonts w:ascii="Times New Roman" w:hAnsi="Times New Roman" w:cs="Times New Roman"/>
          <w:sz w:val="30"/>
          <w:szCs w:val="30"/>
        </w:rPr>
        <w:t xml:space="preserve"> </w:t>
      </w:r>
      <w:r w:rsidR="005F33B5">
        <w:rPr>
          <w:rFonts w:ascii="Times New Roman" w:hAnsi="Times New Roman" w:cs="Times New Roman"/>
          <w:sz w:val="30"/>
          <w:szCs w:val="30"/>
        </w:rPr>
        <w:t xml:space="preserve">от 02.12.2019)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(далее – Положение об учреждении общего среднего образования);</w:t>
      </w:r>
    </w:p>
    <w:p w14:paraId="1F4ACB67" w14:textId="77777777" w:rsidR="00DB7818" w:rsidRDefault="009978E2" w:rsidP="00DB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Специфические санитарно-эпидемиологические требования, утвержденные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</w:t>
      </w:r>
      <w:r w:rsidR="00DB781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остановление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</w:t>
      </w:r>
      <w:r w:rsidR="00DB781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Совета Министров Республики Беларусь от 07.08.2019 № 525</w:t>
      </w:r>
      <w:r w:rsidR="00DB7818">
        <w:rPr>
          <w:rFonts w:ascii="Times New Roman" w:hAnsi="Times New Roman" w:cs="Times New Roman"/>
          <w:sz w:val="30"/>
          <w:szCs w:val="30"/>
        </w:rPr>
        <w:t xml:space="preserve"> (далее – </w:t>
      </w:r>
      <w:r w:rsidR="001F058C">
        <w:rPr>
          <w:rFonts w:ascii="Times New Roman" w:hAnsi="Times New Roman" w:cs="Times New Roman"/>
          <w:sz w:val="30"/>
          <w:szCs w:val="30"/>
        </w:rPr>
        <w:t>С</w:t>
      </w:r>
      <w:r w:rsidR="00DB7818">
        <w:rPr>
          <w:rFonts w:ascii="Times New Roman" w:hAnsi="Times New Roman" w:cs="Times New Roman"/>
          <w:sz w:val="30"/>
          <w:szCs w:val="30"/>
        </w:rPr>
        <w:t>пецифические санитарно-эпидемиологические требования);</w:t>
      </w:r>
    </w:p>
    <w:p w14:paraId="1369E7E4" w14:textId="77777777" w:rsidR="00963ED7" w:rsidRDefault="00963ED7" w:rsidP="00963ED7">
      <w:pPr>
        <w:spacing w:after="0" w:line="240" w:lineRule="auto"/>
        <w:ind w:firstLine="709"/>
        <w:jc w:val="both"/>
        <w:rPr>
          <w:rFonts w:ascii="Calibri" w:eastAsia="Calibri" w:hAnsi="Calibri" w:cs="Times New Roman"/>
          <w:color w:val="000000" w:themeColor="text1"/>
          <w:u w:val="single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Санитарные нормы и правила «Требования для учреждений общего среднего образования», утвержденные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постановлением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Министерства здравоохранения Республики Беларусь от 27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.12.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2012 № 206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(ред.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 03.05.2018</w:t>
      </w:r>
      <w:r w:rsidR="00EE10F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(далее – Санитарные нормы и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правила);</w:t>
      </w:r>
    </w:p>
    <w:p w14:paraId="60F1D584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Перечень мебели, инвентаря и средств обучения, необходимых для организации образовательного процесса учреждениями образования, реализующими образовательные программы общего среднего образования, утвержденный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постановлением Министерства образования Республики Беларусь от 1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.06.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2014 № 75 (в ред. от 16.10.2018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389911EE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Правила безопасности при организации образовательного процесса по учебным предметам (дисциплинам) «Химия» и «Физика» в учреждениях образования Республики Беларусь, утвержденные постановлением Министерства образования Республики Беларусь 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 26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.03.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2008 № 26;</w:t>
      </w:r>
    </w:p>
    <w:p w14:paraId="63519D4B" w14:textId="77777777" w:rsidR="00C422D9" w:rsidRDefault="00963ED7" w:rsidP="00C42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Перечень документов Национального архивного фонда Республики Беларусь, образующихся в процессе деятельности Министерства образования Республики Беларусь, структурных подразделений областных и Минского городского исполнительных комитетов, осуществляющих государственно-властные полномочия в сфере образования и по делам молодежи, государственных организаций, подчи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ненных Министерству образования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Республики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Беларусь,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 указанием сроков хранения, установленный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 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 приложении 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 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постановлению Министерства образования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Республики Беларусь от 24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.05.2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012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 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№ 52 (ред. </w:t>
      </w:r>
      <w:r w:rsidR="00C422D9">
        <w:rPr>
          <w:rFonts w:ascii="Times New Roman" w:hAnsi="Times New Roman" w:cs="Times New Roman"/>
          <w:sz w:val="30"/>
          <w:szCs w:val="30"/>
        </w:rPr>
        <w:t>от 04.05.2019);</w:t>
      </w:r>
    </w:p>
    <w:p w14:paraId="4D0C2B2D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Перечень документов, обязательных для ведения отдельными педагогическими работниками учреждений образования, реализующих образовательные программы общего среднего образования,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>установленный постановлением Министерства образования Республики Беларусь от 27</w:t>
      </w:r>
      <w:r w:rsidR="005962F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.12.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2017 № 164;</w:t>
      </w:r>
    </w:p>
    <w:p w14:paraId="66E12A86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Нормы оценки результатов учебной деятельности учащихся общеобразовательных учреждений по учебным предметам, утвержденные приказом Министерства образования Республики Беларусь от 29</w:t>
      </w:r>
      <w:r w:rsidR="00A6410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.05.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2009 № 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674 (ред. от 29.09.2010)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14:paraId="672933F7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Правила проведения аттестации учащихся при освоении содержания образовательных программ общего среднего образования, утвержденные постановлением Министерства образования Республики Беларусь от 20</w:t>
      </w:r>
      <w:r w:rsidR="00A6410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.06.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2011 № 38 </w:t>
      </w:r>
      <w:r w:rsidR="007411B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(</w:t>
      </w:r>
      <w:r w:rsidR="005F33B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ред. от 28.01.2019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 (далее – Правила проведения аттестации);</w:t>
      </w:r>
    </w:p>
    <w:p w14:paraId="32BB6A0A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Перечень учебных предметов, по которым проводятся выпускные экзамены, формы прове</w:t>
      </w:r>
      <w:r w:rsidR="00DB781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дения выпускных экзаменов в 2020/2021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учебном </w:t>
      </w:r>
      <w:r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году, утвержденный постановлением Министерства образования Республики Беларусь </w:t>
      </w:r>
      <w:r w:rsidR="009978E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 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18</w:t>
      </w:r>
      <w:r w:rsidR="00A2219C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.06.2020</w:t>
      </w:r>
      <w:r w:rsidR="009978E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№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 </w:t>
      </w:r>
      <w:r w:rsidR="007E52D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135</w:t>
      </w:r>
      <w:r w:rsidR="009978E2" w:rsidRPr="007E52D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14:paraId="5ADFDD45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Инструкц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ия о порядке заполнения документов об образовании, приложений к ним, документов об обучении, учета и выдачи документов об обучении, учета и выдачи документов об образовании, приложений к ним, золотой, серебряной медалей, документов об обучении, утвержденная постановлением Министерства образования Республики 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Беларусь от 27.07.2011 № 194 (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д.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 08.0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6.2017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59387F86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Инструкция о порядке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определения оплачиваемых часов организационно-воспитательной работы и дополнительного контроля учебной деятельности учащихся в учреждениях образования, утвержденная постановлением Министерства образования Республики Белару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сь от 25</w:t>
      </w:r>
      <w:r w:rsidR="00A6410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.11.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2004 № 70 (ред. от 22.07.2013</w:t>
      </w:r>
      <w:r>
        <w:rPr>
          <w:rFonts w:ascii="Times New Roman" w:eastAsia="Calibri" w:hAnsi="Times New Roman" w:cs="Times New Roman"/>
          <w:sz w:val="30"/>
          <w:szCs w:val="30"/>
        </w:rPr>
        <w:t>);</w:t>
      </w:r>
    </w:p>
    <w:p w14:paraId="67812140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Концепция развития профессиональной ориентации молодежи в Республике Беларусь, утвержденная постановлением Министерства труда и социальной защиты Республики Беларусь, Министерства экономики Республики Беларусь, Министерства образования Республики Беларусь </w:t>
      </w:r>
      <w:r w:rsidR="00C422D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 31</w:t>
      </w:r>
      <w:r w:rsidR="00A6410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.03.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2014 № 15/27/23.</w:t>
      </w:r>
    </w:p>
    <w:p w14:paraId="5FE591D4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Комплексную информационную поддержку всем участникам образовательного процесса обеспечивает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национальный образовательный портал </w:t>
      </w:r>
      <w:r w:rsidRPr="00B032CC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(</w:t>
      </w:r>
      <w:hyperlink r:id="rId9" w:history="1">
        <w:r w:rsidR="00B032CC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http://adu.by</w:t>
        </w:r>
      </w:hyperlink>
      <w:r w:rsidRPr="00B032CC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</w:rPr>
        <w:t>)</w:t>
      </w:r>
      <w:r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>.</w:t>
      </w:r>
    </w:p>
    <w:p w14:paraId="05185C58" w14:textId="77777777" w:rsidR="00963ED7" w:rsidRDefault="00963ED7" w:rsidP="00963E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 помощь педагогическим работникам рекомендуются следующие разделы портала:</w:t>
      </w:r>
    </w:p>
    <w:p w14:paraId="129B45C8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«Нормативные правовые документы»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(в р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азделе представлены нормативные правовые акты, регламентирующие образовательную деятельность в учреждениях образования Республики Беларусь): </w:t>
      </w:r>
      <w:hyperlink r:id="rId10" w:history="1">
        <w:r w:rsidR="00B032CC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https://adu.by/ Педагогам / Нормативные правовые документы</w:t>
        </w:r>
      </w:hyperlink>
      <w:r>
        <w:rPr>
          <w:rFonts w:ascii="Times New Roman" w:eastAsia="Calibri" w:hAnsi="Times New Roman" w:cs="Times New Roman"/>
          <w:i/>
          <w:sz w:val="30"/>
          <w:szCs w:val="30"/>
        </w:rPr>
        <w:t>;</w:t>
      </w:r>
    </w:p>
    <w:p w14:paraId="69D0CAC4" w14:textId="13EF1FB5" w:rsidR="00963ED7" w:rsidRDefault="007411B1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Calibri" w:eastAsia="Times New Roman" w:hAnsi="Calibri" w:cs="Times New Roman"/>
          <w:bCs/>
          <w:i/>
          <w:color w:val="000000" w:themeColor="text1"/>
          <w:kern w:val="32"/>
          <w:u w:val="single"/>
          <w:shd w:val="clear" w:color="auto" w:fill="FFFFFF"/>
          <w:lang w:eastAsia="x-none"/>
        </w:rPr>
      </w:pPr>
      <w:r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x-none"/>
        </w:rPr>
        <w:t>«Образовательный процесс. 2</w:t>
      </w:r>
      <w:r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</w:rPr>
        <w:t>020</w:t>
      </w:r>
      <w:r w:rsidR="00963ED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x-none"/>
        </w:rPr>
        <w:t>/20</w:t>
      </w:r>
      <w:r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</w:rPr>
        <w:t>21</w:t>
      </w:r>
      <w:r w:rsidR="00963ED7"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lang w:val="x-none"/>
        </w:rPr>
        <w:t xml:space="preserve"> учебный год» </w:t>
      </w:r>
      <w:r w:rsidR="00963ED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x-none"/>
        </w:rPr>
        <w:t>(</w:t>
      </w:r>
      <w:r w:rsidR="00963ED7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 xml:space="preserve">в разделе представлены 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типов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ые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учебны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е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план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ы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об</w:t>
      </w:r>
      <w:r w:rsidR="00DB7818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щего среднего образования на </w:t>
      </w:r>
      <w:r w:rsidR="00DB7818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lastRenderedPageBreak/>
        <w:t>20</w:t>
      </w:r>
      <w:r w:rsidR="00DB7818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20</w:t>
      </w:r>
      <w:r w:rsidR="00963ED7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/20</w:t>
      </w:r>
      <w:r w:rsidR="00DB7818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21</w:t>
      </w:r>
      <w:r w:rsidR="00963ED7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be-BY" w:eastAsia="x-none"/>
        </w:rPr>
        <w:t xml:space="preserve"> </w:t>
      </w:r>
      <w:r w:rsidR="00963ED7" w:rsidRPr="007411B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учебный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год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;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учебные программы по учебным предметам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;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учебные программы факультативных занятий; 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инструктивно-методические письма Министерства образования Республики Беларусь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; 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нормы оценки результатов учебной деятельности учащихся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; перечни учебных изданий для учителей и учащихся; календарно-тематическое планирование; методические рекомендации по организации образовательного процесса в соответствии с обновленными учебными программами 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и др.)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: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</w:t>
      </w:r>
      <w:hyperlink r:id="rId11" w:history="1">
        <w:r w:rsidR="00B032CC" w:rsidRPr="00DF0919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x-none" w:eastAsia="x-none"/>
          </w:rPr>
          <w:t>https://adu.by/ Главная / Образовательный процесс. 2020/2021 учебный год</w:t>
        </w:r>
      </w:hyperlink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. 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Раздел структурирован по названиям учебных предметов</w:t>
      </w:r>
      <w:r w:rsidR="00963ED7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;</w:t>
      </w:r>
    </w:p>
    <w:p w14:paraId="09FFBB7D" w14:textId="77777777" w:rsidR="00963ED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 xml:space="preserve">«Профильное обучение»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(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в разделе представлены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актуальные материалы по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вопросам организации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подготовки и профильного обучения)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: </w:t>
      </w:r>
      <w:hyperlink r:id="rId12" w:history="1">
        <w:r w:rsidR="00B032CC" w:rsidRPr="00231891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val="x-none" w:eastAsia="x-none"/>
          </w:rPr>
          <w:t>https://adu.by/ Главная / Профильное обучение</w:t>
        </w:r>
      </w:hyperlink>
      <w:r>
        <w:rPr>
          <w:rStyle w:val="a3"/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>;</w:t>
      </w:r>
    </w:p>
    <w:p w14:paraId="32C86EAC" w14:textId="77777777" w:rsidR="00963ED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 xml:space="preserve">«Мероприятия»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(в разделе представлена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актуальная информация о мероприятиях, в которых могут принять участие педагоги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руководители учреждений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специалисты региональных органов управления образованием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учащиеся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): </w:t>
      </w:r>
      <w:hyperlink r:id="rId13" w:history="1">
        <w:r w:rsidR="00B032CC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https://adu.by/ Педагогам / Мероприятия (семинары, конференции, конкурсы и др.)</w:t>
        </w:r>
      </w:hyperlink>
      <w:r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shd w:val="clear" w:color="auto" w:fill="FFFFFF"/>
        </w:rPr>
        <w:t>;</w:t>
      </w:r>
    </w:p>
    <w:p w14:paraId="4E4A822B" w14:textId="77777777" w:rsidR="00963ED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>«Пед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агогическая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 xml:space="preserve">мастерская»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(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в разделе представлены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статьи, сценарии мероприятий, конспекты уроков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, видеоуроки учителей по разным учебным предметам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и другие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материалы,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 xml:space="preserve"> направленные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на совершенствование профессионального мастерства педагогических работников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):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</w:t>
      </w:r>
      <w:hyperlink r:id="rId14" w:history="1">
        <w:r w:rsidR="00B032CC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shd w:val="clear" w:color="auto" w:fill="FFFFFF"/>
            <w:lang w:val="x-none" w:eastAsia="x-none"/>
          </w:rPr>
          <w:t xml:space="preserve">https://adu.by/ Педагогам / </w:t>
        </w:r>
        <w:proofErr w:type="spellStart"/>
        <w:r w:rsidR="00B032CC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shd w:val="clear" w:color="auto" w:fill="FFFFFF"/>
            <w:lang w:val="x-none" w:eastAsia="x-none"/>
          </w:rPr>
          <w:t>Педмастерская</w:t>
        </w:r>
        <w:proofErr w:type="spellEnd"/>
      </w:hyperlink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;</w:t>
      </w:r>
    </w:p>
    <w:p w14:paraId="1B70829E" w14:textId="77777777" w:rsidR="00963ED7" w:rsidRPr="000F3831" w:rsidRDefault="00963ED7" w:rsidP="00963ED7">
      <w:pPr>
        <w:tabs>
          <w:tab w:val="left" w:pos="708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 xml:space="preserve">«Электронное обучение»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(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в разделе представлены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электронные образовательные ресурсы (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далее – ЭОР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) для дошкольного, общего 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среднего, специального образования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: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</w:t>
      </w:r>
      <w:hyperlink r:id="rId15" w:history="1">
        <w:r w:rsidRPr="000F3831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http://e-vedy.adu.by</w:t>
        </w:r>
      </w:hyperlink>
      <w:r w:rsidRPr="00B032CC"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>;</w:t>
      </w:r>
    </w:p>
    <w:p w14:paraId="464F9674" w14:textId="77777777" w:rsidR="00963ED7" w:rsidRDefault="00963ED7" w:rsidP="00963ED7">
      <w:pPr>
        <w:tabs>
          <w:tab w:val="left" w:pos="708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u w:val="single"/>
          <w:shd w:val="clear" w:color="auto" w:fill="FFFFFF"/>
        </w:rPr>
      </w:pP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«Дистанционный всеобуч </w:t>
      </w: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 xml:space="preserve">для </w:t>
      </w: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учител</w:t>
      </w: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я</w:t>
      </w: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»</w:t>
      </w:r>
      <w:r w:rsidRPr="000F3831"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: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</w:t>
      </w:r>
      <w:hyperlink r:id="rId16" w:history="1">
        <w:r w:rsidRPr="000F3831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http://e-asveta.adu.by</w:t>
        </w:r>
      </w:hyperlink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;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 xml:space="preserve"> 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>интернет-ресурс по сопровождению интернет-олимпиад, турниров и конкурсов по учебным предметам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eastAsia="x-none"/>
        </w:rPr>
        <w:t>:</w:t>
      </w:r>
      <w:r w:rsidRPr="000F3831"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shd w:val="clear" w:color="auto" w:fill="FFFFFF"/>
          <w:lang w:val="x-none" w:eastAsia="x-none"/>
        </w:rPr>
        <w:t xml:space="preserve"> </w:t>
      </w:r>
      <w:hyperlink r:id="rId17" w:history="1">
        <w:r w:rsidRPr="000F3831">
          <w:rPr>
            <w:rStyle w:val="a3"/>
            <w:rFonts w:ascii="Times New Roman" w:eastAsia="Calibri" w:hAnsi="Times New Roman" w:cs="Times New Roman"/>
            <w:bCs/>
            <w:i/>
            <w:sz w:val="30"/>
            <w:szCs w:val="30"/>
            <w:shd w:val="clear" w:color="auto" w:fill="FFFFFF"/>
          </w:rPr>
          <w:t>http://olimp.adu.by</w:t>
        </w:r>
      </w:hyperlink>
      <w:r w:rsidRPr="00B032CC"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>;</w:t>
      </w:r>
    </w:p>
    <w:p w14:paraId="764BBCAD" w14:textId="77777777" w:rsidR="00963ED7" w:rsidRDefault="00963ED7" w:rsidP="00963ED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>«Электронн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>ая библиотека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x-none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(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в разделе представлены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электронные версии учебников и учебных пособий для учреждений общего среднего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, электронные средства обучения, электронные приложения к учебникам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val="x-none" w:eastAsia="x-none"/>
        </w:rPr>
        <w:t>)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: </w:t>
      </w:r>
      <w:hyperlink r:id="rId18" w:history="1">
        <w:r w:rsidR="00B032CC">
          <w:rPr>
            <w:rStyle w:val="a3"/>
            <w:rFonts w:ascii="Times New Roman" w:hAnsi="Times New Roman" w:cs="Times New Roman"/>
            <w:i/>
            <w:sz w:val="28"/>
            <w:szCs w:val="28"/>
          </w:rPr>
          <w:t>https://adu.by/ Главная / Электронная библиотека</w:t>
        </w:r>
      </w:hyperlink>
      <w:r w:rsidR="00B032CC" w:rsidRPr="00B032CC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</w:p>
    <w:p w14:paraId="52921F33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 «Новые учебные программы»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(в разделе представлены обновленные учебные программы для учреждений общего среднего образования): </w:t>
      </w:r>
      <w:hyperlink r:id="rId19" w:history="1">
        <w:r w:rsidR="00B032CC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https://adu.by/ Педагогам / Новые учебники. Новые учебные программы / Новые учебные программы</w:t>
        </w:r>
      </w:hyperlink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>;</w:t>
      </w:r>
    </w:p>
    <w:p w14:paraId="4AC3C629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«Новые учебники: изучаем, обсуждаем»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(в разделе размещены новые учебные пособия для учреждений общего среднего образования, разработанные авторскими коллективами – победителями конкурса на создание учебных пособий): </w:t>
      </w:r>
      <w:hyperlink r:id="rId20" w:history="1">
        <w:r w:rsidR="00B032CC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https://adu.by/ Педагогам / Новые учебники. Новые учебные программы / Новые учебники</w:t>
        </w:r>
      </w:hyperlink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С предложениями и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lastRenderedPageBreak/>
        <w:t xml:space="preserve">замечаниями по содержанию обновленных учебных программ и новых учебных пособий можно обращаться на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инфолинию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 портала;</w:t>
      </w:r>
    </w:p>
    <w:p w14:paraId="5395FC8B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eastAsia="x-none"/>
        </w:rPr>
        <w:t xml:space="preserve">«Организация воспитания» </w:t>
      </w:r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 xml:space="preserve">(в разделе размещены нормативные правовые акты, инструктивно-методические материалы в сфере воспитания и дополнительного образования детей и учащейся молодежи, типовые программы дополнительного образования детей и молодежи, статьи по теории и практике воспитания): </w:t>
      </w:r>
      <w:hyperlink r:id="rId21" w:history="1">
        <w:r w:rsidR="00B032CC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https://adu.by/ Главная / Образовательный процесс. 2020/2021 учебный год. / Организация воспитания</w:t>
        </w:r>
      </w:hyperlink>
      <w:r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  <w:t>.</w:t>
      </w:r>
    </w:p>
    <w:p w14:paraId="3C063EAE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НАУЧНО-МЕТОДИЧЕСКОЕ ОБЕСПЕЧЕНИЕ </w:t>
      </w:r>
    </w:p>
    <w:p w14:paraId="569F7F69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Учебно-программная документация образовательных программ общего среднего образования</w:t>
      </w:r>
    </w:p>
    <w:p w14:paraId="3FE7D60E" w14:textId="77777777" w:rsidR="00963ED7" w:rsidRDefault="00963ED7" w:rsidP="00741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kern w:val="32"/>
          <w:sz w:val="30"/>
          <w:szCs w:val="3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val="x-none" w:eastAsia="ru-RU"/>
        </w:rPr>
        <w:t xml:space="preserve">Типовые учебные планы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>всех видов учреждений общего среднего образования утверждены постановлением Министерства образования Республики Беларусь</w:t>
      </w:r>
      <w:r w:rsidR="00722BA5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от 06.05.2020 № 83</w:t>
      </w:r>
      <w:r w:rsidR="00722BA5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30"/>
          <w:szCs w:val="30"/>
        </w:rPr>
        <w:t>(</w:t>
      </w:r>
      <w:hyperlink r:id="rId22" w:history="1">
        <w:r w:rsidRPr="00432193">
          <w:rPr>
            <w:rStyle w:val="a3"/>
            <w:rFonts w:ascii="Times New Roman" w:eastAsia="Times New Roman" w:hAnsi="Times New Roman" w:cs="Times New Roman"/>
            <w:bCs/>
            <w:i/>
            <w:kern w:val="32"/>
            <w:sz w:val="30"/>
            <w:szCs w:val="30"/>
            <w:lang w:eastAsia="x-none"/>
          </w:rPr>
          <w:t>https://edu.gov.by/sistema-obrazovaniya/glavnoe-upravlenie-obshchego-srednego-doshkolnogo-i-spetsialnogo-obrazovaniya/srenee-obr/tipovye-uchebnye-plany/index.php</w:t>
        </w:r>
      </w:hyperlink>
      <w:r w:rsidRPr="00432193">
        <w:rPr>
          <w:rStyle w:val="a3"/>
          <w:rFonts w:eastAsia="Times New Roman"/>
          <w:bCs/>
          <w:kern w:val="32"/>
          <w:lang w:eastAsia="x-none"/>
        </w:rPr>
        <w:t>;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hyperlink r:id="rId23" w:history="1">
        <w:r w:rsidR="0050358B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https://adu.by/ Образовательный процесс. 2020/2021 учебный год / Типовые учебные планы учреждений общего среднего образования на 2020/2021 учебный год</w:t>
        </w:r>
      </w:hyperlink>
      <w:r w:rsidRPr="009F41D0">
        <w:rPr>
          <w:i/>
        </w:rPr>
        <w:t>)</w:t>
      </w:r>
      <w:r w:rsidRPr="009F41D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3C0BBB0A" w14:textId="77777777" w:rsidR="00963ED7" w:rsidRDefault="00963ED7" w:rsidP="00963ED7">
      <w:pPr>
        <w:spacing w:after="0" w:line="240" w:lineRule="auto"/>
        <w:ind w:firstLine="720"/>
        <w:jc w:val="both"/>
        <w:rPr>
          <w:rStyle w:val="a3"/>
          <w:rFonts w:eastAsia="Calibri"/>
          <w:i/>
          <w:shd w:val="clear" w:color="auto" w:fill="FFFFFF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</w:rPr>
        <w:t>Учебные программы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по всем учебным предметам для каждого класса размещены на национальном образовательном портале </w:t>
      </w:r>
      <w:r w:rsidRPr="009F41D0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shd w:val="clear" w:color="auto" w:fill="FFFFFF"/>
        </w:rPr>
        <w:t>(</w:t>
      </w:r>
      <w:hyperlink r:id="rId24" w:history="1">
        <w:r w:rsidR="0050358B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</w:t>
        </w:r>
      </w:hyperlink>
      <w:r w:rsidR="005D4C69" w:rsidRPr="00375D70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 xml:space="preserve"> / </w:t>
      </w:r>
      <w:r w:rsidR="005D4C69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Образовательный процесс. 2020/2021</w:t>
      </w:r>
      <w:r w:rsidR="00D81489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 xml:space="preserve"> </w:t>
      </w:r>
      <w:r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учебный год /</w:t>
      </w:r>
      <w:r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shd w:val="clear" w:color="auto" w:fill="FFFFFF"/>
        </w:rPr>
        <w:t xml:space="preserve"> </w:t>
      </w:r>
      <w:hyperlink r:id="rId25" w:history="1">
        <w:r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Учебные предметы I–IV</w:t>
        </w:r>
      </w:hyperlink>
      <w:r>
        <w:rPr>
          <w:rStyle w:val="a3"/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 xml:space="preserve">, </w:t>
      </w:r>
      <w:hyperlink r:id="rId26" w:history="1">
        <w:r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V–XI классы</w:t>
        </w:r>
      </w:hyperlink>
      <w:r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).</w:t>
      </w:r>
    </w:p>
    <w:p w14:paraId="29135450" w14:textId="77777777" w:rsidR="00EC23C8" w:rsidRPr="00C873B0" w:rsidRDefault="00963ED7" w:rsidP="00EC23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Обращаем внимание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, что </w:t>
      </w:r>
      <w:r w:rsid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r w:rsidR="00EC23C8" w:rsidRP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>оличество учебных часов,</w:t>
      </w:r>
      <w:r w:rsid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отведенное в учебной программе</w:t>
      </w:r>
      <w:r w:rsidR="00EC23C8" w:rsidRP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учебному предмету </w:t>
      </w:r>
      <w:r w:rsidR="00EC23C8" w:rsidRP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изучение содержания соответствующей темы, является примерным и зависит от </w:t>
      </w:r>
      <w:r w:rsidR="00722BA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выбора учителем</w:t>
      </w:r>
      <w:r w:rsidR="00EC23C8" w:rsidRPr="00EC23C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педагогически обоснованных методов обучения и воспитания. </w:t>
      </w:r>
      <w:r w:rsidR="00EC23C8" w:rsidRP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Учитель имеет право перераспределить количество час</w:t>
      </w:r>
      <w:r w:rsidR="00EC23C8">
        <w:rPr>
          <w:rFonts w:ascii="Times New Roman" w:eastAsia="Times New Roman" w:hAnsi="Times New Roman" w:cs="Times New Roman"/>
          <w:sz w:val="30"/>
          <w:szCs w:val="30"/>
          <w:lang w:eastAsia="ru-RU"/>
        </w:rPr>
        <w:t>ов на изучение тем в пределах общего количества часов на изучение учебного предмета</w:t>
      </w:r>
      <w:r w:rsidR="00C873B0" w:rsidRPr="00C873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873B0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конкретном классе.</w:t>
      </w:r>
    </w:p>
    <w:p w14:paraId="65964732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Особенности организации образовательного процесса при изучении учебных предметов изложены в приложениях </w:t>
      </w:r>
      <w:r w:rsidR="00EB271E" w:rsidRPr="00722BA5">
        <w:rPr>
          <w:rFonts w:ascii="Times New Roman" w:eastAsia="Calibri" w:hAnsi="Times New Roman" w:cs="Times New Roman"/>
          <w:sz w:val="30"/>
          <w:szCs w:val="30"/>
        </w:rPr>
        <w:t>1–22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 данному письму.</w:t>
      </w:r>
    </w:p>
    <w:p w14:paraId="5136239A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Учебные издания</w:t>
      </w:r>
    </w:p>
    <w:p w14:paraId="2500AE01" w14:textId="102261C7" w:rsidR="00963ED7" w:rsidRDefault="00DB7818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 2020/2021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учебном году для учреждений общего среднего образования с белорусским и (или) русским языками обучения и воспитания рекомендованы учебники и учебные пособия, перечень которых размещен на национальном образовательном портале </w:t>
      </w:r>
      <w:r w:rsidR="00963ED7" w:rsidRPr="00272CEA">
        <w:rPr>
          <w:rStyle w:val="a3"/>
          <w:rFonts w:ascii="Times New Roman" w:hAnsi="Times New Roman" w:cs="Times New Roman"/>
          <w:i/>
          <w:color w:val="auto"/>
          <w:sz w:val="30"/>
          <w:szCs w:val="30"/>
          <w:shd w:val="clear" w:color="auto" w:fill="FFFFFF"/>
        </w:rPr>
        <w:t>(</w:t>
      </w:r>
      <w:hyperlink r:id="rId27" w:history="1">
        <w:r w:rsidR="00EB50AF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</w:rPr>
          <w:t>https://adu.by/ Главная / Образовательный процесс. 2020/2021 учебный год / Переч</w:t>
        </w:r>
        <w:r w:rsidR="00EB50AF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</w:rPr>
          <w:t>е</w:t>
        </w:r>
        <w:r w:rsidR="00EB50AF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</w:rPr>
          <w:t>нь учебных изданий</w:t>
        </w:r>
      </w:hyperlink>
      <w:r w:rsidR="00963ED7" w:rsidRPr="00272CEA">
        <w:rPr>
          <w:rStyle w:val="a3"/>
          <w:rFonts w:ascii="Times New Roman" w:hAnsi="Times New Roman" w:cs="Times New Roman"/>
          <w:i/>
          <w:color w:val="auto"/>
          <w:sz w:val="30"/>
          <w:szCs w:val="30"/>
          <w:shd w:val="clear" w:color="auto" w:fill="FFFFFF"/>
        </w:rPr>
        <w:t>)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, а также опубликован в бюллетене Министерства образования Республики Беларусь «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Зборнік нарматыўных дакументаў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 (</w:t>
      </w:r>
      <w:r w:rsidR="00517621" w:rsidRPr="0051762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2020 г., № 9</w:t>
      </w:r>
      <w:r w:rsidR="00963ED7" w:rsidRPr="0051762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).</w:t>
      </w:r>
    </w:p>
    <w:p w14:paraId="262014C9" w14:textId="77777777" w:rsidR="00963ED7" w:rsidRDefault="00963ED7" w:rsidP="00963ED7">
      <w:pPr>
        <w:tabs>
          <w:tab w:val="left" w:pos="9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>На национальном образовательном портале в разделе</w:t>
      </w:r>
      <w:r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«Электронные версии учебников» </w:t>
      </w:r>
      <w:r w:rsidRPr="00E86AA9">
        <w:rPr>
          <w:rFonts w:ascii="Times New Roman" w:eastAsia="Calibri" w:hAnsi="Times New Roman" w:cs="Times New Roman"/>
          <w:i/>
          <w:sz w:val="30"/>
          <w:szCs w:val="30"/>
        </w:rPr>
        <w:t>(</w:t>
      </w:r>
      <w:hyperlink r:id="rId28" w:history="1">
        <w:r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http://e-padruchnik.adu.by</w:t>
        </w:r>
      </w:hyperlink>
      <w:r w:rsidRPr="00E86AA9">
        <w:rPr>
          <w:rFonts w:ascii="Times New Roman" w:eastAsia="Calibri" w:hAnsi="Times New Roman" w:cs="Times New Roman"/>
          <w:i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kern w:val="32"/>
          <w:sz w:val="30"/>
          <w:szCs w:val="30"/>
          <w:lang w:val="x-none"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размещены электронные версии всех учебных изданий, которые используются в образовательном процессе.</w:t>
      </w:r>
    </w:p>
    <w:p w14:paraId="37CA343E" w14:textId="77777777" w:rsidR="00963ED7" w:rsidRDefault="00963ED7" w:rsidP="00E23583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i/>
          <w:sz w:val="30"/>
          <w:szCs w:val="30"/>
          <w:shd w:val="clear" w:color="auto" w:fill="FFFFFF"/>
        </w:rPr>
      </w:pPr>
      <w:r w:rsidRPr="00E2358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Дополнительные материалы по новым темам, которые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разработаны в соответствии с обновленными учебными программами, но не представлены в учебных пособиях по учебным предметам, размещаются на портале: </w:t>
      </w:r>
      <w:hyperlink r:id="rId29" w:history="1">
        <w:r w:rsidR="0050358B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https://adu.by/ Главная / Образовательный процесс. 2020/2021 учебный год</w:t>
        </w:r>
      </w:hyperlink>
      <w:r w:rsidR="0050358B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.</w:t>
      </w:r>
    </w:p>
    <w:p w14:paraId="63430477" w14:textId="77777777" w:rsidR="00963ED7" w:rsidRDefault="00963ED7" w:rsidP="00963ED7">
      <w:pPr>
        <w:spacing w:after="0" w:line="240" w:lineRule="auto"/>
        <w:ind w:firstLine="709"/>
        <w:jc w:val="both"/>
        <w:rPr>
          <w:rFonts w:eastAsia="Calibri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Учебно-методические комплексы для факультативных занятий</w:t>
      </w:r>
    </w:p>
    <w:p w14:paraId="1D0F302F" w14:textId="77777777" w:rsidR="006C5FF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7411B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Для проведения факультативных занятий предлагается использовать </w:t>
      </w:r>
      <w:r w:rsidR="006C5FF7" w:rsidRPr="007411B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учебно-методические комплексы (учебные программы, пособия для учителя и учащихся) (далее – УМК), </w:t>
      </w:r>
      <w:r w:rsidR="006C5FF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утвержденные в соответствии с законодательством.</w:t>
      </w:r>
    </w:p>
    <w:p w14:paraId="6AB84494" w14:textId="77777777" w:rsidR="00963ED7" w:rsidRPr="006C5FF7" w:rsidRDefault="006C5FF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Обращаем внимание, что в образовательном процессе </w:t>
      </w:r>
      <w:r w:rsidRPr="006C5FF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могут использоваться </w:t>
      </w:r>
      <w:r w:rsidRPr="006C5FF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</w:rPr>
        <w:t>учебные программы факультативных занятий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, в том числе </w:t>
      </w:r>
      <w:r w:rsidRPr="00722BA5">
        <w:rPr>
          <w:rFonts w:ascii="Times New Roman" w:hAnsi="Times New Roman" w:cs="Times New Roman"/>
          <w:sz w:val="30"/>
          <w:szCs w:val="30"/>
        </w:rPr>
        <w:t>раскрывающие исторические, географические, социально-экономические</w:t>
      </w:r>
      <w:r w:rsidRPr="00722BA5">
        <w:rPr>
          <w:rFonts w:ascii="Times New Roman" w:eastAsia="Calibri" w:hAnsi="Times New Roman" w:cs="Times New Roman"/>
          <w:color w:val="000000"/>
          <w:sz w:val="30"/>
          <w:szCs w:val="30"/>
        </w:rPr>
        <w:t>, культурные особенности регионов Республики Беларусь,</w:t>
      </w:r>
      <w:r w:rsidRPr="006C5FF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6C5FF7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</w:rPr>
        <w:t>утвержденные Министерством образования Республики Беларусь в 2020 году</w:t>
      </w:r>
      <w:r w:rsidRPr="006C5FF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  <w:r w:rsidR="00963ED7" w:rsidRPr="006C5FF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</w:p>
    <w:p w14:paraId="3A2BC2E0" w14:textId="77777777" w:rsidR="00963ED7" w:rsidRDefault="006C5FF7" w:rsidP="00963ED7">
      <w:pPr>
        <w:spacing w:after="0" w:line="240" w:lineRule="auto"/>
        <w:ind w:firstLine="720"/>
        <w:jc w:val="both"/>
        <w:rPr>
          <w:rStyle w:val="a3"/>
          <w:i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</w:t>
      </w:r>
      <w:r w:rsidR="00963ED7" w:rsidRP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еречень УМК для факультативных занятий, а также </w:t>
      </w:r>
      <w:r w:rsidRPr="007411B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учебные программы</w:t>
      </w:r>
      <w:r w:rsidRP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факультативных занятий, </w:t>
      </w:r>
      <w:r w:rsidR="00963ED7" w:rsidRP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компоненты отдельных УМК размещены на национальном образовательном портале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="00963ED7" w:rsidRPr="00E61BA5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shd w:val="clear" w:color="auto" w:fill="FFFFFF"/>
        </w:rPr>
        <w:t>(</w:t>
      </w:r>
      <w:hyperlink r:id="rId30" w:history="1">
        <w:r w:rsidR="00375D70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</w:t>
        </w:r>
      </w:hyperlink>
      <w:r w:rsidR="00375D70" w:rsidRPr="00375D70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 xml:space="preserve"> / </w:t>
      </w:r>
      <w:r w:rsidR="00375D70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Образовательный процесс. 2020/2021 учебный год /</w:t>
      </w:r>
      <w:r w:rsidR="00375D70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shd w:val="clear" w:color="auto" w:fill="FFFFFF"/>
        </w:rPr>
        <w:t xml:space="preserve"> </w:t>
      </w:r>
      <w:hyperlink r:id="rId31" w:history="1">
        <w:r w:rsidR="00375D70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Учебные предметы I–IV</w:t>
        </w:r>
      </w:hyperlink>
      <w:r w:rsidR="00375D70">
        <w:rPr>
          <w:rStyle w:val="a3"/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 xml:space="preserve">, </w:t>
      </w:r>
      <w:hyperlink r:id="rId32" w:history="1">
        <w:r w:rsidR="00375D70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V–XI классы</w:t>
        </w:r>
      </w:hyperlink>
      <w:r w:rsidR="00963ED7" w:rsidRPr="00375D70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).</w:t>
      </w:r>
    </w:p>
    <w:p w14:paraId="3BDFCE70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Контроль результатов учебной деятельности учащихся. Контрольно-измерительные материалы</w:t>
      </w:r>
    </w:p>
    <w:p w14:paraId="13FF67F8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Основные виды контроля осуществляются в устной, письменной, практической формах и в их сочетании. Выбор формы контроля зависит от возрастных и индивидуальных особенностей учащихся, содержания и специфики учебного предмета, количества учебных часов, выделяемых на его изучение, этапа изучения темы и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основных требований к результатам учебной деятельности учащихся. </w:t>
      </w:r>
    </w:p>
    <w:p w14:paraId="4844614C" w14:textId="77777777" w:rsidR="00731371" w:rsidRDefault="00963ED7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Перечень учебных предметов, по которым проводятся контрольные работы в письменной форме, их количество на протяжении учебного года по классам 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 xml:space="preserve">, 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963E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и 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III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ступеней общего среднего образования определены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Метадычнымі рэкамендацыямі па фарміраванні культуры вуснага і пісьмовага маўлення ва ўстановах адукацыі, якія рэалізуюць адукацыйныя праграмы агульнай сярэдняй адукацыі, </w:t>
      </w:r>
      <w:r w:rsidRPr="00836BF2">
        <w:rPr>
          <w:rFonts w:ascii="Times New Roman" w:hAnsi="Times New Roman" w:cs="Times New Roman"/>
          <w:sz w:val="30"/>
          <w:szCs w:val="30"/>
          <w:lang w:val="be-BY"/>
        </w:rPr>
        <w:t xml:space="preserve">утвержденными </w:t>
      </w:r>
      <w:r w:rsidR="00DD57A4">
        <w:rPr>
          <w:rFonts w:ascii="Times New Roman" w:hAnsi="Times New Roman" w:cs="Times New Roman"/>
          <w:sz w:val="30"/>
          <w:szCs w:val="30"/>
          <w:lang w:val="be-BY"/>
        </w:rPr>
        <w:t>2</w:t>
      </w:r>
      <w:r w:rsidR="00836BF2" w:rsidRPr="00836BF2">
        <w:rPr>
          <w:rFonts w:ascii="Times New Roman" w:hAnsi="Times New Roman" w:cs="Times New Roman"/>
          <w:sz w:val="30"/>
          <w:szCs w:val="30"/>
          <w:lang w:val="be-BY"/>
        </w:rPr>
        <w:t>4.06.</w:t>
      </w:r>
      <w:r w:rsidRPr="00836BF2">
        <w:rPr>
          <w:rFonts w:ascii="Times New Roman" w:hAnsi="Times New Roman" w:cs="Times New Roman"/>
          <w:sz w:val="30"/>
          <w:szCs w:val="30"/>
          <w:lang w:val="be-BY"/>
        </w:rPr>
        <w:t>20</w:t>
      </w:r>
      <w:r w:rsidR="000F3831" w:rsidRPr="00836BF2">
        <w:rPr>
          <w:rFonts w:ascii="Times New Roman" w:hAnsi="Times New Roman" w:cs="Times New Roman"/>
          <w:sz w:val="30"/>
          <w:szCs w:val="30"/>
          <w:lang w:val="be-BY"/>
        </w:rPr>
        <w:t>20</w:t>
      </w:r>
      <w:r w:rsidR="00836BF2" w:rsidRPr="00836BF2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836BF2">
        <w:rPr>
          <w:rFonts w:ascii="Times New Roman" w:hAnsi="Times New Roman" w:cs="Times New Roman"/>
          <w:sz w:val="30"/>
          <w:szCs w:val="30"/>
          <w:lang w:val="be-BY"/>
        </w:rPr>
        <w:t>заместителем Министра образования</w:t>
      </w:r>
      <w:r w:rsidR="00DD57A4">
        <w:rPr>
          <w:rFonts w:ascii="Times New Roman" w:hAnsi="Times New Roman" w:cs="Times New Roman"/>
          <w:sz w:val="30"/>
          <w:szCs w:val="30"/>
          <w:lang w:val="be-BY"/>
        </w:rPr>
        <w:t xml:space="preserve"> Республики Беларусь</w:t>
      </w:r>
      <w:r w:rsidRPr="00836BF2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0255700A" w14:textId="77777777" w:rsidR="00731371" w:rsidRDefault="00731371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В соответствии со </w:t>
      </w:r>
      <w:r w:rsidR="001F058C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пецифическими санитарно-эпидемиологическими требованиями </w:t>
      </w:r>
      <w:r w:rsidRPr="000A525C">
        <w:rPr>
          <w:rFonts w:ascii="Times New Roman" w:hAnsi="Times New Roman" w:cs="Times New Roman"/>
          <w:sz w:val="30"/>
          <w:szCs w:val="30"/>
        </w:rPr>
        <w:t>(</w:t>
      </w:r>
      <w:r w:rsidR="000A525C" w:rsidRPr="000A525C">
        <w:rPr>
          <w:rFonts w:ascii="Times New Roman" w:hAnsi="Times New Roman" w:cs="Times New Roman"/>
          <w:sz w:val="30"/>
          <w:szCs w:val="30"/>
        </w:rPr>
        <w:t>части первая и вторая пункта 67</w:t>
      </w:r>
      <w:r w:rsidRPr="000A525C">
        <w:rPr>
          <w:rFonts w:ascii="Times New Roman" w:hAnsi="Times New Roman" w:cs="Times New Roman"/>
          <w:sz w:val="30"/>
          <w:szCs w:val="30"/>
        </w:rPr>
        <w:t>)</w:t>
      </w:r>
      <w:r w:rsidR="000A525C" w:rsidRPr="000A525C">
        <w:rPr>
          <w:rFonts w:ascii="Times New Roman" w:hAnsi="Times New Roman" w:cs="Times New Roman"/>
          <w:sz w:val="30"/>
          <w:szCs w:val="30"/>
        </w:rPr>
        <w:t>,</w:t>
      </w:r>
      <w:r w:rsidR="000A525C">
        <w:rPr>
          <w:rFonts w:ascii="Times New Roman" w:hAnsi="Times New Roman" w:cs="Times New Roman"/>
          <w:sz w:val="30"/>
          <w:szCs w:val="30"/>
        </w:rPr>
        <w:t xml:space="preserve"> </w:t>
      </w:r>
      <w:r w:rsidR="001F058C">
        <w:rPr>
          <w:rFonts w:ascii="Times New Roman" w:hAnsi="Times New Roman" w:cs="Times New Roman"/>
          <w:sz w:val="30"/>
          <w:szCs w:val="30"/>
        </w:rPr>
        <w:t>С</w:t>
      </w:r>
      <w:r w:rsidR="000A525C">
        <w:rPr>
          <w:rFonts w:ascii="Times New Roman" w:hAnsi="Times New Roman" w:cs="Times New Roman"/>
          <w:sz w:val="30"/>
          <w:szCs w:val="30"/>
        </w:rPr>
        <w:t>анитарными нормами и правилами (пункт 110):</w:t>
      </w:r>
    </w:p>
    <w:p w14:paraId="22B7D16D" w14:textId="77777777" w:rsidR="00731371" w:rsidRDefault="000A525C" w:rsidP="007313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контрольные</w:t>
      </w:r>
      <w:r w:rsidR="00731371">
        <w:rPr>
          <w:rFonts w:ascii="Times New Roman" w:hAnsi="Times New Roman" w:cs="Times New Roman"/>
          <w:sz w:val="30"/>
          <w:szCs w:val="30"/>
        </w:rPr>
        <w:t xml:space="preserve"> работы проводятся в соответствии с графиком, утвержденным руководителем учреждения образования, не более чем по одному учебному</w:t>
      </w:r>
      <w:r>
        <w:rPr>
          <w:rFonts w:ascii="Times New Roman" w:hAnsi="Times New Roman" w:cs="Times New Roman"/>
          <w:sz w:val="30"/>
          <w:szCs w:val="30"/>
        </w:rPr>
        <w:t xml:space="preserve"> предмету в день в одном классе;</w:t>
      </w:r>
    </w:p>
    <w:p w14:paraId="00EA195F" w14:textId="77777777" w:rsidR="004B62B0" w:rsidRPr="00731371" w:rsidRDefault="00731371" w:rsidP="0002195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проведение контрольных работ в понедельник, пятницу и на </w:t>
      </w:r>
      <w:r w:rsidR="000A525C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последних часах учебных занятий запрещено.</w:t>
      </w:r>
    </w:p>
    <w:p w14:paraId="2FDC02AA" w14:textId="77777777" w:rsidR="00963ED7" w:rsidRDefault="00963ED7" w:rsidP="00963ED7">
      <w:pPr>
        <w:spacing w:after="0" w:line="240" w:lineRule="auto"/>
        <w:ind w:firstLine="720"/>
        <w:jc w:val="both"/>
        <w:rPr>
          <w:rStyle w:val="a3"/>
          <w:i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При осуществлении контроля результатов учебной деятельности учащихся в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VIII</w:t>
      </w:r>
      <w:r w:rsidR="0036388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XI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классах учителя могут использовать контрольно-измерительные материалы по соответствующему учебному предмету. Перечень изданных контрольно-измерительных материалов, а также контрольно-измерительные материалы по отдельным учебным предметам размещены на национальном образовательном портале: </w:t>
      </w:r>
      <w:hyperlink r:id="rId33" w:history="1">
        <w:r w:rsidR="00375D70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Перечни пособий для педагогов учреждений общего среднего образования</w:t>
        </w:r>
      </w:hyperlink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265F1398" w14:textId="77777777" w:rsidR="00963ED7" w:rsidRDefault="00963ED7" w:rsidP="00963ED7">
      <w:pPr>
        <w:spacing w:after="0" w:line="240" w:lineRule="auto"/>
        <w:ind w:firstLine="709"/>
        <w:jc w:val="both"/>
        <w:rPr>
          <w:rFonts w:eastAsia="Calibri"/>
          <w:b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Электронные средства обучения</w:t>
      </w:r>
    </w:p>
    <w:p w14:paraId="287F7969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Национальным институтом образования разработано более </w:t>
      </w:r>
      <w:r w:rsidRPr="00DB2AA8">
        <w:rPr>
          <w:rFonts w:ascii="Times New Roman" w:eastAsia="Calibri" w:hAnsi="Times New Roman" w:cs="Times New Roman"/>
          <w:sz w:val="30"/>
          <w:szCs w:val="30"/>
        </w:rPr>
        <w:t>200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="00757E90">
        <w:rPr>
          <w:rFonts w:ascii="Times New Roman" w:eastAsia="Calibri" w:hAnsi="Times New Roman" w:cs="Times New Roman"/>
          <w:sz w:val="30"/>
          <w:szCs w:val="30"/>
        </w:rPr>
        <w:t>электронных образовательных ресурсов (далее – ЭОР)</w:t>
      </w:r>
      <w:r>
        <w:rPr>
          <w:rFonts w:ascii="Times New Roman" w:eastAsia="Calibri" w:hAnsi="Times New Roman" w:cs="Times New Roman"/>
          <w:sz w:val="30"/>
          <w:szCs w:val="30"/>
        </w:rPr>
        <w:t>. Каждый ЭОР по учебному предмету включа</w:t>
      </w:r>
      <w:r w:rsidR="00D45B23">
        <w:rPr>
          <w:rFonts w:ascii="Times New Roman" w:eastAsia="Calibri" w:hAnsi="Times New Roman" w:cs="Times New Roman"/>
          <w:sz w:val="30"/>
          <w:szCs w:val="30"/>
        </w:rPr>
        <w:t>ет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следующие основные блоки:</w:t>
      </w:r>
    </w:p>
    <w:p w14:paraId="3D618268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справочно-информационный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(включает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электронные энциклопедии, справочники, хрестоматии и иные материалы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), который может использоваться при проведении учебных, факультативных занятий, образовательных мероприятий;</w:t>
      </w:r>
    </w:p>
    <w:p w14:paraId="60D49606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контрольно-диагностический,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содержащий учебный материал для тематического контроля результатов учебной деятельности учащихся;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</w:p>
    <w:p w14:paraId="568C5C37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интерактивный,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предназначенный для закрепления и отработки усвоенных знаний и умений учащихся по учебному предмету</w:t>
      </w:r>
      <w:r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61BA835E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Все разработанные ЭОР размещены на национальном образовательном портале в разделе «Электронное обучение» </w:t>
      </w:r>
      <w:r w:rsidRPr="00F30381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</w:rPr>
        <w:t>(</w:t>
      </w:r>
      <w:hyperlink r:id="rId34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http://e-vedy.adu.by</w:t>
        </w:r>
      </w:hyperlink>
      <w:r w:rsidRPr="00F30381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).</w:t>
      </w:r>
      <w:r w:rsidRPr="00F3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Материалы доступны для всех желающих на безвозмездной основе после процедуры регистрации.</w:t>
      </w:r>
    </w:p>
    <w:p w14:paraId="4B4EA1BD" w14:textId="77777777" w:rsidR="005E5726" w:rsidRDefault="00963ED7" w:rsidP="005E5726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В образовательном процессе могут использоваться ЭОР, отмеченные дипломами I, II, III</w:t>
      </w:r>
      <w:r w:rsidR="00E35C13">
        <w:rPr>
          <w:rFonts w:ascii="Times New Roman" w:eastAsia="Calibri" w:hAnsi="Times New Roman" w:cs="Times New Roman"/>
          <w:bCs/>
          <w:sz w:val="30"/>
          <w:szCs w:val="30"/>
        </w:rPr>
        <w:t xml:space="preserve"> степени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на заключительном этапе </w:t>
      </w:r>
      <w:r w:rsidR="00E35C13">
        <w:rPr>
          <w:rFonts w:ascii="Times New Roman" w:eastAsia="Calibri" w:hAnsi="Times New Roman" w:cs="Times New Roman"/>
          <w:bCs/>
          <w:sz w:val="30"/>
          <w:szCs w:val="30"/>
        </w:rPr>
        <w:t xml:space="preserve">ежегодного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республиканского конкурса «Компьютер. Образование. Интернет». Данные ЭОР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размещены на национальном образовательном портале </w:t>
      </w:r>
      <w:r w:rsidRPr="00F30381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</w:rPr>
        <w:t>(</w:t>
      </w:r>
      <w:hyperlink r:id="rId35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http://e-asveta.adu.by/index.php/koi/proektyi-pobediteli-koi/</w:t>
        </w:r>
      </w:hyperlink>
      <w:r w:rsidRPr="00F30381">
        <w:rPr>
          <w:rStyle w:val="a3"/>
          <w:rFonts w:ascii="Times New Roman" w:hAnsi="Times New Roman" w:cs="Times New Roman"/>
          <w:i/>
          <w:color w:val="auto"/>
          <w:sz w:val="30"/>
          <w:szCs w:val="30"/>
          <w:u w:val="none"/>
        </w:rPr>
        <w:t>).</w:t>
      </w:r>
    </w:p>
    <w:p w14:paraId="229F9B6A" w14:textId="77777777" w:rsidR="00E35C13" w:rsidRPr="00E35C13" w:rsidRDefault="00E35C13" w:rsidP="005E5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35C13">
        <w:rPr>
          <w:rStyle w:val="a3"/>
          <w:rFonts w:ascii="Times New Roman" w:hAnsi="Times New Roman" w:cs="Times New Roman"/>
          <w:b/>
          <w:color w:val="auto"/>
          <w:sz w:val="30"/>
          <w:szCs w:val="30"/>
          <w:u w:val="none"/>
        </w:rPr>
        <w:t>Информируем</w:t>
      </w:r>
      <w:r w:rsidRPr="00E35C13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, что к 1 сентября </w:t>
      </w:r>
      <w:r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>2020 г</w:t>
      </w:r>
      <w:r w:rsidR="001F058C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>.</w:t>
      </w:r>
      <w:r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 электронные приложения к учебным пособиям по иностранным языкам будут доступны 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ссылке: </w:t>
      </w:r>
      <w:hyperlink r:id="rId36" w:tgtFrame="_blank" w:history="1">
        <w:r w:rsidRPr="00E35C13">
          <w:rPr>
            <w:rFonts w:ascii="Times New Roman" w:eastAsia="Times New Roman" w:hAnsi="Times New Roman" w:cs="Times New Roman"/>
            <w:i/>
            <w:color w:val="1155CC"/>
            <w:sz w:val="30"/>
            <w:szCs w:val="30"/>
            <w:u w:val="single"/>
            <w:lang w:eastAsia="ru-RU"/>
          </w:rPr>
          <w:t>http://lingvo.adu.by/</w:t>
        </w:r>
      </w:hyperlink>
      <w:r w:rsidR="005E572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. </w:t>
      </w:r>
      <w:r w:rsidR="005E5726"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ачнет функционировать интернет-ресурс «Профильное обучение» </w:t>
      </w:r>
      <w:r w:rsidRPr="00E35C1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</w:t>
      </w:r>
      <w:hyperlink r:id="rId37" w:tgtFrame="_blank" w:history="1">
        <w:r w:rsidRPr="00E35C13">
          <w:rPr>
            <w:rFonts w:ascii="Times New Roman" w:eastAsia="Times New Roman" w:hAnsi="Times New Roman" w:cs="Times New Roman"/>
            <w:i/>
            <w:color w:val="1155CC"/>
            <w:sz w:val="30"/>
            <w:szCs w:val="30"/>
            <w:u w:val="single"/>
            <w:lang w:eastAsia="ru-RU"/>
          </w:rPr>
          <w:t>profil.adu.by</w:t>
        </w:r>
      </w:hyperlink>
      <w:r w:rsidRPr="00E35C1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),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средствами которого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будет 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осуществлять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ся учебно-методическая поддержка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содержания 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учебных пре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дметов на повышенном уровне в </w:t>
      </w:r>
      <w:r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классе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(к 1 сентября 2021</w:t>
      </w:r>
      <w:r w:rsidR="001F058C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1F058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учебно-методическая поддержка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содержания 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учебных пре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дметов на повышенном уровне будет осуществляться для </w:t>
      </w:r>
      <w:r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XI</w:t>
      </w:r>
      <w:r w:rsidRPr="00E35C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класса).</w:t>
      </w:r>
    </w:p>
    <w:p w14:paraId="6019FD7C" w14:textId="77777777" w:rsidR="00963ED7" w:rsidRDefault="00963ED7" w:rsidP="00963ED7">
      <w:pPr>
        <w:spacing w:after="0" w:line="240" w:lineRule="auto"/>
        <w:ind w:firstLine="709"/>
        <w:jc w:val="both"/>
        <w:rPr>
          <w:rFonts w:eastAsia="Calibri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Учебные издания для учителей и учащихся</w:t>
      </w:r>
    </w:p>
    <w:p w14:paraId="601E5EED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В дополнение к учебникам и учебным пособиям по каждому учебному предмету имеются учебно-методические пособия для учителей, а также издания для учащихся, которые могут использоваться в образовательном процессе, однако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не являются обязательными.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Перечни учебных изданий размещены на национальном образовательном портале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(</w:t>
      </w:r>
      <w:hyperlink r:id="rId38" w:history="1">
        <w:r w:rsidR="00375D70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 / Образовательный процесс. 2020/2021 учебный год / Общее среднее образование / Перечни пособий для педагогов учреждений общего среднего образования</w:t>
        </w:r>
      </w:hyperlink>
      <w:r>
        <w:rPr>
          <w:rFonts w:eastAsia="Calibri"/>
          <w:color w:val="000000" w:themeColor="text1"/>
        </w:rPr>
        <w:t xml:space="preserve">, </w:t>
      </w:r>
      <w:hyperlink r:id="rId39" w:history="1">
        <w:r w:rsidR="00375D70">
          <w:rPr>
            <w:rStyle w:val="a3"/>
            <w:rFonts w:ascii="Times New Roman" w:hAnsi="Times New Roman" w:cs="Times New Roman"/>
            <w:i/>
            <w:sz w:val="30"/>
            <w:szCs w:val="30"/>
            <w:shd w:val="clear" w:color="auto" w:fill="FFFFFF"/>
          </w:rPr>
          <w:t>https://adu.by / Образовательный процесс. 2020/2021 учебный год / Общее среднее образование / Перечни пособий для учащихся учреждений общего среднего образования учреждений общего среднего образования</w:t>
        </w:r>
      </w:hyperlink>
      <w:r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)</w:t>
      </w:r>
      <w:r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82CA4FC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Обращаем особое внимание на то, что рабочие тетради на печатной основе не являются обязательными для использования всеми учащимися, за исключением рабочей тетради по математике для учащихся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класса.</w:t>
      </w:r>
      <w:r w:rsidR="00811298"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Учитель не вправе требовать от учащихся приобретения рабочих тетрадей на печатной основе.</w:t>
      </w:r>
    </w:p>
    <w:p w14:paraId="33C206D4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В предметных научно-методических журналах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систематически публикуются методические и дидактические материалы, призванные помочь учителю при подготовке к учебным и факультативным занятиям, в организации внеклассных мероприятий. </w:t>
      </w:r>
    </w:p>
    <w:p w14:paraId="358CBE18" w14:textId="77777777" w:rsidR="00963ED7" w:rsidRDefault="00963ED7" w:rsidP="000B2B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Перечень статей, опубликованных в научно-методических журналах и рекомендуемых для использования в образовательном процессе, размещен на национальном образовательном портале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портале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F30381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(</w:t>
      </w:r>
      <w:hyperlink r:id="rId40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https://adu.by</w:t>
        </w:r>
      </w:hyperlink>
      <w:r w:rsidR="00B564DF" w:rsidRPr="00375D70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 xml:space="preserve"> / </w:t>
      </w:r>
      <w:r w:rsidR="00B564DF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Образовательный процесс. 2020/2021 учебный год /</w:t>
      </w:r>
      <w:r w:rsidR="00B564DF" w:rsidRPr="0050358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shd w:val="clear" w:color="auto" w:fill="FFFFFF"/>
        </w:rPr>
        <w:t xml:space="preserve"> </w:t>
      </w:r>
      <w:hyperlink r:id="rId41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Учебные предметы I–IV</w:t>
        </w:r>
      </w:hyperlink>
      <w:r w:rsidR="00B564DF">
        <w:rPr>
          <w:rStyle w:val="a3"/>
          <w:rFonts w:ascii="Times New Roman" w:eastAsia="Calibri" w:hAnsi="Times New Roman" w:cs="Times New Roman"/>
          <w:i/>
          <w:sz w:val="30"/>
          <w:szCs w:val="30"/>
          <w:shd w:val="clear" w:color="auto" w:fill="FFFFFF"/>
        </w:rPr>
        <w:t xml:space="preserve">, </w:t>
      </w:r>
      <w:hyperlink r:id="rId42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V–XI классы</w:t>
        </w:r>
      </w:hyperlink>
      <w:r w:rsidRPr="00F30381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shd w:val="clear" w:color="auto" w:fill="FFFFFF"/>
        </w:rPr>
        <w:t>)</w:t>
      </w:r>
      <w:r w:rsidRPr="00F30381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36578B4" w14:textId="77777777" w:rsidR="000B2BA4" w:rsidRPr="000B2BA4" w:rsidRDefault="000B2BA4" w:rsidP="000B2BA4">
      <w:pPr>
        <w:pStyle w:val="ab"/>
        <w:ind w:left="0" w:firstLine="708"/>
        <w:rPr>
          <w:rFonts w:eastAsia="Calibri"/>
          <w:sz w:val="30"/>
          <w:szCs w:val="30"/>
          <w:lang w:eastAsia="en-US"/>
        </w:rPr>
      </w:pPr>
      <w:r w:rsidRPr="000B2BA4">
        <w:rPr>
          <w:rFonts w:eastAsia="Calibri"/>
          <w:sz w:val="30"/>
          <w:szCs w:val="30"/>
          <w:lang w:eastAsia="en-US"/>
        </w:rPr>
        <w:t xml:space="preserve">Учитывая большой </w:t>
      </w:r>
      <w:r w:rsidRPr="000B2BA4">
        <w:rPr>
          <w:rFonts w:eastAsia="Calibri"/>
          <w:b/>
          <w:sz w:val="30"/>
          <w:szCs w:val="30"/>
          <w:lang w:eastAsia="en-US"/>
        </w:rPr>
        <w:t>образовательный потенциал экскурсий</w:t>
      </w:r>
      <w:r w:rsidRPr="000B2BA4">
        <w:rPr>
          <w:rFonts w:eastAsia="Calibri"/>
          <w:sz w:val="30"/>
          <w:szCs w:val="30"/>
          <w:lang w:eastAsia="en-US"/>
        </w:rPr>
        <w:t>, значительное количество разноплановых экскурсионных объектов и туристических маршрутов местного значения, считаем необходимым активизировать использование этой формы работы с учётом принципа территориальной доступности, а также необходимости включения регионального краеведческого компонента в образовательный процесс. С этой целью разработан Перечень экскурсионных объектов и туристических маршрутов, рекомендуемых для посещения обучающимися в рамках проведения учебных и факультативных занятий, внеклассных мероприятий с учетом содержания учебных программ по учебным предметам.</w:t>
      </w:r>
    </w:p>
    <w:p w14:paraId="16D4975E" w14:textId="77777777" w:rsidR="000B2BA4" w:rsidRPr="000B2BA4" w:rsidRDefault="00757E90" w:rsidP="000B2BA4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ab/>
      </w:r>
      <w:r w:rsidR="000B2BA4" w:rsidRPr="000B2BA4">
        <w:rPr>
          <w:rFonts w:ascii="Times New Roman" w:eastAsia="Calibri" w:hAnsi="Times New Roman" w:cs="Times New Roman"/>
          <w:sz w:val="30"/>
          <w:szCs w:val="30"/>
        </w:rPr>
        <w:t>Обязательным условием является использование в образовательном процессе результатов ознакомления учащихся с достопримечательностями Беларуси. С этой целью в перечне объектов указаны разделы (темы) учебной программы, в рамках изучения которых необходимо предлагать учащимся задания с опорой на знания, впечатления, представления, приобретенные во время экскурсионных программ.</w:t>
      </w:r>
    </w:p>
    <w:p w14:paraId="74BF9BEE" w14:textId="77777777" w:rsidR="000B2BA4" w:rsidRPr="000B2BA4" w:rsidRDefault="000B2BA4" w:rsidP="000B2B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</w:pPr>
      <w:r w:rsidRPr="000B2BA4">
        <w:rPr>
          <w:rFonts w:ascii="Times New Roman" w:eastAsia="Calibri" w:hAnsi="Times New Roman" w:cs="Times New Roman"/>
          <w:b/>
          <w:sz w:val="30"/>
          <w:szCs w:val="30"/>
        </w:rPr>
        <w:t>Перечень экскурсионных объектов и туристических маршрутов</w:t>
      </w:r>
      <w:r w:rsidRPr="000B2BA4">
        <w:rPr>
          <w:rFonts w:ascii="Times New Roman" w:eastAsia="Calibri" w:hAnsi="Times New Roman" w:cs="Times New Roman"/>
          <w:sz w:val="30"/>
          <w:szCs w:val="30"/>
        </w:rPr>
        <w:t xml:space="preserve">, рекомендуемых для посещения обучающимися, размещен на национальном образовательном портале: </w:t>
      </w:r>
      <w:hyperlink r:id="rId43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 / Главная / Образовательный процесс. 2020/2021 учебный год / Организация воспитания</w:t>
        </w:r>
      </w:hyperlink>
      <w:r w:rsidR="00B564DF" w:rsidRPr="00B564DF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.</w:t>
      </w:r>
      <w:r w:rsidRPr="000B2BA4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 xml:space="preserve"> </w:t>
      </w:r>
    </w:p>
    <w:p w14:paraId="75CDEECC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BF4ED3"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ПЛАНИРО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ВАНИЕ ПО УЧЕБНОМУ ПРЕДМЕТУ. ВЕДЕНИЕ ПЛАНОВОЙ И УЧЕТНО-ОТЧЕТНОЙ ДОКУМЕНТАЦИИ</w:t>
      </w:r>
    </w:p>
    <w:p w14:paraId="784EF354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Должностны</w:t>
      </w:r>
      <w:r w:rsidR="00DD57A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ми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обязанност</w:t>
      </w:r>
      <w:r w:rsidR="00DD57A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ям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 учителя</w:t>
      </w:r>
      <w:r w:rsidR="00DD57A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, определенными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в выпуске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>28 Единого квалификационного справочника должностей служащих «Должности служащих, занятых в образовании», утвержденного постановлением Министерства труда Республики Белару</w:t>
      </w:r>
      <w:r w:rsid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сь от 28 апреля 2001 г. </w:t>
      </w:r>
      <w:r w:rsidR="00BF4ED3" w:rsidRPr="00B61769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№ 53</w:t>
      </w:r>
      <w:r w:rsid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(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ред</w:t>
      </w:r>
      <w:r w:rsidR="00BF4ED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от 03.10.2017)</w:t>
      </w:r>
      <w:r w:rsidR="00DD57A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, предусмотрено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осуществление планирования по учебному предмету и ведение плановой и учетно-отчетной документации.</w:t>
      </w:r>
    </w:p>
    <w:p w14:paraId="07D9DB06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Планирование по учебному предмету включает в себя календарно-тематическое планирование (на учебный год), поурочное планирование (на каждое учебное занятие) и оформляется учителем по своему усмотрению на электронном или бумажном носителе (печатном или рукописном).</w:t>
      </w:r>
    </w:p>
    <w:p w14:paraId="4BB4323F" w14:textId="77777777" w:rsidR="006E0BA2" w:rsidRPr="00C2328D" w:rsidRDefault="006E0BA2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</w:t>
      </w:r>
      <w:r w:rsidR="00FB4A5E" w:rsidRPr="00C2328D">
        <w:rPr>
          <w:rFonts w:ascii="Times New Roman" w:eastAsia="Calibri" w:hAnsi="Times New Roman" w:cs="Times New Roman"/>
          <w:sz w:val="30"/>
          <w:szCs w:val="30"/>
        </w:rPr>
        <w:t xml:space="preserve">(далее – КТП) </w:t>
      </w: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с учетом времени, отведенного в учебной программе на изучение отдельных тем по соответствующему учебному предмету. Данное </w:t>
      </w:r>
      <w:r w:rsidR="00FB4A5E" w:rsidRPr="00C2328D">
        <w:rPr>
          <w:rFonts w:ascii="Times New Roman" w:eastAsia="Calibri" w:hAnsi="Times New Roman" w:cs="Times New Roman"/>
          <w:sz w:val="30"/>
          <w:szCs w:val="30"/>
        </w:rPr>
        <w:t>КТП</w:t>
      </w: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 утверждается руководителем учреждения образования</w:t>
      </w:r>
      <w:r w:rsidR="00FB4A5E" w:rsidRPr="00C2328D">
        <w:rPr>
          <w:rFonts w:ascii="Times New Roman" w:eastAsia="Calibri" w:hAnsi="Times New Roman" w:cs="Times New Roman"/>
          <w:sz w:val="30"/>
          <w:szCs w:val="30"/>
        </w:rPr>
        <w:t xml:space="preserve"> до начала учебного года. </w:t>
      </w:r>
    </w:p>
    <w:p w14:paraId="5AF87626" w14:textId="77777777" w:rsidR="00963ED7" w:rsidRDefault="00FB4A5E" w:rsidP="00FB4A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Учитель вправе использовать 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t xml:space="preserve">примерное </w:t>
      </w: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КТП по учебному предмету, рекомендованное Научно-методическим учреждением «Национальный институт образования» Министерства образования Республики Беларусь (далее – НИО). 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t xml:space="preserve">Примерное КТП для </w:t>
      </w:r>
      <w:r w:rsidR="00963ED7" w:rsidRPr="00C2328D">
        <w:rPr>
          <w:rFonts w:ascii="Times New Roman" w:eastAsia="Calibri" w:hAnsi="Times New Roman" w:cs="Times New Roman"/>
          <w:sz w:val="30"/>
          <w:szCs w:val="30"/>
          <w:lang w:val="en-US"/>
        </w:rPr>
        <w:t>X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t xml:space="preserve"> класса размещено на национальном образовательном портале.</w:t>
      </w:r>
      <w:r w:rsidRPr="00C2328D">
        <w:rPr>
          <w:rFonts w:ascii="Times New Roman" w:eastAsia="Calibri" w:hAnsi="Times New Roman" w:cs="Times New Roman"/>
          <w:sz w:val="30"/>
          <w:szCs w:val="30"/>
        </w:rPr>
        <w:t xml:space="preserve"> При использовании КТП, рекомендованного НИО, учитель может  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t xml:space="preserve">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календарно-тематическое планирование», учитель фиксирует вносимые изменения, которые </w:t>
      </w:r>
      <w:r w:rsidR="00963ED7" w:rsidRPr="00C2328D">
        <w:rPr>
          <w:rFonts w:ascii="Times New Roman" w:eastAsia="Calibri" w:hAnsi="Times New Roman" w:cs="Times New Roman"/>
          <w:b/>
          <w:sz w:val="30"/>
          <w:szCs w:val="30"/>
        </w:rPr>
        <w:t>согласовывает с руководит</w:t>
      </w:r>
      <w:r w:rsidR="00BF4ED3" w:rsidRPr="00C2328D">
        <w:rPr>
          <w:rFonts w:ascii="Times New Roman" w:eastAsia="Calibri" w:hAnsi="Times New Roman" w:cs="Times New Roman"/>
          <w:b/>
          <w:sz w:val="30"/>
          <w:szCs w:val="30"/>
        </w:rPr>
        <w:t xml:space="preserve">елем учреждения </w:t>
      </w:r>
      <w:r w:rsidR="00963ED7" w:rsidRPr="00C2328D">
        <w:rPr>
          <w:rFonts w:ascii="Times New Roman" w:eastAsia="Calibri" w:hAnsi="Times New Roman" w:cs="Times New Roman"/>
          <w:b/>
          <w:sz w:val="30"/>
          <w:szCs w:val="30"/>
        </w:rPr>
        <w:t>образования</w:t>
      </w:r>
      <w:r w:rsidR="00963ED7" w:rsidRPr="00C2328D">
        <w:rPr>
          <w:rFonts w:ascii="Times New Roman" w:eastAsia="Calibri" w:hAnsi="Times New Roman" w:cs="Times New Roman"/>
          <w:sz w:val="30"/>
          <w:szCs w:val="30"/>
        </w:rPr>
        <w:t>.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08D972CA" w14:textId="77777777" w:rsidR="00963ED7" w:rsidRDefault="00DD57A4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Аналогичным образом оформляется КТП при организации изучения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ступени общего среднего образования </w:t>
      </w:r>
      <w:r w:rsidR="00963ED7">
        <w:rPr>
          <w:rFonts w:ascii="Times New Roman" w:eastAsia="Calibri" w:hAnsi="Times New Roman" w:cs="Times New Roman"/>
          <w:sz w:val="30"/>
          <w:szCs w:val="30"/>
        </w:rPr>
        <w:t>учебного предмета на повышенном уровне</w:t>
      </w:r>
      <w:r>
        <w:rPr>
          <w:rFonts w:ascii="Times New Roman" w:eastAsia="Calibri" w:hAnsi="Times New Roman" w:cs="Times New Roman"/>
          <w:sz w:val="30"/>
          <w:szCs w:val="30"/>
        </w:rPr>
        <w:t>: при использовани</w:t>
      </w:r>
      <w:r w:rsidR="00C2328D">
        <w:rPr>
          <w:rFonts w:ascii="Times New Roman" w:eastAsia="Calibri" w:hAnsi="Times New Roman" w:cs="Times New Roman"/>
          <w:sz w:val="30"/>
          <w:szCs w:val="30"/>
        </w:rPr>
        <w:t>и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 пособи</w:t>
      </w:r>
      <w:r>
        <w:rPr>
          <w:rFonts w:ascii="Times New Roman" w:eastAsia="Calibri" w:hAnsi="Times New Roman" w:cs="Times New Roman"/>
          <w:sz w:val="30"/>
          <w:szCs w:val="30"/>
        </w:rPr>
        <w:t>я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 «Примерное календарно-тематическое планирование» в рубрике «Для заметок» или на отдельном листе, который вкладывается в это пособие, </w:t>
      </w:r>
      <w:r w:rsidR="00C2328D">
        <w:rPr>
          <w:rFonts w:ascii="Times New Roman" w:eastAsia="Calibri" w:hAnsi="Times New Roman" w:cs="Times New Roman"/>
          <w:sz w:val="30"/>
          <w:szCs w:val="30"/>
        </w:rPr>
        <w:t xml:space="preserve">учитель </w:t>
      </w:r>
      <w:r w:rsidR="00963ED7">
        <w:rPr>
          <w:rFonts w:ascii="Times New Roman" w:eastAsia="Calibri" w:hAnsi="Times New Roman" w:cs="Times New Roman"/>
          <w:sz w:val="30"/>
          <w:szCs w:val="30"/>
        </w:rPr>
        <w:t>фиксирует вносимые дополнения</w:t>
      </w:r>
      <w:r w:rsidR="00C2328D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="00C2328D" w:rsidRPr="00C2328D">
        <w:rPr>
          <w:rFonts w:ascii="Times New Roman" w:eastAsia="Calibri" w:hAnsi="Times New Roman" w:cs="Times New Roman"/>
          <w:b/>
          <w:sz w:val="30"/>
          <w:szCs w:val="30"/>
        </w:rPr>
        <w:t>согласовывает</w:t>
      </w:r>
      <w:r w:rsidR="00C2328D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носимые дополнения </w:t>
      </w:r>
      <w:r w:rsidR="00963ED7">
        <w:rPr>
          <w:rFonts w:ascii="Times New Roman" w:eastAsia="Calibri" w:hAnsi="Times New Roman" w:cs="Times New Roman"/>
          <w:b/>
          <w:sz w:val="30"/>
          <w:szCs w:val="30"/>
        </w:rPr>
        <w:t>с руководит</w:t>
      </w:r>
      <w:r w:rsidR="00BF4ED3">
        <w:rPr>
          <w:rFonts w:ascii="Times New Roman" w:eastAsia="Calibri" w:hAnsi="Times New Roman" w:cs="Times New Roman"/>
          <w:b/>
          <w:sz w:val="30"/>
          <w:szCs w:val="30"/>
        </w:rPr>
        <w:t xml:space="preserve">елем учреждения </w:t>
      </w:r>
      <w:r w:rsidR="00963ED7">
        <w:rPr>
          <w:rFonts w:ascii="Times New Roman" w:eastAsia="Calibri" w:hAnsi="Times New Roman" w:cs="Times New Roman"/>
          <w:b/>
          <w:sz w:val="30"/>
          <w:szCs w:val="30"/>
        </w:rPr>
        <w:t>образования</w:t>
      </w:r>
      <w:r w:rsidR="00963ED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91560D7" w14:textId="77777777" w:rsidR="00963ED7" w:rsidRDefault="00963ED7" w:rsidP="00963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Структурными элементами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поурочного планирования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могут быть: тема урока, тип урока, организационная форма проведения урока, цели и задачи урока, оборудование, используемое на уроке, описание деятельности учителя и основных видов деятельности учащихся, домашнее задание.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 xml:space="preserve">При постановке цели учебного занятия следует ориентироваться на задачи изучения учебного предмета и основные требования к результатам учебной деятельности учащихся, определенные в учебной программе. </w:t>
      </w:r>
    </w:p>
    <w:p w14:paraId="6430C715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 определении домашнего задания в поурочном планировании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необходимо учитывать, что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основной учебный материал должен быть усвоен учащимися на учебном занятии.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Основная функция домашнего задания (задания для самостоятельной работы) – закрепление изученного учебного материала, его повторение или обобщение. Для домашнего задания может предлагаться только тот материал, который усвоен на учебных занятиях. С целью предупреждения перегрузки учащихся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учитель обязан следить за дозировкой домаш</w:t>
      </w:r>
      <w:r w:rsidR="000A525C"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него задания, объяснять на учебном занятии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 содержание, порядок и приемы его выполнения.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Задания повышенного уровня сложности могут предлагаться для самостоятельного выполнения учащимся только по их желанию. </w:t>
      </w:r>
    </w:p>
    <w:p w14:paraId="3E526C90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Объем домашнего задания </w:t>
      </w:r>
      <w:r w:rsidR="00961A3E">
        <w:rPr>
          <w:rFonts w:ascii="Times New Roman" w:eastAsia="Calibri" w:hAnsi="Times New Roman" w:cs="Times New Roman"/>
          <w:sz w:val="30"/>
          <w:szCs w:val="30"/>
        </w:rPr>
        <w:t xml:space="preserve">по соответствующему учебному предмету 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должен соответствовать </w:t>
      </w:r>
      <w:r w:rsidR="000A525C">
        <w:rPr>
          <w:rFonts w:ascii="Times New Roman" w:eastAsia="Calibri" w:hAnsi="Times New Roman" w:cs="Times New Roman"/>
          <w:sz w:val="30"/>
          <w:szCs w:val="30"/>
        </w:rPr>
        <w:t xml:space="preserve">требованиям </w:t>
      </w:r>
      <w:r w:rsidR="00961A3E">
        <w:rPr>
          <w:rFonts w:ascii="Times New Roman" w:eastAsia="Calibri" w:hAnsi="Times New Roman" w:cs="Times New Roman"/>
          <w:sz w:val="30"/>
          <w:szCs w:val="30"/>
        </w:rPr>
        <w:t xml:space="preserve">части первой </w:t>
      </w:r>
      <w:r w:rsidR="000A525C">
        <w:rPr>
          <w:rFonts w:ascii="Times New Roman" w:eastAsia="Calibri" w:hAnsi="Times New Roman" w:cs="Times New Roman"/>
          <w:sz w:val="30"/>
          <w:szCs w:val="30"/>
        </w:rPr>
        <w:t xml:space="preserve">пункта </w:t>
      </w:r>
      <w:r w:rsidR="00961A3E">
        <w:rPr>
          <w:rFonts w:ascii="Times New Roman" w:eastAsia="Calibri" w:hAnsi="Times New Roman" w:cs="Times New Roman"/>
          <w:sz w:val="30"/>
          <w:szCs w:val="30"/>
        </w:rPr>
        <w:t xml:space="preserve">31 </w:t>
      </w:r>
      <w:r w:rsidR="000A525C">
        <w:rPr>
          <w:rFonts w:ascii="Times New Roman" w:eastAsia="Calibri" w:hAnsi="Times New Roman" w:cs="Times New Roman"/>
          <w:sz w:val="30"/>
          <w:szCs w:val="30"/>
        </w:rPr>
        <w:t>Санитарных норм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 и правил с учетом его объема по другим учебным предметам и возможностью выполнения домашнего задания по всем предметам </w:t>
      </w:r>
      <w:r w:rsidR="00961A3E">
        <w:rPr>
          <w:rFonts w:ascii="Times New Roman" w:eastAsia="Calibri" w:hAnsi="Times New Roman" w:cs="Times New Roman"/>
          <w:sz w:val="30"/>
          <w:szCs w:val="30"/>
        </w:rPr>
        <w:br/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во 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 классе в течение не более 1,2 часа, 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III</w:t>
      </w:r>
      <w:r w:rsidRPr="00BF4ED3">
        <w:rPr>
          <w:rFonts w:ascii="Times New Roman" w:eastAsia="Calibri" w:hAnsi="Times New Roman" w:cs="Times New Roman"/>
          <w:sz w:val="30"/>
          <w:szCs w:val="30"/>
        </w:rPr>
        <w:t>–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IV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 классах – 1,5 часа, 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BF4ED3">
        <w:rPr>
          <w:rFonts w:ascii="Times New Roman" w:eastAsia="Calibri" w:hAnsi="Times New Roman" w:cs="Times New Roman"/>
          <w:sz w:val="30"/>
          <w:szCs w:val="30"/>
        </w:rPr>
        <w:t>–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VI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 классах – 2 часов, в 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VII</w:t>
      </w:r>
      <w:r w:rsidRPr="00BF4ED3">
        <w:rPr>
          <w:rFonts w:ascii="Times New Roman" w:eastAsia="Calibri" w:hAnsi="Times New Roman" w:cs="Times New Roman"/>
          <w:sz w:val="30"/>
          <w:szCs w:val="30"/>
        </w:rPr>
        <w:t>–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VIII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 классах – 2,5 часов, в 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BF4ED3">
        <w:rPr>
          <w:rFonts w:ascii="Times New Roman" w:eastAsia="Calibri" w:hAnsi="Times New Roman" w:cs="Times New Roman"/>
          <w:sz w:val="30"/>
          <w:szCs w:val="30"/>
        </w:rPr>
        <w:t>–</w:t>
      </w:r>
      <w:r w:rsidRPr="00BF4ED3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BF4ED3">
        <w:rPr>
          <w:rFonts w:ascii="Times New Roman" w:eastAsia="Calibri" w:hAnsi="Times New Roman" w:cs="Times New Roman"/>
          <w:sz w:val="30"/>
          <w:szCs w:val="30"/>
        </w:rPr>
        <w:t xml:space="preserve"> классах – 3 часов.</w:t>
      </w:r>
    </w:p>
    <w:p w14:paraId="7B1B946B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В соответствии с подпунктом 1.3 пункта 3 статьи 1 Кодекса Республики Беларусь об образовании каникулы – это плановые перерывы для отдыха при получении образования в очной форме получения образования, поэтому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домашние задания на каникулы не задаются.</w:t>
      </w:r>
    </w:p>
    <w:p w14:paraId="6C19D158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Учет изучения содержания учебного предмета, посещения учащимися учебных занятий, результатов их учебной деятельности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 xml:space="preserve">учитель ведет в классном журнале.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Выставляя отметку в классный журнал, учитель обязан выставить ее в дневник учащегося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3580FC34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Недопустимо требовать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от учителя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заполнения отчетной аналитической информации об успеваемости учащихся.</w:t>
      </w:r>
    </w:p>
    <w:p w14:paraId="30582BA3" w14:textId="77777777" w:rsidR="00963ED7" w:rsidRDefault="00963ED7" w:rsidP="00963ED7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Требования к заполнению классного журнала содержатся в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указаниях к оформлению и ведению классного журнала.</w:t>
      </w:r>
    </w:p>
    <w:p w14:paraId="418ED066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Обращаем внимание</w:t>
      </w:r>
      <w:r w:rsidR="00930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, что </w:t>
      </w:r>
      <w:r w:rsidR="009306FF" w:rsidRPr="009306FF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при</w:t>
      </w:r>
      <w:r w:rsidRPr="009306FF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оформлении страниц </w:t>
      </w:r>
      <w:r w:rsidR="009306FF" w:rsidRPr="009306FF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классного </w:t>
      </w:r>
      <w:r w:rsidRPr="009306FF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журнала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, отведенных для учета изучения содержания факультативных занятий, указывается название учебной программы факультативного занятия (с маленькой буквы, без кавычек), а не учебного предмета. Если в качестве названия учебной программы факультативного занятия используется цитата, то она пишется с большой буквы и заключается в кавычки. </w:t>
      </w:r>
    </w:p>
    <w:p w14:paraId="1EDDBE23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Если на выполнение контрольной работы отводится два учебных часа, то запись</w:t>
      </w:r>
      <w:r w:rsidR="00930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в классном журнале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необходимо размещать на двух строках с указанием одной даты. Например: </w:t>
      </w:r>
    </w:p>
    <w:p w14:paraId="3BD3F977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22.11.2017 Контрольная работа «…»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4E161F46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22.11.2017 Контрольная работа «…».</w:t>
      </w:r>
    </w:p>
    <w:p w14:paraId="41BAA07D" w14:textId="77777777" w:rsidR="00963ED7" w:rsidRDefault="00963ED7" w:rsidP="00ED4C6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Отметка выставляется в графу на второе учебное занятие.</w:t>
      </w:r>
    </w:p>
    <w:p w14:paraId="2FABB001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  <w:t>ОСОБЕННОСТИ ОРГАНИЗАЦИИ ОБРАЗОВАТЕЛЬНОГО ПРОЦЕС</w:t>
      </w: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  <w:t>СА В ВЕЧЕРНИХ КЛАССАХ</w:t>
      </w:r>
    </w:p>
    <w:p w14:paraId="688BF2F9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 соответствии с пунктом 2 статьи 153, пунктом 12 статьи 158 Кодекса Республики Беларусь об образовании образовательная программа среднего образования в вечерних классах реализуется в вечерней и заочной формах получения образования. Образовательный процесс в вечерних классах организуется по типовому учебному плану вечерней школы.</w:t>
      </w:r>
    </w:p>
    <w:p w14:paraId="5BF527C7" w14:textId="77777777" w:rsidR="00963ED7" w:rsidRDefault="00963ED7" w:rsidP="00ED4C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Изучение всех учебных предметов в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 w:rsidR="00ED4C6E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-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en-US"/>
        </w:rPr>
        <w:t>XII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 вечерних классах осуществляется в соответствии с требованиями учебных программ по учебным предметам </w:t>
      </w:r>
      <w:r w:rsidRPr="00E515BF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be-BY"/>
        </w:rPr>
        <w:t xml:space="preserve">для </w:t>
      </w:r>
      <w:r w:rsidRPr="00E515BF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 w:rsidR="00ED4C6E" w:rsidRPr="00E515BF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-</w:t>
      </w:r>
      <w:r w:rsidRPr="00E515BF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en-US"/>
        </w:rPr>
        <w:t>XI</w:t>
      </w:r>
      <w:r w:rsidRPr="00E515BF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 xml:space="preserve"> классов учреждений </w:t>
      </w:r>
      <w:r w:rsidR="00ED4C6E" w:rsidRPr="00E515BF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>образования, реализующих образовательные программы общего среднего образования</w:t>
      </w:r>
      <w:r w:rsidR="00ED4C6E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 xml:space="preserve">с учетом трехгодичного срока обучения и воспитания на 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val="en-US"/>
        </w:rPr>
        <w:t>III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> ступени общего среднего образования согласно типовому учебн</w:t>
      </w:r>
      <w:r w:rsidR="00ED4C6E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>ому плану вечерней школы на 2020/2021</w:t>
      </w:r>
      <w:r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</w:rPr>
        <w:t xml:space="preserve"> учебный год.</w:t>
      </w:r>
    </w:p>
    <w:p w14:paraId="6703D7A8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При организации образовательного процесса в вечерних классах по всем учебным предметам используются учебники и учебные пособия, рекомендованные для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и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XI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классов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учреждений </w:t>
      </w:r>
      <w:r w:rsidRPr="00E515BF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общего среднего образования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14:paraId="1975241F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Деление классов на группы при изучении учебных предметов, в том числе и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XII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класса, осуществляется в порядке, определенном для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lastRenderedPageBreak/>
        <w:t>X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–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XI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 классов учреждений общего среднего образования в соответствии с Положением об учреждении общего среднего образования.</w:t>
      </w:r>
    </w:p>
    <w:p w14:paraId="3DF775CE" w14:textId="77777777" w:rsidR="00E83FA9" w:rsidRDefault="00963ED7" w:rsidP="00FD6A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Суммарное количество обязательных контрольных работ по учебным предметам, предусмотренным для изучения на III ступени общего среднего образования, равномерно распределяется на все три года получения среднего образования. </w:t>
      </w:r>
      <w:r w:rsidR="00E83FA9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Контрольные работы проводятся </w:t>
      </w:r>
      <w:r w:rsidR="00E83FA9">
        <w:rPr>
          <w:rFonts w:ascii="Times New Roman" w:hAnsi="Times New Roman" w:cs="Times New Roman"/>
          <w:sz w:val="30"/>
          <w:szCs w:val="30"/>
        </w:rPr>
        <w:t>в соответствии с графиком, утвержденным руководителем учреждения общего среднего образования не более чем по одному учебному предмету в день в одном классе.</w:t>
      </w:r>
      <w:r w:rsidR="00E83FA9" w:rsidRPr="006F5FA2">
        <w:t xml:space="preserve"> </w:t>
      </w:r>
      <w:r w:rsidR="00E83FA9" w:rsidRPr="00CB727E">
        <w:rPr>
          <w:rFonts w:ascii="Times New Roman" w:hAnsi="Times New Roman" w:cs="Times New Roman"/>
          <w:sz w:val="30"/>
          <w:szCs w:val="30"/>
        </w:rPr>
        <w:t xml:space="preserve">Проведение контрольных работ </w:t>
      </w:r>
      <w:r w:rsidR="00FD6A63" w:rsidRPr="00CB727E">
        <w:rPr>
          <w:rFonts w:ascii="Times New Roman" w:hAnsi="Times New Roman" w:cs="Times New Roman"/>
          <w:sz w:val="30"/>
          <w:szCs w:val="30"/>
        </w:rPr>
        <w:t xml:space="preserve">в учреждениях общего среднего образования </w:t>
      </w:r>
      <w:r w:rsidR="00E83FA9" w:rsidRPr="00CB727E">
        <w:rPr>
          <w:rFonts w:ascii="Times New Roman" w:hAnsi="Times New Roman" w:cs="Times New Roman"/>
          <w:sz w:val="30"/>
          <w:szCs w:val="30"/>
        </w:rPr>
        <w:t>в пятницу и на последних часах учебных занятий запрещается</w:t>
      </w:r>
      <w:r w:rsidR="00E83FA9">
        <w:rPr>
          <w:rFonts w:ascii="Times New Roman" w:hAnsi="Times New Roman" w:cs="Times New Roman"/>
          <w:b/>
          <w:sz w:val="30"/>
          <w:szCs w:val="30"/>
        </w:rPr>
        <w:t>.</w:t>
      </w:r>
    </w:p>
    <w:p w14:paraId="596F30AF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Для учащихся вечерних классов, которые получают образование в заочной форме, в каждой четверти учебного года проводятся учебные занятия в соответствии с учебным планом вечерней школы (заочная форма получения образования), а в период между учебными занятиями – факультативные, стимулирующие занятия и консультации. Период проведения учебных занятий в каждой четверти определяется руководителем учреждения общего среднего образования и доводится до сведения участников образовательного процесса. Во время учебных занятий проводятся обязательные контрольные, лабораторные и практические работы.</w:t>
      </w:r>
    </w:p>
    <w:p w14:paraId="19AB830B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Согласно пункту </w:t>
      </w:r>
      <w:r w:rsidRPr="00E515BF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11 Правил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проведения аттестации промежуточная аттестация учащихся вечерних классов, получающих образование в заочной форме, проводится по результатам сдачи зачетов с выставлением отметок в баллах по десятибалльной шкале. Материалы для проведения зачета по соответствующему учебному предмету разрабатывает педагогический работник, преподающий данный учебный предмет. Расписание проведения зачетов утверждает руководитель учреждения общего среднего образования, в котором созданы вечерние классы. Для проведения одного зачета на каждого учащегося отводится 1/3 академического часа.</w:t>
      </w:r>
    </w:p>
    <w:p w14:paraId="63CEEBD3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 сдаче зачетов допускаются учащиеся, которые выполнили предусмотренные в учебной программе практические, лабораторные и контрольные работы по каждому учебному предмету. Результаты выполнения данных работ учитываются при выставлении общей отметки за зачет.</w:t>
      </w:r>
    </w:p>
    <w:p w14:paraId="1439EBA6" w14:textId="77777777" w:rsidR="00963ED7" w:rsidRDefault="00963ED7" w:rsidP="00963ED7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Итоговая отметка учащимся по учебному предмету при заочной форме получения образования выставляется как среднее арифметическое отметок, </w:t>
      </w:r>
      <w:r>
        <w:rPr>
          <w:rFonts w:ascii="Times New Roman" w:eastAsia="Calibri" w:hAnsi="Times New Roman" w:cs="Times New Roman"/>
          <w:sz w:val="30"/>
          <w:szCs w:val="30"/>
        </w:rPr>
        <w:t>полученных при сдаче зачетов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</w:p>
    <w:p w14:paraId="0D120BA9" w14:textId="77777777" w:rsidR="00963ED7" w:rsidRDefault="00963ED7" w:rsidP="00963E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Для учащихся вечерних классов может быть организовано проведение факультативных занятий (очная, заочная формы получения образования), стимулирующих занятий (очная, заочная формы получения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>образования), поддерживающих занятий (очная форма получения образования), консультаций (заочная форма получения образования).</w:t>
      </w:r>
    </w:p>
    <w:p w14:paraId="08560965" w14:textId="77777777" w:rsidR="00963ED7" w:rsidRDefault="00CB727E" w:rsidP="00E83FA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П</w:t>
      </w:r>
      <w:proofErr w:type="spellStart"/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ри</w:t>
      </w:r>
      <w:proofErr w:type="spellEnd"/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организации образовательного процесса учителя, организующие образовательный процесс по учебным предметам в вечерних классах, должны руководствоваться приложениями к данному инструктивно-методическому письму.</w:t>
      </w:r>
    </w:p>
    <w:p w14:paraId="67B3279A" w14:textId="77777777" w:rsidR="009306FF" w:rsidRDefault="009306FF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</w:p>
    <w:p w14:paraId="5F033CD3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Особенности организации факультативных занятий музыкальной, театральной, хореографической и художественной направленности</w:t>
      </w:r>
    </w:p>
    <w:p w14:paraId="1A414A7D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соответствии со статьей 158 Кодекса Республики Беларусь об образовании факультативные занятия направлены на активизацию познавательной деятельности учащихся, их интеллектуальное, духовное и физическое развитие, подготовку к самостоятельному жизненному выбору, началу трудовой деятельности и продолжению образования. Факультативные занятия могут быть музыкальной, хореографической, художественной, театральной, спортивной и иной направленности.</w:t>
      </w:r>
    </w:p>
    <w:p w14:paraId="55D35D19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Согласно пункту 61 Положения об учреждении общего среднего образования факультативные занятия музыкальной, хореографической, театральной направленности могут проводиться совместно учителем, который реализует содержание соответствующей учебной программы факультативных занятий, и концертмейстером (аккомпаниатором).</w:t>
      </w:r>
    </w:p>
    <w:p w14:paraId="28A7710F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Для организации факультативных занятий учащиеся, как правило, одного или параллельных классов, объединяются в группу. Наполняемость группы для проведения факультативных занятий регулируется пунктом 62 Положения об учреждении общего среднего образования. Учредитель учреждения общего среднего образования, в котором организуются факультативные занятия музыкальной, театральной, хореографической и художественной направленности, вправе принять решение об организации образовательного процесса индивидуально или в группах с иной наполняемостью в соответствии с пунктом 63 Положения об учреждении общего среднего образования.</w:t>
      </w:r>
    </w:p>
    <w:p w14:paraId="3AA91248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Обращаем внимание, что согласно пункту 77 Положения об учреждении общего среднего образования учредитель учреждения общего среднего образования может увеличить общее количество учебных часов, которые финансируются из республиканского и (или) местных бюджетов.</w:t>
      </w:r>
    </w:p>
    <w:p w14:paraId="032F3917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Составы групп для проведения факультативных занятий музыкальной, театральной, хореографической и художественной направленности утверждаются приказом руководителя учреждения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>общего среднего образования (пункт 65 Положения об учреждении общего среднего образования).</w:t>
      </w:r>
    </w:p>
    <w:p w14:paraId="45ADCE2B" w14:textId="77777777" w:rsidR="00EF28A9" w:rsidRDefault="00963ED7" w:rsidP="00EF28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Факультативные занятия музыкальной, театральной, хореографической и художественной направленности проводятся в соответствии с отдельным расписанием, которое утверждается руководителем учреждения общего среднего образования (</w:t>
      </w:r>
      <w:r w:rsidRPr="00E515BF">
        <w:rPr>
          <w:rFonts w:ascii="Times New Roman" w:eastAsia="Calibri" w:hAnsi="Times New Roman" w:cs="Times New Roman"/>
          <w:sz w:val="30"/>
          <w:szCs w:val="30"/>
          <w:lang w:val="be-BY"/>
        </w:rPr>
        <w:t>пункт 67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Положения об учреждении общего среднего образования).</w:t>
      </w:r>
    </w:p>
    <w:p w14:paraId="37CB24E9" w14:textId="77777777" w:rsidR="00EF28A9" w:rsidRDefault="00963ED7" w:rsidP="00EF2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При составлении расписания факультативных занятий, в том числе музыкальной, театральной, хореографической и художественной направленности, необходимо соблюдать требования к перерывам между учебными и факультат</w:t>
      </w:r>
      <w:r w:rsidR="00EF28A9">
        <w:rPr>
          <w:rFonts w:ascii="Times New Roman" w:eastAsia="Calibri" w:hAnsi="Times New Roman" w:cs="Times New Roman"/>
          <w:sz w:val="30"/>
          <w:szCs w:val="30"/>
          <w:lang w:val="be-BY"/>
        </w:rPr>
        <w:t>ивными занятиями согласно приложению 12</w:t>
      </w:r>
      <w:r w:rsidR="00EF28A9" w:rsidRPr="00EF28A9">
        <w:rPr>
          <w:rFonts w:ascii="Times New Roman" w:hAnsi="Times New Roman" w:cs="Times New Roman"/>
          <w:sz w:val="30"/>
          <w:szCs w:val="30"/>
        </w:rPr>
        <w:t xml:space="preserve"> </w:t>
      </w:r>
      <w:r w:rsidR="00EF28A9">
        <w:rPr>
          <w:rFonts w:ascii="Times New Roman" w:hAnsi="Times New Roman" w:cs="Times New Roman"/>
          <w:sz w:val="30"/>
          <w:szCs w:val="30"/>
        </w:rPr>
        <w:t>к специфическим санитарно-эпидемиологическим требованиям.</w:t>
      </w:r>
    </w:p>
    <w:p w14:paraId="0753CE99" w14:textId="77777777" w:rsidR="00963ED7" w:rsidRDefault="00EF28A9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 соответствии с частью четвертой пункта 93 </w:t>
      </w:r>
      <w:r>
        <w:rPr>
          <w:rFonts w:ascii="Times New Roman" w:hAnsi="Times New Roman" w:cs="Times New Roman"/>
          <w:sz w:val="30"/>
          <w:szCs w:val="30"/>
        </w:rPr>
        <w:t>специфических санитарно-эпидемиологических требований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при организации факультативных занятий музыкальной, хореографической, художественной и театральной направленности в учреждениях общего среднего образования максимальная допустимая недельная учебная нагрузка на одного учащегося в неделю может быть увеличена во </w:t>
      </w:r>
      <w:r w:rsidR="00D16434">
        <w:rPr>
          <w:rFonts w:ascii="Times New Roman" w:eastAsia="Calibri" w:hAnsi="Times New Roman" w:cs="Times New Roman"/>
          <w:sz w:val="30"/>
          <w:szCs w:val="30"/>
        </w:rPr>
        <w:br/>
      </w:r>
      <w:r w:rsidR="00963ED7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="00D16434">
        <w:rPr>
          <w:rFonts w:ascii="Times New Roman" w:eastAsia="Calibri" w:hAnsi="Times New Roman" w:cs="Times New Roman"/>
          <w:sz w:val="30"/>
          <w:szCs w:val="30"/>
        </w:rPr>
        <w:t>-</w:t>
      </w:r>
      <w:r w:rsidR="00963ED7">
        <w:rPr>
          <w:rFonts w:ascii="Times New Roman" w:eastAsia="Calibri" w:hAnsi="Times New Roman" w:cs="Times New Roman"/>
          <w:sz w:val="30"/>
          <w:szCs w:val="30"/>
          <w:lang w:val="en-US"/>
        </w:rPr>
        <w:t>IV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 классах в объеме 2 учебных часов, в </w:t>
      </w:r>
      <w:r w:rsidR="00963ED7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="00D16434">
        <w:rPr>
          <w:rFonts w:ascii="Times New Roman" w:eastAsia="Calibri" w:hAnsi="Times New Roman" w:cs="Times New Roman"/>
          <w:sz w:val="30"/>
          <w:szCs w:val="30"/>
        </w:rPr>
        <w:t>-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IX</w:t>
      </w:r>
      <w:r w:rsidR="00963ED7">
        <w:rPr>
          <w:rFonts w:ascii="Times New Roman" w:eastAsia="Calibri" w:hAnsi="Times New Roman" w:cs="Times New Roman"/>
          <w:sz w:val="30"/>
          <w:szCs w:val="30"/>
        </w:rPr>
        <w:t xml:space="preserve"> классах – в объеме 3 учебных часов. </w:t>
      </w:r>
    </w:p>
    <w:p w14:paraId="35296FCA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Факультативные занятия музыкальной, театральной, хореографической и художественной направленности проводятся в соответствии с учебными программами, утвержденными Министерством образования Республики Беларусь и размещенными на национальном образовательном портале: </w:t>
      </w:r>
      <w:hyperlink r:id="rId44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 xml:space="preserve">https://adu.by / Образовательный процесс. 2020/2021 учебный год / Общее среднее образование / </w:t>
        </w:r>
        <w:proofErr w:type="spellStart"/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Допрофессиональная</w:t>
        </w:r>
        <w:proofErr w:type="spellEnd"/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 xml:space="preserve"> и профессиональная подготовка</w:t>
        </w:r>
      </w:hyperlink>
      <w:r>
        <w:rPr>
          <w:rFonts w:ascii="Times New Roman" w:eastAsia="Calibri" w:hAnsi="Times New Roman" w:cs="Times New Roman"/>
          <w:i/>
          <w:iCs/>
          <w:sz w:val="30"/>
          <w:szCs w:val="30"/>
        </w:rPr>
        <w:t>.</w:t>
      </w:r>
    </w:p>
    <w:p w14:paraId="11B278AB" w14:textId="77777777" w:rsidR="00963ED7" w:rsidRDefault="00963ED7" w:rsidP="00963ED7">
      <w:pPr>
        <w:spacing w:after="0" w:line="240" w:lineRule="auto"/>
        <w:ind w:firstLine="709"/>
        <w:jc w:val="both"/>
        <w:rPr>
          <w:rFonts w:ascii="Calibri" w:eastAsia="Calibri" w:hAnsi="Calibri" w:cs="Times New Roman"/>
          <w:bCs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Текущая, промежуточная и итоговая аттестация учащихся на факультативных занятиях музыкальной, театральной, хореографической и художественной направленности осуществляется на содержательно-оценочной основе без выставления отметок в баллах. </w:t>
      </w:r>
    </w:p>
    <w:p w14:paraId="06CBFB43" w14:textId="77777777" w:rsidR="00963ED7" w:rsidRDefault="00963ED7" w:rsidP="00D1643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соответствии с пунктом </w:t>
      </w:r>
      <w:r w:rsidRPr="00CD4E72">
        <w:rPr>
          <w:rFonts w:ascii="Times New Roman" w:eastAsia="Calibri" w:hAnsi="Times New Roman" w:cs="Times New Roman"/>
          <w:sz w:val="30"/>
          <w:szCs w:val="30"/>
        </w:rPr>
        <w:t>10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Инструкции о порядке заполнения документов об образовании, приложений к ним, документов об обучении, учета и выдачи документов об образовании, приложений к ним, золотой, серебряной медалей, документов об обучении, утвержденной постановлением Министерства образования Республики Беларусь от 27.07.2011 № 194, в бланк свидетельства об общем базовом образовании (свидетельства об общем базовом образовании с отличием) учащемуся, который за период обучения и воспитания в 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="00320896">
        <w:rPr>
          <w:rFonts w:ascii="Times New Roman" w:eastAsia="Calibri" w:hAnsi="Times New Roman" w:cs="Times New Roman"/>
          <w:sz w:val="30"/>
          <w:szCs w:val="30"/>
        </w:rPr>
        <w:t>-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963E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классах освоил содержание факультативного занятия соответствующей направленности (музыкальной, театральной, хореографической, художественной), без </w:t>
      </w:r>
      <w:r>
        <w:rPr>
          <w:rFonts w:ascii="Times New Roman" w:eastAsia="Calibri" w:hAnsi="Times New Roman" w:cs="Times New Roman"/>
          <w:sz w:val="30"/>
          <w:szCs w:val="30"/>
        </w:rPr>
        <w:lastRenderedPageBreak/>
        <w:t>выставления отметки в баллах производится запись названия учебной программы этого факультативного занятия.</w:t>
      </w:r>
    </w:p>
    <w:p w14:paraId="5A72E339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ОРГАНИЗАЦИЯ ОБРАЗОВАТЕЛЬНЫХ МЕРОПРИЯТИЙ С УЧАЩИМИСЯ</w:t>
      </w:r>
    </w:p>
    <w:p w14:paraId="0483F028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Работа с высокомотивированными и одаренными учащимися</w:t>
      </w:r>
    </w:p>
    <w:p w14:paraId="54A0D7F7" w14:textId="77777777" w:rsidR="00963ED7" w:rsidRDefault="00D16434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 2020/2021</w:t>
      </w:r>
      <w:r w:rsidR="00963ED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учебном году традиционно будут проводиться:</w:t>
      </w:r>
    </w:p>
    <w:p w14:paraId="398A09BB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республиканская олимпиада по учебным предметам;</w:t>
      </w:r>
    </w:p>
    <w:p w14:paraId="7FA40D17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республиканский конкурс работ исследовательского характера (конференция) учащихся по учебным предметам; </w:t>
      </w:r>
    </w:p>
    <w:p w14:paraId="53973A78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республиканские турниры юных математиков и юных физиков;</w:t>
      </w:r>
    </w:p>
    <w:p w14:paraId="6BAAE508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trike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олимпиада школьников Союзного государства «Россия и Беларусь: историческая и духовная общность»;</w:t>
      </w:r>
    </w:p>
    <w:p w14:paraId="16216323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республиканские дистанционные мероприятия по сопровождению интернет-олимпиад, турниров и конкурсов </w:t>
      </w:r>
      <w:r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(</w:t>
      </w:r>
      <w:hyperlink r:id="rId45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http://olimp.adu.by</w:t>
        </w:r>
      </w:hyperlink>
      <w:r>
        <w:rPr>
          <w:rFonts w:ascii="Times New Roman" w:eastAsia="Calibri" w:hAnsi="Times New Roman" w:cs="Times New Roman"/>
          <w:bCs/>
          <w:i/>
          <w:color w:val="000000" w:themeColor="text1"/>
          <w:sz w:val="30"/>
          <w:szCs w:val="30"/>
          <w:shd w:val="clear" w:color="auto" w:fill="FFFFFF"/>
        </w:rPr>
        <w:t>)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и др.</w:t>
      </w:r>
    </w:p>
    <w:p w14:paraId="19E4F9AD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Трудовая практика</w:t>
      </w:r>
    </w:p>
    <w:p w14:paraId="004B3206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 xml:space="preserve">В соответствии с пунктом </w:t>
      </w:r>
      <w:r w:rsidRPr="00CD4E7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>76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 xml:space="preserve">Положения об учреждении общего среднего образования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>по завершении учебного года с учащимися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en-US" w:eastAsia="ru-RU"/>
        </w:rPr>
        <w:t>V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en-US" w:eastAsia="ru-RU"/>
        </w:rPr>
        <w:t>VIII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x-none" w:eastAsia="ru-RU"/>
        </w:rPr>
        <w:t xml:space="preserve">классов учреждений общего среднего образования, имеющих учебно-опытные участки (хозяйства), на протяжении 5 дней по 3 учебных часа в день проводится трудовая практика (всего 15 учебных часов на класс). </w:t>
      </w:r>
    </w:p>
    <w:p w14:paraId="5FCAD14A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Сроки, порядок организации практики исходя из местных условий определяет руководитель учреждения общего среднего образования.</w:t>
      </w:r>
    </w:p>
    <w:p w14:paraId="02CBFE2C" w14:textId="77777777" w:rsidR="00963ED7" w:rsidRDefault="00963ED7" w:rsidP="00963ED7">
      <w:pPr>
        <w:widowControl w:val="0"/>
        <w:tabs>
          <w:tab w:val="left" w:pos="360"/>
          <w:tab w:val="left" w:pos="72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Трудовая практика может проводиться также в лагерях труда и отдыха, а также в порядке индивидуального трудоустройства учащихся. </w:t>
      </w:r>
    </w:p>
    <w:p w14:paraId="66E28A44" w14:textId="77777777" w:rsidR="00963ED7" w:rsidRDefault="00963ED7" w:rsidP="00963E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Общественно полезный труд</w:t>
      </w:r>
    </w:p>
    <w:p w14:paraId="1BDF39F6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целью формирования у учащихся осознанной потребности в труде, уважения к людям труда,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заботливого и бережного отношения к общественному достоянию и природе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в учреждениях общего среднего образования, расположенных как в городской, так и в сельской местности, может быть организован общественно полезный труд из расче</w:t>
      </w:r>
      <w:r w:rsidR="00D1643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та 1 учебный час в неделю в ІІІ-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VІІІ классах и</w:t>
      </w:r>
      <w:r w:rsidR="00D1643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2 учебных часа в неделю – в ІХ-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ХІ классах (пункт 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77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Положения об учреждении общего среднего образования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.</w:t>
      </w:r>
    </w:p>
    <w:p w14:paraId="5DBF4205" w14:textId="77777777" w:rsidR="00691A9F" w:rsidRDefault="00E669FD" w:rsidP="00320896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Организация о</w:t>
      </w:r>
      <w:r w:rsidR="00691A9F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бщественно</w:t>
      </w:r>
      <w:r w:rsidR="00320896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полезн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ого </w:t>
      </w:r>
      <w:r w:rsidR="00320896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труд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а</w:t>
      </w:r>
      <w:r w:rsidR="00320896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регулируются положениями</w:t>
      </w:r>
      <w:r w:rsidR="00320896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пункта</w:t>
      </w:r>
      <w:r w:rsidR="00691A9F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 71</w:t>
      </w:r>
      <w:r w:rsidR="00320896" w:rsidRPr="00320896">
        <w:rPr>
          <w:rFonts w:ascii="Times New Roman" w:hAnsi="Times New Roman" w:cs="Times New Roman"/>
          <w:sz w:val="30"/>
          <w:szCs w:val="30"/>
        </w:rPr>
        <w:t xml:space="preserve"> </w:t>
      </w:r>
      <w:r w:rsidR="00320896">
        <w:rPr>
          <w:rFonts w:ascii="Times New Roman" w:hAnsi="Times New Roman" w:cs="Times New Roman"/>
          <w:sz w:val="30"/>
          <w:szCs w:val="30"/>
        </w:rPr>
        <w:t>специфических санитарно-эпидемиологических требований</w:t>
      </w:r>
      <w:r>
        <w:rPr>
          <w:rFonts w:ascii="Times New Roman" w:hAnsi="Times New Roman" w:cs="Times New Roman"/>
          <w:sz w:val="30"/>
          <w:szCs w:val="30"/>
        </w:rPr>
        <w:t xml:space="preserve"> и приложения</w:t>
      </w:r>
      <w:r w:rsidR="00320896">
        <w:rPr>
          <w:rFonts w:ascii="Times New Roman" w:hAnsi="Times New Roman" w:cs="Times New Roman"/>
          <w:sz w:val="30"/>
          <w:szCs w:val="30"/>
        </w:rPr>
        <w:t xml:space="preserve"> 13 к указанным требованиям.</w:t>
      </w:r>
    </w:p>
    <w:p w14:paraId="0D54A7BD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ДОПРОФИЛЬНАЯ ПОДГОТОВКА УЧАЩИХСЯ И ПРОФОРИЕНТАЦИОННАЯ РАБОТА</w:t>
      </w:r>
    </w:p>
    <w:p w14:paraId="03B3C30C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Допрофильная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подготовка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>и профориентационная работа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являются обязательным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подготовительным этапом для осознанного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 xml:space="preserve">выбора учащимися уровня основного образования с учетом собственной индивидуальности для продолжения образования по завершении обучения и воспитания на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ступени общего среднего образования, который ориентирован на:</w:t>
      </w:r>
    </w:p>
    <w:p w14:paraId="224E5E7B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>выявление интересов и склонностей, способностей учащихся;</w:t>
      </w:r>
    </w:p>
    <w:p w14:paraId="338B5439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>оказание психолого-педагогической помощи учащимся в выборе учебных предметов для их изучения на повышенном уровне, профиля образовательной программы дополнительного образования детей и молодежи;</w:t>
      </w:r>
    </w:p>
    <w:p w14:paraId="032AE9C0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формирование у учащихся внутренней потребности и готовности к сознательному выбору сферы трудовой деятельности, умения соотносить свои интересы и способности с требованиями, выдвигаемыми выбранной сферой трудовой деятельности;</w:t>
      </w:r>
    </w:p>
    <w:p w14:paraId="20561277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у учащихся 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 xml:space="preserve">познавательных интересов и познавательной активности, креативности, способности к принятию решения в нестандартных ситуациях, необходимой для трудовой мобильности. </w:t>
      </w:r>
    </w:p>
    <w:p w14:paraId="210F1D0D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Основными </w:t>
      </w:r>
      <w:r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структурными компонентами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подготовки являются:</w:t>
      </w:r>
    </w:p>
    <w:p w14:paraId="5BDA4095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профориентационная работа (информирование, консультирование, диагностика и др.);</w:t>
      </w:r>
    </w:p>
    <w:p w14:paraId="5EEC6B32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психолого-педагогическое сопровождение;</w:t>
      </w:r>
    </w:p>
    <w:p w14:paraId="2ED9398D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факультативные занятия;</w:t>
      </w:r>
    </w:p>
    <w:p w14:paraId="5E81AEA3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объединения по интересам;</w:t>
      </w:r>
    </w:p>
    <w:p w14:paraId="301589F1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образовательные мероприятия;</w:t>
      </w:r>
    </w:p>
    <w:p w14:paraId="4559BD84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изучение отдельных учебных предметов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на повышенном уровне в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en-US" w:eastAsia="ru-RU"/>
        </w:rPr>
        <w:t>VIII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-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en-US" w:eastAsia="ru-RU"/>
        </w:rPr>
        <w:t>IX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класса</w:t>
      </w:r>
      <w:r w:rsidR="00D1643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х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.</w:t>
      </w:r>
    </w:p>
    <w:p w14:paraId="1EC83810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В образовательной практике могут реализовываться следующие модели организации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подготовки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и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профориентационной работы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:</w:t>
      </w:r>
    </w:p>
    <w:p w14:paraId="021B7FC1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рамках одного учреждения общего среднего образования;</w:t>
      </w:r>
    </w:p>
    <w:p w14:paraId="7400BC98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в форме </w:t>
      </w: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val="be-BY" w:eastAsia="ru-RU"/>
        </w:rPr>
        <w:t xml:space="preserve">сетевого взаимодействия </w:t>
      </w: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учреждений общего среднего образования;</w:t>
      </w:r>
    </w:p>
    <w:p w14:paraId="5B4FF6E0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в форме сетевого взаимодействия учреждений общего среднего,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профессионально-технического, среднего специального, высшего образования, дополнительного образования детей и молодежи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25BED042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 xml:space="preserve">Для учащихся 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val="en-US" w:eastAsia="ru-RU"/>
        </w:rPr>
        <w:t>IX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 xml:space="preserve"> класса, желающих продолжить образование по техническим специальностям на уровнях профессионально-технического и среднего специального образования, рекомендуем организовать факультативные занятия, направленные на повышение их графической грамотности по учебной программе «Техническая графика» </w:t>
      </w:r>
      <w:r w:rsidRPr="00B564DF">
        <w:rPr>
          <w:rFonts w:ascii="Times New Roman" w:eastAsia="TimesNewRoman" w:hAnsi="Times New Roman" w:cs="Times New Roman"/>
          <w:i/>
          <w:color w:val="000000" w:themeColor="text1"/>
          <w:sz w:val="30"/>
          <w:szCs w:val="30"/>
          <w:lang w:eastAsia="ru-RU"/>
        </w:rPr>
        <w:t>(</w:t>
      </w:r>
      <w:hyperlink r:id="rId46" w:history="1"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 xml:space="preserve">https://adu.by / Образовательный процесс. 2020/2021 учебный год / Общее среднее образование / </w:t>
        </w:r>
        <w:proofErr w:type="spellStart"/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>Допрофессиональная</w:t>
        </w:r>
        <w:proofErr w:type="spellEnd"/>
        <w:r w:rsidR="00B564DF">
          <w:rPr>
            <w:rStyle w:val="a3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</w:rPr>
          <w:t xml:space="preserve"> и профессиональная подготовка</w:t>
        </w:r>
      </w:hyperlink>
      <w:r w:rsidRPr="00B564DF">
        <w:rPr>
          <w:rFonts w:ascii="Times New Roman" w:eastAsia="TimesNewRoman" w:hAnsi="Times New Roman" w:cs="Times New Roman"/>
          <w:i/>
          <w:color w:val="000000" w:themeColor="text1"/>
          <w:sz w:val="30"/>
          <w:szCs w:val="30"/>
          <w:lang w:eastAsia="ru-RU"/>
        </w:rPr>
        <w:t>)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t xml:space="preserve">. При </w:t>
      </w:r>
      <w:r>
        <w:rPr>
          <w:rFonts w:ascii="Times New Roman" w:eastAsia="TimesNew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проведении факультативных занятий можно использовать учебник «Черчение. 9 класс» (автор – В.Н. Виноградов, Минск: Нац. ин-т образования, 2014).</w:t>
      </w:r>
    </w:p>
    <w:p w14:paraId="2448487F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В целях научно-методической поддержки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подготовки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и профориентационной работы </w:t>
      </w: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на национальном образовательном портале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:</w:t>
      </w:r>
    </w:p>
    <w:p w14:paraId="041205C9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функционирует ресурс «Дистанционный всеобуч для учителя»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hyperlink r:id="rId47" w:history="1">
        <w:r w:rsidRPr="00B564DF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eastAsia="ru-RU"/>
          </w:rPr>
          <w:t>http://e-asveta.adu.by</w:t>
        </w:r>
      </w:hyperlink>
      <w:r>
        <w:rPr>
          <w:rFonts w:ascii="Calibri" w:eastAsia="Calibri" w:hAnsi="Calibri" w:cs="Times New Roman"/>
          <w:i/>
          <w:iCs/>
          <w:color w:val="000000" w:themeColor="text1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 который содержит полезные ссылки, дидактические материалы для классного руководителя по профориентационной работе с учащимися в учреждениях общего среднего образования</w:t>
      </w:r>
      <w:r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lang w:eastAsia="ru-RU"/>
        </w:rPr>
        <w:t>;</w:t>
      </w:r>
    </w:p>
    <w:p w14:paraId="427494BC" w14:textId="77777777" w:rsidR="00963ED7" w:rsidRDefault="00963ED7" w:rsidP="00963ED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регулярно проводятся онлайн-консультации, формат которых позволяет педагогам получить ответы на вопросы, касающиеся организации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подготовки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и профориентационной работы;</w:t>
      </w:r>
    </w:p>
    <w:p w14:paraId="0D7ACA4A" w14:textId="77777777" w:rsidR="00963ED7" w:rsidRDefault="00963ED7" w:rsidP="00963ED7">
      <w:pPr>
        <w:autoSpaceDE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размещаются статьи о психолого-педагогическом сопровождении процесса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>допрофильной</w:t>
      </w:r>
      <w:proofErr w:type="spellEnd"/>
      <w:r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lang w:eastAsia="ru-RU"/>
        </w:rPr>
        <w:t xml:space="preserve"> подготовки и профильного обучения учащихся </w:t>
      </w:r>
      <w:r>
        <w:rPr>
          <w:rFonts w:ascii="Times New Roman" w:eastAsia="Calibri" w:hAnsi="Times New Roman" w:cs="Times New Roman"/>
          <w:i/>
          <w:iCs/>
          <w:sz w:val="30"/>
          <w:szCs w:val="30"/>
          <w:lang w:eastAsia="ru-RU"/>
        </w:rPr>
        <w:t>(</w:t>
      </w:r>
      <w:hyperlink r:id="rId48" w:history="1">
        <w:r w:rsidR="00B564DF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  <w:lang w:eastAsia="ru-RU"/>
          </w:rPr>
          <w:t>https://adu.by / Педагогам / Педагогическая мастерская / Статьи</w:t>
        </w:r>
      </w:hyperlink>
      <w:r>
        <w:rPr>
          <w:rFonts w:ascii="Times New Roman" w:eastAsia="Calibri" w:hAnsi="Times New Roman" w:cs="Times New Roman"/>
          <w:i/>
          <w:iCs/>
          <w:sz w:val="30"/>
          <w:szCs w:val="30"/>
          <w:lang w:eastAsia="ru-RU"/>
        </w:rPr>
        <w:t>)</w:t>
      </w:r>
      <w:r>
        <w:rPr>
          <w:rFonts w:ascii="Times New Roman" w:eastAsia="Calibri" w:hAnsi="Times New Roman" w:cs="Times New Roman"/>
          <w:i/>
          <w:iCs/>
          <w:color w:val="000000" w:themeColor="text1"/>
          <w:sz w:val="30"/>
          <w:szCs w:val="30"/>
          <w:lang w:eastAsia="ru-RU"/>
        </w:rPr>
        <w:t>.</w:t>
      </w:r>
    </w:p>
    <w:p w14:paraId="3AAF3221" w14:textId="77777777" w:rsidR="00963ED7" w:rsidRDefault="00963ED7" w:rsidP="0096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>ОРГАНИЗАЦИЯ МЕТОДИЧЕСКОЙ РАБОТЫ С УЧИТЕЛЯМИ</w:t>
      </w:r>
    </w:p>
    <w:p w14:paraId="6E22ED22" w14:textId="77777777" w:rsidR="00CD4E72" w:rsidRPr="00CD4E72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D4E72">
        <w:rPr>
          <w:rFonts w:ascii="Times New Roman" w:hAnsi="Times New Roman" w:cs="Times New Roman"/>
          <w:sz w:val="30"/>
          <w:szCs w:val="30"/>
        </w:rPr>
        <w:t xml:space="preserve">Для обеспечения непрерывного образования педагогических работников в республике существует определенная система: подготовка педагогов в рамках повышения квалификации в очной и дистанционных формах обучения один раз в три года, методическое сопровождение в период между повышениями квалификации на различных уровнях (от учреждения образования до республиканского) и в разных формах, самообразовательная деятельность. </w:t>
      </w:r>
    </w:p>
    <w:p w14:paraId="4CF026B0" w14:textId="77777777" w:rsidR="00CD4E72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</w:pPr>
      <w:r w:rsidRPr="00CD4E72">
        <w:rPr>
          <w:rFonts w:ascii="Times New Roman" w:hAnsi="Times New Roman" w:cs="Times New Roman"/>
          <w:sz w:val="30"/>
          <w:szCs w:val="30"/>
        </w:rPr>
        <w:t>Методическая работа должна быть направлена на оказание действенной помощи педагогам со стороны методических служб, руководителей учреждений образования и их заместителей, опытных коллег. Время диктует необходимость новых подходов и форм профессионального взаимодействия педагогов.</w:t>
      </w:r>
    </w:p>
    <w:p w14:paraId="34091929" w14:textId="77777777" w:rsidR="00963ED7" w:rsidRDefault="00963ED7" w:rsidP="00963ED7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  <w:t>Основными зад</w:t>
      </w:r>
      <w:r w:rsidR="00D16434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  <w:t>ачами методической работы в 2020/2021</w:t>
      </w:r>
      <w:r w:rsidR="00CD4E72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  <w:t> учебном году являются:</w:t>
      </w:r>
    </w:p>
    <w:p w14:paraId="5C1710F6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актуализация и углубление знаний учителей о современных подходах и способах организации самостоятельной и коллективной учебно-познавательной деятельности учащихся, совершенствование 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метод</w:t>
      </w:r>
      <w:proofErr w:type="spellStart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ики</w:t>
      </w:r>
      <w:proofErr w:type="spellEnd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преподавания учебных предметов, овладение </w:t>
      </w:r>
      <w:proofErr w:type="spellStart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здоровьесберегающими</w:t>
      </w:r>
      <w:proofErr w:type="spellEnd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образовательными технологиями; </w:t>
      </w:r>
    </w:p>
    <w:p w14:paraId="7BF289C0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включение учителей в деятельность по освоен</w:t>
      </w:r>
      <w:proofErr w:type="spellStart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ию</w:t>
      </w:r>
      <w:proofErr w:type="spellEnd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эффективных способов организации, активизации, управления и контроля учебно-познавательной деятельности учащихся по учебным предметам на учебных занятиях и при выполнении домашней работы;</w:t>
      </w:r>
    </w:p>
    <w:p w14:paraId="229B8988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lastRenderedPageBreak/>
        <w:t xml:space="preserve">освоение учителями способов организации </w:t>
      </w:r>
      <w:r w:rsidRPr="00CD4E72">
        <w:rPr>
          <w:rFonts w:ascii="Times New Roman" w:hAnsi="Times New Roman" w:cs="Times New Roman"/>
          <w:sz w:val="30"/>
          <w:szCs w:val="30"/>
        </w:rPr>
        <w:t>обучения учащихся с широким использованием современных средств коммуникации, он-лайн взаимодействия, дистанционного обучения и образовательных Интернет-ресурсов;</w:t>
      </w:r>
    </w:p>
    <w:p w14:paraId="43F7E6C5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совершенствование образовательного процесса по учебным предметам с учетом рекомендаций по результатам изучения качества общего среднего образования, проведенного Национальным институтом образования;</w:t>
      </w:r>
    </w:p>
    <w:p w14:paraId="185CEE88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методическое сопровождение роста профессиональной компетентности учителей  и их успешной аттестации;</w:t>
      </w:r>
    </w:p>
    <w:p w14:paraId="40379E83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</w:pPr>
      <w:proofErr w:type="spellStart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</w:rPr>
        <w:t>информировани</w:t>
      </w:r>
      <w:proofErr w:type="spellEnd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>е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педагогических работников о нормативном правовом, научно-методическом обеспечении образовательного процесса по учебным предметам, 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>нов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</w:rPr>
        <w:t>и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/>
          <w:lang w:val="be-BY"/>
        </w:rPr>
        <w:t>нках педагогической литературы.</w:t>
      </w:r>
    </w:p>
    <w:p w14:paraId="30C8EFE4" w14:textId="77777777" w:rsidR="00CD4E72" w:rsidRPr="00CD4E72" w:rsidRDefault="00CD4E72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  <w:lang w:eastAsia="ru-RU"/>
        </w:rPr>
        <w:t>Обращаем внимание</w:t>
      </w:r>
      <w:r w:rsidRPr="00CD4E72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, что недопустимо требовать различные письменные анализы и отчеты о проведенных методических мероприятиях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27A7D1AD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</w:rPr>
        <w:t xml:space="preserve">В течение 2020/2021 учебного года в рамках </w:t>
      </w:r>
      <w:r w:rsidRPr="00CD4E72">
        <w:rPr>
          <w:rFonts w:ascii="Times New Roman" w:hAnsi="Times New Roman" w:cs="Times New Roman"/>
          <w:b/>
          <w:sz w:val="30"/>
          <w:szCs w:val="30"/>
        </w:rPr>
        <w:t xml:space="preserve">методической работы </w:t>
      </w:r>
      <w:r w:rsidRPr="00CD4E72">
        <w:rPr>
          <w:rFonts w:ascii="Times New Roman" w:eastAsia="Calibri" w:hAnsi="Times New Roman" w:cs="Times New Roman"/>
          <w:b/>
          <w:iCs/>
          <w:color w:val="000000" w:themeColor="text1"/>
          <w:sz w:val="30"/>
          <w:szCs w:val="30"/>
        </w:rPr>
        <w:t>рекомендуется:</w:t>
      </w:r>
    </w:p>
    <w:p w14:paraId="6C239723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организовать деятельность методических объединений и иных методических формирований учителей (школы совершенствования профессионального мастерства; школы эффективного педагогического опыта, творческих групп, диалогических пар и др.) по вопросам организации, управления и контроля коллективной и самостоятельной учебно-познавательной деятельности учащихся  по учебным предметам, </w:t>
      </w:r>
      <w:proofErr w:type="spellStart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допрофильной</w:t>
      </w:r>
      <w:proofErr w:type="spellEnd"/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подготовки, профильного обучения учащихся 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-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en-US"/>
        </w:rPr>
        <w:t>XI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классов,  иным актуальным направлениям;</w:t>
      </w:r>
    </w:p>
    <w:p w14:paraId="2C6A09E2" w14:textId="77777777" w:rsidR="00CD4E72" w:rsidRPr="00CD4E72" w:rsidRDefault="00CD4E72" w:rsidP="00CD4E72">
      <w:pPr>
        <w:autoSpaceDN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обеспечить наставничество молодых специалистов, работу школ молодых учителей;</w:t>
      </w:r>
    </w:p>
    <w:p w14:paraId="7B09F9CA" w14:textId="77777777" w:rsidR="00CD4E72" w:rsidRPr="00CD4E72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D4E72">
        <w:rPr>
          <w:rFonts w:ascii="Times New Roman" w:hAnsi="Times New Roman" w:cs="Times New Roman"/>
          <w:sz w:val="30"/>
          <w:szCs w:val="30"/>
        </w:rPr>
        <w:t xml:space="preserve">использовать разнообразные формы обучения (летние школы, языковые и методические практикумы, обмен эффективным педагогическим опытом, мастер-классы, педагогические студии, уроки для взрослых, семинары и конференции в </w:t>
      </w:r>
      <w:proofErr w:type="spellStart"/>
      <w:r w:rsidRPr="00CD4E72">
        <w:rPr>
          <w:rFonts w:ascii="Times New Roman" w:hAnsi="Times New Roman" w:cs="Times New Roman"/>
          <w:sz w:val="30"/>
          <w:szCs w:val="30"/>
        </w:rPr>
        <w:t>online</w:t>
      </w:r>
      <w:proofErr w:type="spellEnd"/>
      <w:r w:rsidRPr="00CD4E72">
        <w:rPr>
          <w:rFonts w:ascii="Times New Roman" w:hAnsi="Times New Roman" w:cs="Times New Roman"/>
          <w:sz w:val="30"/>
          <w:szCs w:val="30"/>
        </w:rPr>
        <w:t>-формате, сетевые сообщества, веб-квесты, открытые образовательные курсы, размещенные в среде дистанционного обучения, виртуальные (онлайн) экскурсии,  консультации специалистов и др.).</w:t>
      </w:r>
    </w:p>
    <w:p w14:paraId="48C0C0A7" w14:textId="77777777" w:rsidR="00CD4E72" w:rsidRPr="00CD4E72" w:rsidRDefault="00CD4E72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</w:pPr>
      <w:r w:rsidRPr="00CD4E72"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  <w:t>На августовских предметных секциях учителей рекомендуется обсудить следующие вопросы:</w:t>
      </w:r>
    </w:p>
    <w:p w14:paraId="25ABB3B1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1. Нормативное правовое и научно-методическое обеспечение общего среднего образования в 2020/2021 учебном году:</w:t>
      </w:r>
    </w:p>
    <w:p w14:paraId="47194BCA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образовательные стандарты общего среднего образования (начального, базового, среднего);</w:t>
      </w:r>
    </w:p>
    <w:p w14:paraId="307D70F5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обновленные учебные программы по учебным предметам Х класса;</w:t>
      </w:r>
    </w:p>
    <w:p w14:paraId="5763220C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учебные пособия нового поколения по учебным предметам и особенности работы с ними;</w:t>
      </w:r>
    </w:p>
    <w:p w14:paraId="111E054C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новые учебно-методические пособия для учителей, </w:t>
      </w: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методические публикации в предметных научно-методических журналах;</w:t>
      </w:r>
    </w:p>
    <w:p w14:paraId="47BDED68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рекомендации по результатам </w:t>
      </w: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изучения </w:t>
      </w: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качества образования как информационная основа совершенствования образовательного процесса;</w:t>
      </w:r>
    </w:p>
    <w:p w14:paraId="5C497C7B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рекомендации, подготовленные по результатам республиканских контрольных работ по учебным предметам «Химия», «Математика», «География», проведенных в 2019/2020 учебном году для учащихся VIII</w:t>
      </w:r>
      <w:r w:rsidR="00757E9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 </w:t>
      </w: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класса. Указанные рекомендации размещены на национальном образовательном портале </w:t>
      </w:r>
      <w:r w:rsidRPr="00CD4E72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</w:t>
      </w:r>
      <w:hyperlink r:id="rId49" w:history="1">
        <w:r w:rsidR="00B564DF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https://adu.by / Педагогам / Республиканский мониторинг качества образования</w:t>
        </w:r>
      </w:hyperlink>
      <w:r w:rsidRPr="00CD4E72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)</w:t>
      </w: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0A396263" w14:textId="77777777" w:rsidR="00CD4E72" w:rsidRPr="00CD4E72" w:rsidRDefault="00CD4E72" w:rsidP="00CD4E72">
      <w:pPr>
        <w:shd w:val="clear" w:color="auto" w:fill="FFFFFF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2. Анализ результатов работы методических формирований учителей в 2019/2020 учебном году. Планирование работы методических формирований в 2020/2021 учебном году. </w:t>
      </w:r>
    </w:p>
    <w:p w14:paraId="5680326D" w14:textId="77777777" w:rsidR="00CD4E72" w:rsidRPr="00CD4E72" w:rsidRDefault="00CD4E72" w:rsidP="00CD4E72">
      <w:pPr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</w:pP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Деятельность всех методических формирований должна планироваться с учетом образовательного и квалификационного уровней педагогических работников, их профессиональных интересов, запросов. Работа школы молодого учителя должна быть направлена на адаптацию педагогов к профессии, оказание им помощи в овладении основами профессионального мастерства, формирование у них потребности в непрерывном самообразовании. </w:t>
      </w:r>
    </w:p>
    <w:p w14:paraId="0F1B5DDC" w14:textId="77777777" w:rsidR="00CD4E72" w:rsidRPr="00CD4E72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D4E7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целью обеспечения условий для развития профессиональных компетенций педагогов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27EC87BB" w14:textId="77777777" w:rsidR="00CD4E72" w:rsidRDefault="00CD4E72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  <w:r w:rsidRPr="00CD4E72">
        <w:rPr>
          <w:rFonts w:ascii="Times New Roman" w:eastAsia="Calibri" w:hAnsi="Times New Roman" w:cs="Times New Roman"/>
          <w:bCs/>
          <w:color w:val="000000" w:themeColor="text1"/>
          <w:sz w:val="30"/>
          <w:szCs w:val="30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CD4E72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Pr="00CD4E72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(</w:t>
      </w:r>
      <w:hyperlink r:id="rId50" w:history="1">
        <w:r w:rsidRPr="00CD4E72">
          <w:rPr>
            <w:rFonts w:ascii="Times New Roman" w:hAnsi="Times New Roman" w:cs="Times New Roman"/>
            <w:i/>
            <w:color w:val="0563C1"/>
            <w:sz w:val="30"/>
            <w:szCs w:val="30"/>
            <w:u w:val="single"/>
          </w:rPr>
          <w:t>www.academy.edu.by</w:t>
        </w:r>
      </w:hyperlink>
      <w:r w:rsidRPr="00CD4E72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).</w:t>
      </w:r>
    </w:p>
    <w:p w14:paraId="381FDD5C" w14:textId="77777777" w:rsidR="00E65FE7" w:rsidRPr="00E65FE7" w:rsidRDefault="00E65FE7" w:rsidP="00CD4E72">
      <w:pPr>
        <w:tabs>
          <w:tab w:val="left" w:pos="8315"/>
        </w:tabs>
        <w:autoSpaceDN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30"/>
          <w:szCs w:val="30"/>
        </w:rPr>
      </w:pPr>
    </w:p>
    <w:sectPr w:rsidR="00E65FE7" w:rsidRPr="00E65FE7" w:rsidSect="00F015B3">
      <w:headerReference w:type="default" r:id="rId5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97081" w14:textId="77777777" w:rsidR="00BD54F5" w:rsidRDefault="00BD54F5" w:rsidP="002039B4">
      <w:pPr>
        <w:spacing w:after="0" w:line="240" w:lineRule="auto"/>
      </w:pPr>
      <w:r>
        <w:separator/>
      </w:r>
    </w:p>
  </w:endnote>
  <w:endnote w:type="continuationSeparator" w:id="0">
    <w:p w14:paraId="57420002" w14:textId="77777777" w:rsidR="00BD54F5" w:rsidRDefault="00BD54F5" w:rsidP="0020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38E44" w14:textId="77777777" w:rsidR="00BD54F5" w:rsidRDefault="00BD54F5" w:rsidP="002039B4">
      <w:pPr>
        <w:spacing w:after="0" w:line="240" w:lineRule="auto"/>
      </w:pPr>
      <w:r>
        <w:separator/>
      </w:r>
    </w:p>
  </w:footnote>
  <w:footnote w:type="continuationSeparator" w:id="0">
    <w:p w14:paraId="33DF1308" w14:textId="77777777" w:rsidR="00BD54F5" w:rsidRDefault="00BD54F5" w:rsidP="00203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30"/>
        <w:szCs w:val="30"/>
      </w:rPr>
      <w:id w:val="-1293205136"/>
      <w:docPartObj>
        <w:docPartGallery w:val="Page Numbers (Top of Page)"/>
        <w:docPartUnique/>
      </w:docPartObj>
    </w:sdtPr>
    <w:sdtEndPr/>
    <w:sdtContent>
      <w:p w14:paraId="28FE4881" w14:textId="77777777" w:rsidR="006F122B" w:rsidRPr="002039B4" w:rsidRDefault="006F122B" w:rsidP="002039B4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039B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039B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76BE3">
          <w:rPr>
            <w:rFonts w:ascii="Times New Roman" w:hAnsi="Times New Roman" w:cs="Times New Roman"/>
            <w:noProof/>
            <w:sz w:val="30"/>
            <w:szCs w:val="30"/>
          </w:rPr>
          <w:t>21</w:t>
        </w:r>
        <w:r w:rsidRPr="002039B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492A8E"/>
    <w:multiLevelType w:val="multilevel"/>
    <w:tmpl w:val="9C72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349"/>
    <w:rsid w:val="0000554D"/>
    <w:rsid w:val="0002195F"/>
    <w:rsid w:val="00022368"/>
    <w:rsid w:val="000316DA"/>
    <w:rsid w:val="00083E20"/>
    <w:rsid w:val="000A525C"/>
    <w:rsid w:val="000B2BA4"/>
    <w:rsid w:val="000B7027"/>
    <w:rsid w:val="000C68B2"/>
    <w:rsid w:val="000D3171"/>
    <w:rsid w:val="000D54FD"/>
    <w:rsid w:val="000E636B"/>
    <w:rsid w:val="000F0A6A"/>
    <w:rsid w:val="000F3831"/>
    <w:rsid w:val="001054DD"/>
    <w:rsid w:val="00140660"/>
    <w:rsid w:val="00173C53"/>
    <w:rsid w:val="00174E1A"/>
    <w:rsid w:val="001E67E5"/>
    <w:rsid w:val="001F058C"/>
    <w:rsid w:val="002039B4"/>
    <w:rsid w:val="00207398"/>
    <w:rsid w:val="002153E9"/>
    <w:rsid w:val="0021767C"/>
    <w:rsid w:val="00231891"/>
    <w:rsid w:val="002362F3"/>
    <w:rsid w:val="002622BD"/>
    <w:rsid w:val="00264F8D"/>
    <w:rsid w:val="00272CEA"/>
    <w:rsid w:val="00277256"/>
    <w:rsid w:val="0028732D"/>
    <w:rsid w:val="002A4EC4"/>
    <w:rsid w:val="002C2828"/>
    <w:rsid w:val="002D2895"/>
    <w:rsid w:val="002D4302"/>
    <w:rsid w:val="002F5C16"/>
    <w:rsid w:val="0030332E"/>
    <w:rsid w:val="00310476"/>
    <w:rsid w:val="00320896"/>
    <w:rsid w:val="0035012C"/>
    <w:rsid w:val="00352C52"/>
    <w:rsid w:val="00363880"/>
    <w:rsid w:val="00371672"/>
    <w:rsid w:val="00375D70"/>
    <w:rsid w:val="00376BE3"/>
    <w:rsid w:val="0038783B"/>
    <w:rsid w:val="003945E7"/>
    <w:rsid w:val="0039554D"/>
    <w:rsid w:val="003C1C64"/>
    <w:rsid w:val="00432193"/>
    <w:rsid w:val="004538ED"/>
    <w:rsid w:val="00462A0F"/>
    <w:rsid w:val="004746D0"/>
    <w:rsid w:val="00480D7A"/>
    <w:rsid w:val="00482B6A"/>
    <w:rsid w:val="00497F3E"/>
    <w:rsid w:val="004B62B0"/>
    <w:rsid w:val="004D4328"/>
    <w:rsid w:val="005027C3"/>
    <w:rsid w:val="0050358B"/>
    <w:rsid w:val="00517621"/>
    <w:rsid w:val="00561954"/>
    <w:rsid w:val="00580462"/>
    <w:rsid w:val="00583753"/>
    <w:rsid w:val="005962F4"/>
    <w:rsid w:val="005A1CDE"/>
    <w:rsid w:val="005A2ACD"/>
    <w:rsid w:val="005A3FCE"/>
    <w:rsid w:val="005B6B25"/>
    <w:rsid w:val="005B7DD8"/>
    <w:rsid w:val="005D4C69"/>
    <w:rsid w:val="005E5726"/>
    <w:rsid w:val="005F33B5"/>
    <w:rsid w:val="00623094"/>
    <w:rsid w:val="0063410A"/>
    <w:rsid w:val="00641D58"/>
    <w:rsid w:val="00647CAA"/>
    <w:rsid w:val="00654AE8"/>
    <w:rsid w:val="00662194"/>
    <w:rsid w:val="00663545"/>
    <w:rsid w:val="00682FE4"/>
    <w:rsid w:val="00683C30"/>
    <w:rsid w:val="00691A9F"/>
    <w:rsid w:val="00692878"/>
    <w:rsid w:val="006C5FF7"/>
    <w:rsid w:val="006E0BA2"/>
    <w:rsid w:val="006F122B"/>
    <w:rsid w:val="006F5FA2"/>
    <w:rsid w:val="00715317"/>
    <w:rsid w:val="00722BA5"/>
    <w:rsid w:val="007307B7"/>
    <w:rsid w:val="00731371"/>
    <w:rsid w:val="007411B1"/>
    <w:rsid w:val="00757E90"/>
    <w:rsid w:val="007968FA"/>
    <w:rsid w:val="00796A15"/>
    <w:rsid w:val="007C6E9D"/>
    <w:rsid w:val="007E52D2"/>
    <w:rsid w:val="007F3872"/>
    <w:rsid w:val="00811298"/>
    <w:rsid w:val="00812FE6"/>
    <w:rsid w:val="00836BF2"/>
    <w:rsid w:val="00890738"/>
    <w:rsid w:val="008941BC"/>
    <w:rsid w:val="008A1616"/>
    <w:rsid w:val="00906623"/>
    <w:rsid w:val="0091395C"/>
    <w:rsid w:val="00915BEC"/>
    <w:rsid w:val="009248C6"/>
    <w:rsid w:val="009306FF"/>
    <w:rsid w:val="0093305E"/>
    <w:rsid w:val="00937284"/>
    <w:rsid w:val="00961A3E"/>
    <w:rsid w:val="0096349E"/>
    <w:rsid w:val="00963ED7"/>
    <w:rsid w:val="009737B1"/>
    <w:rsid w:val="009978E2"/>
    <w:rsid w:val="009A279C"/>
    <w:rsid w:val="009A401D"/>
    <w:rsid w:val="009B2E0C"/>
    <w:rsid w:val="009B5AEA"/>
    <w:rsid w:val="009D43F0"/>
    <w:rsid w:val="009E16E2"/>
    <w:rsid w:val="009E5D32"/>
    <w:rsid w:val="009E6650"/>
    <w:rsid w:val="009E7349"/>
    <w:rsid w:val="009F41D0"/>
    <w:rsid w:val="00A12D75"/>
    <w:rsid w:val="00A2219C"/>
    <w:rsid w:val="00A6410E"/>
    <w:rsid w:val="00A73C31"/>
    <w:rsid w:val="00A92F12"/>
    <w:rsid w:val="00AF7B38"/>
    <w:rsid w:val="00B02E4B"/>
    <w:rsid w:val="00B032CC"/>
    <w:rsid w:val="00B44E05"/>
    <w:rsid w:val="00B564DF"/>
    <w:rsid w:val="00B61769"/>
    <w:rsid w:val="00B6433A"/>
    <w:rsid w:val="00B80405"/>
    <w:rsid w:val="00B868C8"/>
    <w:rsid w:val="00B9204D"/>
    <w:rsid w:val="00BD54F5"/>
    <w:rsid w:val="00BE3B85"/>
    <w:rsid w:val="00BF4ED3"/>
    <w:rsid w:val="00C2328D"/>
    <w:rsid w:val="00C34FBD"/>
    <w:rsid w:val="00C422D9"/>
    <w:rsid w:val="00C50CE5"/>
    <w:rsid w:val="00C83B16"/>
    <w:rsid w:val="00C873B0"/>
    <w:rsid w:val="00C91ABD"/>
    <w:rsid w:val="00C943F1"/>
    <w:rsid w:val="00CB727E"/>
    <w:rsid w:val="00CD4E72"/>
    <w:rsid w:val="00D04C64"/>
    <w:rsid w:val="00D16434"/>
    <w:rsid w:val="00D233FF"/>
    <w:rsid w:val="00D25609"/>
    <w:rsid w:val="00D325B7"/>
    <w:rsid w:val="00D45B23"/>
    <w:rsid w:val="00D81489"/>
    <w:rsid w:val="00DB2AA8"/>
    <w:rsid w:val="00DB7818"/>
    <w:rsid w:val="00DD57A4"/>
    <w:rsid w:val="00DE6ACF"/>
    <w:rsid w:val="00DF0919"/>
    <w:rsid w:val="00E23583"/>
    <w:rsid w:val="00E35C13"/>
    <w:rsid w:val="00E369D4"/>
    <w:rsid w:val="00E515BF"/>
    <w:rsid w:val="00E61BA5"/>
    <w:rsid w:val="00E65FE7"/>
    <w:rsid w:val="00E669FD"/>
    <w:rsid w:val="00E72977"/>
    <w:rsid w:val="00E8205C"/>
    <w:rsid w:val="00E83FA9"/>
    <w:rsid w:val="00E84764"/>
    <w:rsid w:val="00E86AA9"/>
    <w:rsid w:val="00EB271E"/>
    <w:rsid w:val="00EB50AF"/>
    <w:rsid w:val="00EC23C8"/>
    <w:rsid w:val="00EC590B"/>
    <w:rsid w:val="00ED4C6E"/>
    <w:rsid w:val="00EE10F1"/>
    <w:rsid w:val="00EF28A9"/>
    <w:rsid w:val="00F015B3"/>
    <w:rsid w:val="00F23D56"/>
    <w:rsid w:val="00F30381"/>
    <w:rsid w:val="00F3354A"/>
    <w:rsid w:val="00F37895"/>
    <w:rsid w:val="00F80589"/>
    <w:rsid w:val="00F93A9B"/>
    <w:rsid w:val="00FB0762"/>
    <w:rsid w:val="00FB4A5E"/>
    <w:rsid w:val="00FD6A63"/>
    <w:rsid w:val="00FE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75D36"/>
  <w15:docId w15:val="{9E7EF928-A718-4ED4-A53F-E616AC61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D7"/>
    <w:pPr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63ED7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9B4"/>
  </w:style>
  <w:style w:type="paragraph" w:styleId="a6">
    <w:name w:val="footer"/>
    <w:basedOn w:val="a"/>
    <w:link w:val="a7"/>
    <w:uiPriority w:val="99"/>
    <w:unhideWhenUsed/>
    <w:rsid w:val="0020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9B4"/>
  </w:style>
  <w:style w:type="paragraph" w:styleId="a8">
    <w:name w:val="Normal (Web)"/>
    <w:basedOn w:val="a"/>
    <w:uiPriority w:val="99"/>
    <w:unhideWhenUsed/>
    <w:rsid w:val="00EC590B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2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A0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B2BA4"/>
    <w:pPr>
      <w:autoSpaceDN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28732D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F0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uchitelyu/meropriyatiya-seminary-konferentsii-konkursy-i-dr.html" TargetMode="External"/><Relationship Id="rId18" Type="http://schemas.openxmlformats.org/officeDocument/2006/relationships/hyperlink" Target="https://adu.by/ru/homepage/elektronnaya-biblioteka.html" TargetMode="External"/><Relationship Id="rId26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9" Type="http://schemas.openxmlformats.org/officeDocument/2006/relationships/hyperlink" Target="https://adu.by/ru/homepage/obrazovatelnyj-protsess-2020-2021-uchebnyj-god/obshchee-srednee-obrazovanie-2020-2021/3785-perechni-posobij-dlya-uchashchikhsya-uchrezhdenij-obshchego-srednego-obrazovaniya.html" TargetMode="External"/><Relationship Id="rId21" Type="http://schemas.openxmlformats.org/officeDocument/2006/relationships/hyperlink" Target="https://adu.by/ru/homepage/obrazovatelnyj-protsess-2020-2021-uchebnyj-god/organizatsiya-vospitaniya-2020-2021.html" TargetMode="External"/><Relationship Id="rId34" Type="http://schemas.openxmlformats.org/officeDocument/2006/relationships/hyperlink" Target="http://e-vedy.adu.by/" TargetMode="External"/><Relationship Id="rId42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47" Type="http://schemas.openxmlformats.org/officeDocument/2006/relationships/hyperlink" Target="http://e-asveta.adu.by/" TargetMode="External"/><Relationship Id="rId50" Type="http://schemas.openxmlformats.org/officeDocument/2006/relationships/hyperlink" Target="http://www.academy.edu.by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-asveta.adu.by" TargetMode="External"/><Relationship Id="rId29" Type="http://schemas.openxmlformats.org/officeDocument/2006/relationships/hyperlink" Target="https://adu.by/ru/homepage/obrazovatelnyj-protsess-2020-2021-uchebnyj-god/obshchee-srednee-obrazovanie-2020-2021.html" TargetMode="External"/><Relationship Id="rId11" Type="http://schemas.openxmlformats.org/officeDocument/2006/relationships/hyperlink" Target="https://adu.by/ru/homepage/obrazovatelnyj-protsess-2020-2021-uchebnyj-god.html" TargetMode="External"/><Relationship Id="rId24" Type="http://schemas.openxmlformats.org/officeDocument/2006/relationships/hyperlink" Target="https://adu.by/" TargetMode="External"/><Relationship Id="rId32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7" Type="http://schemas.openxmlformats.org/officeDocument/2006/relationships/hyperlink" Target="http://profil.adu.by/" TargetMode="External"/><Relationship Id="rId40" Type="http://schemas.openxmlformats.org/officeDocument/2006/relationships/hyperlink" Target="https://adu.by/" TargetMode="External"/><Relationship Id="rId45" Type="http://schemas.openxmlformats.org/officeDocument/2006/relationships/hyperlink" Target="http://olimp.adu.by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adu.by/ru/uchitelyu/normativnye-pravovye-dokumenty.html" TargetMode="External"/><Relationship Id="rId19" Type="http://schemas.openxmlformats.org/officeDocument/2006/relationships/hyperlink" Target="https://adu.by/ru/uchitelyu/novye-uchebniki-novye-uchebnye-programmy/novye-uchebnye-programma2.html" TargetMode="External"/><Relationship Id="rId3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4" Type="http://schemas.openxmlformats.org/officeDocument/2006/relationships/hyperlink" Target="https://adu.by/ru/homepage/obrazovatelnyj-protsess-2020-2021-uchebnyj-god/obshchee-srednee-obrazovanie-2020-2021/3787-doprofessional-naya-i-professional-naya-podgotovka.html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u.by/" TargetMode="External"/><Relationship Id="rId14" Type="http://schemas.openxmlformats.org/officeDocument/2006/relationships/hyperlink" Target="https://adu.by/ru/uchitelyu/pedmasterskaya.html" TargetMode="External"/><Relationship Id="rId22" Type="http://schemas.openxmlformats.org/officeDocument/2006/relationships/hyperlink" Target="https://edu.gov.by/sistema-obrazovaniya/glavnoe-upravlenie-obshchego-srednego-doshkolnogo-i-spetsialnogo-obrazovaniya/srenee-obr/tipovye-uchebnye-plany/index.php" TargetMode="External"/><Relationship Id="rId27" Type="http://schemas.openxmlformats.org/officeDocument/2006/relationships/hyperlink" Target="https://adu.by/ru/homepage/obrazovatelnyj-protsess-2020-2021-uchebnyj-god/obshchee-srednee-obrazovanie-2020-2021/3783-perechni-uchebnykh-izdanij.html" TargetMode="External"/><Relationship Id="rId30" Type="http://schemas.openxmlformats.org/officeDocument/2006/relationships/hyperlink" Target="https://adu.by/" TargetMode="External"/><Relationship Id="rId35" Type="http://schemas.openxmlformats.org/officeDocument/2006/relationships/hyperlink" Target="http://e-asveta.adu.by/index.php/koi/proektyi-pobediteli-koi/" TargetMode="External"/><Relationship Id="rId43" Type="http://schemas.openxmlformats.org/officeDocument/2006/relationships/hyperlink" Target="https://adu.by/ru/homepage/obrazovatelnyj-protsess-2020-2021-uchebnyj-god/organizatsiya-vospitaniya-2020-2021.html" TargetMode="External"/><Relationship Id="rId48" Type="http://schemas.openxmlformats.org/officeDocument/2006/relationships/hyperlink" Target="https://adu.by/ru/uchitelyu/pedmasterskaya.html" TargetMode="External"/><Relationship Id="rId8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adu.by/ru/homepage/prof-oby-1.html" TargetMode="External"/><Relationship Id="rId17" Type="http://schemas.openxmlformats.org/officeDocument/2006/relationships/hyperlink" Target="http://olimp.adu.by/" TargetMode="External"/><Relationship Id="rId25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3" Type="http://schemas.openxmlformats.org/officeDocument/2006/relationships/hyperlink" Target="https://adu.by/ru/homepage/obrazovatelnyj-protsess-2020-2021-uchebnyj-god/obshchee-srednee-obrazovanie-2020-2021/3784-perechni-posobij-dlya-pedagogov-uchrezhdenij-obshchego-srednego-obrazovaniya.html" TargetMode="External"/><Relationship Id="rId38" Type="http://schemas.openxmlformats.org/officeDocument/2006/relationships/hyperlink" Target="https://adu.by/ru/homepage/obrazovatelnyj-protsess-2020-2021-uchebnyj-god/obshchee-srednee-obrazovanie-2020-2021/3784-perechni-posobij-dlya-pedagogov-uchrezhdenij-obshchego-srednego-obrazovaniya.html" TargetMode="External"/><Relationship Id="rId46" Type="http://schemas.openxmlformats.org/officeDocument/2006/relationships/hyperlink" Target="https://adu.by/ru/homepage/obrazovatelnyj-protsess-2020-2021-uchebnyj-god/obshchee-srednee-obrazovanie-2020-2021/3787-doprofessional-naya-i-professional-naya-podgotovka.html" TargetMode="External"/><Relationship Id="rId20" Type="http://schemas.openxmlformats.org/officeDocument/2006/relationships/hyperlink" Target="https://adu.by/ru/uchitelyu/novye-uchebniki-novye-uchebnye-programmy/novye-uchebniki2.html" TargetMode="External"/><Relationship Id="rId4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-vedy.adu.by/" TargetMode="External"/><Relationship Id="rId23" Type="http://schemas.openxmlformats.org/officeDocument/2006/relationships/hyperlink" Target="https://adu.by/ru/homepage/obrazovatelnyj-protsess-2020-2021-uchebnyj-god/obshchee-srednee-obrazovanie-2020-2021/3767-tipovye-uchebnye-plany-uchrezhdenij-obshchego-srednego-obrazovaniya.html" TargetMode="External"/><Relationship Id="rId28" Type="http://schemas.openxmlformats.org/officeDocument/2006/relationships/hyperlink" Target="http://e-padruchnik.adu.by" TargetMode="External"/><Relationship Id="rId36" Type="http://schemas.openxmlformats.org/officeDocument/2006/relationships/hyperlink" Target="http://lingvo.adu.by/" TargetMode="External"/><Relationship Id="rId49" Type="http://schemas.openxmlformats.org/officeDocument/2006/relationships/hyperlink" Target="https://adu.by/ru/uchitelyu/monitoring-kachestva-obrazova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B256-2DF8-4ADB-95E7-5FFC8C65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7916</Words>
  <Characters>45122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dasha</cp:lastModifiedBy>
  <cp:revision>2</cp:revision>
  <cp:lastPrinted>2020-06-29T13:50:00Z</cp:lastPrinted>
  <dcterms:created xsi:type="dcterms:W3CDTF">2020-07-10T06:49:00Z</dcterms:created>
  <dcterms:modified xsi:type="dcterms:W3CDTF">2020-07-10T06:49:00Z</dcterms:modified>
</cp:coreProperties>
</file>