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27" w:rsidRDefault="000A20B3" w:rsidP="00FE1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3E2">
        <w:rPr>
          <w:rFonts w:ascii="Times New Roman" w:hAnsi="Times New Roman" w:cs="Times New Roman"/>
          <w:b/>
          <w:sz w:val="28"/>
          <w:szCs w:val="28"/>
        </w:rPr>
        <w:t>Билет 15</w:t>
      </w:r>
    </w:p>
    <w:p w:rsidR="00A95327" w:rsidRDefault="00A95327" w:rsidP="00FE1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27" w:rsidRDefault="00A95327" w:rsidP="00A95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0A20B3" w:rsidRPr="008A73E2" w:rsidRDefault="000A20B3" w:rsidP="00A95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3E2">
        <w:rPr>
          <w:rFonts w:ascii="Times New Roman" w:hAnsi="Times New Roman" w:cs="Times New Roman"/>
          <w:b/>
          <w:sz w:val="28"/>
          <w:szCs w:val="28"/>
        </w:rPr>
        <w:t>БССР в годы новой экономической политики</w:t>
      </w:r>
      <w:r w:rsidR="00DA111A">
        <w:rPr>
          <w:rFonts w:ascii="Times New Roman" w:hAnsi="Times New Roman" w:cs="Times New Roman"/>
          <w:b/>
          <w:sz w:val="28"/>
          <w:szCs w:val="28"/>
        </w:rPr>
        <w:t>.</w:t>
      </w:r>
    </w:p>
    <w:p w:rsidR="00FE15E0" w:rsidRDefault="00FE15E0" w:rsidP="008A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B3" w:rsidRDefault="000A20B3" w:rsidP="008A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3E2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4A1E1E" w:rsidRPr="004A1E1E" w:rsidRDefault="004A1E1E" w:rsidP="004A1E1E">
      <w:pPr>
        <w:pStyle w:val="Default"/>
        <w:rPr>
          <w:sz w:val="28"/>
          <w:szCs w:val="28"/>
        </w:rPr>
      </w:pPr>
      <w:r w:rsidRPr="004A1E1E">
        <w:rPr>
          <w:sz w:val="28"/>
          <w:szCs w:val="28"/>
        </w:rPr>
        <w:t xml:space="preserve">1. В каком году была введена новая экономическая политика? </w:t>
      </w:r>
    </w:p>
    <w:p w:rsidR="00EB78D2" w:rsidRPr="007C1D5F" w:rsidRDefault="00EB78D2" w:rsidP="00EB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Прочитав текст Резолюции </w:t>
      </w:r>
      <w:r w:rsidRPr="00AA04F5">
        <w:rPr>
          <w:rFonts w:ascii="Times New Roman" w:hAnsi="Times New Roman" w:cs="Times New Roman"/>
          <w:sz w:val="28"/>
          <w:szCs w:val="28"/>
        </w:rPr>
        <w:t>Быховского поветового съезда Советов</w:t>
      </w:r>
      <w:r>
        <w:rPr>
          <w:rFonts w:ascii="Times New Roman" w:hAnsi="Times New Roman" w:cs="Times New Roman"/>
          <w:sz w:val="28"/>
          <w:szCs w:val="28"/>
        </w:rPr>
        <w:t xml:space="preserve">, назовите </w:t>
      </w:r>
      <w:r w:rsidRPr="008A73E2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7C1D5F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7C1D5F" w:rsidRPr="007C1D5F">
        <w:rPr>
          <w:rFonts w:ascii="Times New Roman" w:hAnsi="Times New Roman" w:cs="Times New Roman"/>
          <w:sz w:val="28"/>
          <w:szCs w:val="28"/>
        </w:rPr>
        <w:t>новой экономической политики.</w:t>
      </w:r>
    </w:p>
    <w:p w:rsidR="000A20B3" w:rsidRPr="00AA04F5" w:rsidRDefault="00EB78D2" w:rsidP="00EB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5F">
        <w:rPr>
          <w:rFonts w:ascii="Times New Roman" w:hAnsi="Times New Roman" w:cs="Times New Roman"/>
          <w:sz w:val="28"/>
          <w:szCs w:val="28"/>
        </w:rPr>
        <w:t>3</w:t>
      </w:r>
      <w:r w:rsidR="000A20B3" w:rsidRPr="007C1D5F">
        <w:rPr>
          <w:rFonts w:ascii="Times New Roman" w:hAnsi="Times New Roman" w:cs="Times New Roman"/>
          <w:sz w:val="28"/>
          <w:szCs w:val="28"/>
        </w:rPr>
        <w:t xml:space="preserve">. </w:t>
      </w:r>
      <w:r w:rsidR="00AA04F5" w:rsidRPr="007C1D5F">
        <w:rPr>
          <w:rFonts w:ascii="Times New Roman" w:hAnsi="Times New Roman" w:cs="Times New Roman"/>
          <w:sz w:val="28"/>
          <w:szCs w:val="28"/>
        </w:rPr>
        <w:t>Представьте в виде схемы («логической цепочки») причины введения новой экономической политики.</w:t>
      </w:r>
    </w:p>
    <w:p w:rsidR="000A20B3" w:rsidRPr="00EB78D2" w:rsidRDefault="00EB78D2" w:rsidP="00EB7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78D2">
        <w:rPr>
          <w:rFonts w:ascii="Times New Roman" w:hAnsi="Times New Roman" w:cs="Times New Roman"/>
          <w:sz w:val="28"/>
          <w:szCs w:val="28"/>
        </w:rPr>
        <w:t>.</w:t>
      </w:r>
      <w:r w:rsidR="000A20B3" w:rsidRPr="00EB78D2">
        <w:rPr>
          <w:rFonts w:ascii="Times New Roman" w:hAnsi="Times New Roman" w:cs="Times New Roman"/>
          <w:sz w:val="28"/>
          <w:szCs w:val="28"/>
        </w:rPr>
        <w:t xml:space="preserve"> </w:t>
      </w:r>
      <w:r w:rsidRPr="00EB78D2">
        <w:rPr>
          <w:rFonts w:ascii="Times New Roman" w:hAnsi="Times New Roman" w:cs="Times New Roman"/>
          <w:sz w:val="28"/>
          <w:szCs w:val="28"/>
        </w:rPr>
        <w:t>Н</w:t>
      </w:r>
      <w:r w:rsidR="004A1E1E" w:rsidRPr="00EB78D2">
        <w:rPr>
          <w:rFonts w:ascii="Times New Roman" w:hAnsi="Times New Roman" w:cs="Times New Roman"/>
          <w:sz w:val="28"/>
          <w:szCs w:val="28"/>
        </w:rPr>
        <w:t>овая экономическая политика позволила к 1927 году полностью восстановить сельское хозяйство и промышленность. Объясните, почему в условиях мирного времени новая экономическая политика оказалась более эффективной, чем политика «военного коммунизма»</w:t>
      </w:r>
      <w:r w:rsidR="00DA11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1E1E" w:rsidRDefault="004A1E1E" w:rsidP="004A1E1E">
      <w:pPr>
        <w:pStyle w:val="Default"/>
        <w:rPr>
          <w:b/>
          <w:bCs/>
          <w:sz w:val="28"/>
          <w:szCs w:val="28"/>
        </w:rPr>
      </w:pPr>
    </w:p>
    <w:p w:rsidR="000A20B3" w:rsidRPr="00EB78D2" w:rsidRDefault="004A1E1E" w:rsidP="004A1E1E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0A20B3" w:rsidRPr="008A73E2">
        <w:rPr>
          <w:b/>
          <w:sz w:val="28"/>
          <w:szCs w:val="28"/>
        </w:rPr>
        <w:t>. Социально-экономическое положение Беларуси накануне новой экономической политики</w:t>
      </w:r>
      <w:r>
        <w:rPr>
          <w:b/>
          <w:sz w:val="28"/>
          <w:szCs w:val="28"/>
        </w:rPr>
        <w:t xml:space="preserve"> </w:t>
      </w:r>
      <w:r w:rsidRPr="00EB78D2">
        <w:rPr>
          <w:i/>
          <w:iCs/>
          <w:sz w:val="28"/>
          <w:szCs w:val="28"/>
        </w:rPr>
        <w:t xml:space="preserve">(по материалам учебного пособия «История Беларуси. 1917 г. – начало XXI </w:t>
      </w:r>
      <w:r w:rsidRPr="00EB78D2">
        <w:rPr>
          <w:i/>
          <w:sz w:val="28"/>
          <w:szCs w:val="28"/>
        </w:rPr>
        <w:t>в. 9 класс», стр. 30)</w:t>
      </w:r>
      <w:r w:rsidR="00EB78D2">
        <w:rPr>
          <w:i/>
          <w:sz w:val="28"/>
          <w:szCs w:val="28"/>
        </w:rPr>
        <w:t>.</w:t>
      </w:r>
    </w:p>
    <w:p w:rsidR="000A20B3" w:rsidRPr="008A73E2" w:rsidRDefault="000A20B3" w:rsidP="004A1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E2">
        <w:rPr>
          <w:rFonts w:ascii="Times New Roman" w:hAnsi="Times New Roman" w:cs="Times New Roman"/>
          <w:sz w:val="28"/>
          <w:szCs w:val="28"/>
        </w:rPr>
        <w:t>Итоги Первой мировой и польско-советской войн, оккупация Беларуси германскими и польскими войсками вызвали хозяйственный кризис. Территория Беларуси на протяжении более шести лет была ареной боевых действий. К тому же она оказалась разделенной по условиям Рижского мира. Посевные площади уменьшились более чем на треть. Объём продукции сельского хозяйства составил менее 50 % от довоенного. Тысячи крестьян столкнулись с нехваткой продуктов. Промышленное производство в 1920 г. по сравнению с довоенным сократилось в 7 раз. Зимой 1920</w:t>
      </w:r>
      <w:r w:rsidR="004A1E1E">
        <w:rPr>
          <w:rFonts w:ascii="Times New Roman" w:hAnsi="Times New Roman" w:cs="Times New Roman"/>
          <w:sz w:val="28"/>
          <w:szCs w:val="28"/>
        </w:rPr>
        <w:t>–</w:t>
      </w:r>
      <w:r w:rsidRPr="008A73E2">
        <w:rPr>
          <w:rFonts w:ascii="Times New Roman" w:hAnsi="Times New Roman" w:cs="Times New Roman"/>
          <w:sz w:val="28"/>
          <w:szCs w:val="28"/>
        </w:rPr>
        <w:t>1921</w:t>
      </w:r>
      <w:r w:rsidR="004A1E1E">
        <w:rPr>
          <w:rFonts w:ascii="Times New Roman" w:hAnsi="Times New Roman" w:cs="Times New Roman"/>
          <w:sz w:val="28"/>
          <w:szCs w:val="28"/>
        </w:rPr>
        <w:t> </w:t>
      </w:r>
      <w:r w:rsidRPr="008A73E2">
        <w:rPr>
          <w:rFonts w:ascii="Times New Roman" w:hAnsi="Times New Roman" w:cs="Times New Roman"/>
          <w:sz w:val="28"/>
          <w:szCs w:val="28"/>
        </w:rPr>
        <w:t xml:space="preserve">гг. в Минске, например, </w:t>
      </w:r>
      <w:proofErr w:type="gramStart"/>
      <w:r w:rsidRPr="008A73E2">
        <w:rPr>
          <w:rFonts w:ascii="Times New Roman" w:hAnsi="Times New Roman" w:cs="Times New Roman"/>
          <w:sz w:val="28"/>
          <w:szCs w:val="28"/>
        </w:rPr>
        <w:t>не было топлива и не работал</w:t>
      </w:r>
      <w:proofErr w:type="gramEnd"/>
      <w:r w:rsidRPr="008A73E2">
        <w:rPr>
          <w:rFonts w:ascii="Times New Roman" w:hAnsi="Times New Roman" w:cs="Times New Roman"/>
          <w:sz w:val="28"/>
          <w:szCs w:val="28"/>
        </w:rPr>
        <w:t xml:space="preserve"> транспорт.</w:t>
      </w:r>
    </w:p>
    <w:p w:rsidR="000A20B3" w:rsidRDefault="000A20B3" w:rsidP="008A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E2">
        <w:rPr>
          <w:rFonts w:ascii="Times New Roman" w:hAnsi="Times New Roman" w:cs="Times New Roman"/>
          <w:sz w:val="28"/>
          <w:szCs w:val="28"/>
        </w:rPr>
        <w:t>Положение осложнялось тем, что продолжалась политика «военного коммунизма». Крестьяне в условиях перехода от войны к мирной жизни выражали всё большее недовольство продразвёрсткой. Они не понимали, почему теперь, когда война закончилась, надо отдавать почти все свои продукты на нужды Красной Армии</w:t>
      </w:r>
      <w:r w:rsidR="004A1E1E">
        <w:rPr>
          <w:rFonts w:ascii="Times New Roman" w:hAnsi="Times New Roman" w:cs="Times New Roman"/>
          <w:sz w:val="28"/>
          <w:szCs w:val="28"/>
        </w:rPr>
        <w:t>.</w:t>
      </w:r>
    </w:p>
    <w:p w:rsidR="004A1E1E" w:rsidRPr="004A1E1E" w:rsidRDefault="004A1E1E" w:rsidP="004A1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В марте </w:t>
      </w:r>
      <w:r w:rsidRPr="004A1E1E">
        <w:rPr>
          <w:rFonts w:ascii="Times New Roman" w:eastAsia="Newton-Bold" w:hAnsi="Times New Roman" w:cs="Times New Roman"/>
          <w:b/>
          <w:bCs/>
          <w:sz w:val="28"/>
          <w:szCs w:val="28"/>
          <w:lang w:eastAsia="ru-RU"/>
        </w:rPr>
        <w:t xml:space="preserve">1921 г.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б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>ольшевистск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им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>руководство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м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главе с В. И. Лениным было принято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решение о введении </w:t>
      </w:r>
      <w:r w:rsidRPr="004A1E1E">
        <w:rPr>
          <w:rFonts w:ascii="Times New Roman" w:eastAsia="Newton-Bold" w:hAnsi="Times New Roman" w:cs="Times New Roman"/>
          <w:b/>
          <w:bCs/>
          <w:sz w:val="28"/>
          <w:szCs w:val="28"/>
          <w:lang w:eastAsia="ru-RU"/>
        </w:rPr>
        <w:t>новой экономической политики (нэпа)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Продразвёрстка заменялась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натуральным </w:t>
      </w:r>
      <w:r w:rsidRPr="004A1E1E">
        <w:rPr>
          <w:rFonts w:ascii="Times New Roman" w:eastAsia="Newton-Bold" w:hAnsi="Times New Roman" w:cs="Times New Roman"/>
          <w:b/>
          <w:bCs/>
          <w:sz w:val="28"/>
          <w:szCs w:val="28"/>
          <w:lang w:eastAsia="ru-RU"/>
        </w:rPr>
        <w:t>продналогом</w:t>
      </w:r>
      <w:r w:rsidRPr="004A1E1E">
        <w:rPr>
          <w:rFonts w:ascii="Times New Roman" w:eastAsia="Newton-Regular" w:hAnsi="Times New Roman" w:cs="Times New Roman"/>
          <w:sz w:val="28"/>
          <w:szCs w:val="28"/>
          <w:lang w:eastAsia="ru-RU"/>
        </w:rPr>
        <w:t>, который стал основным элементом нэпа.</w:t>
      </w:r>
    </w:p>
    <w:p w:rsidR="000A20B3" w:rsidRPr="008A73E2" w:rsidRDefault="000A20B3" w:rsidP="008A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3" w:rsidRPr="008A73E2" w:rsidRDefault="004A1E1E" w:rsidP="008A7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0A20B3" w:rsidRPr="008A73E2">
        <w:rPr>
          <w:rFonts w:ascii="Times New Roman" w:hAnsi="Times New Roman" w:cs="Times New Roman"/>
          <w:b/>
          <w:sz w:val="28"/>
          <w:szCs w:val="28"/>
        </w:rPr>
        <w:t>. Основные мероприятия политики «военного коммунизма» и новой экономической политики.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4961"/>
      </w:tblGrid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4A1E1E" w:rsidRDefault="000A20B3" w:rsidP="004A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1E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«военного коммунизма»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B3" w:rsidRPr="004A1E1E" w:rsidRDefault="000A20B3" w:rsidP="004A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1E">
              <w:rPr>
                <w:rFonts w:ascii="Times New Roman" w:hAnsi="Times New Roman" w:cs="Times New Roman"/>
                <w:b/>
                <w:sz w:val="28"/>
                <w:szCs w:val="28"/>
              </w:rPr>
              <w:t>Новая экономическая политика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Продразвёрстка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Введение продналога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Запрет свободы торговли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Разрешение свободы торговли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Натуральный обмен продуктами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Использование товарно-денежных  отношений и введение советского червонца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Национализация промышленности, запрет частных предприятий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Разрешение мелкой частной собственности, запрет частных предприятий, допущение иностранного  капитала, разрешение найма рабочей силы и аренды земли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Введение всеобщей трудовой повинности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Свободный выбор форм  землепользования, развитие сельскохозяйственной кооперации</w:t>
            </w:r>
          </w:p>
        </w:tc>
      </w:tr>
      <w:tr w:rsidR="000A20B3" w:rsidRPr="008A73E2" w:rsidTr="007C1D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Уравнительный принцип оплаты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B3" w:rsidRPr="008A73E2" w:rsidRDefault="000A20B3" w:rsidP="008A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2">
              <w:rPr>
                <w:rFonts w:ascii="Times New Roman" w:hAnsi="Times New Roman" w:cs="Times New Roman"/>
                <w:sz w:val="28"/>
                <w:szCs w:val="28"/>
              </w:rPr>
              <w:t>Различные формы оплаты труда</w:t>
            </w:r>
          </w:p>
        </w:tc>
      </w:tr>
    </w:tbl>
    <w:p w:rsidR="000A20B3" w:rsidRPr="008A73E2" w:rsidRDefault="000A20B3" w:rsidP="008A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3" w:rsidRPr="008A73E2" w:rsidRDefault="004A1E1E" w:rsidP="008A7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0B3" w:rsidRPr="008A73E2">
        <w:rPr>
          <w:rFonts w:ascii="Times New Roman" w:hAnsi="Times New Roman" w:cs="Times New Roman"/>
          <w:b/>
          <w:sz w:val="28"/>
          <w:szCs w:val="28"/>
        </w:rPr>
        <w:t>Из Резолюции X Быховского поветового съезда Советов по докладу об осуществлении новой экономической политики.</w:t>
      </w:r>
    </w:p>
    <w:p w:rsidR="000A20B3" w:rsidRPr="008A73E2" w:rsidRDefault="000A20B3" w:rsidP="008A73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73E2">
        <w:rPr>
          <w:rFonts w:ascii="Times New Roman" w:hAnsi="Times New Roman" w:cs="Times New Roman"/>
          <w:b/>
          <w:sz w:val="28"/>
          <w:szCs w:val="28"/>
        </w:rPr>
        <w:t>2 декабря 1921г.</w:t>
      </w:r>
    </w:p>
    <w:p w:rsidR="000A20B3" w:rsidRPr="008A73E2" w:rsidRDefault="000A20B3" w:rsidP="008A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E2">
        <w:rPr>
          <w:rFonts w:ascii="Times New Roman" w:hAnsi="Times New Roman" w:cs="Times New Roman"/>
          <w:sz w:val="28"/>
          <w:szCs w:val="28"/>
        </w:rPr>
        <w:t>Быховский уездный съезд Советов, заслушав доклад о новой экономической политике, считает, что новая экономическая политика является единственно правильным мероприятием для восстановления разрушенного долголетними империалистической и гражданской войнами сельского хозяйства. Съезд поручает новому исполкому принять все меры к реальному осуществлению новой экономической политики в Быховском уезде, обратив усиленное внимание на развитие улучшенных способов и рациональную постановку сельского хозяйства, развитие кооперативной деятельности и кустарной промышленности…</w:t>
      </w:r>
    </w:p>
    <w:p w:rsidR="00B67220" w:rsidRPr="008A73E2" w:rsidRDefault="00B67220" w:rsidP="008A73E2">
      <w:pPr>
        <w:spacing w:line="240" w:lineRule="auto"/>
        <w:rPr>
          <w:sz w:val="28"/>
          <w:szCs w:val="28"/>
        </w:rPr>
      </w:pPr>
    </w:p>
    <w:sectPr w:rsidR="00B67220" w:rsidRPr="008A73E2" w:rsidSect="00A953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20B3"/>
    <w:rsid w:val="000A20B3"/>
    <w:rsid w:val="001F7EC4"/>
    <w:rsid w:val="00363B51"/>
    <w:rsid w:val="003D059D"/>
    <w:rsid w:val="004A1E1E"/>
    <w:rsid w:val="004C79AC"/>
    <w:rsid w:val="005907D4"/>
    <w:rsid w:val="006475ED"/>
    <w:rsid w:val="007C1D5F"/>
    <w:rsid w:val="008A73E2"/>
    <w:rsid w:val="00951591"/>
    <w:rsid w:val="00A95327"/>
    <w:rsid w:val="00AA04F5"/>
    <w:rsid w:val="00B573DF"/>
    <w:rsid w:val="00B67220"/>
    <w:rsid w:val="00DA111A"/>
    <w:rsid w:val="00DF7FF9"/>
    <w:rsid w:val="00EA6CDE"/>
    <w:rsid w:val="00EB78D2"/>
    <w:rsid w:val="00F81428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kab_242_1</cp:lastModifiedBy>
  <cp:revision>13</cp:revision>
  <dcterms:created xsi:type="dcterms:W3CDTF">2024-01-29T18:29:00Z</dcterms:created>
  <dcterms:modified xsi:type="dcterms:W3CDTF">2024-02-05T06:37:00Z</dcterms:modified>
</cp:coreProperties>
</file>