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3306" w:rsidRPr="008A379F" w:rsidRDefault="008A379F" w:rsidP="008A379F">
      <w:pPr>
        <w:jc w:val="center"/>
        <w:rPr>
          <w:b/>
        </w:rPr>
      </w:pPr>
      <w:r w:rsidRPr="008A379F">
        <w:rPr>
          <w:b/>
        </w:rPr>
        <w:t xml:space="preserve">Рекомендации по использованию в образовательном процессе учебного пособия «Трудовое обучение. </w:t>
      </w:r>
      <w:r w:rsidR="00261322">
        <w:rPr>
          <w:b/>
        </w:rPr>
        <w:t>Обслуживающий</w:t>
      </w:r>
      <w:r w:rsidRPr="008A379F">
        <w:rPr>
          <w:b/>
        </w:rPr>
        <w:t xml:space="preserve"> труд» для </w:t>
      </w:r>
      <w:r w:rsidR="00A75A94">
        <w:rPr>
          <w:b/>
        </w:rPr>
        <w:t>5</w:t>
      </w:r>
      <w:r w:rsidRPr="008A379F">
        <w:rPr>
          <w:b/>
        </w:rPr>
        <w:t xml:space="preserve"> класса</w:t>
      </w:r>
    </w:p>
    <w:p w:rsidR="008A379F" w:rsidRDefault="00A75A94" w:rsidP="000373C6">
      <w:pPr>
        <w:spacing w:after="0" w:line="24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DE96B98">
            <wp:simplePos x="0" y="0"/>
            <wp:positionH relativeFrom="margin">
              <wp:align>right</wp:align>
            </wp:positionH>
            <wp:positionV relativeFrom="paragraph">
              <wp:posOffset>92075</wp:posOffset>
            </wp:positionV>
            <wp:extent cx="2543175" cy="3457288"/>
            <wp:effectExtent l="19050" t="19050" r="9525" b="10160"/>
            <wp:wrapTight wrapText="bothSides">
              <wp:wrapPolygon edited="0">
                <wp:start x="-162" y="-119"/>
                <wp:lineTo x="-162" y="21544"/>
                <wp:lineTo x="21519" y="21544"/>
                <wp:lineTo x="21519" y="-119"/>
                <wp:lineTo x="-162" y="-119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4572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79F">
        <w:t>К 201</w:t>
      </w:r>
      <w:r>
        <w:t>7</w:t>
      </w:r>
      <w:r w:rsidR="008A379F">
        <w:t>/20</w:t>
      </w:r>
      <w:r w:rsidR="002202B5">
        <w:t>1</w:t>
      </w:r>
      <w:r>
        <w:t>8</w:t>
      </w:r>
      <w:r w:rsidR="008A379F">
        <w:t xml:space="preserve"> учебному году издан</w:t>
      </w:r>
      <w:r w:rsidR="000373C6">
        <w:t>о</w:t>
      </w:r>
      <w:r w:rsidR="008A379F">
        <w:t xml:space="preserve"> новое учебное пособие «Трудовое обучение. </w:t>
      </w:r>
      <w:r w:rsidR="00261322" w:rsidRPr="00261322">
        <w:t xml:space="preserve">Обслуживающий </w:t>
      </w:r>
      <w:r w:rsidR="008A379F">
        <w:t xml:space="preserve">труд» для </w:t>
      </w:r>
      <w:r>
        <w:t>5</w:t>
      </w:r>
      <w:r w:rsidR="008A379F">
        <w:t xml:space="preserve"> класса </w:t>
      </w:r>
      <w:r w:rsidR="008A379F" w:rsidRPr="00A75A94">
        <w:rPr>
          <w:i/>
        </w:rPr>
        <w:t>(</w:t>
      </w:r>
      <w:r w:rsidRPr="00A75A94">
        <w:rPr>
          <w:i/>
        </w:rPr>
        <w:t>Шарапова В.Е., Сысоева И.А.</w:t>
      </w:r>
      <w:r w:rsidR="008A379F" w:rsidRPr="00A75A94">
        <w:rPr>
          <w:i/>
        </w:rPr>
        <w:t xml:space="preserve"> Трудовое обучение. </w:t>
      </w:r>
      <w:r w:rsidR="00261322" w:rsidRPr="00A75A94">
        <w:rPr>
          <w:i/>
        </w:rPr>
        <w:t xml:space="preserve">Обслуживающий </w:t>
      </w:r>
      <w:proofErr w:type="gramStart"/>
      <w:r w:rsidR="008A379F" w:rsidRPr="00A75A94">
        <w:rPr>
          <w:i/>
        </w:rPr>
        <w:t>труд :</w:t>
      </w:r>
      <w:proofErr w:type="gramEnd"/>
      <w:r w:rsidR="008A379F" w:rsidRPr="00A75A94">
        <w:rPr>
          <w:i/>
        </w:rPr>
        <w:t xml:space="preserve"> учебное пособие для </w:t>
      </w:r>
      <w:r w:rsidRPr="00A75A94">
        <w:rPr>
          <w:i/>
        </w:rPr>
        <w:t>5</w:t>
      </w:r>
      <w:r w:rsidR="008A379F" w:rsidRPr="00A75A94">
        <w:rPr>
          <w:i/>
        </w:rPr>
        <w:t xml:space="preserve"> класса учреждений общего среднего образования с русским (белорусским) языками обучения – Минск: </w:t>
      </w:r>
      <w:r w:rsidR="00261322" w:rsidRPr="00A75A94">
        <w:rPr>
          <w:i/>
          <w:lang w:val="be-BY"/>
        </w:rPr>
        <w:t>Адукацыя і выхаванне</w:t>
      </w:r>
      <w:r w:rsidR="008A379F" w:rsidRPr="00A75A94">
        <w:rPr>
          <w:i/>
        </w:rPr>
        <w:t>, 201</w:t>
      </w:r>
      <w:r w:rsidRPr="00A75A94">
        <w:rPr>
          <w:i/>
        </w:rPr>
        <w:t>7</w:t>
      </w:r>
      <w:r w:rsidR="008A379F" w:rsidRPr="00A75A94">
        <w:rPr>
          <w:i/>
        </w:rPr>
        <w:t>).</w:t>
      </w:r>
    </w:p>
    <w:p w:rsidR="00A75A94" w:rsidRDefault="000373C6" w:rsidP="00A75A94">
      <w:pPr>
        <w:spacing w:after="0" w:line="240" w:lineRule="auto"/>
        <w:ind w:firstLine="709"/>
        <w:jc w:val="both"/>
      </w:pPr>
      <w:r>
        <w:t xml:space="preserve">Его авторы – </w:t>
      </w:r>
      <w:r w:rsidR="00A75A94">
        <w:t xml:space="preserve">Шарапова В.Е., </w:t>
      </w:r>
      <w:r w:rsidR="00DF3C00">
        <w:t>старший преподаватель кафедры философии и гуманитарных проблем образования</w:t>
      </w:r>
      <w:r w:rsidR="00DF3C00">
        <w:t>,</w:t>
      </w:r>
      <w:r w:rsidR="00DF3C00">
        <w:t xml:space="preserve"> </w:t>
      </w:r>
      <w:r w:rsidR="00A75A94">
        <w:t>методист по трудовому обучению и черчению управления естественно-математических и технических дисциплин</w:t>
      </w:r>
      <w:bookmarkStart w:id="0" w:name="_GoBack"/>
      <w:bookmarkEnd w:id="0"/>
      <w:r w:rsidR="00DF3C00">
        <w:t xml:space="preserve"> </w:t>
      </w:r>
      <w:r w:rsidR="00A75A94">
        <w:t>ГУО «Минский городской институт развития образования», Сысоева И. А., заведующий кафедрой декоративно-прикладного искусства и технической графики</w:t>
      </w:r>
      <w:r w:rsidR="00DF3C00">
        <w:t xml:space="preserve"> учреждения образования «Витебский государственный университет имени П.М. </w:t>
      </w:r>
      <w:proofErr w:type="spellStart"/>
      <w:r w:rsidR="00DF3C00">
        <w:t>Машерова</w:t>
      </w:r>
      <w:proofErr w:type="spellEnd"/>
      <w:r w:rsidR="00DF3C00">
        <w:t>»,</w:t>
      </w:r>
      <w:r w:rsidR="00A75A94">
        <w:t xml:space="preserve"> кандидат технических наук, доцент.</w:t>
      </w:r>
    </w:p>
    <w:p w:rsidR="002D703E" w:rsidRPr="00566DF0" w:rsidRDefault="002D703E" w:rsidP="000373C6">
      <w:pPr>
        <w:spacing w:after="0" w:line="240" w:lineRule="auto"/>
        <w:ind w:firstLine="709"/>
        <w:jc w:val="both"/>
      </w:pPr>
      <w:r w:rsidRPr="00566DF0">
        <w:rPr>
          <w:i/>
        </w:rPr>
        <w:t>Цель учебного пособия</w:t>
      </w:r>
      <w:r w:rsidRPr="00566DF0">
        <w:t xml:space="preserve"> заключается в </w:t>
      </w:r>
      <w:r w:rsidR="00A90462" w:rsidRPr="00566DF0">
        <w:t xml:space="preserve">создании условий для </w:t>
      </w:r>
      <w:r w:rsidR="00566DF0" w:rsidRPr="00566DF0">
        <w:t xml:space="preserve">формирования основ компетентности учащихся в различных сферах трудовой, хозяйственно-бытовой деятельности, декоративно-прикладного творчества, способствующей социализации личности в современных социально-экономических условиях. </w:t>
      </w:r>
    </w:p>
    <w:p w:rsidR="000373C6" w:rsidRDefault="00A90462" w:rsidP="000373C6">
      <w:pPr>
        <w:spacing w:after="0" w:line="240" w:lineRule="auto"/>
        <w:ind w:firstLine="709"/>
        <w:jc w:val="both"/>
      </w:pPr>
      <w:r w:rsidRPr="00566DF0">
        <w:rPr>
          <w:i/>
        </w:rPr>
        <w:t>Задачи учебного пособия</w:t>
      </w:r>
      <w:r w:rsidRPr="00566DF0">
        <w:t xml:space="preserve"> направлены на формирование у учащихся знаний, умений и навыков в процессе выполнения учебно-познавательной и трудовой деятельности по обработке материалов</w:t>
      </w:r>
      <w:r w:rsidR="00566DF0" w:rsidRPr="00566DF0">
        <w:t xml:space="preserve"> и приготовлении пищи, ведению домашнего хозяйства, декоративно-прикладному творчеству, домоводству, выращиванию растений. </w:t>
      </w:r>
    </w:p>
    <w:p w:rsidR="009F4370" w:rsidRDefault="00D128D7" w:rsidP="00D128D7">
      <w:pPr>
        <w:spacing w:after="0" w:line="240" w:lineRule="auto"/>
        <w:ind w:firstLine="709"/>
        <w:jc w:val="both"/>
      </w:pPr>
      <w:r>
        <w:t xml:space="preserve">В начале каждого параграфа выделен мотивационный блок с рубриками: «Вы узнаете», «Вы </w:t>
      </w:r>
      <w:r w:rsidR="00A75A94">
        <w:t>сможете</w:t>
      </w:r>
      <w:r>
        <w:t>». Эта информация поможет учащимся определить, чем они будут заниматься на уроке</w:t>
      </w:r>
      <w:r w:rsidR="004A6DB5">
        <w:t xml:space="preserve">. </w:t>
      </w:r>
    </w:p>
    <w:p w:rsidR="009F4370" w:rsidRDefault="00A75A94" w:rsidP="009F4370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756A98C1" wp14:editId="58EE2F6D">
            <wp:extent cx="5963016" cy="78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8121" cy="78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8D7" w:rsidRDefault="00D128D7" w:rsidP="00D128D7">
      <w:pPr>
        <w:spacing w:after="0" w:line="240" w:lineRule="auto"/>
        <w:ind w:firstLine="709"/>
        <w:jc w:val="both"/>
      </w:pPr>
      <w:r>
        <w:t>В учебном пособии обозначены рубрики, используются тематические символы, фоновые заливки и шрифтовые выделения, которые помогут учащимся легко ориентироваться в изучаемом теоретическом материале.</w:t>
      </w:r>
    </w:p>
    <w:p w:rsidR="00B56D7E" w:rsidRDefault="00B56D7E" w:rsidP="00B56D7E">
      <w:pPr>
        <w:spacing w:after="0" w:line="240" w:lineRule="auto"/>
        <w:ind w:firstLine="709"/>
        <w:jc w:val="both"/>
      </w:pPr>
      <w:r>
        <w:lastRenderedPageBreak/>
        <w:t xml:space="preserve">В тексте учебного пособия на цветном фоне даны понятия, определения, теоретические сведения, наиболее важные для выполнения практической работы. </w:t>
      </w:r>
      <w:r w:rsidRPr="005E06F5">
        <w:rPr>
          <w:i/>
        </w:rPr>
        <w:t>Например:</w:t>
      </w:r>
      <w:r>
        <w:t xml:space="preserve"> </w:t>
      </w:r>
    </w:p>
    <w:p w:rsidR="00D128D7" w:rsidRDefault="00A75A94" w:rsidP="00D128D7">
      <w:pPr>
        <w:spacing w:after="0" w:line="240" w:lineRule="auto"/>
        <w:ind w:firstLine="709"/>
        <w:jc w:val="both"/>
      </w:pPr>
      <w:r>
        <w:rPr>
          <w:noProof/>
        </w:rPr>
        <w:drawing>
          <wp:inline distT="0" distB="0" distL="0" distR="0" wp14:anchorId="65AF07DC" wp14:editId="13044D21">
            <wp:extent cx="2590800" cy="2018414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2408" cy="203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8D7" w:rsidRDefault="00D128D7" w:rsidP="00D128D7">
      <w:pPr>
        <w:spacing w:after="0" w:line="240" w:lineRule="auto"/>
        <w:ind w:firstLine="709"/>
        <w:jc w:val="both"/>
      </w:pPr>
      <w:r>
        <w:t>С помощью дополнительного материала вы познакомитесь с интересной информацией и расширите свой кругозор.</w:t>
      </w:r>
      <w:r w:rsidR="00B56D7E">
        <w:t xml:space="preserve"> Для этого предусмотрена рубрика </w:t>
      </w:r>
      <w:r w:rsidR="00A75A94">
        <w:rPr>
          <w:noProof/>
        </w:rPr>
        <w:drawing>
          <wp:inline distT="0" distB="0" distL="0" distR="0" wp14:anchorId="72196A92" wp14:editId="36D17D27">
            <wp:extent cx="647700" cy="5803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782" t="35385" r="45209" b="33076"/>
                    <a:stretch/>
                  </pic:blipFill>
                  <pic:spPr bwMode="auto">
                    <a:xfrm>
                      <a:off x="0" y="0"/>
                      <a:ext cx="666620" cy="597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6D7E">
        <w:t xml:space="preserve"> «</w:t>
      </w:r>
      <w:r w:rsidR="00A75A94">
        <w:t>Знаете ли вы, что…</w:t>
      </w:r>
      <w:r w:rsidR="00B56D7E">
        <w:t xml:space="preserve">». </w:t>
      </w:r>
      <w:r w:rsidR="00B56D7E" w:rsidRPr="00B56D7E">
        <w:rPr>
          <w:i/>
        </w:rPr>
        <w:t>Например:</w:t>
      </w:r>
      <w:r w:rsidR="00B56D7E">
        <w:t xml:space="preserve"> </w:t>
      </w:r>
    </w:p>
    <w:p w:rsidR="005E06F5" w:rsidRDefault="00A75A94" w:rsidP="00B56D7E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08F7AB99" wp14:editId="4C60E25E">
            <wp:extent cx="5943600" cy="191091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5662" cy="192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6F5" w:rsidRDefault="005E06F5" w:rsidP="005E06F5">
      <w:pPr>
        <w:spacing w:after="0" w:line="240" w:lineRule="auto"/>
        <w:ind w:firstLine="709"/>
        <w:jc w:val="both"/>
      </w:pPr>
      <w:r>
        <w:t>В каждом параграфе выделена рубрика</w:t>
      </w:r>
      <w:r w:rsidR="00A75A94">
        <w:t xml:space="preserve"> </w:t>
      </w:r>
      <w:r>
        <w:t>«</w:t>
      </w:r>
      <w:r w:rsidR="008A2520">
        <w:t>Ответьте на вопросы</w:t>
      </w:r>
      <w:r>
        <w:t>», в которой размещены вопросы и задания. Они могут относиться к тексту или иллюстрациям. Данные вопросы</w:t>
      </w:r>
      <w:r w:rsidR="00B56D7E">
        <w:t xml:space="preserve"> и задания </w:t>
      </w:r>
      <w:r>
        <w:t>направлены на конкретизацию изученного материала, могут</w:t>
      </w:r>
      <w:r w:rsidRPr="003566F2">
        <w:t xml:space="preserve"> содержать дополнительную информацию, которая отсутствует в тексте параграфа, </w:t>
      </w:r>
      <w:r>
        <w:t>или требующая дополнительных знаний из других областей или жизненного опыта учащихся.</w:t>
      </w:r>
      <w:r w:rsidR="00DB126C">
        <w:t xml:space="preserve"> Эта рубрика предполагает коллективное </w:t>
      </w:r>
      <w:r>
        <w:t>обсуждени</w:t>
      </w:r>
      <w:r w:rsidR="00DB126C">
        <w:t>е для определения</w:t>
      </w:r>
      <w:r>
        <w:t xml:space="preserve"> верн</w:t>
      </w:r>
      <w:r w:rsidR="00DB126C">
        <w:t>ого</w:t>
      </w:r>
      <w:r>
        <w:t xml:space="preserve"> вариант</w:t>
      </w:r>
      <w:r w:rsidR="00DB126C">
        <w:t>а</w:t>
      </w:r>
      <w:r>
        <w:t xml:space="preserve"> решения проблемы.</w:t>
      </w:r>
    </w:p>
    <w:p w:rsidR="005E06F5" w:rsidRDefault="005E06F5" w:rsidP="005E06F5">
      <w:pPr>
        <w:spacing w:after="0" w:line="240" w:lineRule="auto"/>
        <w:ind w:firstLine="709"/>
        <w:jc w:val="both"/>
      </w:pPr>
      <w:r>
        <w:t>Например</w:t>
      </w:r>
    </w:p>
    <w:p w:rsidR="005E06F5" w:rsidRDefault="008A2520" w:rsidP="005E06F5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6855562F" wp14:editId="2600030B">
            <wp:extent cx="5944347" cy="695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9703" cy="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714" w:rsidRDefault="00520714" w:rsidP="00520714">
      <w:pPr>
        <w:spacing w:after="0" w:line="240" w:lineRule="auto"/>
        <w:ind w:firstLine="709"/>
        <w:jc w:val="both"/>
      </w:pPr>
      <w:r w:rsidRPr="00A94DBA">
        <w:t xml:space="preserve">Для приобретения практических умений в параграфах предусмотрены практические работы. В </w:t>
      </w:r>
      <w:r>
        <w:t>параграфах</w:t>
      </w:r>
      <w:r w:rsidRPr="00A94DBA">
        <w:rPr>
          <w:i/>
          <w:iCs/>
        </w:rPr>
        <w:t xml:space="preserve"> </w:t>
      </w:r>
      <w:r w:rsidRPr="00A94DBA">
        <w:t>размещены примерные технологические (учебные) карты издели</w:t>
      </w:r>
      <w:r>
        <w:t xml:space="preserve">й, </w:t>
      </w:r>
      <w:r w:rsidRPr="00A94DBA">
        <w:t>котор</w:t>
      </w:r>
      <w:r>
        <w:t>ы</w:t>
      </w:r>
      <w:r w:rsidRPr="00A94DBA">
        <w:t xml:space="preserve">е </w:t>
      </w:r>
      <w:r>
        <w:t>учащиеся</w:t>
      </w:r>
      <w:r w:rsidRPr="00A94DBA">
        <w:t xml:space="preserve"> </w:t>
      </w:r>
      <w:r>
        <w:t>смогут</w:t>
      </w:r>
      <w:r w:rsidRPr="00A94DBA">
        <w:t xml:space="preserve"> изготовить</w:t>
      </w:r>
      <w:r>
        <w:t xml:space="preserve"> на уроках трудового обучения</w:t>
      </w:r>
      <w:r w:rsidRPr="00A94DBA">
        <w:t xml:space="preserve">. </w:t>
      </w:r>
      <w:r>
        <w:t xml:space="preserve">Данные изделия размещены в пособии для примера. Учитель может предложить учащимся другие изделия для изготовления. </w:t>
      </w:r>
    </w:p>
    <w:p w:rsidR="00520714" w:rsidRDefault="008A2520" w:rsidP="00D128D7">
      <w:pPr>
        <w:spacing w:after="0" w:line="240" w:lineRule="auto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6637F473" wp14:editId="0B7C1C0B">
            <wp:extent cx="4419600" cy="5324475"/>
            <wp:effectExtent l="19050" t="19050" r="19050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324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128D7" w:rsidRDefault="00D128D7" w:rsidP="00D128D7">
      <w:pPr>
        <w:spacing w:after="0" w:line="240" w:lineRule="auto"/>
        <w:ind w:firstLine="709"/>
        <w:jc w:val="both"/>
      </w:pPr>
      <w:r>
        <w:t xml:space="preserve">Также в конце параграфа сформулированы вопросы и задания, которые помогут учащимся проверить свои знания. </w:t>
      </w:r>
    </w:p>
    <w:p w:rsidR="00D128D7" w:rsidRPr="00D128D7" w:rsidRDefault="00D128D7" w:rsidP="00D128D7">
      <w:pPr>
        <w:spacing w:after="0" w:line="240" w:lineRule="auto"/>
        <w:ind w:firstLine="709"/>
        <w:jc w:val="both"/>
        <w:rPr>
          <w:i/>
        </w:rPr>
      </w:pPr>
      <w:r w:rsidRPr="00D128D7">
        <w:rPr>
          <w:i/>
        </w:rPr>
        <w:t xml:space="preserve">Например: </w:t>
      </w:r>
    </w:p>
    <w:p w:rsidR="00D128D7" w:rsidRDefault="008A2520" w:rsidP="00D128D7">
      <w:pPr>
        <w:spacing w:after="0" w:line="240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22CD4C54" wp14:editId="4CD408F2">
            <wp:extent cx="5980906" cy="104775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6389" cy="105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520" w:rsidRPr="008A2520" w:rsidRDefault="008A2520" w:rsidP="008A2520">
      <w:pPr>
        <w:spacing w:after="0" w:line="240" w:lineRule="auto"/>
        <w:ind w:firstLine="728"/>
        <w:jc w:val="both"/>
        <w:rPr>
          <w:b/>
        </w:rPr>
      </w:pPr>
      <w:r w:rsidRPr="008A2520">
        <w:t xml:space="preserve">Свои знания учащиеся могут проверить самостоятельно при помощи смартфона. Задания для самопроверки располагаются под </w:t>
      </w:r>
      <w:r w:rsidRPr="008A2520">
        <w:rPr>
          <w:lang w:val="en-US"/>
        </w:rPr>
        <w:t>QR</w:t>
      </w:r>
      <w:r w:rsidRPr="008A2520">
        <w:t xml:space="preserve">-кодом. </w:t>
      </w:r>
      <w:r>
        <w:rPr>
          <w:noProof/>
        </w:rPr>
        <w:drawing>
          <wp:inline distT="0" distB="0" distL="0" distR="0" wp14:anchorId="4E15C428" wp14:editId="5917BA45">
            <wp:extent cx="3248025" cy="701451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2372" cy="71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520" w:rsidRDefault="008A2520" w:rsidP="00D128D7">
      <w:pPr>
        <w:spacing w:after="0" w:line="240" w:lineRule="auto"/>
        <w:ind w:firstLine="709"/>
        <w:jc w:val="both"/>
      </w:pPr>
      <w:r>
        <w:t>Также имеются вопросы и задания для коллективного обсуждения, а также предлагаются ситуационные задачи под рубрикой «Приглашаем к творчеству», для решения которых необходимо будет применить смекалку и фантазию, например:</w:t>
      </w:r>
    </w:p>
    <w:p w:rsidR="008A2520" w:rsidRDefault="008A2520" w:rsidP="00D128D7">
      <w:pPr>
        <w:spacing w:after="0" w:line="240" w:lineRule="auto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460BFF69" wp14:editId="57D3F2A4">
            <wp:extent cx="5457825" cy="18917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3628" cy="191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923" w:rsidRDefault="00D128D7" w:rsidP="00D128D7">
      <w:pPr>
        <w:spacing w:after="0" w:line="240" w:lineRule="auto"/>
        <w:ind w:firstLine="709"/>
        <w:jc w:val="both"/>
      </w:pPr>
      <w:r>
        <w:t>Дополнительный материал размещён на Национальном образовательном портале (</w:t>
      </w:r>
      <w:hyperlink r:id="rId15" w:history="1">
        <w:r w:rsidRPr="00C11ACB">
          <w:rPr>
            <w:rStyle w:val="a5"/>
          </w:rPr>
          <w:t>http://e-vedy</w:t>
        </w:r>
      </w:hyperlink>
      <w:r>
        <w:t>.ady.by).</w:t>
      </w:r>
    </w:p>
    <w:p w:rsidR="00C008AC" w:rsidRDefault="00C008AC" w:rsidP="00187923">
      <w:pPr>
        <w:spacing w:after="0" w:line="240" w:lineRule="auto"/>
        <w:ind w:firstLine="709"/>
        <w:jc w:val="both"/>
      </w:pPr>
      <w:r w:rsidRPr="00C008AC">
        <w:t xml:space="preserve">Электронная форма </w:t>
      </w:r>
      <w:r>
        <w:t xml:space="preserve">учебного пособия представляет собой учебное пособие в формате </w:t>
      </w:r>
      <w:r w:rsidRPr="00C008AC">
        <w:t>*</w:t>
      </w:r>
      <w:proofErr w:type="spellStart"/>
      <w:r w:rsidRPr="00C008AC">
        <w:t>pdf</w:t>
      </w:r>
      <w:proofErr w:type="spellEnd"/>
      <w:r w:rsidRPr="00C008AC">
        <w:t xml:space="preserve">, </w:t>
      </w:r>
      <w:r>
        <w:t xml:space="preserve">который можно использовать с помощью компьютера, планшета, интерактивной </w:t>
      </w:r>
      <w:r w:rsidR="007311AA">
        <w:t>доски</w:t>
      </w:r>
      <w:r>
        <w:t xml:space="preserve"> и т.д. Принципиальным отличием электронной версии учебного пособия является его интерактивно</w:t>
      </w:r>
      <w:r w:rsidR="007311AA">
        <w:t>е оглавление</w:t>
      </w:r>
      <w:r>
        <w:t>, которое дает возможность пер</w:t>
      </w:r>
      <w:r w:rsidR="007311AA">
        <w:t xml:space="preserve">ейти к интересующему параграфу и ссылки на интерактивные задания. Скачать </w:t>
      </w:r>
      <w:r w:rsidRPr="00C008AC">
        <w:t xml:space="preserve">электронную форму </w:t>
      </w:r>
      <w:r w:rsidR="007311AA">
        <w:t xml:space="preserve">учебного пособия можно по ссылке </w:t>
      </w:r>
      <w:r w:rsidRPr="00C008AC">
        <w:t>http://e-padruchnik.adu.by/.</w:t>
      </w:r>
    </w:p>
    <w:sectPr w:rsidR="00C008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79F"/>
    <w:rsid w:val="000373C6"/>
    <w:rsid w:val="000814F3"/>
    <w:rsid w:val="00111C67"/>
    <w:rsid w:val="00187923"/>
    <w:rsid w:val="002202B5"/>
    <w:rsid w:val="002374CD"/>
    <w:rsid w:val="00261322"/>
    <w:rsid w:val="00272325"/>
    <w:rsid w:val="002D703E"/>
    <w:rsid w:val="003439CA"/>
    <w:rsid w:val="003566F2"/>
    <w:rsid w:val="00360991"/>
    <w:rsid w:val="004A6DB5"/>
    <w:rsid w:val="00520714"/>
    <w:rsid w:val="00556213"/>
    <w:rsid w:val="00566DF0"/>
    <w:rsid w:val="00583306"/>
    <w:rsid w:val="005D0B88"/>
    <w:rsid w:val="005E06F5"/>
    <w:rsid w:val="006A661F"/>
    <w:rsid w:val="007311AA"/>
    <w:rsid w:val="007742AD"/>
    <w:rsid w:val="008A2520"/>
    <w:rsid w:val="008A379F"/>
    <w:rsid w:val="009835E1"/>
    <w:rsid w:val="009F4370"/>
    <w:rsid w:val="009F4586"/>
    <w:rsid w:val="00A723C4"/>
    <w:rsid w:val="00A75A94"/>
    <w:rsid w:val="00A80079"/>
    <w:rsid w:val="00A90462"/>
    <w:rsid w:val="00A94DBA"/>
    <w:rsid w:val="00AC6B51"/>
    <w:rsid w:val="00B03909"/>
    <w:rsid w:val="00B56D7E"/>
    <w:rsid w:val="00B73017"/>
    <w:rsid w:val="00C008AC"/>
    <w:rsid w:val="00C62763"/>
    <w:rsid w:val="00CA6F01"/>
    <w:rsid w:val="00CD7C3D"/>
    <w:rsid w:val="00D128D7"/>
    <w:rsid w:val="00D201A9"/>
    <w:rsid w:val="00DB126C"/>
    <w:rsid w:val="00DF3C00"/>
    <w:rsid w:val="00DF4271"/>
    <w:rsid w:val="00E75129"/>
    <w:rsid w:val="00FE5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E387C"/>
  <w15:docId w15:val="{743C1850-85E5-4BBA-99CB-CDF7DACCC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46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128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e-vedy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43BFC-0A6F-4A3D-9274-58B448C05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Чернова Е.Н.</cp:lastModifiedBy>
  <cp:revision>6</cp:revision>
  <dcterms:created xsi:type="dcterms:W3CDTF">2022-07-07T07:52:00Z</dcterms:created>
  <dcterms:modified xsi:type="dcterms:W3CDTF">2022-08-31T08:27:00Z</dcterms:modified>
</cp:coreProperties>
</file>